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34" w:rsidRPr="00282534" w:rsidRDefault="00282534" w:rsidP="0028253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2534">
        <w:rPr>
          <w:rFonts w:ascii="Times New Roman" w:eastAsia="Calibri" w:hAnsi="Times New Roman" w:cs="Times New Roman"/>
          <w:sz w:val="32"/>
          <w:szCs w:val="32"/>
        </w:rPr>
        <w:t>Уведомление</w:t>
      </w:r>
    </w:p>
    <w:p w:rsidR="00282534" w:rsidRPr="00282534" w:rsidRDefault="00282534" w:rsidP="002825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534">
        <w:rPr>
          <w:rFonts w:ascii="Times New Roman" w:eastAsia="Calibri" w:hAnsi="Times New Roman" w:cs="Times New Roman"/>
          <w:sz w:val="32"/>
          <w:szCs w:val="32"/>
        </w:rPr>
        <w:t>о проведении общественного обсуждения</w:t>
      </w:r>
    </w:p>
    <w:p w:rsidR="00282534" w:rsidRDefault="00282534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 и наименование проекта документа стратегического планирования:  Муниципальная программа «Развитие транспортной системы Каргопольского муниципального округа на 2021 -202</w:t>
      </w:r>
      <w:r w:rsidR="00E67B4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разработчике проекта документа стратегического планирования: Отдел дорожной деятельности, благоустройства и экологии, Управление по имущественным отношениям, ЖКХ и транспорту.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сроке проведения общественного обсуждения (дата начала и окончания срока), в течение которого принимаются замечания и предложения по проекту документа стратегического планирования: </w:t>
      </w:r>
    </w:p>
    <w:p w:rsidR="00EA7D67" w:rsidRDefault="00EA7D67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D67">
        <w:rPr>
          <w:rFonts w:ascii="Times New Roman" w:hAnsi="Times New Roman" w:cs="Times New Roman"/>
          <w:b/>
          <w:sz w:val="26"/>
          <w:szCs w:val="26"/>
        </w:rPr>
        <w:t>Дата начала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6604FF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4FF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A7D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года; </w:t>
      </w:r>
    </w:p>
    <w:p w:rsidR="00B96B8D" w:rsidRDefault="00B96B8D" w:rsidP="00EA7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D67">
        <w:rPr>
          <w:rFonts w:ascii="Times New Roman" w:hAnsi="Times New Roman" w:cs="Times New Roman"/>
          <w:b/>
          <w:sz w:val="26"/>
          <w:szCs w:val="26"/>
        </w:rPr>
        <w:t>Дата окончания срока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6604F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4FF">
        <w:rPr>
          <w:rFonts w:ascii="Times New Roman" w:hAnsi="Times New Roman" w:cs="Times New Roman"/>
          <w:sz w:val="26"/>
          <w:szCs w:val="26"/>
        </w:rPr>
        <w:t>января</w:t>
      </w:r>
      <w:r w:rsidR="00130CEA">
        <w:rPr>
          <w:rFonts w:ascii="Times New Roman" w:hAnsi="Times New Roman" w:cs="Times New Roman"/>
          <w:sz w:val="26"/>
          <w:szCs w:val="26"/>
        </w:rPr>
        <w:t xml:space="preserve"> 202</w:t>
      </w:r>
      <w:r w:rsidR="006604FF">
        <w:rPr>
          <w:rFonts w:ascii="Times New Roman" w:hAnsi="Times New Roman" w:cs="Times New Roman"/>
          <w:sz w:val="26"/>
          <w:szCs w:val="26"/>
        </w:rPr>
        <w:t>5</w:t>
      </w:r>
      <w:r w:rsidR="00130C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года.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предпочтительных формах изложения замечаний и предложений (при необходимости): нет.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порядке направления замечаний и предложений по проекту документа стратегического планирования: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и замечания по проекту документа стратегического планирования принимаются подразделением администрации в электронном и/или письменном виде.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направлении предложений и замечаний к проекту документа стратегического планирования участник общественного обсуждения указывает: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участник-физическое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лицо, в том числе индивидуальный предприниматель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фамилию, имя, отчество (последнее – при наличии), контактные данные (почтовый адрес, при наличии: номер телефона и адрес электронной почты).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Предложения и замечания, не содержащие указанных сведений, рассмотрению не подлежат;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участник - юридическое лицо, государственный орган, орган местного самоуправления - полное наименование, контактные данные (почтовый адрес, при наличии: номер телефона и адрес электронной почты). Замечания и предложения, не содержащие указанных сведений, рассмотрению не подлежат.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рассматриваются также замечания и предложения: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поддающиеся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прочтению;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экстремистской направленности;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содержащие нецензурные либо оскорбительные выражения;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относящиеся к теме обсуждаемого проекта документа стратегического планирования;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поступившие по истечении срока, указанного в сообщении о проведении общественного обсуждения.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и замечания направленные в электронной форме, должны быть оформлены в формате .</w:t>
      </w:r>
      <w:proofErr w:type="spellStart"/>
      <w:r>
        <w:rPr>
          <w:rFonts w:ascii="Times New Roman" w:hAnsi="Times New Roman" w:cs="Times New Roman"/>
          <w:sz w:val="26"/>
          <w:szCs w:val="26"/>
        </w:rPr>
        <w:t>doc</w:t>
      </w:r>
      <w:proofErr w:type="spellEnd"/>
      <w:r>
        <w:rPr>
          <w:rFonts w:ascii="Times New Roman" w:hAnsi="Times New Roman" w:cs="Times New Roman"/>
          <w:sz w:val="26"/>
          <w:szCs w:val="26"/>
        </w:rPr>
        <w:t>/ .</w:t>
      </w:r>
      <w:proofErr w:type="spellStart"/>
      <w:r>
        <w:rPr>
          <w:rFonts w:ascii="Times New Roman" w:hAnsi="Times New Roman" w:cs="Times New Roman"/>
          <w:sz w:val="26"/>
          <w:szCs w:val="26"/>
        </w:rPr>
        <w:t>docx</w:t>
      </w:r>
      <w:proofErr w:type="spellEnd"/>
      <w:r>
        <w:rPr>
          <w:rFonts w:ascii="Times New Roman" w:hAnsi="Times New Roman" w:cs="Times New Roman"/>
          <w:sz w:val="26"/>
          <w:szCs w:val="26"/>
        </w:rPr>
        <w:t>/ .</w:t>
      </w:r>
      <w:proofErr w:type="spellStart"/>
      <w:r>
        <w:rPr>
          <w:rFonts w:ascii="Times New Roman" w:hAnsi="Times New Roman" w:cs="Times New Roman"/>
          <w:sz w:val="26"/>
          <w:szCs w:val="26"/>
        </w:rPr>
        <w:t>rtf</w:t>
      </w:r>
      <w:proofErr w:type="spellEnd"/>
      <w:r>
        <w:rPr>
          <w:rFonts w:ascii="Times New Roman" w:hAnsi="Times New Roman" w:cs="Times New Roman"/>
          <w:sz w:val="26"/>
          <w:szCs w:val="26"/>
        </w:rPr>
        <w:t>/ .</w:t>
      </w:r>
      <w:proofErr w:type="spellStart"/>
      <w:r>
        <w:rPr>
          <w:rFonts w:ascii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Телефон и/или электронный адрес контактного лица по вопросам подачи предложений и замечаний: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(818141)2-20-80, </w:t>
      </w:r>
      <w:hyperlink r:id="rId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ddb.29@yandex.ru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– отдел дорожной деятельности, благоустройства и экологии </w:t>
      </w:r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телефон (818141)2-13-88</w:t>
      </w:r>
      <w:bookmarkStart w:id="0" w:name="_GoBack"/>
      <w:bookmarkEnd w:id="0"/>
    </w:p>
    <w:p w:rsidR="00B96B8D" w:rsidRDefault="00B96B8D" w:rsidP="00B96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6C1" w:rsidRDefault="006604FF"/>
    <w:sectPr w:rsidR="00143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8D"/>
    <w:rsid w:val="000147EF"/>
    <w:rsid w:val="000B1542"/>
    <w:rsid w:val="00130CEA"/>
    <w:rsid w:val="00282534"/>
    <w:rsid w:val="006604FF"/>
    <w:rsid w:val="00813903"/>
    <w:rsid w:val="00935A93"/>
    <w:rsid w:val="00B45A48"/>
    <w:rsid w:val="00B85755"/>
    <w:rsid w:val="00B96B8D"/>
    <w:rsid w:val="00BB347B"/>
    <w:rsid w:val="00E67B48"/>
    <w:rsid w:val="00EA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b.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Докучаева-ЕВ</cp:lastModifiedBy>
  <cp:revision>3</cp:revision>
  <dcterms:created xsi:type="dcterms:W3CDTF">2024-12-27T07:14:00Z</dcterms:created>
  <dcterms:modified xsi:type="dcterms:W3CDTF">2024-12-27T08:41:00Z</dcterms:modified>
</cp:coreProperties>
</file>