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F40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tbl>
            <w:tblPr>
              <w:tblStyle w:val="PlainTable4"/>
              <w:tblW w:w="0" w:type="auto"/>
              <w:tblLook w:val="04A0"/>
            </w:tblPr>
            <w:tblGrid>
              <w:gridCol w:w="885"/>
              <w:gridCol w:w="4945"/>
            </w:tblGrid>
            <w:tr w:rsidR="00A43A86" w:rsidTr="00A43A86">
              <w:trPr>
                <w:cnfStyle w:val="100000000000"/>
              </w:trPr>
              <w:tc>
                <w:tcPr>
                  <w:cnfStyle w:val="001000000000"/>
                  <w:tcW w:w="885" w:type="dxa"/>
                </w:tcPr>
                <w:p w:rsidR="00A43A86" w:rsidRDefault="00A43A86" w:rsidP="0001683C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</w:tcPr>
                <w:p w:rsidR="00F40DB9" w:rsidRPr="00F40DB9" w:rsidRDefault="00F40DB9" w:rsidP="00F40DB9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F40DB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ПРОЕКТ</w:t>
                  </w:r>
                </w:p>
                <w:p w:rsidR="00F40DB9" w:rsidRDefault="00F40DB9" w:rsidP="00A43A86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A43A86" w:rsidRPr="00A43A86" w:rsidRDefault="00A43A86" w:rsidP="00A43A86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Приложение</w:t>
                  </w:r>
                </w:p>
                <w:p w:rsidR="00A43A86" w:rsidRPr="00A43A86" w:rsidRDefault="00A43A86" w:rsidP="00A43A86">
                  <w:pPr>
                    <w:autoSpaceDE w:val="0"/>
                    <w:autoSpaceDN w:val="0"/>
                    <w:adjustRightInd w:val="0"/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к постановлению администрации</w:t>
                  </w:r>
                </w:p>
                <w:p w:rsidR="00A43A86" w:rsidRPr="00A43A86" w:rsidRDefault="00A43A86" w:rsidP="00A43A86">
                  <w:pPr>
                    <w:autoSpaceDE w:val="0"/>
                    <w:autoSpaceDN w:val="0"/>
                    <w:adjustRightInd w:val="0"/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Каргопольского муниципального округа</w:t>
                  </w:r>
                </w:p>
                <w:p w:rsidR="00A43A86" w:rsidRPr="00A43A86" w:rsidRDefault="00A43A86" w:rsidP="00A43A86">
                  <w:pPr>
                    <w:autoSpaceDE w:val="0"/>
                    <w:autoSpaceDN w:val="0"/>
                    <w:adjustRightInd w:val="0"/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Архангельской области</w:t>
                  </w:r>
                </w:p>
                <w:p w:rsidR="00A43A86" w:rsidRPr="00A43A86" w:rsidRDefault="00A43A86" w:rsidP="00A43A86">
                  <w:pPr>
                    <w:autoSpaceDE w:val="0"/>
                    <w:autoSpaceDN w:val="0"/>
                    <w:adjustRightInd w:val="0"/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от … </w:t>
                  </w:r>
                  <w:r w:rsidR="00F40DB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________________</w:t>
                  </w:r>
                  <w:r w:rsidRPr="00A43A8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2024 г. № …</w:t>
                  </w:r>
                </w:p>
                <w:p w:rsidR="00A43A86" w:rsidRDefault="00A43A86" w:rsidP="0001683C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cnfStyle w:val="1000000000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A86" w:rsidRDefault="00A43A86" w:rsidP="0001683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B9" w:rsidRDefault="00245F1C" w:rsidP="00F4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4125F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 w:rsidRPr="004125F3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BB4DCD" w:rsidRPr="004125F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Каргопольского </w:t>
      </w:r>
    </w:p>
    <w:p w:rsidR="00BB4DCD" w:rsidRPr="004125F3" w:rsidRDefault="00BB4DCD" w:rsidP="00F4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F3">
        <w:rPr>
          <w:rFonts w:ascii="Times New Roman" w:hAnsi="Times New Roman" w:cs="Times New Roman"/>
          <w:b/>
          <w:sz w:val="28"/>
          <w:szCs w:val="28"/>
        </w:rPr>
        <w:t>муниципального округа Архангельской области на 202</w:t>
      </w:r>
      <w:r w:rsidR="00A43A86">
        <w:rPr>
          <w:rFonts w:ascii="Times New Roman" w:hAnsi="Times New Roman" w:cs="Times New Roman"/>
          <w:b/>
          <w:sz w:val="28"/>
          <w:szCs w:val="28"/>
        </w:rPr>
        <w:t>5</w:t>
      </w:r>
      <w:r w:rsidRPr="004125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6444" w:rsidRDefault="007B6444" w:rsidP="000A39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3976" w:rsidRPr="004125F3" w:rsidRDefault="000A3976" w:rsidP="000A39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9CF" w:rsidRPr="004125F3" w:rsidRDefault="004F366F" w:rsidP="0041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4"/>
      <w:bookmarkEnd w:id="1"/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BB4DCD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="00C60D9C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2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BB4DCD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="00A43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контроль).</w:t>
      </w:r>
    </w:p>
    <w:p w:rsidR="00D179CF" w:rsidRPr="004125F3" w:rsidRDefault="003965E8" w:rsidP="0041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5F3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8B38F3">
        <w:rPr>
          <w:rFonts w:ascii="Times New Roman" w:hAnsi="Times New Roman" w:cs="Times New Roman"/>
          <w:sz w:val="28"/>
          <w:szCs w:val="28"/>
        </w:rPr>
        <w:t xml:space="preserve"> </w:t>
      </w:r>
      <w:r w:rsidRPr="004125F3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4125F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125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125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4125F3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125F3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BB4DCD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="004125F3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125F3" w:rsidRPr="004125F3" w:rsidRDefault="004125F3" w:rsidP="0041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4125F3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4125F3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4125F3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125F3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0B8" w:rsidRPr="004125F3" w:rsidRDefault="00E343CA" w:rsidP="000A7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BB4DCD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="00DD0957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70B8" w:rsidRPr="004125F3">
        <w:rPr>
          <w:rFonts w:ascii="Times New Roman" w:hAnsi="Times New Roman" w:cs="Times New Roman"/>
          <w:sz w:val="28"/>
          <w:szCs w:val="28"/>
        </w:rPr>
        <w:t>являются:</w:t>
      </w:r>
    </w:p>
    <w:p w:rsidR="000209AD" w:rsidRDefault="000A70B8" w:rsidP="000A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</w:t>
      </w:r>
      <w:r w:rsidR="000A39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25F3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гражданам и организациям</w:t>
      </w:r>
      <w:bookmarkStart w:id="2" w:name="dst100171"/>
      <w:bookmarkEnd w:id="2"/>
      <w:r w:rsidR="000209AD">
        <w:rPr>
          <w:rFonts w:ascii="Times New Roman" w:hAnsi="Times New Roman" w:cs="Times New Roman"/>
          <w:sz w:val="28"/>
          <w:szCs w:val="28"/>
        </w:rPr>
        <w:t>.</w:t>
      </w:r>
    </w:p>
    <w:p w:rsidR="000A70B8" w:rsidRPr="004125F3" w:rsidRDefault="000A70B8" w:rsidP="000A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0A3976" w:rsidRDefault="000A70B8" w:rsidP="000A3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1116"/>
      <w:bookmarkStart w:id="4" w:name="dst100172"/>
      <w:bookmarkEnd w:id="3"/>
      <w:bookmarkEnd w:id="4"/>
      <w:proofErr w:type="gramStart"/>
      <w:r w:rsidRPr="004125F3">
        <w:rPr>
          <w:rFonts w:ascii="Times New Roman" w:hAnsi="Times New Roman" w:cs="Times New Roman"/>
          <w:sz w:val="28"/>
          <w:szCs w:val="28"/>
        </w:rPr>
        <w:t>3) здания, помещения, сооружения, территории, включая земельные участки, оборудование, устройства, предметы, материалы,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  <w:proofErr w:type="gramEnd"/>
    </w:p>
    <w:p w:rsidR="00CD0F34" w:rsidRPr="000A3976" w:rsidRDefault="00E343CA" w:rsidP="000A3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0A70B8" w:rsidRPr="000A39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жилищного контроля </w:t>
      </w:r>
      <w:r w:rsidRPr="000A3976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CD0F34" w:rsidRPr="000A397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2D1F23" w:rsidRPr="000A3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34" w:rsidRPr="004125F3" w:rsidRDefault="00CD0F34" w:rsidP="00CD0F34">
      <w:pPr>
        <w:pStyle w:val="10"/>
        <w:numPr>
          <w:ilvl w:val="0"/>
          <w:numId w:val="5"/>
        </w:numPr>
        <w:tabs>
          <w:tab w:val="left" w:pos="1157"/>
        </w:tabs>
        <w:ind w:firstLine="580"/>
        <w:jc w:val="both"/>
      </w:pPr>
      <w:r w:rsidRPr="004125F3">
        <w:rPr>
          <w:color w:val="000000"/>
        </w:rPr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E343CA" w:rsidRPr="004125F3" w:rsidRDefault="00CD0F34" w:rsidP="009A4456">
      <w:pPr>
        <w:pStyle w:val="10"/>
        <w:numPr>
          <w:ilvl w:val="0"/>
          <w:numId w:val="5"/>
        </w:numPr>
        <w:tabs>
          <w:tab w:val="left" w:pos="1157"/>
        </w:tabs>
        <w:ind w:firstLine="580"/>
        <w:jc w:val="both"/>
      </w:pPr>
      <w:bookmarkStart w:id="5" w:name="bookmark14"/>
      <w:bookmarkEnd w:id="5"/>
      <w:r w:rsidRPr="004125F3">
        <w:rPr>
          <w:color w:val="000000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E343CA" w:rsidRPr="004125F3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CD0F34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</w:t>
      </w:r>
      <w:r w:rsidR="000A3976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жилищного контроля</w:t>
      </w:r>
      <w:r w:rsidR="00CD0F34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</w:t>
      </w:r>
      <w:r w:rsidR="00520331">
        <w:rPr>
          <w:rFonts w:ascii="Times New Roman" w:eastAsia="Calibri" w:hAnsi="Times New Roman" w:cs="Times New Roman"/>
          <w:sz w:val="28"/>
          <w:szCs w:val="28"/>
          <w:lang w:eastAsia="en-US"/>
        </w:rPr>
        <w:t>оритет проведения профилактики.</w:t>
      </w:r>
    </w:p>
    <w:p w:rsidR="00DD1036" w:rsidRPr="004125F3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CD0F34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мун</w:t>
      </w:r>
      <w:r w:rsidR="000A39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иципального жилищного контроля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</w:t>
      </w:r>
      <w:r w:rsidR="000A397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00792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A397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520331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850E40" w:rsidRPr="004125F3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Каргопольского муниципального округа</w:t>
      </w:r>
      <w:r w:rsidR="00CD0F34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="000209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обязательных требований на 202</w:t>
      </w:r>
      <w:r w:rsidR="0052033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="00B6750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программой профилактики </w:t>
      </w:r>
      <w:r w:rsidR="005853BF" w:rsidRPr="004125F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0209AD">
        <w:rPr>
          <w:rFonts w:ascii="Times New Roman" w:hAnsi="Times New Roman" w:cs="Times New Roman"/>
          <w:sz w:val="28"/>
          <w:szCs w:val="28"/>
        </w:rPr>
        <w:t xml:space="preserve"> </w:t>
      </w:r>
      <w:r w:rsidR="005853BF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52033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Pr="004125F3" w:rsidRDefault="00CD0F34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Проведены профилактические мероприятия:</w:t>
      </w:r>
    </w:p>
    <w:p w:rsidR="00CD0F34" w:rsidRPr="004125F3" w:rsidRDefault="00520331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Проведены проверки содержа</w:t>
      </w:r>
      <w:r w:rsidR="000209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ния муниципального жилого фонда, составлены акты.</w:t>
      </w:r>
    </w:p>
    <w:p w:rsidR="00CD0F34" w:rsidRPr="004125F3" w:rsidRDefault="00CD0F34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По выявленным нарушениям направлены требования для устранения нарушений.</w:t>
      </w:r>
    </w:p>
    <w:p w:rsidR="00CD0F34" w:rsidRPr="004125F3" w:rsidRDefault="00520331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Подготовлены ходатайства </w:t>
      </w:r>
      <w:r w:rsidR="000209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материалы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решения </w:t>
      </w:r>
      <w:r w:rsidR="009A4456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судебном порядке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вопросов не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выполнения законных требований </w:t>
      </w:r>
      <w:r w:rsidR="00E002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жилищного инспектора.</w:t>
      </w:r>
    </w:p>
    <w:p w:rsidR="00CD0F34" w:rsidRPr="004125F3" w:rsidRDefault="00520331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ходе проверки муниципального фонда проводились профилактические беседы с гражданами с разъяснением необходимости надлежащего содержания муниципального имущества, соблюдение мер противопожарной безопасности и об</w:t>
      </w:r>
      <w:r w:rsidR="009A4456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ращения с газовым оборудованием, соблюдение требований жилищного законодательства.</w:t>
      </w:r>
    </w:p>
    <w:p w:rsidR="00E343CA" w:rsidRPr="004125F3" w:rsidRDefault="00AE4340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официальном сайте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Каргопольского муниципального округа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информационно-телекоммуникационной сети «Интернет» обеспечено размещение информации в отношении проведения</w:t>
      </w:r>
      <w:r w:rsidR="00CD0F34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том числе перечень обязательных требований, обобщение практики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343CA" w:rsidRPr="004125F3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="00E002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4125F3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E00228">
        <w:rPr>
          <w:rFonts w:ascii="Times New Roman" w:eastAsia="Calibri" w:hAnsi="Times New Roman" w:cs="Times New Roman"/>
          <w:sz w:val="28"/>
          <w:szCs w:val="28"/>
          <w:lang w:eastAsia="en-US"/>
        </w:rPr>
        <w:t>Каргопольского муниципального округа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ресурсоснабжающих</w:t>
      </w:r>
      <w:proofErr w:type="spellEnd"/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E343CA" w:rsidRPr="004125F3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</w:t>
      </w:r>
      <w:r w:rsidR="00E00228">
        <w:rPr>
          <w:rFonts w:ascii="Times New Roman" w:eastAsia="Calibri" w:hAnsi="Times New Roman" w:cs="Times New Roman"/>
          <w:sz w:val="28"/>
          <w:szCs w:val="28"/>
          <w:lang w:eastAsia="en-US"/>
        </w:rPr>
        <w:t>жилых помещений</w:t>
      </w: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посредством телефонной связи и письменных ответов на обращения. </w:t>
      </w:r>
    </w:p>
    <w:p w:rsidR="00E343CA" w:rsidRPr="004125F3" w:rsidRDefault="00520331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</w:t>
      </w:r>
      <w:r w:rsidR="00E343CA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ограничительными 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E343CA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электронной, телефонной связи</w:t>
      </w:r>
      <w:r w:rsidR="00E002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3CA" w:rsidRPr="004125F3" w:rsidRDefault="00944D07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Каргопольского муниципального округа 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B6750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2570A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B6750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2570A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</w:t>
      </w:r>
      <w:r w:rsidR="002570A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="00CD0F34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Каргопольского муниципального округа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202</w:t>
      </w:r>
      <w:r w:rsidR="002570A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E343CA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261055" w:rsidRPr="004125F3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</w:t>
      </w:r>
      <w:r w:rsidR="00E44F4C"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проверки содержания муниципального жилого фонда.</w:t>
      </w: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E343CA" w:rsidRDefault="00261055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разъяснительная работа с гражданами и юридическими лицами о недопущении нарушений в сфере жилищного законодательства.</w:t>
      </w:r>
    </w:p>
    <w:p w:rsidR="00E00228" w:rsidRPr="004125F3" w:rsidRDefault="00E00228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в) информирование, </w:t>
      </w:r>
      <w:r w:rsidR="002570A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консультирование юридических лиц,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индивидуальных предпринимателей и граждан.</w:t>
      </w:r>
    </w:p>
    <w:p w:rsidR="00261055" w:rsidRDefault="00261055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D54" w:rsidRDefault="007B6D54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D54" w:rsidRDefault="007B6D54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D54" w:rsidRDefault="007B6D54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D54" w:rsidRDefault="007B6D54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D54" w:rsidRDefault="007B6D54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48B" w:rsidRDefault="007B648B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B648B" w:rsidRPr="004125F3" w:rsidRDefault="007B648B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4125F3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75"/>
      <w:bookmarkEnd w:id="6"/>
      <w:r w:rsidRPr="004125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 w:rsidRPr="004125F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E00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4125F3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4125F3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8B" w:rsidRDefault="00386F2D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bCs/>
          <w:sz w:val="28"/>
          <w:szCs w:val="28"/>
        </w:rPr>
        <w:t>-</w:t>
      </w:r>
      <w:r w:rsidR="007B6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5F3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0876D3" w:rsidRP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931A14" w:rsidRPr="004125F3" w:rsidRDefault="00931A14" w:rsidP="000876D3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B648B" w:rsidRDefault="00386F2D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4125F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контрольно-надзорного органа;</w:t>
      </w:r>
    </w:p>
    <w:p w:rsid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</w:t>
      </w:r>
      <w:r w:rsidR="007B648B">
        <w:rPr>
          <w:rFonts w:ascii="Times New Roman" w:hAnsi="Times New Roman" w:cs="Times New Roman"/>
          <w:sz w:val="28"/>
          <w:szCs w:val="28"/>
        </w:rPr>
        <w:t xml:space="preserve"> </w:t>
      </w:r>
      <w:r w:rsidRPr="004125F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0876D3" w:rsidRPr="007B648B" w:rsidRDefault="000876D3" w:rsidP="007B6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5F3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876D3" w:rsidRPr="004125F3" w:rsidRDefault="000876D3" w:rsidP="000876D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5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876D3" w:rsidRPr="004125F3" w:rsidRDefault="000876D3" w:rsidP="000876D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5F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876D3" w:rsidRPr="004125F3" w:rsidRDefault="000876D3" w:rsidP="000876D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0DDA" w:rsidRPr="004125F3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25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B6444" w:rsidRPr="004125F3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4125F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3260"/>
        <w:gridCol w:w="2838"/>
      </w:tblGrid>
      <w:tr w:rsidR="00F26100" w:rsidRPr="004125F3" w:rsidTr="000876D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4125F3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4125F3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4125F3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4125F3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4125F3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B002C2" w:rsidRPr="004125F3" w:rsidTr="00E42D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C2" w:rsidRPr="004125F3" w:rsidRDefault="00B002C2" w:rsidP="00F3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в течение года;</w:t>
            </w:r>
          </w:p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25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))</w:t>
            </w:r>
            <w:proofErr w:type="gramEnd"/>
          </w:p>
        </w:tc>
      </w:tr>
      <w:tr w:rsidR="00B002C2" w:rsidRPr="004125F3" w:rsidTr="00E42D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proofErr w:type="gramStart"/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руководств по соблюдению обязательных требований в сфере жилищных отношений при направ</w:t>
            </w:r>
            <w:r w:rsidR="007B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их в адрес</w:t>
            </w:r>
            <w:proofErr w:type="gramEnd"/>
            <w:r w:rsidR="007B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Каргопольского муниципального округа Архангельской области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7B648B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</w:t>
            </w:r>
            <w:r w:rsidR="00B002C2" w:rsidRPr="004125F3"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B002C2" w:rsidRPr="004125F3" w:rsidTr="00E42D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F3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B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Каргопольского муниципального округа Архангельской области</w:t>
            </w: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consultantplus://offline/ref=3899261F23072B46B313DAFCABE2515B2C5CAE75E7FD327BAC3B11A667i6B3L" w:history="1">
              <w:r w:rsidRPr="004125F3">
                <w:rPr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перечней</w:t>
              </w:r>
            </w:hyperlink>
            <w:r w:rsidRPr="004125F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C2" w:rsidRPr="004125F3" w:rsidRDefault="00B002C2" w:rsidP="00F3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в течение года;</w:t>
            </w:r>
          </w:p>
          <w:p w:rsidR="00B002C2" w:rsidRPr="004125F3" w:rsidRDefault="00B002C2" w:rsidP="00F30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F3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D12697" w:rsidRPr="004125F3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4125F3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002C2" w:rsidRPr="004125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B002C2"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правоприменительной практики</w:t>
            </w:r>
          </w:p>
        </w:tc>
      </w:tr>
      <w:tr w:rsidR="00B002C2" w:rsidRPr="004125F3" w:rsidTr="000876D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>
            <w:r w:rsidRPr="004125F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Pr="0041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контроля и размещение на официальном сайт</w:t>
            </w:r>
            <w:r w:rsidR="007B648B"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Каргопольского </w:t>
            </w: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области информации с указанием о наиболее часто встречающихся случаях нарушений обязательных требований жилищного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B002C2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 (не позднее 15 марта года, следующего за </w:t>
            </w: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годом обобщения правоприменительной практики)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4125F3" w:rsidRDefault="0046684A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управления по </w:t>
            </w:r>
            <w:r w:rsidRPr="00412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46684A" w:rsidRPr="004125F3" w:rsidTr="00F303FC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A" w:rsidRPr="004125F3" w:rsidRDefault="0046684A" w:rsidP="00F3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3.Объявление предостережения</w:t>
            </w:r>
          </w:p>
        </w:tc>
      </w:tr>
      <w:tr w:rsidR="0046684A" w:rsidRPr="004125F3" w:rsidTr="00F303F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A" w:rsidRPr="004125F3" w:rsidRDefault="0046684A" w:rsidP="00F303FC"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A" w:rsidRPr="004125F3" w:rsidRDefault="0046684A" w:rsidP="00F3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A" w:rsidRPr="004125F3" w:rsidRDefault="0046684A" w:rsidP="00F3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25F3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</w:tbl>
    <w:p w:rsidR="00720002" w:rsidRPr="004125F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4125F3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25F3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4125F3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4125F3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4125F3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B5" w:rsidRPr="004125F3" w:rsidRDefault="00FC3EB5" w:rsidP="00FC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412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5F3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Каргопольского муниципального округа Архангельской области. Ответственным исполнителем Программы является - управление по имущественным отношениям, ЖКХ, транспорту администрации Каргопольского муниципального округа Архангельской области.</w:t>
      </w:r>
    </w:p>
    <w:p w:rsidR="00FC3EB5" w:rsidRPr="004125F3" w:rsidRDefault="00FC3EB5" w:rsidP="00FC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FC3EB5" w:rsidRPr="004125F3" w:rsidRDefault="00FC3EB5" w:rsidP="00FC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F3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жилищного контроля и в виде отдельного информационного сообщения размещаются на официальном сайте администрации Каргопольского муниципального округа </w:t>
      </w:r>
      <w:r w:rsidRPr="004125F3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(http://www.kargopolland.ru/) в информационно-коммуникационной сети «Интернет».</w:t>
      </w:r>
    </w:p>
    <w:p w:rsidR="00FC3EB5" w:rsidRPr="004125F3" w:rsidRDefault="00FC3EB5" w:rsidP="00FC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6823" w:rsidRPr="00F64EDC" w:rsidRDefault="00F64EDC" w:rsidP="00C968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показатели</w:t>
      </w:r>
    </w:p>
    <w:p w:rsidR="00C96823" w:rsidRPr="00C96823" w:rsidRDefault="00C96823" w:rsidP="00C968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6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 w:rsidR="00F64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ниципального жилищного контроля</w:t>
      </w:r>
    </w:p>
    <w:p w:rsidR="00C96823" w:rsidRPr="00C96823" w:rsidRDefault="00C96823" w:rsidP="00C968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C96823" w:rsidRPr="00C96823" w:rsidTr="00C9682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(плановые) значения %</w:t>
            </w:r>
          </w:p>
        </w:tc>
      </w:tr>
      <w:tr w:rsidR="00C96823" w:rsidRPr="00C96823" w:rsidTr="00C9682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C96823" w:rsidRPr="00C96823" w:rsidTr="00C9682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Доля обоснованных жалоб на действия (бездействие) контрольного (надзорного)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823" w:rsidRPr="00C96823" w:rsidTr="00C9682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Доля решений, принятых по результатам контрольных мероприятий, отмененных контрольным (надзорным) органом и (или) судом, от общего количества решений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823" w:rsidRPr="00C96823" w:rsidRDefault="00C96823" w:rsidP="00C96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6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C96823" w:rsidRPr="00C96823" w:rsidRDefault="00C96823" w:rsidP="00C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6823" w:rsidRPr="00C96823" w:rsidRDefault="00C96823" w:rsidP="00C9682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6823" w:rsidRPr="00F64EDC" w:rsidRDefault="00C96823" w:rsidP="00C968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4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индика</w:t>
      </w:r>
      <w:bookmarkStart w:id="7" w:name="_GoBack"/>
      <w:bookmarkEnd w:id="7"/>
      <w:r w:rsidRPr="00F64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торов риска нарушения обязательных требований, используемые при осуществлении муниципального жилищного контроля </w:t>
      </w:r>
    </w:p>
    <w:p w:rsidR="00C96823" w:rsidRPr="00C96823" w:rsidRDefault="00C96823" w:rsidP="00C9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6823" w:rsidRPr="00F64EDC" w:rsidRDefault="00C96823" w:rsidP="00C96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D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64EDC">
        <w:rPr>
          <w:rFonts w:ascii="Times New Roman" w:eastAsia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F64EDC">
        <w:rPr>
          <w:rFonts w:ascii="Times New Roman" w:eastAsia="Times New Roman" w:hAnsi="Times New Roman" w:cs="Times New Roman"/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9" w:history="1">
        <w:r w:rsidRPr="00F64EDC">
          <w:rPr>
            <w:rFonts w:ascii="Times New Roman" w:eastAsia="Times New Roman" w:hAnsi="Times New Roman" w:cs="Times New Roman"/>
            <w:sz w:val="28"/>
            <w:szCs w:val="28"/>
          </w:rPr>
          <w:t>частью 1 статьи 20</w:t>
        </w:r>
      </w:hyperlink>
      <w:r w:rsidRPr="00F64EDC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 </w:t>
      </w:r>
    </w:p>
    <w:p w:rsidR="00C96823" w:rsidRPr="00F64EDC" w:rsidRDefault="00C96823" w:rsidP="00C96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DC">
        <w:rPr>
          <w:rFonts w:ascii="Times New Roman" w:eastAsia="Times New Roman" w:hAnsi="Times New Roman" w:cs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0" w:history="1">
        <w:r w:rsidRPr="00F64E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5 статьи 165</w:t>
        </w:r>
      </w:hyperlink>
      <w:r w:rsidRPr="00F64EDC">
        <w:rPr>
          <w:rFonts w:ascii="Times New Roman" w:eastAsia="Times New Roman" w:hAnsi="Times New Roman" w:cs="Times New Roman"/>
          <w:color w:val="44546A"/>
          <w:sz w:val="28"/>
          <w:szCs w:val="28"/>
        </w:rPr>
        <w:t xml:space="preserve"> </w:t>
      </w:r>
      <w:r w:rsidRPr="00F64EDC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Федерации.</w:t>
      </w:r>
    </w:p>
    <w:p w:rsidR="006F3981" w:rsidRPr="00F64EDC" w:rsidRDefault="00C96823" w:rsidP="00F64E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4E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64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Единой диспетчерской службы.</w:t>
      </w:r>
    </w:p>
    <w:sectPr w:rsidR="006F3981" w:rsidRPr="00F64EDC" w:rsidSect="00755B9F">
      <w:headerReference w:type="default" r:id="rId11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86" w:rsidRDefault="00B35286" w:rsidP="00E343CA">
      <w:pPr>
        <w:spacing w:after="0" w:line="240" w:lineRule="auto"/>
      </w:pPr>
      <w:r>
        <w:separator/>
      </w:r>
    </w:p>
  </w:endnote>
  <w:endnote w:type="continuationSeparator" w:id="0">
    <w:p w:rsidR="00B35286" w:rsidRDefault="00B35286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86" w:rsidRDefault="00B35286" w:rsidP="00E343CA">
      <w:pPr>
        <w:spacing w:after="0" w:line="240" w:lineRule="auto"/>
      </w:pPr>
      <w:r>
        <w:separator/>
      </w:r>
    </w:p>
  </w:footnote>
  <w:footnote w:type="continuationSeparator" w:id="0">
    <w:p w:rsidR="00B35286" w:rsidRDefault="00B35286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079C" w:rsidRPr="00755B9F" w:rsidRDefault="0072020A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4F079C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F40DB9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4F079C" w:rsidRDefault="004F07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372C1B"/>
    <w:multiLevelType w:val="hybridMultilevel"/>
    <w:tmpl w:val="6FEE6404"/>
    <w:lvl w:ilvl="0" w:tplc="531E2C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8CB4418E">
      <w:start w:val="1"/>
      <w:numFmt w:val="decimal"/>
      <w:lvlText w:val=""/>
      <w:lvlJc w:val="left"/>
    </w:lvl>
    <w:lvl w:ilvl="2" w:tplc="4442EDEA">
      <w:start w:val="1"/>
      <w:numFmt w:val="decimal"/>
      <w:lvlText w:val=""/>
      <w:lvlJc w:val="left"/>
    </w:lvl>
    <w:lvl w:ilvl="3" w:tplc="DCCE8752">
      <w:start w:val="1"/>
      <w:numFmt w:val="decimal"/>
      <w:lvlText w:val=""/>
      <w:lvlJc w:val="left"/>
    </w:lvl>
    <w:lvl w:ilvl="4" w:tplc="FC56029A">
      <w:start w:val="1"/>
      <w:numFmt w:val="decimal"/>
      <w:lvlText w:val=""/>
      <w:lvlJc w:val="left"/>
    </w:lvl>
    <w:lvl w:ilvl="5" w:tplc="4440D4D0">
      <w:start w:val="1"/>
      <w:numFmt w:val="decimal"/>
      <w:lvlText w:val=""/>
      <w:lvlJc w:val="left"/>
    </w:lvl>
    <w:lvl w:ilvl="6" w:tplc="D92E3308">
      <w:start w:val="1"/>
      <w:numFmt w:val="decimal"/>
      <w:lvlText w:val=""/>
      <w:lvlJc w:val="left"/>
    </w:lvl>
    <w:lvl w:ilvl="7" w:tplc="1DC6B754">
      <w:start w:val="1"/>
      <w:numFmt w:val="decimal"/>
      <w:lvlText w:val=""/>
      <w:lvlJc w:val="left"/>
    </w:lvl>
    <w:lvl w:ilvl="8" w:tplc="958CBE78">
      <w:start w:val="1"/>
      <w:numFmt w:val="decimal"/>
      <w:lvlText w:val=""/>
      <w:lvlJc w:val="left"/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3BCF"/>
    <w:rsid w:val="0001683C"/>
    <w:rsid w:val="000209AD"/>
    <w:rsid w:val="000222C9"/>
    <w:rsid w:val="00035781"/>
    <w:rsid w:val="00036920"/>
    <w:rsid w:val="00050C22"/>
    <w:rsid w:val="00061512"/>
    <w:rsid w:val="00064604"/>
    <w:rsid w:val="00082FC7"/>
    <w:rsid w:val="000876D3"/>
    <w:rsid w:val="000A1210"/>
    <w:rsid w:val="000A3976"/>
    <w:rsid w:val="000A70B8"/>
    <w:rsid w:val="000C4696"/>
    <w:rsid w:val="000C6765"/>
    <w:rsid w:val="000D3750"/>
    <w:rsid w:val="00106C4B"/>
    <w:rsid w:val="00106C57"/>
    <w:rsid w:val="00132125"/>
    <w:rsid w:val="001321A4"/>
    <w:rsid w:val="00150DDA"/>
    <w:rsid w:val="00170D76"/>
    <w:rsid w:val="001E1208"/>
    <w:rsid w:val="001F217D"/>
    <w:rsid w:val="002033EF"/>
    <w:rsid w:val="0020413E"/>
    <w:rsid w:val="00212AED"/>
    <w:rsid w:val="002254DD"/>
    <w:rsid w:val="00245F1C"/>
    <w:rsid w:val="002570AC"/>
    <w:rsid w:val="002571A3"/>
    <w:rsid w:val="00261055"/>
    <w:rsid w:val="00291AE3"/>
    <w:rsid w:val="002A4A91"/>
    <w:rsid w:val="002C64D1"/>
    <w:rsid w:val="002C76B6"/>
    <w:rsid w:val="002D1F23"/>
    <w:rsid w:val="002E4EEF"/>
    <w:rsid w:val="002F2F5E"/>
    <w:rsid w:val="00344F0B"/>
    <w:rsid w:val="003726D4"/>
    <w:rsid w:val="00374A8C"/>
    <w:rsid w:val="00386F2D"/>
    <w:rsid w:val="003965E8"/>
    <w:rsid w:val="00396668"/>
    <w:rsid w:val="00400792"/>
    <w:rsid w:val="004050B5"/>
    <w:rsid w:val="004125F3"/>
    <w:rsid w:val="004146BD"/>
    <w:rsid w:val="0042172F"/>
    <w:rsid w:val="004240E0"/>
    <w:rsid w:val="004326AF"/>
    <w:rsid w:val="00443C3C"/>
    <w:rsid w:val="00445C81"/>
    <w:rsid w:val="00447B46"/>
    <w:rsid w:val="0046684A"/>
    <w:rsid w:val="004F079C"/>
    <w:rsid w:val="004F366F"/>
    <w:rsid w:val="00510387"/>
    <w:rsid w:val="00520331"/>
    <w:rsid w:val="005479C8"/>
    <w:rsid w:val="005565F2"/>
    <w:rsid w:val="00561434"/>
    <w:rsid w:val="00583B2D"/>
    <w:rsid w:val="005853BF"/>
    <w:rsid w:val="005B726E"/>
    <w:rsid w:val="005D08DA"/>
    <w:rsid w:val="005D16ED"/>
    <w:rsid w:val="005E6E36"/>
    <w:rsid w:val="00645997"/>
    <w:rsid w:val="0065408B"/>
    <w:rsid w:val="00657DA1"/>
    <w:rsid w:val="006966A6"/>
    <w:rsid w:val="006A1744"/>
    <w:rsid w:val="006B1713"/>
    <w:rsid w:val="006D0605"/>
    <w:rsid w:val="006F376C"/>
    <w:rsid w:val="006F3981"/>
    <w:rsid w:val="00712788"/>
    <w:rsid w:val="00720002"/>
    <w:rsid w:val="0072020A"/>
    <w:rsid w:val="00720616"/>
    <w:rsid w:val="00731653"/>
    <w:rsid w:val="00755B9F"/>
    <w:rsid w:val="007818CA"/>
    <w:rsid w:val="00782146"/>
    <w:rsid w:val="007A7BCD"/>
    <w:rsid w:val="007B6444"/>
    <w:rsid w:val="007B648B"/>
    <w:rsid w:val="007B6D54"/>
    <w:rsid w:val="007D0383"/>
    <w:rsid w:val="007E71AF"/>
    <w:rsid w:val="00802A67"/>
    <w:rsid w:val="0081230E"/>
    <w:rsid w:val="008154C2"/>
    <w:rsid w:val="0081685F"/>
    <w:rsid w:val="0082054C"/>
    <w:rsid w:val="00846B04"/>
    <w:rsid w:val="00850E40"/>
    <w:rsid w:val="00863FC7"/>
    <w:rsid w:val="008B38F3"/>
    <w:rsid w:val="008B4AD0"/>
    <w:rsid w:val="008C73A4"/>
    <w:rsid w:val="00923A1E"/>
    <w:rsid w:val="009265B1"/>
    <w:rsid w:val="00931A14"/>
    <w:rsid w:val="00944D07"/>
    <w:rsid w:val="00956820"/>
    <w:rsid w:val="0095771B"/>
    <w:rsid w:val="00961270"/>
    <w:rsid w:val="00992BE3"/>
    <w:rsid w:val="009A4456"/>
    <w:rsid w:val="009A53D2"/>
    <w:rsid w:val="009D01B6"/>
    <w:rsid w:val="009D454E"/>
    <w:rsid w:val="009E0193"/>
    <w:rsid w:val="009F38C0"/>
    <w:rsid w:val="009F5CD0"/>
    <w:rsid w:val="00A43A86"/>
    <w:rsid w:val="00A511F2"/>
    <w:rsid w:val="00A620AD"/>
    <w:rsid w:val="00AA3713"/>
    <w:rsid w:val="00AE4340"/>
    <w:rsid w:val="00AE7F20"/>
    <w:rsid w:val="00B002C2"/>
    <w:rsid w:val="00B008A1"/>
    <w:rsid w:val="00B07DF2"/>
    <w:rsid w:val="00B259B3"/>
    <w:rsid w:val="00B26BD5"/>
    <w:rsid w:val="00B3007E"/>
    <w:rsid w:val="00B34AFA"/>
    <w:rsid w:val="00B35286"/>
    <w:rsid w:val="00B66140"/>
    <w:rsid w:val="00B6750A"/>
    <w:rsid w:val="00B706C7"/>
    <w:rsid w:val="00B92C80"/>
    <w:rsid w:val="00BB4DCD"/>
    <w:rsid w:val="00BD6551"/>
    <w:rsid w:val="00BE40E2"/>
    <w:rsid w:val="00C07AC7"/>
    <w:rsid w:val="00C60D9C"/>
    <w:rsid w:val="00C817C0"/>
    <w:rsid w:val="00C93749"/>
    <w:rsid w:val="00C94374"/>
    <w:rsid w:val="00C96823"/>
    <w:rsid w:val="00C97E65"/>
    <w:rsid w:val="00CC7251"/>
    <w:rsid w:val="00CC7B2F"/>
    <w:rsid w:val="00CD0CBF"/>
    <w:rsid w:val="00CD0F34"/>
    <w:rsid w:val="00CE295A"/>
    <w:rsid w:val="00CF1BD9"/>
    <w:rsid w:val="00D12697"/>
    <w:rsid w:val="00D179CF"/>
    <w:rsid w:val="00D2386D"/>
    <w:rsid w:val="00D437D5"/>
    <w:rsid w:val="00D52085"/>
    <w:rsid w:val="00D6236A"/>
    <w:rsid w:val="00DB0768"/>
    <w:rsid w:val="00DC06D6"/>
    <w:rsid w:val="00DC518C"/>
    <w:rsid w:val="00DD0957"/>
    <w:rsid w:val="00DD1036"/>
    <w:rsid w:val="00DE3CEE"/>
    <w:rsid w:val="00DF5068"/>
    <w:rsid w:val="00E00228"/>
    <w:rsid w:val="00E343CA"/>
    <w:rsid w:val="00E44F4C"/>
    <w:rsid w:val="00E54854"/>
    <w:rsid w:val="00E65317"/>
    <w:rsid w:val="00EA2C10"/>
    <w:rsid w:val="00EA5F1A"/>
    <w:rsid w:val="00EB4D57"/>
    <w:rsid w:val="00EE03F9"/>
    <w:rsid w:val="00EE17BB"/>
    <w:rsid w:val="00F26100"/>
    <w:rsid w:val="00F40DB9"/>
    <w:rsid w:val="00F63058"/>
    <w:rsid w:val="00F64EDC"/>
    <w:rsid w:val="00F87198"/>
    <w:rsid w:val="00FA696B"/>
    <w:rsid w:val="00FC3E7D"/>
    <w:rsid w:val="00FC3EB5"/>
    <w:rsid w:val="00FD5ED3"/>
    <w:rsid w:val="00FE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styleId="af0">
    <w:name w:val="Hyperlink"/>
    <w:rsid w:val="002D1F23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CD0F3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1"/>
    <w:rsid w:val="00CD0F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C3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PlainTable1">
    <w:name w:val="Plain Table 1"/>
    <w:basedOn w:val="a1"/>
    <w:uiPriority w:val="41"/>
    <w:rsid w:val="00A43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A43A8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A43A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9261F23072B46B313DAFCABE2515B2C5CAE75E7FD327BAC3B11A667i6B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475049&amp;date=06.06.2024&amp;dst=66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75049&amp;date=06.06.2024&amp;dst=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DB78-372E-43FD-AE30-94A1BC6E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ZEM_8_1</cp:lastModifiedBy>
  <cp:revision>2</cp:revision>
  <cp:lastPrinted>2022-12-13T06:02:00Z</cp:lastPrinted>
  <dcterms:created xsi:type="dcterms:W3CDTF">2024-10-02T07:25:00Z</dcterms:created>
  <dcterms:modified xsi:type="dcterms:W3CDTF">2024-10-02T07:25:00Z</dcterms:modified>
</cp:coreProperties>
</file>