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ПОЯСНИТЕЛЬНАЯ ЗАПИСКА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к проекту решения Собрания депутатов Каргопольского муниципального округа Архангельской области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cs="Times New Roman"/>
          <w:b/>
          <w:sz w:val="26"/>
          <w:szCs w:val="26"/>
        </w:rPr>
        <w:t>«</w:t>
      </w:r>
      <w:r>
        <w:rPr>
          <w:rFonts w:cs="Times New Roman"/>
          <w:b/>
          <w:sz w:val="28"/>
          <w:szCs w:val="28"/>
        </w:rPr>
        <w:t>Об учреждении К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онтрольно-счетной комиссии 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>Каргопольского муниципального округа Архангельской области»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sz w:val="26"/>
          <w:szCs w:val="26"/>
          <w:lang w:eastAsia="ru-RU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Федеральным законом №255-ФЗ в часть 8 статьи 3  Федерального закона от 7 февраля 2011 года №6-ФЗ «Об общих принципах организации и деятельности контрольно-счётных органов субъектов Российской Федерации и муниципальных образований» введена  норма, наделяющая контрольно-счетные органы муниципального округа правами юридического лица.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37"/>
        <w:jc w:val="both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На сегодняшний день контрольно-счетная  комиссия Каргопольского муниципального округа находится в </w:t>
      </w:r>
      <w:r>
        <w:rPr>
          <w:rFonts w:eastAsia="Times New Roman" w:cs="Times New Roman"/>
          <w:bCs/>
          <w:color w:val="auto"/>
          <w:spacing w:val="-1"/>
          <w:kern w:val="0"/>
          <w:sz w:val="28"/>
          <w:szCs w:val="28"/>
          <w:lang w:val="ru-RU" w:eastAsia="ru-RU" w:bidi="ar-SA"/>
        </w:rPr>
        <w:t>составе</w:t>
      </w:r>
      <w:r>
        <w:rPr>
          <w:bCs/>
          <w:spacing w:val="-1"/>
          <w:sz w:val="28"/>
          <w:szCs w:val="28"/>
        </w:rPr>
        <w:t xml:space="preserve"> Собрания депутатов.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sz w:val="28"/>
          <w:szCs w:val="28"/>
        </w:rPr>
        <w:t xml:space="preserve">Данный проект решения  разработан в целях наделения Контрольно-счетной комиссии Каргопольского муниципального округа статусом юридического лица.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sz w:val="28"/>
          <w:szCs w:val="28"/>
        </w:rPr>
        <w:t xml:space="preserve">Также </w:t>
      </w:r>
      <w:r>
        <w:rPr>
          <w:rFonts w:eastAsia="Times New Roman" w:cs="Times New Roman"/>
          <w:bCs/>
          <w:spacing w:val="-1"/>
          <w:sz w:val="28"/>
          <w:szCs w:val="28"/>
          <w:lang w:eastAsia="ru-RU"/>
        </w:rPr>
        <w:t>разработано  Положение о Контрольно-счетной комиссии для государственной регистрации учреждения, в котором определены статус Контрольно-счетной комиссии, основы и  принципы её деятельности, полномочия, права, обязанности и ответственность должностных лиц Контрольно-счетной комиссии.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Times New Roman" w:cs="Times New Roman"/>
          <w:bCs/>
          <w:spacing w:val="-1"/>
          <w:sz w:val="28"/>
          <w:szCs w:val="28"/>
          <w:lang w:eastAsia="ru-RU"/>
        </w:rPr>
        <w:t xml:space="preserve"> </w:t>
      </w:r>
      <w:r>
        <w:rPr>
          <w:spacing w:val="-2"/>
          <w:sz w:val="28"/>
          <w:szCs w:val="28"/>
        </w:rPr>
        <w:t xml:space="preserve">  </w:t>
      </w:r>
      <w:r>
        <w:rPr>
          <w:sz w:val="28"/>
          <w:szCs w:val="28"/>
        </w:rPr>
        <w:t xml:space="preserve">Руководство всей деятельностью Контрольно-счетной комиссии будет осуществлять председатель Контрольно-счетной комиссии, назначенный </w:t>
      </w:r>
      <w:r>
        <w:rPr>
          <w:sz w:val="28"/>
          <w:szCs w:val="28"/>
          <w:u w:val="none"/>
        </w:rPr>
        <w:t>на  муниципальную должность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решением </w:t>
      </w:r>
      <w:r>
        <w:rPr>
          <w:spacing w:val="-3"/>
          <w:sz w:val="28"/>
          <w:szCs w:val="28"/>
        </w:rPr>
        <w:t>Собрания депутатов Каргопольского муниципального округа.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header="0" w:top="709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553b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link w:val="a3"/>
    <w:uiPriority w:val="99"/>
    <w:qFormat/>
    <w:rsid w:val="008e0527"/>
    <w:rPr>
      <w:rFonts w:ascii="Times New Roman" w:hAnsi="Times New Roman" w:eastAsia="Times New Roman" w:cs="Times New Roman"/>
      <w:sz w:val="30"/>
      <w:szCs w:val="30"/>
      <w:shd w:fill="FFFFFF" w:val="clear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Body Text Indent"/>
    <w:basedOn w:val="Normal"/>
    <w:link w:val="a4"/>
    <w:uiPriority w:val="99"/>
    <w:rsid w:val="008e0527"/>
    <w:pPr>
      <w:widowControl w:val="false"/>
      <w:shd w:val="clear" w:color="auto" w:fill="FFFFFF"/>
      <w:tabs>
        <w:tab w:val="clear" w:pos="708"/>
        <w:tab w:val="left" w:pos="0" w:leader="none"/>
        <w:tab w:val="left" w:pos="1056" w:leader="none"/>
      </w:tabs>
      <w:spacing w:lineRule="auto" w:line="480"/>
      <w:ind w:firstLine="720"/>
      <w:jc w:val="both"/>
    </w:pPr>
    <w:rPr>
      <w:sz w:val="30"/>
      <w:szCs w:val="30"/>
    </w:rPr>
  </w:style>
  <w:style w:type="paragraph" w:styleId="ConsPlusNormal" w:customStyle="1">
    <w:name w:val="ConsPlusNormal"/>
    <w:qFormat/>
    <w:rsid w:val="008e0527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4690E-4781-4B15-82E4-3E104425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LibreOffice/7.1.5.2$Windows_X86_64 LibreOffice_project/85f04e9f809797b8199d13c421bd8a2b025d52b5</Application>
  <AppVersion>15.0000</AppVersion>
  <Pages>1</Pages>
  <Words>139</Words>
  <Characters>1195</Characters>
  <CharactersWithSpaces>1340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2020-12-10T09:24:00Z</dcterms:created>
  <dc:creator>пользователь</dc:creator>
  <dc:description/>
  <dc:language>ru-RU</dc:language>
  <cp:lastModifiedBy/>
  <cp:lastPrinted>2021-11-25T15:49:38Z</cp:lastPrinted>
  <dcterms:modified xsi:type="dcterms:W3CDTF">2021-12-07T10:54:44Z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