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AD" w:rsidRDefault="002A247E" w:rsidP="002A247E">
      <w:pPr>
        <w:jc w:val="center"/>
        <w:rPr>
          <w:color w:val="000000"/>
          <w:sz w:val="28"/>
          <w:szCs w:val="28"/>
        </w:rPr>
      </w:pPr>
      <w:r w:rsidRPr="002A247E">
        <w:rPr>
          <w:color w:val="000000"/>
          <w:sz w:val="28"/>
          <w:szCs w:val="28"/>
        </w:rPr>
        <w:t>Информация по денежной выплате взамен предоставления земельного участка многодетным семьям</w:t>
      </w:r>
    </w:p>
    <w:p w:rsidR="00DD3B7A" w:rsidRDefault="00DD3B7A" w:rsidP="002A247E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1 июля 2019 года, исходя из даты включения в реестр многодетных семей, поэтапно, семьи могут получить денежную выплату взамен предоставления им земельного участка в собственность бесплатно в соответствии со статьей 22.1 областного закона от 05.12.2016 № 496-30-ОЗ «О социальной поддержке семей, воспитывающих детей, в Архангельской области».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</w:t>
      </w: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этап -2019 год.</w:t>
      </w:r>
      <w:proofErr w:type="gramEnd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Право на предоставление денежной выплаты имеют семьи, включенные в реестр многодетных семей до 31 декабря 2016 года.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II</w:t>
      </w: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этап- 2020 год.</w:t>
      </w:r>
      <w:proofErr w:type="gramEnd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Право на предоставление денежной выплаты имеют семьи, включенные в реестр многодетных семей до 31 декабря 2018 года.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III</w:t>
      </w: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этап- 2021 год.</w:t>
      </w:r>
      <w:proofErr w:type="gramEnd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Право на предоставление денежной выплаты имеют семьи, включенные в реестр многодетных семей до 31 декабря 2020 года.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IV</w:t>
      </w: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этап- 2022 год.</w:t>
      </w:r>
      <w:proofErr w:type="gramEnd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Право на предоставление денежной выплаты имеют семьи, включенные в реестр многодетных семей до 31 декабря 2021 года.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V</w:t>
      </w:r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этап -2023 год.</w:t>
      </w:r>
      <w:proofErr w:type="gramEnd"/>
      <w:r w:rsidRPr="00DD3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Право на предоставление денежной выплаты имеют семьи, включенные в реестр многодетных семей до 31 декабря 2023 года.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Денежная выплата предоставляется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однократно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 в следующих размерах: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1) многодетным семьям, имеющим в своем составе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трех несовершеннолетних детей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, - в размере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 210 тысяч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 рублей;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2) многодетным семьям, имеющим в своем составе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четырех несовершеннолетних детей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, - в размере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260 тысяч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 рублей;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 xml:space="preserve">3) </w:t>
      </w:r>
      <w:proofErr w:type="gramStart"/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многодетным семьям, имеющим в своем составе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пять</w:t>
      </w:r>
      <w:proofErr w:type="gramEnd"/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 xml:space="preserve"> и более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несовершеннолетних детей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, - в размере </w:t>
      </w:r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310 тысяч </w:t>
      </w:r>
      <w:r w:rsidRPr="00DD3B7A">
        <w:rPr>
          <w:rFonts w:ascii="Times New Roman" w:eastAsia="Times New Roman" w:hAnsi="Times New Roman" w:cs="Times New Roman"/>
          <w:b/>
          <w:i/>
          <w:color w:val="484848"/>
          <w:sz w:val="28"/>
          <w:szCs w:val="28"/>
          <w:lang w:eastAsia="ru-RU"/>
        </w:rPr>
        <w:t>рублей.</w:t>
      </w:r>
    </w:p>
    <w:p w:rsidR="00DD3B7A" w:rsidRPr="00DD3B7A" w:rsidRDefault="00DD3B7A" w:rsidP="00DD3B7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Средства имеют целевой характер и предоставляются по направлениям, определённым областным законодательством.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lastRenderedPageBreak/>
        <w:t>1) приобретение по договору купли-продажи жилого помещения (индивидуального жилого дома, части индивидуального жилого дома, квартиры, части квартиры, комнаты) на первичном или вторичном рынке жилья;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 xml:space="preserve">2) приобретение квартиры или ее части при участии в долевом строительстве многоквартирного жилого дома путем размещения средств денежной выплаты на счетах </w:t>
      </w:r>
      <w:proofErr w:type="spellStart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эскроу</w:t>
      </w:r>
      <w:proofErr w:type="spellEnd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 xml:space="preserve"> в порядке, предусмотренном статьей 15.4Федерального закона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</w:t>
      </w:r>
      <w:proofErr w:type="gramEnd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 xml:space="preserve">, </w:t>
      </w:r>
      <w:proofErr w:type="gramStart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указанных</w:t>
      </w:r>
      <w:proofErr w:type="gramEnd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 xml:space="preserve"> в подпункте 2.1настоящего пункта;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2.1) приобретение квартиры или ее части при участии в долевом строительстве многоквартирного жилого дома на основании договора участия в долевом строительстве многоквартирного жилого дома, заключенного и представленного на государственную регистрацию до 1 июля 2019 года, при наличии обязательства по оплате стоимости квартиры или ее части, а также иных работ, связанных со строительством объекта недвижимости по данному договору, на день подачи</w:t>
      </w:r>
      <w:proofErr w:type="gramEnd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 xml:space="preserve"> многодетной семьей заявления о предоставлении денежной выплаты;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3) уплата первоначального взноса, погашение основной суммы долга и (или) уплата процентов по кредитам (займам), в том числе ипотечным, на приобретение жилого помещения (индивидуального жилого дома, части индивидуального жилого дома, квартиры, части квартиры, комнаты) в кредитной организации, за исключением штрафов, комиссий, пеней за просрочку исполнения обязательств по указанным кредитам (займам);</w:t>
      </w:r>
      <w:proofErr w:type="gramEnd"/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4) создание объекта индивидуального жилищного строительства, в том числе при условии заключения договора кредитования строительства с кредитной организацией, при соблюдении условий, определенных постановлением Правительства Архангельской области;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5) приобретение объекта незавершенного строительства, включая расходы на завершение строительства данного объекта, в том числе при условии заключения договора кредитования строительства с кредитной организацией, при соблюдении условий, определенных постановлением Правительства Архангельской области;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  <w:t>6) уплата паевого взноса в жилищных накопительных или жилищно-строительных (жилищных) кооперативах;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proofErr w:type="gramStart"/>
      <w:r w:rsidRPr="00DD3B7A">
        <w:rPr>
          <w:rFonts w:ascii="Times New Roman" w:eastAsia="Times New Roman" w:hAnsi="Times New Roman" w:cs="Times New Roman"/>
          <w:b/>
          <w:bCs/>
          <w:i/>
          <w:color w:val="484848"/>
          <w:sz w:val="28"/>
          <w:szCs w:val="28"/>
          <w:lang w:eastAsia="ru-RU"/>
        </w:rPr>
        <w:t>7</w:t>
      </w: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 xml:space="preserve">) проведение работ по реконструкции объекта индивидуального жилищного строительства, принадлежащего членам многодетной семьи на праве </w:t>
      </w: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lastRenderedPageBreak/>
        <w:t>общей долевой собственности либо одному из членов многодетной семьи,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Федерации;</w:t>
      </w:r>
      <w:proofErr w:type="gramEnd"/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8)  пристройка жилого помещения к имеющемуся жилому дому, принадлежащему членам многодетной семьи на праве общей долевой собственности либо одному из членов многодетной семьи;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9) приобретение по договору купли-продажи доли (долей) в праве общей собственности на жилое помещение, если в результате совершенной сделки: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- многодетная семья приобретает все доли в праве общей собственности на данное жилое помещение;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-многодетная семья (член многодетной семьи) приобретает право</w:t>
      </w: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br/>
        <w:t>на предоставление в ее (его) владение и пользование части жилого помещения, соразмерной ее (его) доле (долям), но не менее одной комнаты в данном жилом помещении;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10)  подключение (технологическое присоединение) объекта индивидуального жилищного строительства (части объекта индивидуального жилищного строительства), принадлежащего членам многодетной семьи на праве общей долевой собственности, к сетям инженерно-технического обеспечения;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11)  уплата первоначального взноса, погашение основной суммы долга и (или) уплата процентов по кредитам (займам), в том числе ипотечным, на приобретение доли (долей) в праве общей собственности на жилое помещение, если в результате совершенной сделки:</w:t>
      </w:r>
    </w:p>
    <w:p w:rsidR="00DD3B7A" w:rsidRPr="00DD3B7A" w:rsidRDefault="00DD3B7A" w:rsidP="00DD3B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- многодетная семья приобретает все доли в праве общей собственности на данное жилое помещение;</w:t>
      </w:r>
    </w:p>
    <w:p w:rsidR="00DD3B7A" w:rsidRPr="00DD3B7A" w:rsidRDefault="00DD3B7A" w:rsidP="00DD3B7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-многодетная семья (член многодетной семьи) приобретает право</w:t>
      </w: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br/>
        <w:t>на предоставление в ее (его) владение и пользование части жилого помещения, соразмерной ее (его) доле (долям), но не менее одной комнаты в данном жилом помещении.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>Денежная выплата не может быть использована по другому назначению.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bCs/>
          <w:i/>
          <w:color w:val="484848"/>
          <w:sz w:val="28"/>
          <w:szCs w:val="28"/>
          <w:lang w:eastAsia="ru-RU"/>
        </w:rPr>
        <w:t xml:space="preserve"> </w:t>
      </w: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жилые помещения должны быть расположены на территории Архангельской области.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Многодетные семьи утрачивают право на предоставление земельного участка в собственность бесплатно со дня перечисления денежной выплаты и исключаются из реестра. 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Многодетные семьи, утратившие статус многодетной семьи при достижении детьми возраста 18 лет, не утрачивают право на получение денежной выплаты.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 период с 01.07.2019 г. по 09.06.2023 г. денежной выплатой воспользовались 80 семей. Из них: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2019 г.-9  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2020 г.-26   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2021 г.-17   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2022 г.-19  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2023 г.-9 </w:t>
      </w: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268"/>
      </w:tblGrid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Цель выплаты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Количество семей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color w:val="484848"/>
                <w:sz w:val="28"/>
                <w:szCs w:val="28"/>
                <w:lang w:eastAsia="ru-RU"/>
              </w:rPr>
              <w:t>Приобретение по договору купли-продажи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46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color w:val="484848"/>
                <w:sz w:val="28"/>
                <w:szCs w:val="28"/>
                <w:lang w:eastAsia="ru-RU"/>
              </w:rPr>
              <w:t>Уплата первоначального взноса, погашение основной суммы долга и (или) уплата процентов по кредитам (займам), в том числе ипотечным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23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color w:val="484848"/>
                <w:sz w:val="28"/>
                <w:szCs w:val="28"/>
                <w:lang w:eastAsia="ru-RU"/>
              </w:rPr>
              <w:t>Создание объекта индивидуального жилищного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>Приобретение по договору купли-продажи доли (долей) в праве общей собственности на 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>Подключение объекта индивидуального жилищного строительства к сетям инженерно-технического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</w:rPr>
            </w:pPr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 xml:space="preserve">Уплата первоначального взноса, погашение основной суммы </w:t>
            </w:r>
            <w:proofErr w:type="gramStart"/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>долга</w:t>
            </w:r>
            <w:proofErr w:type="gramEnd"/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 xml:space="preserve"> в том числе ипотечным, на приобретение доли (долей) в праве общей собственности на 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DD3B7A" w:rsidRPr="00DD3B7A" w:rsidTr="00F55D3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</w:rPr>
            </w:pPr>
            <w:r w:rsidRPr="00DD3B7A">
              <w:rPr>
                <w:rFonts w:ascii="Times New Roman" w:eastAsia="Times New Roman" w:hAnsi="Times New Roman" w:cs="Times New Roman"/>
                <w:bCs/>
                <w:i/>
                <w:color w:val="484848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B7A" w:rsidRPr="00DD3B7A" w:rsidRDefault="00DD3B7A" w:rsidP="00DD3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3B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80</w:t>
            </w:r>
          </w:p>
        </w:tc>
      </w:tr>
    </w:tbl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A" w:rsidRPr="00DD3B7A" w:rsidRDefault="00DD3B7A" w:rsidP="00DD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отделения</w:t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Pr="00DD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Е.Н. Петрова </w:t>
      </w: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B7A" w:rsidRPr="00DD3B7A" w:rsidRDefault="00DD3B7A" w:rsidP="00DD3B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D3B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Ватагина</w:t>
      </w:r>
      <w:proofErr w:type="spellEnd"/>
      <w:r w:rsidRPr="00DD3B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Эльвира Васильевна  8(81841)21360</w:t>
      </w:r>
    </w:p>
    <w:p w:rsidR="00DD3B7A" w:rsidRPr="002A247E" w:rsidRDefault="00DD3B7A" w:rsidP="00DD3B7A">
      <w:pPr>
        <w:rPr>
          <w:sz w:val="28"/>
          <w:szCs w:val="28"/>
        </w:rPr>
      </w:pPr>
    </w:p>
    <w:sectPr w:rsidR="00DD3B7A" w:rsidRPr="002A2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5C"/>
    <w:rsid w:val="0009519F"/>
    <w:rsid w:val="0023295C"/>
    <w:rsid w:val="002A247E"/>
    <w:rsid w:val="007778AD"/>
    <w:rsid w:val="00DD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1076</Words>
  <Characters>6135</Characters>
  <Application>Microsoft Office Word</Application>
  <DocSecurity>0</DocSecurity>
  <Lines>51</Lines>
  <Paragraphs>14</Paragraphs>
  <ScaleCrop>false</ScaleCrop>
  <Company>Microsoft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5</cp:revision>
  <dcterms:created xsi:type="dcterms:W3CDTF">2023-06-20T06:37:00Z</dcterms:created>
  <dcterms:modified xsi:type="dcterms:W3CDTF">2023-06-20T07:08:00Z</dcterms:modified>
</cp:coreProperties>
</file>