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940" w:rsidRDefault="00C25C9A">
      <w:pPr>
        <w:pStyle w:val="aff"/>
        <w:spacing w:after="0"/>
        <w:ind w:left="4536"/>
        <w:jc w:val="right"/>
        <w:rPr>
          <w:sz w:val="24"/>
          <w:szCs w:val="24"/>
        </w:rPr>
      </w:pPr>
      <w:r>
        <w:rPr>
          <w:sz w:val="24"/>
          <w:szCs w:val="24"/>
        </w:rPr>
        <w:t>УТВЕРЖДЕНА</w:t>
      </w:r>
      <w:r>
        <w:rPr>
          <w:sz w:val="24"/>
          <w:szCs w:val="24"/>
        </w:rPr>
        <w:br/>
        <w:t>постановлением администрации</w:t>
      </w:r>
      <w:r>
        <w:rPr>
          <w:sz w:val="24"/>
          <w:szCs w:val="24"/>
        </w:rPr>
        <w:br/>
      </w:r>
      <w:proofErr w:type="spellStart"/>
      <w:r>
        <w:rPr>
          <w:sz w:val="24"/>
          <w:szCs w:val="24"/>
        </w:rPr>
        <w:t>Каргопольского</w:t>
      </w:r>
      <w:proofErr w:type="spellEnd"/>
      <w:r>
        <w:rPr>
          <w:sz w:val="24"/>
          <w:szCs w:val="24"/>
        </w:rPr>
        <w:t xml:space="preserve"> муниципального округа Архангельской области</w:t>
      </w:r>
    </w:p>
    <w:p w:rsidR="00460940" w:rsidRDefault="00C25C9A">
      <w:pPr>
        <w:pStyle w:val="aff"/>
        <w:spacing w:after="0"/>
        <w:ind w:left="5040"/>
        <w:jc w:val="right"/>
        <w:rPr>
          <w:sz w:val="24"/>
          <w:szCs w:val="24"/>
        </w:rPr>
      </w:pPr>
      <w:r>
        <w:rPr>
          <w:sz w:val="24"/>
          <w:szCs w:val="24"/>
        </w:rPr>
        <w:t>от «19 » января  2021 года № 28</w:t>
      </w:r>
    </w:p>
    <w:p w:rsidR="00460940" w:rsidRDefault="00C25C9A">
      <w:pPr>
        <w:pStyle w:val="aff"/>
        <w:spacing w:after="0"/>
        <w:ind w:left="50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в редакции постановления </w:t>
      </w:r>
    </w:p>
    <w:p w:rsidR="00460940" w:rsidRPr="00515C6C" w:rsidRDefault="00C25C9A">
      <w:pPr>
        <w:pStyle w:val="aff"/>
        <w:spacing w:after="0"/>
        <w:ind w:left="50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7E585B">
        <w:rPr>
          <w:sz w:val="24"/>
          <w:szCs w:val="24"/>
        </w:rPr>
        <w:t>«</w:t>
      </w:r>
      <w:r w:rsidR="00412CF9">
        <w:rPr>
          <w:sz w:val="24"/>
          <w:szCs w:val="24"/>
        </w:rPr>
        <w:t>26</w:t>
      </w:r>
      <w:r w:rsidR="007E585B">
        <w:rPr>
          <w:sz w:val="24"/>
          <w:szCs w:val="24"/>
        </w:rPr>
        <w:t>» ма</w:t>
      </w:r>
      <w:r w:rsidR="00412CF9">
        <w:rPr>
          <w:sz w:val="24"/>
          <w:szCs w:val="24"/>
        </w:rPr>
        <w:t>я</w:t>
      </w:r>
      <w:r w:rsidR="007E585B">
        <w:rPr>
          <w:sz w:val="24"/>
          <w:szCs w:val="24"/>
        </w:rPr>
        <w:t xml:space="preserve"> 2023</w:t>
      </w:r>
      <w:r w:rsidRPr="00515C6C">
        <w:rPr>
          <w:sz w:val="24"/>
          <w:szCs w:val="24"/>
        </w:rPr>
        <w:t xml:space="preserve"> № </w:t>
      </w:r>
      <w:r w:rsidR="00F941F5">
        <w:rPr>
          <w:sz w:val="24"/>
          <w:szCs w:val="24"/>
        </w:rPr>
        <w:t>523</w:t>
      </w:r>
    </w:p>
    <w:p w:rsidR="00460940" w:rsidRDefault="00460940">
      <w:pPr>
        <w:pStyle w:val="aff"/>
        <w:spacing w:after="0"/>
        <w:ind w:left="5040"/>
        <w:jc w:val="right"/>
        <w:rPr>
          <w:sz w:val="24"/>
          <w:szCs w:val="24"/>
        </w:rPr>
      </w:pPr>
    </w:p>
    <w:p w:rsidR="00460940" w:rsidRDefault="00460940">
      <w:pPr>
        <w:pStyle w:val="aff"/>
        <w:spacing w:after="0"/>
        <w:ind w:left="5398"/>
        <w:jc w:val="right"/>
        <w:rPr>
          <w:sz w:val="24"/>
          <w:szCs w:val="24"/>
        </w:rPr>
      </w:pPr>
    </w:p>
    <w:p w:rsidR="00460940" w:rsidRDefault="00460940">
      <w:pPr>
        <w:pStyle w:val="aff"/>
        <w:spacing w:after="0"/>
        <w:ind w:left="5398"/>
        <w:jc w:val="right"/>
        <w:rPr>
          <w:b/>
          <w:sz w:val="24"/>
          <w:szCs w:val="24"/>
        </w:rPr>
      </w:pPr>
    </w:p>
    <w:p w:rsidR="00460940" w:rsidRDefault="004609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0940" w:rsidRDefault="004609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0940" w:rsidRDefault="004609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0940" w:rsidRDefault="004609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0940" w:rsidRDefault="004609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0940" w:rsidRDefault="004609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0940" w:rsidRDefault="00C25C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Муниципальная программа</w:t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«Развитие образования на территории Каргопольского муниципального округа </w:t>
      </w:r>
      <w:r>
        <w:rPr>
          <w:rStyle w:val="aa"/>
          <w:rFonts w:ascii="Times New Roman" w:hAnsi="Times New Roman"/>
          <w:color w:val="auto"/>
          <w:szCs w:val="28"/>
        </w:rPr>
        <w:t>Архангельской области</w:t>
      </w:r>
      <w:r>
        <w:rPr>
          <w:rStyle w:val="aa"/>
          <w:rFonts w:ascii="Times New Roman" w:hAnsi="Times New Roman"/>
          <w:b w:val="0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 2021 – 2024 годы»</w:t>
      </w:r>
    </w:p>
    <w:p w:rsidR="00460940" w:rsidRDefault="00460940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387"/>
          <w:tab w:val="left" w:pos="5812"/>
          <w:tab w:val="left" w:pos="6237"/>
        </w:tabs>
        <w:spacing w:after="24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0940" w:rsidRDefault="00C25C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460940" w:rsidRDefault="00C25C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460940" w:rsidRDefault="00C25C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«Развитие образования на территории Каргопольского муниципального округа </w:t>
      </w:r>
      <w:r>
        <w:rPr>
          <w:rStyle w:val="aa"/>
          <w:rFonts w:ascii="Times New Roman" w:hAnsi="Times New Roman"/>
          <w:color w:val="auto"/>
          <w:szCs w:val="28"/>
        </w:rPr>
        <w:t>Архангельской области</w:t>
      </w:r>
    </w:p>
    <w:p w:rsidR="00460940" w:rsidRDefault="00C25C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2021 – 2024 годы»</w:t>
      </w:r>
    </w:p>
    <w:p w:rsidR="00460940" w:rsidRDefault="0046094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00" w:type="pct"/>
        <w:tblLayout w:type="fixed"/>
        <w:tblLook w:val="01E0" w:firstRow="1" w:lastRow="1" w:firstColumn="1" w:lastColumn="1" w:noHBand="0" w:noVBand="0"/>
      </w:tblPr>
      <w:tblGrid>
        <w:gridCol w:w="2441"/>
        <w:gridCol w:w="6747"/>
      </w:tblGrid>
      <w:tr w:rsidR="00460940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460940" w:rsidRDefault="0046094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образования на территории Каргопольского муниципального округа </w:t>
            </w:r>
            <w:r>
              <w:rPr>
                <w:rStyle w:val="aa"/>
                <w:rFonts w:ascii="Times New Roman" w:hAnsi="Times New Roman"/>
                <w:b w:val="0"/>
                <w:color w:val="auto"/>
                <w:szCs w:val="28"/>
              </w:rPr>
              <w:t>Архангельской области</w:t>
            </w:r>
            <w:r>
              <w:rPr>
                <w:rStyle w:val="aa"/>
                <w:rFonts w:ascii="Times New Roman" w:hAnsi="Times New Roman"/>
                <w:b w:val="0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2021 – 2024 годы» (далее – Программа)</w:t>
            </w:r>
          </w:p>
        </w:tc>
      </w:tr>
      <w:tr w:rsidR="00460940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Каргопольского муниципального округа</w:t>
            </w:r>
            <w:r>
              <w:rPr>
                <w:rStyle w:val="aa"/>
                <w:rFonts w:ascii="Times New Roman" w:hAnsi="Times New Roman"/>
                <w:b w:val="0"/>
                <w:color w:val="auto"/>
                <w:szCs w:val="28"/>
              </w:rPr>
              <w:t xml:space="preserve"> Архангельской области</w:t>
            </w:r>
          </w:p>
        </w:tc>
      </w:tr>
      <w:tr w:rsidR="00460940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</w:p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460940" w:rsidRDefault="0046094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940" w:rsidRDefault="0046094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tabs>
                <w:tab w:val="left" w:pos="6620"/>
              </w:tabs>
              <w:spacing w:after="0" w:line="240" w:lineRule="auto"/>
              <w:ind w:right="-5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Каргопольского муниципального округа</w:t>
            </w:r>
            <w:r>
              <w:rPr>
                <w:rStyle w:val="aa"/>
                <w:rFonts w:ascii="Times New Roman" w:hAnsi="Times New Roman"/>
                <w:b w:val="0"/>
                <w:color w:val="auto"/>
                <w:szCs w:val="28"/>
              </w:rPr>
              <w:t xml:space="preserve"> Архангельской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муниципальные образовательные организации</w:t>
            </w:r>
          </w:p>
          <w:p w:rsidR="00460940" w:rsidRDefault="00460940">
            <w:pPr>
              <w:widowControl w:val="0"/>
              <w:tabs>
                <w:tab w:val="left" w:pos="6620"/>
              </w:tabs>
              <w:spacing w:after="0" w:line="240" w:lineRule="auto"/>
              <w:ind w:right="-54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940" w:rsidRDefault="00460940">
            <w:pPr>
              <w:widowControl w:val="0"/>
              <w:tabs>
                <w:tab w:val="left" w:pos="6620"/>
              </w:tabs>
              <w:spacing w:after="0" w:line="240" w:lineRule="auto"/>
              <w:ind w:right="-54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940" w:rsidRDefault="00460940">
            <w:pPr>
              <w:widowControl w:val="0"/>
              <w:tabs>
                <w:tab w:val="left" w:pos="6620"/>
              </w:tabs>
              <w:spacing w:after="0" w:line="240" w:lineRule="auto"/>
              <w:ind w:right="-54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940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tabs>
                <w:tab w:val="left" w:pos="2740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Педагогические работники, обучающиеся, родители (законные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представители)  обучающихся</w:t>
            </w:r>
            <w:proofErr w:type="gramEnd"/>
          </w:p>
          <w:p w:rsidR="00460940" w:rsidRDefault="00460940">
            <w:pPr>
              <w:widowControl w:val="0"/>
              <w:tabs>
                <w:tab w:val="left" w:pos="6620"/>
              </w:tabs>
              <w:spacing w:after="0" w:line="240" w:lineRule="auto"/>
              <w:ind w:right="-54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940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  <w:p w:rsidR="00460940" w:rsidRDefault="0046094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повышение доступности, качества и эффективности образования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Каргопольском муниципальном округе с учетом запросов личности, общества и государства, сохранение тенденций устойчивого развития муниципальных образовательных организаций</w:t>
            </w:r>
          </w:p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Программы приведен в приложении № 1 Программы</w:t>
            </w: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940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  <w:p w:rsidR="00460940" w:rsidRDefault="0046094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af9"/>
              <w:widowControl w:val="0"/>
              <w:numPr>
                <w:ilvl w:val="0"/>
                <w:numId w:val="5"/>
              </w:numPr>
              <w:tabs>
                <w:tab w:val="left" w:pos="360"/>
              </w:tabs>
              <w:ind w:left="0" w:firstLine="36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Воспитание, социально-педагогическая поддержка становления и развития высоконравственного, ответственного, творческого, инициативного, компетентного гражданина России</w:t>
            </w:r>
            <w:r>
              <w:rPr>
                <w:sz w:val="24"/>
                <w:szCs w:val="24"/>
              </w:rPr>
              <w:t>;</w:t>
            </w:r>
          </w:p>
          <w:p w:rsidR="00460940" w:rsidRDefault="00C25C9A">
            <w:pPr>
              <w:pStyle w:val="af9"/>
              <w:widowControl w:val="0"/>
              <w:numPr>
                <w:ilvl w:val="0"/>
                <w:numId w:val="5"/>
              </w:numPr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2. Получение педагогами </w:t>
            </w:r>
            <w:r>
              <w:rPr>
                <w:spacing w:val="-8"/>
                <w:sz w:val="24"/>
                <w:szCs w:val="24"/>
              </w:rPr>
              <w:t xml:space="preserve">Каргопольского муниципального округа </w:t>
            </w:r>
            <w:r>
              <w:rPr>
                <w:sz w:val="24"/>
                <w:szCs w:val="24"/>
              </w:rPr>
              <w:t>дополнительного профессионального образования;</w:t>
            </w:r>
          </w:p>
          <w:p w:rsidR="00460940" w:rsidRDefault="00C25C9A">
            <w:pPr>
              <w:pStyle w:val="af9"/>
              <w:widowControl w:val="0"/>
              <w:numPr>
                <w:ilvl w:val="0"/>
                <w:numId w:val="5"/>
              </w:numPr>
              <w:tabs>
                <w:tab w:val="left" w:pos="360"/>
              </w:tabs>
              <w:ind w:left="0"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и развитие качеств личности, необходимых ей и обществу для включения в социально-значимую деятельность;</w:t>
            </w:r>
          </w:p>
          <w:p w:rsidR="00460940" w:rsidRDefault="00C25C9A">
            <w:pPr>
              <w:pStyle w:val="af9"/>
              <w:widowControl w:val="0"/>
              <w:numPr>
                <w:ilvl w:val="0"/>
                <w:numId w:val="5"/>
              </w:numPr>
              <w:ind w:left="-38" w:firstLine="398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повышение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качества жизни детей-сирот и детей, оставшихся без попечения родителей</w:t>
            </w:r>
            <w:r>
              <w:rPr>
                <w:spacing w:val="-8"/>
                <w:sz w:val="24"/>
                <w:szCs w:val="24"/>
              </w:rPr>
              <w:t>;</w:t>
            </w:r>
          </w:p>
          <w:p w:rsidR="00460940" w:rsidRDefault="00C25C9A">
            <w:pPr>
              <w:pStyle w:val="af9"/>
              <w:widowControl w:val="0"/>
              <w:numPr>
                <w:ilvl w:val="0"/>
                <w:numId w:val="5"/>
              </w:numPr>
              <w:ind w:left="0" w:firstLine="360"/>
              <w:jc w:val="both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создание условий для предоставления качественных услуг в сфере образования </w:t>
            </w:r>
            <w:r>
              <w:rPr>
                <w:sz w:val="24"/>
                <w:szCs w:val="24"/>
              </w:rPr>
              <w:t>Каргопольского муниципального округа</w:t>
            </w:r>
            <w:r>
              <w:rPr>
                <w:spacing w:val="-8"/>
                <w:sz w:val="24"/>
                <w:szCs w:val="24"/>
              </w:rPr>
              <w:t>;</w:t>
            </w:r>
          </w:p>
          <w:p w:rsidR="00460940" w:rsidRDefault="00C25C9A">
            <w:pPr>
              <w:pStyle w:val="af9"/>
              <w:widowControl w:val="0"/>
              <w:numPr>
                <w:ilvl w:val="0"/>
                <w:numId w:val="5"/>
              </w:numPr>
              <w:ind w:left="0" w:firstLine="36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системы организационных и практических мер по предупреждению пожаров в муниципальных образовательных организациях </w:t>
            </w:r>
            <w:r>
              <w:rPr>
                <w:sz w:val="24"/>
                <w:szCs w:val="24"/>
              </w:rPr>
              <w:t>Каргопольского муниципального округа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460940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</w:t>
            </w:r>
          </w:p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– 2024 годы.</w:t>
            </w: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реализуется в один этап</w:t>
            </w:r>
          </w:p>
          <w:p w:rsidR="00460940" w:rsidRDefault="0046094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940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подпрограмм (мероприятий)</w:t>
            </w:r>
          </w:p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:rsidR="00460940" w:rsidRDefault="0046094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№ 1 «Развитие дошкольного, общего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 дополнительного образования детей на 2021 – 2024 годы»;</w:t>
            </w:r>
          </w:p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№ 2 «Развитие воспитательной деятельности в образовательных организациях на 2021 – 2024 годы»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№ 3 «Содержание, обучение, воспитание и социальное обеспечение детей-сирот и детей, оставшихся без попечения родителей на 2021 – 2024 годы»;</w:t>
            </w: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№ 4 «Капитальный ремонт образовательных организаций на 2021 – 2024 годы»;</w:t>
            </w:r>
          </w:p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№ 5 «Пожарная безопасность в образовательных организациях на 2021 – 2024 годы»;</w:t>
            </w:r>
          </w:p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№ 6 «Повышение качества образования на 2021 – 2024 годы»</w:t>
            </w:r>
          </w:p>
        </w:tc>
      </w:tr>
      <w:tr w:rsidR="00460940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</w:t>
            </w:r>
          </w:p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составляет    </w:t>
            </w:r>
            <w:r w:rsidR="00F941F5">
              <w:rPr>
                <w:rFonts w:ascii="Times New Roman" w:hAnsi="Times New Roman"/>
                <w:sz w:val="26"/>
                <w:szCs w:val="26"/>
              </w:rPr>
              <w:t>2 410 226,8</w:t>
            </w:r>
            <w:r w:rsidR="00F941F5" w:rsidRPr="003F2C9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рублей:</w:t>
            </w:r>
          </w:p>
          <w:p w:rsidR="00460940" w:rsidRDefault="00C25C9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60940" w:rsidRDefault="00C25C9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– </w:t>
            </w:r>
            <w:r w:rsidR="00F941F5">
              <w:rPr>
                <w:rFonts w:ascii="Times New Roman" w:hAnsi="Times New Roman"/>
                <w:sz w:val="26"/>
                <w:szCs w:val="26"/>
              </w:rPr>
              <w:t xml:space="preserve">159 917,8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460940" w:rsidRDefault="00C25C9A">
            <w:pPr>
              <w:pStyle w:val="ConsPlusNormal"/>
              <w:ind w:firstLine="0"/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- </w:t>
            </w:r>
            <w:r w:rsidR="00F941F5">
              <w:rPr>
                <w:rFonts w:ascii="Times New Roman" w:hAnsi="Times New Roman"/>
                <w:sz w:val="26"/>
                <w:szCs w:val="26"/>
              </w:rPr>
              <w:t>1 455 867,9</w:t>
            </w:r>
            <w:r w:rsidR="00F941F5" w:rsidRPr="003F2C9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b/>
              </w:rPr>
              <w:t>;</w:t>
            </w:r>
          </w:p>
          <w:p w:rsidR="00460940" w:rsidRDefault="00C25C9A">
            <w:pPr>
              <w:pStyle w:val="ConsPlusNormal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– </w:t>
            </w:r>
            <w:r w:rsidR="00F941F5">
              <w:rPr>
                <w:rFonts w:ascii="Times New Roman" w:hAnsi="Times New Roman"/>
                <w:sz w:val="26"/>
                <w:szCs w:val="26"/>
              </w:rPr>
              <w:t xml:space="preserve">794 441,1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тыс. рублей».</w:t>
            </w:r>
          </w:p>
          <w:p w:rsidR="00460940" w:rsidRDefault="0046094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0940" w:rsidRDefault="00460940">
      <w:pPr>
        <w:pStyle w:val="af5"/>
        <w:spacing w:before="0" w:after="0"/>
        <w:ind w:left="272" w:right="272"/>
        <w:rPr>
          <w:sz w:val="22"/>
          <w:szCs w:val="22"/>
        </w:rPr>
      </w:pPr>
    </w:p>
    <w:p w:rsidR="00460940" w:rsidRDefault="00C25C9A">
      <w:pPr>
        <w:pStyle w:val="af5"/>
        <w:numPr>
          <w:ilvl w:val="0"/>
          <w:numId w:val="4"/>
        </w:numPr>
        <w:spacing w:before="0" w:after="0"/>
        <w:ind w:right="272"/>
        <w:jc w:val="center"/>
        <w:rPr>
          <w:b/>
        </w:rPr>
      </w:pPr>
      <w:r>
        <w:rPr>
          <w:b/>
        </w:rPr>
        <w:t>Приоритеты муниципальной политики в сфере реализации муниципальной программы</w:t>
      </w:r>
    </w:p>
    <w:p w:rsidR="00460940" w:rsidRDefault="00C25C9A">
      <w:pPr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bookmarkStart w:id="0" w:name="978ab"/>
      <w:bookmarkEnd w:id="0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В Концепции </w:t>
      </w:r>
      <w:r>
        <w:rPr>
          <w:rFonts w:ascii="Times New Roman" w:hAnsi="Times New Roman" w:cs="Times New Roman"/>
          <w:sz w:val="24"/>
          <w:szCs w:val="24"/>
        </w:rPr>
        <w:t>государственной программы Российской Федерации «Развитие образования» на 2018-2025 годы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, утвержденной распоряжением </w:t>
      </w:r>
      <w:r>
        <w:rPr>
          <w:rFonts w:ascii="Times New Roman" w:hAnsi="Times New Roman" w:cs="Times New Roman"/>
          <w:sz w:val="24"/>
          <w:szCs w:val="24"/>
        </w:rPr>
        <w:t>Правительства Российской Федерации от 26 декабря 2017 года № 1642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, отмечено, что возрастание роли человеческого капитала является одним из основных факторов экономического развития.</w:t>
      </w:r>
    </w:p>
    <w:p w:rsidR="00460940" w:rsidRDefault="00C25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В современном мире образование становится ресурсом устойчивого и динамичного развития общества, одним из важнейших факторов, обеспечивающих экономический рост, социальную стабильность и благосостояние граждан. Нравственный, интеллектуальный, экономический и культурный потенциал любого общества самым непосредственным образом зависит от состояния образовательной сферы и возможностей ее прогрессивного и устойчивого развития.</w:t>
      </w:r>
    </w:p>
    <w:p w:rsidR="00460940" w:rsidRDefault="00C25C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Образование - это общественная ценность, составляющая основу материального и духовного воспроизводства общества. Качественное образование - условие успешности и достатка, повышения уровня жизни, основа карьерного роста, социальной мобильности личности, основа воспитания человека и формирования его мировоззрения. </w:t>
      </w:r>
    </w:p>
    <w:p w:rsidR="00460940" w:rsidRDefault="00C25C9A">
      <w:pPr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Программа развития образования определяет стратегические цели и задачи развития </w:t>
      </w:r>
      <w:r>
        <w:rPr>
          <w:rFonts w:ascii="Times New Roman" w:hAnsi="Times New Roman" w:cs="Times New Roman"/>
          <w:sz w:val="24"/>
          <w:szCs w:val="24"/>
        </w:rPr>
        <w:t>Каргопольского муниципального округа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и возможность получения качественного образования.</w:t>
      </w:r>
    </w:p>
    <w:p w:rsidR="00460940" w:rsidRDefault="00C25C9A">
      <w:pPr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В рамках реализации приоритетных направлений развития образования главной целью совершенствования муниципальной системы образования является обеспечение условий для удовлетворения потребностей граждан в общедоступном качественном образовании, свободного функционирования и развития системы образования в Каргопольском районе, а также достижения высокого стандарта качества содержания и технологии образования.</w:t>
      </w:r>
    </w:p>
    <w:p w:rsidR="00460940" w:rsidRDefault="00C25C9A">
      <w:pPr>
        <w:spacing w:after="0" w:line="240" w:lineRule="auto"/>
        <w:ind w:right="-57" w:firstLine="709"/>
        <w:jc w:val="both"/>
        <w:rPr>
          <w:rFonts w:ascii="Times New Roman" w:hAnsi="Times New Roman"/>
          <w:color w:val="0D0D0D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В целях </w:t>
      </w:r>
      <w:r>
        <w:rPr>
          <w:rFonts w:ascii="Times New Roman" w:hAnsi="Times New Roman"/>
          <w:iCs/>
          <w:color w:val="000000"/>
          <w:sz w:val="24"/>
          <w:szCs w:val="24"/>
        </w:rPr>
        <w:t>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№10,</w:t>
      </w:r>
      <w:r>
        <w:rPr>
          <w:rFonts w:ascii="Times New Roman" w:hAnsi="Times New Roman"/>
          <w:iCs/>
          <w:sz w:val="24"/>
          <w:szCs w:val="24"/>
        </w:rPr>
        <w:t xml:space="preserve"> в целях обеспечения равной доступности качественного дополнительного образования в</w:t>
      </w:r>
      <w:r>
        <w:rPr>
          <w:rFonts w:ascii="Times New Roman" w:hAnsi="Times New Roman"/>
          <w:sz w:val="24"/>
          <w:szCs w:val="24"/>
        </w:rPr>
        <w:t xml:space="preserve"> муниципальном образовании «Каргопольский муниципальный район» </w:t>
      </w:r>
      <w:r>
        <w:rPr>
          <w:rFonts w:ascii="Times New Roman" w:hAnsi="Times New Roman"/>
          <w:iCs/>
          <w:sz w:val="24"/>
          <w:szCs w:val="24"/>
        </w:rPr>
        <w:t xml:space="preserve">реализуется система персонифицированного финансирования дополнительного образования детей, подразумевающая предоставление детям сертификатов дополнительного образования. С целью обеспечения использования сертификатов дополнительного образования администрация </w:t>
      </w:r>
      <w:r>
        <w:rPr>
          <w:rFonts w:ascii="Times New Roman" w:hAnsi="Times New Roman"/>
          <w:sz w:val="24"/>
          <w:szCs w:val="24"/>
        </w:rPr>
        <w:t xml:space="preserve">муниципальном образовании «Каргопольский муниципальный район» </w:t>
      </w:r>
      <w:r>
        <w:rPr>
          <w:rFonts w:ascii="Times New Roman" w:hAnsi="Times New Roman"/>
          <w:iCs/>
          <w:sz w:val="24"/>
          <w:szCs w:val="24"/>
        </w:rPr>
        <w:t xml:space="preserve">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</w:t>
      </w:r>
      <w:r>
        <w:rPr>
          <w:rFonts w:ascii="Times New Roman" w:hAnsi="Times New Roman"/>
          <w:sz w:val="24"/>
          <w:szCs w:val="24"/>
        </w:rPr>
        <w:t>муниципальном образовании «Каргопольский муниципальный район».</w:t>
      </w:r>
    </w:p>
    <w:p w:rsidR="00460940" w:rsidRDefault="00460940">
      <w:pPr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460940" w:rsidRDefault="00C25C9A">
      <w:pPr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Программа ориентирована на более эффективное решение проблем в </w:t>
      </w:r>
      <w:r>
        <w:rPr>
          <w:rFonts w:ascii="Times New Roman" w:hAnsi="Times New Roman" w:cs="Times New Roman"/>
          <w:sz w:val="24"/>
          <w:szCs w:val="24"/>
        </w:rPr>
        <w:t>Каргопольском муниципальном округе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, которые могут оказать значительное воздействие на процессы модернизации образования. Реализация Программы позволит обеспечить интенсивное развитие системы образования в </w:t>
      </w:r>
      <w:r>
        <w:rPr>
          <w:rFonts w:ascii="Times New Roman" w:hAnsi="Times New Roman" w:cs="Times New Roman"/>
          <w:sz w:val="24"/>
          <w:szCs w:val="24"/>
        </w:rPr>
        <w:t>Каргопольском муниципальном округе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по всем направлениям.</w:t>
      </w:r>
    </w:p>
    <w:p w:rsidR="00460940" w:rsidRDefault="00C25C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Приоритетными направлениями муниципальной политики в области образования являются:</w:t>
      </w:r>
    </w:p>
    <w:p w:rsidR="00460940" w:rsidRDefault="00C25C9A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реализация государственной программы Российской Федерации «Развитие образования» на 2018-2025 годы (распоряжение Правительства Российской Федерации от 26 декабря 2017 года № 1642);</w:t>
      </w:r>
    </w:p>
    <w:p w:rsidR="00460940" w:rsidRDefault="00C25C9A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реализация государственной программы Архангельской области «Развитие образования и науки Архангельской области на 2013-2025 годы» (постановление правительства Архангельской области от 12 октября 2012 года №463-пп);</w:t>
      </w:r>
    </w:p>
    <w:p w:rsidR="00460940" w:rsidRDefault="00C25C9A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участие в федеральных и региональных проектах национального проекта «Образование»;</w:t>
      </w:r>
    </w:p>
    <w:p w:rsidR="00460940" w:rsidRDefault="00C25C9A">
      <w:pPr>
        <w:spacing w:after="0" w:line="240" w:lineRule="auto"/>
        <w:ind w:firstLine="709"/>
        <w:jc w:val="both"/>
        <w:outlineLvl w:val="1"/>
        <w:rPr>
          <w:rStyle w:val="apple-style-span"/>
          <w:rFonts w:ascii="Times New Roman" w:eastAsia="Times New Roman" w:hAnsi="Times New Roman" w:cs="Times New Roman"/>
          <w:color w:val="0D0D0D"/>
          <w:sz w:val="24"/>
          <w:szCs w:val="24"/>
        </w:rPr>
      </w:pPr>
      <w:r>
        <w:rPr>
          <w:rStyle w:val="apple-style-span"/>
          <w:rFonts w:ascii="Times New Roman" w:eastAsia="Times New Roman" w:hAnsi="Times New Roman" w:cs="Times New Roman"/>
          <w:color w:val="0D0D0D"/>
          <w:sz w:val="24"/>
          <w:szCs w:val="24"/>
        </w:rPr>
        <w:t>- совершенствование организации и управления системой дошкольного, общего, дополнительного образования;</w:t>
      </w:r>
    </w:p>
    <w:p w:rsidR="00460940" w:rsidRDefault="00C25C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- обеспечение условий для модернизации муниципальной системы образования и удовлетворения потребностей граждан в доступном и качественном образовании</w:t>
      </w:r>
      <w:r>
        <w:rPr>
          <w:rFonts w:ascii="Times New Roman" w:eastAsia="Times New Roman" w:hAnsi="Times New Roman" w:cs="Times New Roman"/>
          <w:color w:val="0D0D0D"/>
          <w:kern w:val="2"/>
          <w:sz w:val="24"/>
          <w:szCs w:val="24"/>
        </w:rPr>
        <w:t xml:space="preserve">, соответствующего требованиям инновационного социально ориентированного развития </w:t>
      </w:r>
      <w:r>
        <w:rPr>
          <w:rFonts w:ascii="Times New Roman" w:hAnsi="Times New Roman" w:cs="Times New Roman"/>
          <w:sz w:val="24"/>
          <w:szCs w:val="24"/>
        </w:rPr>
        <w:t>Каргопольского муниципального округа</w:t>
      </w:r>
      <w:r>
        <w:rPr>
          <w:rFonts w:ascii="Times New Roman" w:eastAsia="Times New Roman" w:hAnsi="Times New Roman" w:cs="Times New Roman"/>
          <w:color w:val="0D0D0D"/>
          <w:kern w:val="2"/>
          <w:sz w:val="24"/>
          <w:szCs w:val="24"/>
        </w:rPr>
        <w:t>;</w:t>
      </w:r>
    </w:p>
    <w:p w:rsidR="00460940" w:rsidRDefault="00C25C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- удовлетворение потребности населения района в услугах дошкольного образования и обеспечение для всех слоев населения  равных возможностей его получения;</w:t>
      </w:r>
    </w:p>
    <w:p w:rsidR="00460940" w:rsidRDefault="00C25C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- создание эффективной системы оценки качества образования;</w:t>
      </w:r>
    </w:p>
    <w:p w:rsidR="00460940" w:rsidRDefault="00C25C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- совершенствование роли учителя как ключевой фигуры в реализации государственной политики в области образования, роста уровня заработной платы;</w:t>
      </w:r>
    </w:p>
    <w:p w:rsidR="00460940" w:rsidRDefault="00C25C9A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- совершенствование ресурсного обеспечения муниципальной системы образования;</w:t>
      </w:r>
    </w:p>
    <w:p w:rsidR="00460940" w:rsidRDefault="00C25C9A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- создание творческой среды для выявления и развития одаренных детей, системы сопровождения талантливой молодежи.</w:t>
      </w:r>
    </w:p>
    <w:p w:rsidR="00460940" w:rsidRDefault="00C25C9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Реализация этих направлений предполагает решение следующих приоритетных задач:</w:t>
      </w:r>
    </w:p>
    <w:p w:rsidR="00460940" w:rsidRDefault="00C25C9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создание современных условий для развития дошкольного, начального общего, основного общего, среднего общего образования, а также дополнительного образования;</w:t>
      </w:r>
    </w:p>
    <w:p w:rsidR="00460940" w:rsidRDefault="00C25C9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создание в системе образования Каргопольского муниципального округа равных возможностей для современного качественного образования для всех категорий граждан школьного возраста и позитивной социализации детей;</w:t>
      </w:r>
    </w:p>
    <w:p w:rsidR="00460940" w:rsidRDefault="00C25C9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востребованной оценки качества образования и образовательных результатов;</w:t>
      </w:r>
    </w:p>
    <w:p w:rsidR="00460940" w:rsidRDefault="00C25C9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создание системы организационных и практических мер по предупреждению пожаров в муниципальных образовательных организациях </w:t>
      </w:r>
      <w:r>
        <w:rPr>
          <w:rFonts w:ascii="Times New Roman" w:hAnsi="Times New Roman" w:cs="Times New Roman"/>
          <w:sz w:val="24"/>
          <w:szCs w:val="24"/>
        </w:rPr>
        <w:t>Каргопольского муниципального округа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60940" w:rsidRDefault="00C25C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>повышение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качества жизни детей-сирот и детей, оставшихся без попечения родителей</w:t>
      </w:r>
      <w:r>
        <w:rPr>
          <w:rFonts w:ascii="Times New Roman" w:hAnsi="Times New Roman" w:cs="Times New Roman"/>
          <w:spacing w:val="-8"/>
          <w:sz w:val="24"/>
          <w:szCs w:val="24"/>
        </w:rPr>
        <w:t>;</w:t>
      </w:r>
    </w:p>
    <w:p w:rsidR="00460940" w:rsidRDefault="00C25C9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кадрового ресурса системы образования. Создание механизмов мотивации педагогов к повышению качества работы и непрерывному профессиональному развитию;</w:t>
      </w:r>
    </w:p>
    <w:p w:rsidR="00460940" w:rsidRDefault="00C25C9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обновление материально-технической базы образовательных организаций;</w:t>
      </w:r>
    </w:p>
    <w:p w:rsidR="00460940" w:rsidRDefault="00C25C9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совершенствование системы финансирования муниципальных бюджетных образовательных организаций, подведомственных Управлению образования администрации Каргопольского муниципального округа на основе муниципальных заданий на оказание муниципальных услуг;</w:t>
      </w:r>
    </w:p>
    <w:p w:rsidR="00460940" w:rsidRDefault="00C25C9A">
      <w:pPr>
        <w:pStyle w:val="afb"/>
        <w:ind w:firstLine="567"/>
        <w:jc w:val="both"/>
        <w:rPr>
          <w:rFonts w:ascii="Times New Roman" w:hAnsi="Times New Roman" w:cs="Times New Roman"/>
          <w:color w:val="0D0D0D"/>
        </w:rPr>
      </w:pPr>
      <w:r>
        <w:rPr>
          <w:rFonts w:ascii="Times New Roman" w:hAnsi="Times New Roman" w:cs="Times New Roman"/>
          <w:color w:val="0D0D0D"/>
        </w:rPr>
        <w:t>- обеспечение развития муниципальной системы воспитания и дополнительного образования;</w:t>
      </w:r>
    </w:p>
    <w:p w:rsidR="00460940" w:rsidRDefault="00C25C9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создание механизмов координации и интеграции сетевого взаимодействия в работе с одаренными детьми и талантливой молодежью;</w:t>
      </w:r>
    </w:p>
    <w:p w:rsidR="00460940" w:rsidRDefault="00C25C9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совершенствование систем поддержки одаренных детей, «трудных» подростков, детей с ограниченными возможностями здоровья в сфере образования.</w:t>
      </w:r>
    </w:p>
    <w:p w:rsidR="00460940" w:rsidRDefault="0046094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/>
          <w:sz w:val="24"/>
          <w:szCs w:val="24"/>
        </w:rPr>
      </w:pPr>
    </w:p>
    <w:p w:rsidR="00460940" w:rsidRDefault="00C25C9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Муниципальная программа подготовлена с учетом целей и задач, представленных в следующих правовых актах:</w:t>
      </w:r>
    </w:p>
    <w:p w:rsidR="00460940" w:rsidRDefault="00C25C9A">
      <w:pPr>
        <w:pStyle w:val="af9"/>
        <w:numPr>
          <w:ilvl w:val="1"/>
          <w:numId w:val="8"/>
        </w:numPr>
        <w:tabs>
          <w:tab w:val="left" w:pos="567"/>
        </w:tabs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Конституция Российской Федерации;</w:t>
      </w:r>
    </w:p>
    <w:p w:rsidR="00460940" w:rsidRDefault="00C25C9A">
      <w:pPr>
        <w:pStyle w:val="af9"/>
        <w:numPr>
          <w:ilvl w:val="1"/>
          <w:numId w:val="9"/>
        </w:numPr>
        <w:tabs>
          <w:tab w:val="left" w:pos="567"/>
        </w:tabs>
        <w:ind w:left="567" w:hanging="567"/>
        <w:jc w:val="both"/>
        <w:rPr>
          <w:sz w:val="24"/>
          <w:szCs w:val="24"/>
        </w:rPr>
      </w:pPr>
      <w:r>
        <w:rPr>
          <w:color w:val="111111"/>
          <w:sz w:val="24"/>
          <w:szCs w:val="24"/>
          <w:shd w:val="clear" w:color="auto" w:fill="FDFDFD"/>
        </w:rPr>
        <w:t>Указ Президента Российской Федерации от 7 мая 2018 года № 204«О национальных целях и стратегических задачах развития Российской Федерации на период до 2024 года»</w:t>
      </w:r>
    </w:p>
    <w:p w:rsidR="00460940" w:rsidRDefault="00C25C9A">
      <w:pPr>
        <w:pStyle w:val="af9"/>
        <w:numPr>
          <w:ilvl w:val="1"/>
          <w:numId w:val="10"/>
        </w:numPr>
        <w:tabs>
          <w:tab w:val="left" w:pos="567"/>
        </w:tabs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Федеральный закон от 24 июля 1998 года № 124-ФЗ «Об основных гарантиях прав ребенка в Российской Федерации»;</w:t>
      </w:r>
    </w:p>
    <w:p w:rsidR="00460940" w:rsidRDefault="00C25C9A">
      <w:pPr>
        <w:pStyle w:val="af9"/>
        <w:numPr>
          <w:ilvl w:val="1"/>
          <w:numId w:val="11"/>
        </w:numPr>
        <w:tabs>
          <w:tab w:val="left" w:pos="567"/>
        </w:tabs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Федеральный закон от 29 декабря 2012 года № 273-ФЗ «Об образовании в Российской Федерации»;</w:t>
      </w:r>
    </w:p>
    <w:p w:rsidR="00460940" w:rsidRDefault="00C25C9A">
      <w:pPr>
        <w:pStyle w:val="af9"/>
        <w:numPr>
          <w:ilvl w:val="1"/>
          <w:numId w:val="12"/>
        </w:numPr>
        <w:tabs>
          <w:tab w:val="left" w:pos="567"/>
        </w:tabs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Указ Президента Российской Федерации от 9 октября 2007 года № 1351 «Об утверждении Концепции демографической политики Российской Федерации на период до 2025 года»; </w:t>
      </w:r>
    </w:p>
    <w:p w:rsidR="00460940" w:rsidRDefault="00C25C9A">
      <w:pPr>
        <w:pStyle w:val="af9"/>
        <w:numPr>
          <w:ilvl w:val="1"/>
          <w:numId w:val="13"/>
        </w:numPr>
        <w:tabs>
          <w:tab w:val="left" w:pos="567"/>
        </w:tabs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Указ Президента Российской Федерации от 7 мая 2012 №599 «О мерах по реализации государственной политики в области образования и науки»;</w:t>
      </w:r>
    </w:p>
    <w:p w:rsidR="00460940" w:rsidRDefault="00C25C9A">
      <w:pPr>
        <w:pStyle w:val="af9"/>
        <w:numPr>
          <w:ilvl w:val="1"/>
          <w:numId w:val="14"/>
        </w:numPr>
        <w:tabs>
          <w:tab w:val="left" w:pos="567"/>
        </w:tabs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Постановление Правительства Российской Федерации от 26 декабря 2017 года № 1642 «Об утверждении государственной программы Российской Федерации «Развитие образования» на 2018-2025 годы»;</w:t>
      </w:r>
    </w:p>
    <w:p w:rsidR="00460940" w:rsidRDefault="00C25C9A">
      <w:pPr>
        <w:pStyle w:val="af9"/>
        <w:numPr>
          <w:ilvl w:val="1"/>
          <w:numId w:val="15"/>
        </w:numPr>
        <w:tabs>
          <w:tab w:val="left" w:pos="567"/>
        </w:tabs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Постановление Правительства Архангельской области от 12.10.2012 № 463-пп «Об утверждении Государственной программы Архангельской области «Развитие образования и науки Архангельской области на 2013-2025 годы».</w:t>
      </w:r>
    </w:p>
    <w:p w:rsidR="00460940" w:rsidRDefault="00C25C9A">
      <w:pPr>
        <w:pStyle w:val="af9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Иные акты в соответствующей сфере деятельности.</w:t>
      </w:r>
    </w:p>
    <w:p w:rsidR="00460940" w:rsidRDefault="00460940"/>
    <w:p w:rsidR="00460940" w:rsidRDefault="00460940"/>
    <w:p w:rsidR="00460940" w:rsidRDefault="00460940"/>
    <w:p w:rsidR="00460940" w:rsidRDefault="00460940"/>
    <w:p w:rsidR="00460940" w:rsidRDefault="00460940"/>
    <w:p w:rsidR="00460940" w:rsidRDefault="00460940"/>
    <w:p w:rsidR="00460940" w:rsidRDefault="00460940"/>
    <w:p w:rsidR="00460940" w:rsidRDefault="00460940"/>
    <w:p w:rsidR="00460940" w:rsidRDefault="00460940"/>
    <w:p w:rsidR="00460940" w:rsidRDefault="00460940"/>
    <w:p w:rsidR="00460940" w:rsidRDefault="00C25C9A">
      <w:pPr>
        <w:pStyle w:val="af9"/>
        <w:keepNext/>
        <w:ind w:left="862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II</w:t>
      </w:r>
      <w:r>
        <w:rPr>
          <w:b/>
          <w:sz w:val="24"/>
          <w:szCs w:val="24"/>
        </w:rPr>
        <w:t>. Характеристика подпрограмм муниципальной программы</w:t>
      </w:r>
    </w:p>
    <w:p w:rsidR="00460940" w:rsidRDefault="00460940">
      <w:pPr>
        <w:pStyle w:val="af9"/>
        <w:keepNext/>
        <w:ind w:left="862"/>
        <w:rPr>
          <w:b/>
          <w:sz w:val="24"/>
          <w:szCs w:val="24"/>
        </w:rPr>
      </w:pPr>
    </w:p>
    <w:p w:rsidR="00460940" w:rsidRDefault="00C25C9A">
      <w:pPr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ПАСПОРТ</w:t>
      </w:r>
    </w:p>
    <w:p w:rsidR="00460940" w:rsidRDefault="00C25C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подпрограммы № 1 м</w:t>
      </w:r>
      <w:r>
        <w:rPr>
          <w:rFonts w:ascii="Times New Roman" w:hAnsi="Times New Roman"/>
          <w:b/>
          <w:sz w:val="24"/>
          <w:szCs w:val="24"/>
        </w:rPr>
        <w:t>униципальной программы</w:t>
      </w:r>
      <w:r>
        <w:rPr>
          <w:rFonts w:ascii="Times New Roman" w:hAnsi="Times New Roman"/>
          <w:b/>
          <w:sz w:val="24"/>
          <w:szCs w:val="24"/>
        </w:rPr>
        <w:br/>
        <w:t>«Развитие образования на территории Каргопольского муниципального округа Архангельской области на 2021 – 2024 годы»</w:t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3"/>
        <w:gridCol w:w="7392"/>
      </w:tblGrid>
      <w:tr w:rsidR="00460940">
        <w:trPr>
          <w:cantSplit/>
          <w:trHeight w:val="240"/>
          <w:jc w:val="center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«Развитие дошкольного, общего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 дополнительного образования детей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 2021 – 2024 годы»      (далее – подпрограмма № 1)</w:t>
            </w:r>
          </w:p>
        </w:tc>
      </w:tr>
      <w:tr w:rsidR="00460940">
        <w:trPr>
          <w:cantSplit/>
          <w:trHeight w:val="360"/>
          <w:jc w:val="center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Каргопольского муниципального округа</w:t>
            </w: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940">
        <w:trPr>
          <w:cantSplit/>
          <w:trHeight w:val="360"/>
          <w:jc w:val="center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 подпрограммы</w:t>
            </w: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460940">
            <w:pPr>
              <w:widowControl w:val="0"/>
              <w:tabs>
                <w:tab w:val="left" w:pos="6620"/>
              </w:tabs>
              <w:spacing w:after="0" w:line="240" w:lineRule="auto"/>
              <w:ind w:right="-545"/>
              <w:rPr>
                <w:rFonts w:ascii="Times New Roman" w:hAnsi="Times New Roman"/>
                <w:sz w:val="24"/>
                <w:szCs w:val="24"/>
              </w:rPr>
            </w:pP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Каргопольского муниципального округа,</w:t>
            </w:r>
          </w:p>
          <w:p w:rsidR="00460940" w:rsidRDefault="00C25C9A">
            <w:pPr>
              <w:widowControl w:val="0"/>
              <w:tabs>
                <w:tab w:val="left" w:pos="274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муниципальные образовательные организации</w:t>
            </w:r>
          </w:p>
          <w:p w:rsidR="00460940" w:rsidRDefault="00460940">
            <w:pPr>
              <w:widowControl w:val="0"/>
              <w:tabs>
                <w:tab w:val="left" w:pos="2740"/>
              </w:tabs>
              <w:spacing w:after="0" w:line="240" w:lineRule="auto"/>
              <w:ind w:right="-26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940" w:rsidRDefault="00460940">
            <w:pPr>
              <w:widowControl w:val="0"/>
              <w:tabs>
                <w:tab w:val="left" w:pos="2740"/>
              </w:tabs>
              <w:spacing w:after="0" w:line="240" w:lineRule="auto"/>
              <w:ind w:right="-26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0940" w:rsidRDefault="00C25C9A">
            <w:pPr>
              <w:widowControl w:val="0"/>
              <w:tabs>
                <w:tab w:val="left" w:pos="274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Педагогические работники, обучающиеся, родители (законные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представители)  обучающихся</w:t>
            </w:r>
            <w:proofErr w:type="gramEnd"/>
          </w:p>
          <w:p w:rsidR="00460940" w:rsidRDefault="00460940">
            <w:pPr>
              <w:widowControl w:val="0"/>
              <w:tabs>
                <w:tab w:val="left" w:pos="2740"/>
              </w:tabs>
              <w:spacing w:after="0" w:line="240" w:lineRule="auto"/>
              <w:ind w:right="-26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940">
        <w:trPr>
          <w:cantSplit/>
          <w:trHeight w:val="240"/>
          <w:jc w:val="center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tabs>
                <w:tab w:val="left" w:pos="2740"/>
              </w:tabs>
              <w:spacing w:after="0" w:line="240" w:lineRule="auto"/>
              <w:ind w:right="-26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доступности, качества и эффективности</w:t>
            </w:r>
          </w:p>
          <w:p w:rsidR="00460940" w:rsidRDefault="00C25C9A">
            <w:pPr>
              <w:widowControl w:val="0"/>
              <w:tabs>
                <w:tab w:val="left" w:pos="2740"/>
              </w:tabs>
              <w:spacing w:after="0" w:line="240" w:lineRule="auto"/>
              <w:ind w:right="-26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дошкольного, общего и дополнительного образования</w:t>
            </w: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детей в Каргопольском муниципальном округе, сохранение тенденций устойчивого развития муниципальных образовательных организаций</w:t>
            </w: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целевых показателей подпрограммы № 1 приведен в Приложении № 1 к Программе</w:t>
            </w: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940">
        <w:trPr>
          <w:cantSplit/>
          <w:trHeight w:val="240"/>
          <w:jc w:val="center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№ 1:</w:t>
            </w:r>
          </w:p>
          <w:p w:rsidR="00460940" w:rsidRDefault="00C25C9A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государственных гарантий прав граждан на получение общедоступного и бесплатного дошкольного, общего и дополнительного образования, создание объективной системы оценки качества дошкольного, общего и дополнительного образования детей в Каргопольском округе</w:t>
            </w: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№2</w:t>
            </w: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условий, соответствующих современным требованиям, для предоставления качественных услуг в сфере образования Каргопольского муниципального округа</w:t>
            </w:r>
          </w:p>
        </w:tc>
      </w:tr>
      <w:tr w:rsidR="00460940">
        <w:trPr>
          <w:cantSplit/>
          <w:trHeight w:val="360"/>
          <w:jc w:val="center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– 2024 годы.</w:t>
            </w: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№ 1 реализуется в один этап</w:t>
            </w:r>
          </w:p>
        </w:tc>
      </w:tr>
      <w:tr w:rsidR="00460940">
        <w:trPr>
          <w:cantSplit/>
          <w:trHeight w:val="360"/>
          <w:jc w:val="center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</w:t>
            </w: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источники финансирования подпрограммы</w:t>
            </w: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№ 1 составляет    </w:t>
            </w:r>
            <w:r w:rsidR="0014726E">
              <w:rPr>
                <w:rFonts w:ascii="Times New Roman" w:hAnsi="Times New Roman"/>
                <w:sz w:val="26"/>
                <w:szCs w:val="26"/>
              </w:rPr>
              <w:t>2 271 725,6</w:t>
            </w:r>
            <w:r w:rsidR="0014726E" w:rsidRPr="003F2C9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рублей:</w:t>
            </w:r>
          </w:p>
          <w:p w:rsidR="00460940" w:rsidRDefault="00C25C9A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60940" w:rsidRDefault="00C25C9A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- </w:t>
            </w:r>
            <w:r w:rsidR="0014726E">
              <w:rPr>
                <w:rFonts w:ascii="Times New Roman" w:hAnsi="Times New Roman"/>
                <w:sz w:val="26"/>
                <w:szCs w:val="26"/>
              </w:rPr>
              <w:t>117 334,6</w:t>
            </w:r>
            <w:r w:rsidR="0014726E" w:rsidRPr="003F2C9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460940" w:rsidRDefault="00C25C9A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– </w:t>
            </w:r>
            <w:r w:rsidR="0014726E">
              <w:rPr>
                <w:rFonts w:ascii="Times New Roman" w:hAnsi="Times New Roman"/>
                <w:sz w:val="26"/>
                <w:szCs w:val="26"/>
              </w:rPr>
              <w:t xml:space="preserve">1 378 403,3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460940" w:rsidRDefault="00C25C9A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– </w:t>
            </w:r>
            <w:r w:rsidR="0014726E">
              <w:rPr>
                <w:rFonts w:ascii="Times New Roman" w:hAnsi="Times New Roman"/>
                <w:sz w:val="26"/>
                <w:szCs w:val="26"/>
              </w:rPr>
              <w:t>775 987,7</w:t>
            </w:r>
            <w:r w:rsidR="0014726E" w:rsidRPr="003F2C9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рублей»</w:t>
            </w:r>
          </w:p>
          <w:p w:rsidR="00460940" w:rsidRDefault="0046094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0940" w:rsidRDefault="00460940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60940" w:rsidRDefault="00460940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60940" w:rsidRDefault="00460940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60940" w:rsidRDefault="00C25C9A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Характеристика сферы реализации подпрограммы № 1,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 xml:space="preserve">описание основных проблем </w:t>
      </w:r>
    </w:p>
    <w:p w:rsidR="00460940" w:rsidRDefault="00C25C9A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Одной из актуальных задач является обеспечение государственных гарантий прав граждан на получение общедоступного и бесплатного дошкольного, общего и дополнительного образования, создание объективной системы оценки качества дошкольного, общего и дополнительного образования детей в Каргопольском округе.</w:t>
      </w:r>
    </w:p>
    <w:p w:rsidR="00460940" w:rsidRDefault="00C25C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сфере образования на территории округа продолжается реализация комплекса мероприятий, направленных на системные изменения и обеспечение современного качества образования, в соответствии с актуальными и перспективными запросами потребителей образовательных услуг, состоянием и тенденциями социально-экономического развития района, требованиями государственной политики в области образования.</w:t>
      </w:r>
    </w:p>
    <w:p w:rsidR="00460940" w:rsidRDefault="00C25C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Сеть образовательных организаций Каргопольского муниципального округа представлена 16 муниципальными образовательными организациями, являющимися юридическими лицами: 10 средних школ, 1 основная школа, 2 начальные школы-детский сад, 2 детских сада, 1 организация дополнительного образования детей и 1 муниципальным бюджетным учреждением.</w:t>
      </w:r>
    </w:p>
    <w:p w:rsidR="00460940" w:rsidRDefault="00C25C9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составе муниципальных образовательных организаций – 13 структурных подразделений (детские сады).</w:t>
      </w:r>
    </w:p>
    <w:p w:rsidR="00460940" w:rsidRDefault="00C25C9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образовательные организации имеют лицензии на право осуществления образовательной деятельности.</w:t>
      </w:r>
    </w:p>
    <w:p w:rsidR="00460940" w:rsidRDefault="00C25C9A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ходе реализации </w:t>
      </w:r>
      <w:r>
        <w:rPr>
          <w:rFonts w:ascii="Times New Roman" w:hAnsi="Times New Roman"/>
          <w:spacing w:val="-4"/>
          <w:sz w:val="24"/>
          <w:szCs w:val="24"/>
        </w:rPr>
        <w:t>национального</w:t>
      </w:r>
      <w:r>
        <w:rPr>
          <w:rFonts w:ascii="Times New Roman" w:hAnsi="Times New Roman"/>
          <w:sz w:val="24"/>
          <w:szCs w:val="24"/>
        </w:rPr>
        <w:t xml:space="preserve"> проекта «Образование», в том числе проекта по модернизации региональных систем общего образования, государственной </w:t>
      </w:r>
      <w:r>
        <w:rPr>
          <w:rFonts w:ascii="Times New Roman" w:hAnsi="Times New Roman"/>
          <w:spacing w:val="-8"/>
          <w:sz w:val="24"/>
          <w:szCs w:val="24"/>
        </w:rPr>
        <w:t>программы Архангельской области «Развитие образования и науки Архангельской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8"/>
          <w:sz w:val="24"/>
          <w:szCs w:val="24"/>
        </w:rPr>
        <w:t>области (2013 – 2025 годы)», утвержденной</w:t>
      </w:r>
      <w:r>
        <w:rPr>
          <w:rFonts w:ascii="Times New Roman" w:hAnsi="Times New Roman"/>
          <w:sz w:val="24"/>
          <w:szCs w:val="24"/>
        </w:rPr>
        <w:t xml:space="preserve"> постановлением </w:t>
      </w:r>
      <w:r>
        <w:rPr>
          <w:rFonts w:ascii="Times New Roman" w:hAnsi="Times New Roman"/>
          <w:spacing w:val="-6"/>
          <w:sz w:val="24"/>
          <w:szCs w:val="24"/>
        </w:rPr>
        <w:t>администрации Архангельской области от 12 октября 2012 года № 463-пп,</w:t>
      </w:r>
      <w:r>
        <w:rPr>
          <w:rFonts w:ascii="Times New Roman" w:hAnsi="Times New Roman"/>
          <w:sz w:val="24"/>
          <w:szCs w:val="24"/>
        </w:rPr>
        <w:t xml:space="preserve"> а также муниципальной программы «Развитие образования на территории муниципального образования «Каргопольский муниципальный район» на 2017-2020 годы», утвержденной постановлением администрации муниципального образования «Каргопольский муниципальный район» от 15 ноября 2016  года  № 971 достигнуты положительные результаты.</w:t>
      </w:r>
    </w:p>
    <w:p w:rsidR="00460940" w:rsidRDefault="00C25C9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образовательных организациях Каргопольского муниципального округа улучшены учебно-материальные и материально-технические условия, пополнены фонды учебников и учебно-методических пособий.</w:t>
      </w:r>
    </w:p>
    <w:p w:rsidR="00460940" w:rsidRDefault="00C25C9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Существенные изменения произошли в сфере информатизации общего образования. Общеобразовательным организациям, являющимся самостоятельными юридическими лицами, обеспечен высокоскоростной доступ к информационно-телекоммуникационной сети "Интернет". В 2019 году показатель "число обучающихся на один компьютер" составил 5 человек (2015 год - 11 человек). Более 70 процентов компьютерной техники, используемой в учебно-воспитательном процессе, отвечает современным требованиям. </w:t>
      </w:r>
    </w:p>
    <w:p w:rsidR="00460940" w:rsidRDefault="00C25C9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Доля общеобразовательных организаций, в которых созданы условия для реализации федеральных требований к указанным организациям в части охраны здоровья обучающихся и воспитанников, по сравнению с 2015 годом увеличилась с 50,5 до 67 процентов.</w:t>
      </w:r>
    </w:p>
    <w:p w:rsidR="00460940" w:rsidRDefault="00C25C9A">
      <w:pPr>
        <w:pStyle w:val="26"/>
        <w:shd w:val="clear" w:color="auto" w:fill="auto"/>
        <w:spacing w:line="240" w:lineRule="auto"/>
        <w:ind w:firstLine="6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муниципальной системе образования сложилась основа для развития детского движения. Наблюдается качественное улучшение содержания мероприятий краеведческого и военно-патриотического направлений. Отмечается положительная динамика позитивной социализации </w:t>
      </w:r>
      <w:proofErr w:type="gramStart"/>
      <w:r>
        <w:rPr>
          <w:sz w:val="24"/>
          <w:szCs w:val="24"/>
        </w:rPr>
        <w:t>обучающихся  через</w:t>
      </w:r>
      <w:proofErr w:type="gramEnd"/>
      <w:r>
        <w:rPr>
          <w:sz w:val="24"/>
          <w:szCs w:val="24"/>
        </w:rPr>
        <w:t xml:space="preserve"> творческую деятельность, воспитание гражданственности и патриотизма.</w:t>
      </w:r>
    </w:p>
    <w:p w:rsidR="00460940" w:rsidRDefault="00C25C9A">
      <w:pPr>
        <w:pStyle w:val="26"/>
        <w:shd w:val="clear" w:color="auto" w:fill="auto"/>
        <w:spacing w:line="240" w:lineRule="auto"/>
        <w:ind w:firstLine="6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Учреждения дополнительного образования реализуют программы, учитывая потребности и интересы детей. Выбор направленностей в формировании системы дополнительного образования в Каргопольском округе основан на соединении уже сложившихся (традиционных) направленностей и развития новых. Таковыми являются: художественно-эстетическое, спортивное, техническое, </w:t>
      </w:r>
      <w:proofErr w:type="spellStart"/>
      <w:r>
        <w:rPr>
          <w:sz w:val="24"/>
          <w:szCs w:val="24"/>
        </w:rPr>
        <w:t>туристко</w:t>
      </w:r>
      <w:proofErr w:type="spellEnd"/>
      <w:r>
        <w:rPr>
          <w:sz w:val="24"/>
          <w:szCs w:val="24"/>
        </w:rPr>
        <w:t xml:space="preserve">-краеведческое, естественно-научное, военно-патриотическое. </w:t>
      </w:r>
    </w:p>
    <w:p w:rsidR="00460940" w:rsidRDefault="00C25C9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Увеличивается численность обучающихся, задействованных в системе муниципальных мероприятий, направленных на выявление и поддержку интеллектуальной одаренности детей, а также мероприятий воспитательной и спортивной направленности.</w:t>
      </w:r>
    </w:p>
    <w:p w:rsidR="00460940" w:rsidRDefault="00C25C9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Показатели обеспечения доступности качественного общего образования для детей школьного возраста независимо от места проживания, выраженные в доле обучающихся, успешно завершивших среднее общее образование, по сравнению с 2015 годом стабильны и составляют в среднем 99,4 процента.</w:t>
      </w:r>
    </w:p>
    <w:p w:rsidR="00460940" w:rsidRDefault="00C25C9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Приняты меры, направленные на повышение </w:t>
      </w:r>
      <w:r>
        <w:rPr>
          <w:rFonts w:ascii="Times New Roman" w:hAnsi="Times New Roman"/>
          <w:spacing w:val="-6"/>
          <w:sz w:val="24"/>
          <w:szCs w:val="24"/>
        </w:rPr>
        <w:t>качества и доступности дошкольного и общего образования в муниципальных</w:t>
      </w:r>
      <w:r>
        <w:rPr>
          <w:rFonts w:ascii="Times New Roman" w:hAnsi="Times New Roman"/>
          <w:sz w:val="24"/>
          <w:szCs w:val="24"/>
        </w:rPr>
        <w:t xml:space="preserve"> общеобразовательных организациях на территории Каргопольского муниципального округа. </w:t>
      </w:r>
    </w:p>
    <w:p w:rsidR="00460940" w:rsidRDefault="00C25C9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Указом Президента Российской Федерации от 7 мая 2012 № 599 «О мерах по реализации государственной политики в области образования и науки» приняты действенные меры, направленные на ликвидацию очередей в дошкольные образовательные организации, через расширение форм и способов получения дошкольного образования. В 2019 году обеспечено достижение 100-процентного уровня доступности дошкольного образования для детей в возрасте от трех до семи лет, </w:t>
      </w:r>
    </w:p>
    <w:p w:rsidR="00460940" w:rsidRDefault="00C25C9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Каргопольском округе в 2019 году охват детей в возрасте от трех до семи лет услугами дошкольного образования составляет порядка 87 процентов. Для ликвидации очередности в муниципальных дошкольных образовательных организациях Каргопольского муниципального округа (далее - дошкольные образовательные организации) было создано </w:t>
      </w:r>
      <w:r>
        <w:rPr>
          <w:rFonts w:ascii="Times New Roman" w:hAnsi="Times New Roman"/>
          <w:color w:val="000000"/>
          <w:sz w:val="24"/>
          <w:szCs w:val="24"/>
        </w:rPr>
        <w:t>20 дополнительных мест в детском саду «Василек»   структурного подразделения МОУ «Павловская СШ», а также открытие нового здания МОУ «Заречная начальная школа-детский сад» на 100 мест для дошкольников.</w:t>
      </w:r>
    </w:p>
    <w:p w:rsidR="00460940" w:rsidRDefault="00C25C9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своевременного получения объективной информации о качестве образования, изменениях и причинах, влияющих на его уровень, необходимо формирование объективной системы оценки качества общего образования.</w:t>
      </w:r>
    </w:p>
    <w:p w:rsidR="00460940" w:rsidRDefault="00C25C9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Мероприятия по оценке качества образования в рамках национального проекта «Образование» Всероссийские проверочные работы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(ВПР)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проводятся в общеобразовательных организациях всех субъектов Российской Федерации по инициативе Федеральной службы по надзору в сфере образования и науки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Рособрнадзор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460940" w:rsidRDefault="00C25C9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Главная идея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проекта ВПР состоит в том, чтобы выработать единые подходы к оценке школьного образования. Важно не только фиксировать результаты обучающихся, полученные в рамках итоговых экзаменов в 9-х и 11-х классах (ГИА-9 и ЕГЭ-11), но и промежуточные результаты процесса обучения и их динамику. Осуществлять такую промежуточную оценку возможно с помощью Всероссийских проверочных работ, проводимых по всем предметам и во всех классах школ страны.</w:t>
      </w:r>
    </w:p>
    <w:p w:rsidR="00460940" w:rsidRDefault="00C25C9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Цель ВПР: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Получение реальных данных о качестве и результатах обучения, насколько полно учащиеся осваивают знания и навыки, установленные федеральным государственным образовательным стандартом общего образования.</w:t>
      </w:r>
    </w:p>
    <w:p w:rsidR="00460940" w:rsidRDefault="00C25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Всероссийские проверочные работы – это итоговые контрольные работы для обучающихся разных классов по отдельным предметам, которые проводятся по итогам учебного года с целью совершенствования образовательных программ, а также для индивидуальной работы с учащимися по устранению имеющихся пробелов в знаниях.</w:t>
      </w:r>
    </w:p>
    <w:p w:rsidR="00460940" w:rsidRDefault="00C25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 ВПР направлено на обеспечение единства образовательного пространства Российской Федерации и поддержки введения Федерального образовательного стандарта за счет предоставления образовательным организациям единых материалов и единых критериев оценивания учебных достижений.</w:t>
      </w:r>
    </w:p>
    <w:p w:rsidR="00460940" w:rsidRDefault="00C25C9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Сформирован значимый компонент данной системы - государственная (итоговая) аттестация выпускников по образовательным программам основного общего и среднего общего образования, проводимая независимыми аттестационными комиссиями. </w:t>
      </w:r>
    </w:p>
    <w:p w:rsidR="00460940" w:rsidRDefault="00C25C9A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Действующую модель государственной итоговой аттестации в 9 и 11 классах можно считать освоенной, имеющей достаточно разработанную нормативно-правовую базу, методическое и организационно-содержательное сопровождение на всех уровнях, функционирующую стабильно, обеспечивающую реальные условия для реализации прав субъектов образовательного процесса. </w:t>
      </w:r>
    </w:p>
    <w:p w:rsidR="00460940" w:rsidRDefault="00C25C9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 оценки качества позволит объективно анализировать состояние дел в сфере образования и обеспечить принятие Каргопольским муниципальным округом необходимых управленческих решений.</w:t>
      </w:r>
    </w:p>
    <w:p w:rsidR="00460940" w:rsidRDefault="00C25C9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Однако в системе дошкольного, общего и дополнительного образования детей остаются проблемы, требующие дальнейшего целенаправленного решения и дополнительного ресурсного обеспечения.</w:t>
      </w:r>
    </w:p>
    <w:p w:rsidR="00460940" w:rsidRDefault="00C25C9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 активно развивать вариативные формы предоставления услуг дошкольного образования, услуг по присмотру и уходу за детьми, не обеспеченными местами в дошкольных образовательных организациях.</w:t>
      </w:r>
    </w:p>
    <w:p w:rsidR="00460940" w:rsidRDefault="00C25C9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Существует острая потребность в замене оснащения дошкольных учреждений, а также вновь открываемых дошкольных групп, мебелью, оборудованием, игрушками и инвентарем.</w:t>
      </w:r>
    </w:p>
    <w:p w:rsidR="00460940" w:rsidRDefault="00C25C9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Следует укреплять материально-техническую базу муниципальных образовательных организаций дополнительного образования Каргопольского муниципального округа, выполняющих важную роль в реализации программ внеурочной деятельности, установленных новыми федеральными государственными образовательными стандартами общего образования. Отсутствие необходимого оборудования и инвентаря не позволяет в полной мере обеспечить потребность обучающихся, прежде всего подросткового возраста, в кружках и секциях технической, военно-спортивной, туристской и спортивной направленности.</w:t>
      </w:r>
    </w:p>
    <w:p w:rsidR="00460940" w:rsidRDefault="00C25C9A">
      <w:pPr>
        <w:spacing w:after="0" w:line="240" w:lineRule="auto"/>
        <w:ind w:firstLine="540"/>
        <w:jc w:val="both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Совершенствование педагогического корпуса - одно из направлений развития образования в округе. </w:t>
      </w:r>
      <w:r>
        <w:rPr>
          <w:rFonts w:ascii="Times New Roman" w:hAnsi="Times New Roman"/>
          <w:color w:val="000000"/>
          <w:sz w:val="24"/>
          <w:szCs w:val="24"/>
        </w:rPr>
        <w:t>В муниципальных образовательных организациях  трудятся 355 педагогов:</w:t>
      </w:r>
      <w:r>
        <w:rPr>
          <w:rFonts w:ascii="Times New Roman" w:hAnsi="Times New Roman"/>
          <w:sz w:val="24"/>
          <w:szCs w:val="24"/>
        </w:rPr>
        <w:t xml:space="preserve">  241 педагог образовательных организаций, 114 воспитателей, 16 педагогов дополнительного образования и 9 тренеров.  Из них 197  - специалисты с высшим образованием, 137 -  со средним специальным образованием. </w:t>
      </w:r>
    </w:p>
    <w:p w:rsidR="00460940" w:rsidRDefault="00C25C9A">
      <w:pPr>
        <w:pStyle w:val="26"/>
        <w:shd w:val="clear" w:color="auto" w:fill="auto"/>
        <w:tabs>
          <w:tab w:val="left" w:pos="7412"/>
        </w:tabs>
        <w:spacing w:line="240" w:lineRule="auto"/>
        <w:ind w:right="-1" w:firstLine="360"/>
        <w:jc w:val="both"/>
        <w:rPr>
          <w:sz w:val="24"/>
          <w:szCs w:val="24"/>
        </w:rPr>
      </w:pPr>
      <w:r>
        <w:rPr>
          <w:sz w:val="24"/>
          <w:szCs w:val="24"/>
        </w:rPr>
        <w:t>Из-за повышения требований к педагогическим кадрам в связи с принятием профессиональных стандартов и усложнением социокультурной образовательной среды, в районе усиливается потребность в педагогических кадрах. Образовательные организации по-прежнему испытывают дефицит педагогических кадров. Значительная доля учителей имеют стаж работы от 20 до 30 лет</w:t>
      </w:r>
      <w:r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Сложившаяся ситуация требует притока молодых специалистов в организации образования округа, за предыдущие 3 года в общеобразовательные организации прибыли 14 молодых специалистов. Основными причинами, по которым молодые специалисты не возвращаются работать в сельские школы - это социальные: отсутствие жилья и невозможность его приобретения, удаленность от городов.</w:t>
      </w:r>
    </w:p>
    <w:p w:rsidR="00460940" w:rsidRDefault="00C25C9A">
      <w:pPr>
        <w:pStyle w:val="26"/>
        <w:shd w:val="clear" w:color="auto" w:fill="auto"/>
        <w:tabs>
          <w:tab w:val="left" w:pos="7412"/>
        </w:tabs>
        <w:spacing w:line="240" w:lineRule="auto"/>
        <w:ind w:right="-1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районе созданы все условия для профессионального роста педагогов: различные формы курсовой переподготовки, проведение обучающих семинаров и методических объединений, участие педагогов в конкурсах профессионального мастерства различного уровня, сетевое взаимодействие. </w:t>
      </w:r>
    </w:p>
    <w:p w:rsidR="00460940" w:rsidRDefault="00C25C9A">
      <w:pPr>
        <w:pStyle w:val="26"/>
        <w:shd w:val="clear" w:color="auto" w:fill="auto"/>
        <w:tabs>
          <w:tab w:val="left" w:pos="7412"/>
        </w:tabs>
        <w:spacing w:line="240" w:lineRule="auto"/>
        <w:ind w:right="-1" w:firstLine="360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В</w:t>
      </w:r>
      <w:r>
        <w:rPr>
          <w:sz w:val="24"/>
          <w:szCs w:val="24"/>
        </w:rPr>
        <w:t>ведение федеральных государственных образовательных стандартов общего образования, реализация национального проекта «Образование» требуют постоянного и регулярного повышения квалификации педагогических работников и руководителей образовательных организаций. Это необходимо как для выполнения управленческих функций, так и для организации методической работы. Однако данные направления деятельности продолжительны</w:t>
      </w:r>
      <w:r>
        <w:rPr>
          <w:spacing w:val="-6"/>
          <w:sz w:val="24"/>
          <w:szCs w:val="24"/>
        </w:rPr>
        <w:t xml:space="preserve"> по времени и требуют существенных финансовых</w:t>
      </w:r>
      <w:r>
        <w:rPr>
          <w:sz w:val="24"/>
          <w:szCs w:val="24"/>
        </w:rPr>
        <w:t xml:space="preserve"> затрат.</w:t>
      </w:r>
    </w:p>
    <w:p w:rsidR="00460940" w:rsidRDefault="00C25C9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Можно сделать вывод, что на сегодняшний день в Каргопольском округе </w:t>
      </w:r>
      <w:r>
        <w:rPr>
          <w:rFonts w:ascii="Times New Roman" w:hAnsi="Times New Roman"/>
          <w:color w:val="000000"/>
          <w:sz w:val="24"/>
          <w:szCs w:val="24"/>
        </w:rPr>
        <w:t>созданы определенные условия для обучения, развития и реализации способностей детей и предъявления продуктов их интеллектуальной, творческой  деятельности. В настоящее время существует проблема отсутствия финансирования для направления одаренных детей на мероприятия регионального и федерального уровней.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Подпрограмма № 1 позволит обеспечить привлечение финансовых средств для сохранения и развития данного направления.</w:t>
      </w:r>
    </w:p>
    <w:p w:rsidR="00460940" w:rsidRDefault="004609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60940" w:rsidRDefault="00C25C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Механизм реализации мероприятий подпрограммы № 1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Реализацию перечня  мероприятий подпрограммы №1 (приложение №3 к настоящей Программе) осуществляют Управление образования администрации Каргопольского муниципального округа,  администрация Каргопольского муниципального округа,  муниципальные образовательные организации. </w:t>
      </w:r>
    </w:p>
    <w:p w:rsidR="00460940" w:rsidRDefault="00C25C9A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Муниципальным образовательным организациям средства  местного бюджета предоставляются в форме целевой субсидии на реализацию мероприятий пунктов 1.1. - 2.5., 3.4., 4.1., 4.2. перечня мероприятий подпрограммы № 1 (приложение № 3 к Программе). 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Исполнители мероприятий своевременно предоставляют заявку, смету расходов на проведение мероприятий подпрограммы № 1, отчитываются о целевом использовании выделенных им финансовых средств, представляют информационно-аналитические отчеты в Управление образования.</w:t>
      </w:r>
    </w:p>
    <w:p w:rsidR="00460940" w:rsidRDefault="00C25C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 Каргопольского муниципального округа предоставляются субвенции:</w:t>
      </w:r>
    </w:p>
    <w:p w:rsidR="00460940" w:rsidRDefault="00C25C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указанных организациях в соответствии с </w:t>
      </w:r>
      <w:hyperlink r:id="rId6">
        <w:r>
          <w:rPr>
            <w:sz w:val="24"/>
            <w:szCs w:val="24"/>
          </w:rPr>
          <w:t>областным законом</w:t>
        </w:r>
      </w:hyperlink>
      <w:r>
        <w:rPr>
          <w:rFonts w:ascii="Times New Roman" w:hAnsi="Times New Roman"/>
          <w:sz w:val="24"/>
          <w:szCs w:val="24"/>
        </w:rPr>
        <w:t xml:space="preserve"> от 02 июля 2013 года № 712-41-ОЗ "Об образовании в Архангельской области" (далее - областной закон от 02 июля 2013 года № 712-41-ОЗ);</w:t>
      </w:r>
    </w:p>
    <w:p w:rsidR="00460940" w:rsidRDefault="00C25C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 выплату компенсации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из областного бюджета местным бюджетам в соответствии с </w:t>
      </w:r>
      <w:hyperlink r:id="rId7">
        <w:r>
          <w:rPr>
            <w:sz w:val="24"/>
            <w:szCs w:val="24"/>
          </w:rPr>
          <w:t>областным законом</w:t>
        </w:r>
      </w:hyperlink>
      <w:r>
        <w:rPr>
          <w:rFonts w:ascii="Times New Roman" w:hAnsi="Times New Roman"/>
          <w:sz w:val="24"/>
          <w:szCs w:val="24"/>
        </w:rPr>
        <w:t xml:space="preserve"> от 02 июля 2013 года № 712-41-ОЗ.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Распределение, предоставление и расходование указанной субсидии осуществляется в соответствии:</w:t>
      </w:r>
    </w:p>
    <w:p w:rsidR="00460940" w:rsidRDefault="00C25C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 </w:t>
      </w:r>
      <w:hyperlink w:anchor="sub_40000">
        <w:r>
          <w:rPr>
            <w:sz w:val="24"/>
            <w:szCs w:val="24"/>
          </w:rPr>
          <w:t>методикой</w:t>
        </w:r>
      </w:hyperlink>
      <w:r>
        <w:rPr>
          <w:rFonts w:ascii="Times New Roman" w:hAnsi="Times New Roman"/>
          <w:sz w:val="24"/>
          <w:szCs w:val="24"/>
        </w:rPr>
        <w:t xml:space="preserve"> распределения субсидий местным бюджетам муниципальных районов и городских округов Архангельской области на софинансирование расходов на питание обучающихся по программам начального общего, основного общего, среднего общего образования в муниципальных общеобразовательных организациях, проживающих в интернате, утвержденной настоящим постановлением;</w:t>
      </w:r>
    </w:p>
    <w:p w:rsidR="00460940" w:rsidRDefault="00C25C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 </w:t>
      </w:r>
      <w:hyperlink w:anchor="sub_4400">
        <w:r>
          <w:rPr>
            <w:sz w:val="24"/>
            <w:szCs w:val="24"/>
          </w:rPr>
          <w:t>Порядком</w:t>
        </w:r>
      </w:hyperlink>
      <w:r>
        <w:rPr>
          <w:rFonts w:ascii="Times New Roman" w:hAnsi="Times New Roman"/>
          <w:sz w:val="24"/>
          <w:szCs w:val="24"/>
        </w:rPr>
        <w:t xml:space="preserve"> предоставления и расходования субсидий местным бюджетам муниципальных районов и городских округов Архангельской области на софинансирование расходов на питание обучающихся по программам начального общего, основного общего, среднего общего образования в муниципальных общеобразовательных организациях, проживающих в интернате, утвержденным настоящим постановлением.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реализации мероприятий пунктов 1.3, 1.4, 1.6, 1.7, 1.8. перечня мероприятий (приложение № 3 к Программе) привлекаются средства субвенции областного бюджета. При поступлении данных  средств в местный бюджет они предоставляются образовательным организациям, заявленным как исполнители мероприятий,  в форме субсидии на реализацию мероприятий на территории Каргопольского муниципального округа. 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Подпрограмма № 1 взаимосвязана с государственной программой Архангельской области «Развитие образования и науки Архангельской области (2013-2025 годы)» в части софинансирования мероприятий. </w:t>
      </w:r>
    </w:p>
    <w:p w:rsidR="00460940" w:rsidRDefault="00C25C9A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Ресурсное обеспечение реализации подпрограммы № 1 приведено в приложении №2 к настоящей Программе.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мероприятий подпрограммы № 1 приведен в  приложении № 3 к настоящей Программе.</w:t>
      </w:r>
    </w:p>
    <w:p w:rsidR="00460940" w:rsidRDefault="004609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outlineLvl w:val="1"/>
        <w:rPr>
          <w:rFonts w:ascii="Times New Roman" w:hAnsi="Times New Roman"/>
          <w:b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outlineLvl w:val="1"/>
        <w:rPr>
          <w:rFonts w:ascii="Times New Roman" w:hAnsi="Times New Roman"/>
          <w:b/>
          <w:sz w:val="24"/>
          <w:szCs w:val="24"/>
          <w:lang w:eastAsia="en-US"/>
        </w:rPr>
      </w:pPr>
    </w:p>
    <w:p w:rsidR="00460940" w:rsidRDefault="00C25C9A">
      <w:pPr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ПАСПОРТ</w:t>
      </w:r>
    </w:p>
    <w:p w:rsidR="00460940" w:rsidRDefault="00C25C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подпрограммы № 2 м</w:t>
      </w:r>
      <w:r>
        <w:rPr>
          <w:rFonts w:ascii="Times New Roman" w:hAnsi="Times New Roman"/>
          <w:b/>
          <w:sz w:val="24"/>
          <w:szCs w:val="24"/>
        </w:rPr>
        <w:t>униципальной программы</w:t>
      </w:r>
      <w:r>
        <w:rPr>
          <w:rFonts w:ascii="Times New Roman" w:hAnsi="Times New Roman"/>
          <w:b/>
          <w:sz w:val="24"/>
          <w:szCs w:val="24"/>
        </w:rPr>
        <w:br/>
        <w:t>«Развитие образования на территории Каргопольского муниципального округа Архангельской области на 2021 – 2024 годы»</w:t>
      </w:r>
    </w:p>
    <w:tbl>
      <w:tblPr>
        <w:tblW w:w="9644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2987"/>
        <w:gridCol w:w="6657"/>
      </w:tblGrid>
      <w:tr w:rsidR="00460940">
        <w:trPr>
          <w:trHeight w:val="1306"/>
        </w:trPr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tabs>
                <w:tab w:val="left" w:pos="3605"/>
                <w:tab w:val="left" w:pos="4172"/>
                <w:tab w:val="left" w:pos="44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№ 2 «Развитие воспитательной деятельности в образовательных организациях  на 2021 – 2024 годы» (далее – подпрограмма № 2)</w:t>
            </w:r>
          </w:p>
        </w:tc>
      </w:tr>
      <w:tr w:rsidR="00460940"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  <w:p w:rsidR="00460940" w:rsidRDefault="00460940">
            <w:pPr>
              <w:pStyle w:val="Garant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940" w:rsidRDefault="00460940">
            <w:pPr>
              <w:pStyle w:val="Garant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tabs>
                <w:tab w:val="left" w:pos="31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Каргопольского муниципального округа</w:t>
            </w:r>
          </w:p>
        </w:tc>
      </w:tr>
      <w:tr w:rsidR="00460940">
        <w:trPr>
          <w:trHeight w:val="607"/>
        </w:trPr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  <w:p w:rsidR="00460940" w:rsidRDefault="00460940">
            <w:pPr>
              <w:pStyle w:val="Garant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940" w:rsidRDefault="00C25C9A">
            <w:pPr>
              <w:pStyle w:val="Garant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Муниципальные образовательные организации</w:t>
            </w:r>
          </w:p>
          <w:p w:rsidR="00460940" w:rsidRDefault="00460940">
            <w:pPr>
              <w:widowControl w:val="0"/>
              <w:tabs>
                <w:tab w:val="left" w:pos="274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0940" w:rsidRDefault="00C25C9A">
            <w:pPr>
              <w:widowControl w:val="0"/>
              <w:tabs>
                <w:tab w:val="left" w:pos="274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Педагогические работники, обучающиеся, родители (законные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представители)  обучающихся</w:t>
            </w:r>
            <w:proofErr w:type="gramEnd"/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940"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процессов воспитания и социализации личности детей и подростков, создания единого воспитательного пространства на территории Каргопольского муниципального округа Архангельской области</w:t>
            </w: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целевых показателей подпрограммы № 2 приведен в Приложении №1 к Программе</w:t>
            </w:r>
          </w:p>
        </w:tc>
      </w:tr>
      <w:tr w:rsidR="00460940"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1.обеспечение образовательных организаций квалифицированными   кадрами по организации воспитательной деятельности;</w:t>
            </w: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2.формирование духовно-нравственных и эстетических принципов, активной гражданской позиции, информационной культуры, потребности здорового образа жизни, экологической культуры, трудовых навыков обучающихся, развитие системы школьного самоуправления.</w:t>
            </w:r>
          </w:p>
        </w:tc>
      </w:tr>
      <w:tr w:rsidR="00460940"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– 2024 годы.</w:t>
            </w: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№ 2 реализуется в один этап</w:t>
            </w:r>
          </w:p>
        </w:tc>
      </w:tr>
      <w:tr w:rsidR="00460940"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№ 2 составляет          </w:t>
            </w:r>
            <w:r w:rsidR="00534868">
              <w:rPr>
                <w:rFonts w:ascii="Times New Roman" w:hAnsi="Times New Roman" w:cs="Times New Roman"/>
                <w:sz w:val="26"/>
                <w:szCs w:val="26"/>
              </w:rPr>
              <w:t>530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,1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рублей:</w:t>
            </w:r>
          </w:p>
          <w:p w:rsidR="00460940" w:rsidRDefault="00C25C9A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60940" w:rsidRDefault="00C25C9A" w:rsidP="00534868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– </w:t>
            </w:r>
            <w:r w:rsidR="00534868">
              <w:rPr>
                <w:rFonts w:ascii="Times New Roman" w:hAnsi="Times New Roman" w:cs="Times New Roman"/>
                <w:sz w:val="26"/>
                <w:szCs w:val="26"/>
              </w:rPr>
              <w:t>530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,1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рублей»</w:t>
            </w:r>
          </w:p>
        </w:tc>
      </w:tr>
    </w:tbl>
    <w:p w:rsidR="00460940" w:rsidRDefault="00C25C9A">
      <w:pPr>
        <w:pStyle w:val="11"/>
        <w:keepNext w:val="0"/>
        <w:widowControl w:val="0"/>
        <w:numPr>
          <w:ilvl w:val="0"/>
          <w:numId w:val="2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br w:type="page"/>
      </w:r>
      <w:r>
        <w:rPr>
          <w:rFonts w:ascii="Times New Roman" w:hAnsi="Times New Roman"/>
          <w:sz w:val="24"/>
          <w:szCs w:val="24"/>
        </w:rPr>
        <w:t xml:space="preserve">Характеристика сферы реализации подпрограммы № 2, </w:t>
      </w:r>
    </w:p>
    <w:p w:rsidR="00460940" w:rsidRDefault="00C25C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описание основных проблем</w:t>
      </w:r>
    </w:p>
    <w:p w:rsidR="00460940" w:rsidRDefault="00460940">
      <w:pPr>
        <w:spacing w:after="0" w:line="240" w:lineRule="auto"/>
      </w:pP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Подпрограмма № 2 представляет собой систему мер, направленных на укрепление взаимодействия образовательных организаций, проведения необходимых мероприятий, направленных на совершенствование процессов воспитания и социализации личности детей, создания единого воспитательного пространства.</w:t>
      </w:r>
    </w:p>
    <w:p w:rsidR="00460940" w:rsidRDefault="00C25C9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является одной из важнейших составляющих образовательного процесса. В соответствии с  Федеральным законом Российской Федерации «Об образовании в Российской Федерации» воспитание рассматривается как целенаправленная деятельность, ориентированная на создание условий для формирования духовно-нравственной личности, интеграции личности в национальную и мировую культуру, формирования человека и гражданина, интегрированного в современное ему общество и нацеленного на совершенствование этого общества. Задача системы образования — социально-педагогическая и психологическая поддержка становления жизненного самоопределения детей и подростков, формирования личностной,  семейной и социальной культуры</w:t>
      </w:r>
      <w:r>
        <w:rPr>
          <w:rFonts w:ascii="Times New Roman" w:hAnsi="Times New Roman"/>
          <w:b/>
          <w:sz w:val="24"/>
          <w:szCs w:val="24"/>
        </w:rPr>
        <w:t xml:space="preserve">. </w:t>
      </w:r>
    </w:p>
    <w:p w:rsidR="00460940" w:rsidRDefault="00C25C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чего зависит успешное решение данной задачи? Прежде всего, от тех целей и задач, которые ставит образовательная организация перед собой, от психологического климата и характера её педагогической, воспитывающей среды, от отношения к делу воспитания всего педагогического коллектива, от традиций и инноваций, которые сложились и внедряются в детском саду, школе, от профессионализма педагогов. </w:t>
      </w:r>
    </w:p>
    <w:p w:rsidR="00460940" w:rsidRDefault="00C25C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последние годы в деятельности образовательных организаций Каргопольского муниципального округа наблюдаются следующие позитивные тенденции:</w:t>
      </w:r>
    </w:p>
    <w:p w:rsidR="00460940" w:rsidRDefault="00C25C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pacing w:val="-4"/>
          <w:sz w:val="24"/>
          <w:szCs w:val="24"/>
        </w:rPr>
        <w:t xml:space="preserve">формируется определённая структура патриотического, духовно-нравственного, экологического, трудового воспитания детей и подростков, которая определяется образовательными и воспитательными программами, планами работы </w:t>
      </w:r>
      <w:r>
        <w:rPr>
          <w:rFonts w:ascii="Times New Roman" w:hAnsi="Times New Roman"/>
          <w:sz w:val="24"/>
          <w:szCs w:val="24"/>
        </w:rPr>
        <w:t xml:space="preserve">образовательных организаций </w:t>
      </w:r>
      <w:r>
        <w:rPr>
          <w:rFonts w:ascii="Times New Roman" w:hAnsi="Times New Roman"/>
          <w:spacing w:val="-4"/>
          <w:sz w:val="24"/>
          <w:szCs w:val="24"/>
        </w:rPr>
        <w:t>и реализуется через воспитательный потенциал школьных курсов гуманитарных дисциплин, элективных курсов и организацию социально значимой внеурочной деятельности;</w:t>
      </w:r>
    </w:p>
    <w:p w:rsidR="00460940" w:rsidRDefault="00C25C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совершенствуется социально-педагогическая и психологическая служба общеобразовательных организаций, развивается многофункциональный механизм их деятельности;</w:t>
      </w:r>
    </w:p>
    <w:p w:rsidR="00460940" w:rsidRDefault="00C25C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наблюдается повышение социального статуса педагога-воспитателя, классного руководителя, педагога - дополнительного образования;</w:t>
      </w:r>
    </w:p>
    <w:p w:rsidR="00460940" w:rsidRDefault="00C25C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осознаётся необходимость сохранения преемственности ценностей и целей воспитания в определении основы содержания образования.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то же время для совершенствования системы и процесса воспитания молодого поколения необходимо вести дальнейшую плановую работу  по решению ряда проблем, в том числе, обеспечения образовательных организаций квалифицированными кадрами, повышения профессионального мастерства педагогов, внедрения в практику работы инновационных педагогических технологий, развития информационной культуры участников образовательного процесса, совершенствования системы школьного ученического  самоуправления, улучшения материально-технической базы образовательных организаций для занятий в объединениях патриотической направленности.</w:t>
      </w:r>
    </w:p>
    <w:p w:rsidR="00460940" w:rsidRDefault="00C25C9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Скоординированные действия образовательных организаций в рамках реализации подпрограммы № 2 позволят добиться совершенствования процессов воспитания и социализации личности детей и подростков, создания единого воспитательного пространства на территории Каргопольского муниципального округа. </w:t>
      </w:r>
    </w:p>
    <w:p w:rsidR="00460940" w:rsidRDefault="00460940">
      <w:pPr>
        <w:spacing w:after="0" w:line="240" w:lineRule="auto"/>
        <w:ind w:firstLine="567"/>
        <w:jc w:val="both"/>
        <w:rPr>
          <w:rFonts w:ascii="Times New Roman" w:hAnsi="Times New Roman"/>
          <w:b/>
          <w:spacing w:val="-4"/>
          <w:sz w:val="24"/>
          <w:szCs w:val="24"/>
        </w:rPr>
      </w:pPr>
    </w:p>
    <w:p w:rsidR="00460940" w:rsidRDefault="00C25C9A">
      <w:pPr>
        <w:pStyle w:val="11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Механизм реализации мероприятий подпрограммы № 2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Реализацию перечня  мероприятий подпрограммы №2 (приложение №3 к настоящей Программе) осуществляют Управление образования администрации Каргопольского муниципального округа,  муниципальные образовательные организации. </w:t>
      </w:r>
    </w:p>
    <w:p w:rsidR="00460940" w:rsidRDefault="00C25C9A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Муниципальным образовательным организациям средства  местного бюджета предоставляются в форме целевой субсидии на реализацию мероприятий подпрограммы № 2.</w:t>
      </w:r>
      <w:r>
        <w:rPr>
          <w:sz w:val="24"/>
          <w:szCs w:val="24"/>
        </w:rPr>
        <w:t xml:space="preserve"> 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Исполнители мероприятий своевременно предоставляют заявку, смету расходов на проведение мероприятий подпрограммы, отчитываются о целевом использовании выделенных им финансовых средств, представляют информационно-аналитические отчеты в Управление образования.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реализации мероприятий пунктов 2.14., 2.15. перечня  мероприятий подпрограммы №2 (приложение №3 к настоящей Программе) планируется привлечь средства областного бюджета. При поступлении данных  средств в местный бюджет они предоставляются образовательным организациям, заявленным как исполнители мероприятий, в форме субсидии на реализацию мероприятий на территории Каргопольского района. 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Подпрограмма № 2 взаимосвязана с государственной программой Архангельской области «Развитие образования и науки Архангельской области (2013-2020 годы)» в части софинансирования мероприятий. </w:t>
      </w:r>
    </w:p>
    <w:p w:rsidR="00460940" w:rsidRDefault="00C25C9A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Ресурсное обеспечение реализации подпрограммы № 2 приведено в приложении №2 к настоящей Программе.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мероприятий подпрограммы № 2 приведен в  приложении № 3 к настоящей Программе.</w:t>
      </w: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C25C9A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  <w:lang w:eastAsia="en-US"/>
        </w:rPr>
        <w:t xml:space="preserve">ПАСПОРТ </w:t>
      </w:r>
    </w:p>
    <w:p w:rsidR="00460940" w:rsidRDefault="00C25C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подпрограммы № 3 м</w:t>
      </w:r>
      <w:r>
        <w:rPr>
          <w:rFonts w:ascii="Times New Roman" w:hAnsi="Times New Roman"/>
          <w:b/>
          <w:sz w:val="24"/>
          <w:szCs w:val="24"/>
        </w:rPr>
        <w:t>униципальной программы</w:t>
      </w:r>
      <w:r>
        <w:rPr>
          <w:rFonts w:ascii="Times New Roman" w:hAnsi="Times New Roman"/>
          <w:b/>
          <w:sz w:val="24"/>
          <w:szCs w:val="24"/>
        </w:rPr>
        <w:br/>
        <w:t>«Развитие образования на территории Каргопольского муниципального округа Архангельской области на 2021 – 2024 годы»</w:t>
      </w:r>
    </w:p>
    <w:tbl>
      <w:tblPr>
        <w:tblW w:w="5072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9"/>
        <w:gridCol w:w="24"/>
        <w:gridCol w:w="7219"/>
        <w:gridCol w:w="23"/>
        <w:gridCol w:w="137"/>
      </w:tblGrid>
      <w:tr w:rsidR="00460940" w:rsidTr="00CD776B">
        <w:trPr>
          <w:trHeight w:val="240"/>
          <w:jc w:val="center"/>
        </w:trPr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№3  «Содержание, обучение, воспитание и социальное обеспечение детей-сирот и детей, оставшихся без попечения родителей на 2021 – 2024 годы» (далее – подпрограмма)</w:t>
            </w: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" w:type="dxa"/>
            <w:gridSpan w:val="2"/>
          </w:tcPr>
          <w:p w:rsidR="00460940" w:rsidRDefault="00460940">
            <w:pPr>
              <w:widowControl w:val="0"/>
            </w:pPr>
          </w:p>
        </w:tc>
      </w:tr>
      <w:tr w:rsidR="00460940" w:rsidTr="00CD776B">
        <w:trPr>
          <w:trHeight w:val="360"/>
          <w:jc w:val="center"/>
        </w:trPr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опеки и попечительства администрации Каргопольского муниципального округа</w:t>
            </w:r>
          </w:p>
        </w:tc>
        <w:tc>
          <w:tcPr>
            <w:tcW w:w="160" w:type="dxa"/>
            <w:gridSpan w:val="2"/>
          </w:tcPr>
          <w:p w:rsidR="00460940" w:rsidRDefault="00460940">
            <w:pPr>
              <w:widowControl w:val="0"/>
            </w:pPr>
          </w:p>
        </w:tc>
      </w:tr>
      <w:tr w:rsidR="00460940" w:rsidTr="00CD776B">
        <w:trPr>
          <w:trHeight w:val="360"/>
          <w:jc w:val="center"/>
        </w:trPr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 подпрограммы</w:t>
            </w: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Участники подпрограммы</w:t>
            </w: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Каргопольского муниципального округа</w:t>
            </w:r>
          </w:p>
          <w:p w:rsidR="00460940" w:rsidRDefault="0046094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940" w:rsidRDefault="00C25C9A">
            <w:pPr>
              <w:widowControl w:val="0"/>
              <w:tabs>
                <w:tab w:val="left" w:pos="274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Семьи опекунов, приемных родителей, дети-сироты и дети, оставшиеся без попечения родителей.</w:t>
            </w:r>
          </w:p>
          <w:p w:rsidR="00460940" w:rsidRDefault="0046094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" w:type="dxa"/>
            <w:gridSpan w:val="2"/>
          </w:tcPr>
          <w:p w:rsidR="00460940" w:rsidRDefault="00460940">
            <w:pPr>
              <w:widowControl w:val="0"/>
            </w:pPr>
          </w:p>
        </w:tc>
      </w:tr>
      <w:tr w:rsidR="00460940" w:rsidTr="00CD776B">
        <w:trPr>
          <w:gridAfter w:val="1"/>
          <w:wAfter w:w="137" w:type="dxa"/>
          <w:trHeight w:val="240"/>
          <w:jc w:val="center"/>
        </w:trPr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 подпрограммы</w:t>
            </w: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повышение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качества жизни детей-сирот и детей, оставшихся без попечения родителей,</w:t>
            </w:r>
          </w:p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целевых показателей подпрограммы приведен в Приложении №1 к Программе</w:t>
            </w:r>
          </w:p>
        </w:tc>
      </w:tr>
      <w:tr w:rsidR="00460940" w:rsidTr="00CD776B">
        <w:trPr>
          <w:gridAfter w:val="1"/>
          <w:wAfter w:w="137" w:type="dxa"/>
          <w:trHeight w:val="240"/>
          <w:jc w:val="center"/>
        </w:trPr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AA48B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задача № 1</w:t>
            </w:r>
            <w:r w:rsidR="00C25C9A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: </w:t>
            </w:r>
            <w:r w:rsidR="00C25C9A">
              <w:rPr>
                <w:rFonts w:ascii="Times New Roman" w:hAnsi="Times New Roman"/>
                <w:sz w:val="24"/>
                <w:szCs w:val="24"/>
              </w:rPr>
              <w:t>обеспечение мер социальной поддержки детям-сиротам и детям, оставшимся без попечения родителей, лицам из их числа</w:t>
            </w: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940" w:rsidTr="00CD776B">
        <w:trPr>
          <w:gridAfter w:val="1"/>
          <w:wAfter w:w="137" w:type="dxa"/>
          <w:trHeight w:val="240"/>
          <w:jc w:val="center"/>
        </w:trPr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7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– 2024 годы.</w:t>
            </w: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 реализуется в один этап</w:t>
            </w:r>
          </w:p>
        </w:tc>
      </w:tr>
      <w:tr w:rsidR="00460940" w:rsidTr="00CD776B">
        <w:trPr>
          <w:gridAfter w:val="1"/>
          <w:wAfter w:w="137" w:type="dxa"/>
          <w:trHeight w:val="255"/>
          <w:jc w:val="center"/>
        </w:trPr>
        <w:tc>
          <w:tcPr>
            <w:tcW w:w="2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</w:t>
            </w: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источники финансирования Подпрограммы</w:t>
            </w: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№ 3 составляет          </w:t>
            </w:r>
            <w:r w:rsidR="003129B5">
              <w:rPr>
                <w:rFonts w:ascii="Times New Roman" w:hAnsi="Times New Roman"/>
                <w:sz w:val="26"/>
                <w:szCs w:val="26"/>
              </w:rPr>
              <w:t>23 963,2</w:t>
            </w:r>
            <w:r w:rsidR="003129B5" w:rsidRPr="003F2C9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3129B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рублей:</w:t>
            </w:r>
          </w:p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федеральный бюджет – </w:t>
            </w:r>
            <w:r w:rsidR="003129B5">
              <w:rPr>
                <w:rFonts w:ascii="Times New Roman" w:hAnsi="Times New Roman"/>
                <w:sz w:val="26"/>
                <w:szCs w:val="26"/>
              </w:rPr>
              <w:t>5 379,9</w:t>
            </w:r>
            <w:r w:rsidR="003129B5" w:rsidRPr="003F2C9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рублей;</w:t>
            </w:r>
          </w:p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областной бюджет - </w:t>
            </w:r>
            <w:r w:rsidR="003129B5">
              <w:rPr>
                <w:rFonts w:ascii="Times New Roman" w:hAnsi="Times New Roman"/>
                <w:sz w:val="26"/>
                <w:szCs w:val="26"/>
              </w:rPr>
              <w:t>18 583,3</w:t>
            </w:r>
            <w:r w:rsidR="003129B5" w:rsidRPr="003F2C9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рублей.</w:t>
            </w:r>
          </w:p>
        </w:tc>
      </w:tr>
    </w:tbl>
    <w:p w:rsidR="00460940" w:rsidRDefault="0046094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60940" w:rsidRDefault="00C25C9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 Характеристика сферы реализации подпрограммы, </w:t>
      </w:r>
    </w:p>
    <w:p w:rsidR="00460940" w:rsidRDefault="00C25C9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описание основных проблем </w:t>
      </w:r>
    </w:p>
    <w:p w:rsidR="00460940" w:rsidRDefault="0046094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последние годы в России в условиях продолжающейся нестабильности социально-экономической и политической жизни наблюдается устойчивая тенденция роста числа детей-сирот и детей, оставшихся без попечения родителей. Причем лишь небольшое число этих детей остались без попечения в результате смерти их родителей. Остальные относятся к явлению так называемого «социального сиротства», то есть являются сиротами при живых родителях, и число их растет катастрофически. Основными причинами увеличения числа детей-сирот при живых родителях являются падение социального престижа семьи, ее материальные и жилищные трудности, межнациональные конфликты, рост внебрачной рождаемости, высокий процент родителей, ведущих асоциальный образ жизни.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Обязательства по содержанию и надзору над детьми-сиротами и детьми, оставшимися без попечения родителей, берет на себя государство в лице органа опеки и попечительства, которые принимают на себя функцию по законному представительству ребенка и принимают меры к устройству ребенка.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01 января 2020 </w:t>
      </w:r>
      <w:r>
        <w:rPr>
          <w:rFonts w:ascii="Times New Roman" w:hAnsi="Times New Roman"/>
          <w:color w:val="000000"/>
          <w:sz w:val="24"/>
          <w:szCs w:val="24"/>
        </w:rPr>
        <w:t xml:space="preserve">общая численность детей-сирот и детей, оставшихся без попечения родителей, на территории МО «Каргопольский муниципальный район» составила 159 человек. 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Сегодня в развитии социальной политики нашей страны большое значение отдается семейному устройству детей-сирот и детей, оставшихся без попечения родителей.</w:t>
      </w:r>
    </w:p>
    <w:p w:rsidR="00460940" w:rsidRDefault="00C25C9A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 воспитании в семьях находится 123 детей, оставшихся без попечения родителей, из них в семьях родственников 59 детей.</w:t>
      </w:r>
    </w:p>
    <w:p w:rsidR="00460940" w:rsidRDefault="00C25C9A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Формы устройства детей в семьи различные:</w:t>
      </w:r>
    </w:p>
    <w:p w:rsidR="00460940" w:rsidRDefault="00C25C9A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под опекой (попечительством) находится 45 детей;</w:t>
      </w:r>
    </w:p>
    <w:p w:rsidR="00460940" w:rsidRDefault="00C25C9A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в приемных семьях – 78.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Под надзор в государственные учреждения для детей-сирот и детей, оставшихся без попечения родителей, за период 2019 года помещены 2 детей.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территории Каргопольского муниципального округа одно государственное образовательное учреждение для детей-сирот </w:t>
      </w:r>
      <w:r>
        <w:rPr>
          <w:rFonts w:ascii="Times New Roman" w:hAnsi="Times New Roman"/>
          <w:spacing w:val="-6"/>
          <w:sz w:val="24"/>
          <w:szCs w:val="24"/>
        </w:rPr>
        <w:t>и детей, оставшихся без попечения родителей</w:t>
      </w:r>
      <w:r>
        <w:rPr>
          <w:rFonts w:ascii="Times New Roman" w:hAnsi="Times New Roman"/>
          <w:sz w:val="24"/>
          <w:szCs w:val="24"/>
        </w:rPr>
        <w:t xml:space="preserve"> – ГБУ АО «Каргопольский детский дом».  В данном учреждении проживает  36 детей.</w:t>
      </w:r>
      <w:r>
        <w:rPr>
          <w:rFonts w:ascii="Times New Roman" w:hAnsi="Times New Roman"/>
          <w:spacing w:val="-6"/>
          <w:sz w:val="24"/>
          <w:szCs w:val="24"/>
        </w:rPr>
        <w:t xml:space="preserve"> За период с 2018 по 2020 год</w:t>
      </w:r>
      <w:r>
        <w:rPr>
          <w:rFonts w:ascii="Times New Roman" w:hAnsi="Times New Roman"/>
          <w:sz w:val="24"/>
          <w:szCs w:val="24"/>
        </w:rPr>
        <w:t xml:space="preserve"> количество воспитанников детского дома увеличилось с 29 до 36. 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последние годы в  Каргопольском детском доме создается обстановка, приближенная к семейной, разрабатываются и внедряются программы воспитания и реабилитации, психолого-педагогической и медико-социальной </w:t>
      </w:r>
      <w:r>
        <w:rPr>
          <w:rFonts w:ascii="Times New Roman" w:hAnsi="Times New Roman"/>
          <w:spacing w:val="-6"/>
          <w:sz w:val="24"/>
          <w:szCs w:val="24"/>
        </w:rPr>
        <w:t xml:space="preserve">поддержки, подготовки к самостоятельной жизни. 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 опеки и попечительства осуществляет полномочия по защите прав и законных интересов детей.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настоящее время в списках детей-сирот и детей, оставшихся без попечения родителей, имеющих право на предоставление жилых помещений, числится 55 человек.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 итогам 2019 года на осуществление государственных полномочий по предоставлению жилых помещений детям сиротам израсходовано средств федерального бюджета 1820340,00 руб.,  средств областного бюджета – 3724388,31 руб. Приобретено 7 жилых помещений для 7 человек. 2 человека обеспечены жилыми помещениями из имеющегося муниципального фонда.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Мероприятия подпрограммы помогут в полном объеме осуществлять защиту прав и законных интересов несовершеннолетних.</w:t>
      </w:r>
    </w:p>
    <w:p w:rsidR="00460940" w:rsidRDefault="00460940"/>
    <w:p w:rsidR="00460940" w:rsidRDefault="00C25C9A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  <w:lang w:eastAsia="en-US"/>
        </w:rPr>
        <w:t>2. Механизм реализации мероприятий подпрограммы</w:t>
      </w:r>
    </w:p>
    <w:p w:rsidR="00460940" w:rsidRDefault="00C25C9A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  <w:lang w:eastAsia="en-US"/>
        </w:rPr>
        <w:t xml:space="preserve"> 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Реализацию мероприятий подпрограммы (приложение) осуществляют отдел опеки и попечительства администрации Каргопольского муниципального округа, администрация Каргопольского муниципального округа.</w:t>
      </w:r>
    </w:p>
    <w:p w:rsidR="00460940" w:rsidRDefault="00C25C9A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реализации мероприятий подпрограммы (приложение) привлекаются средства областного </w:t>
      </w:r>
      <w:r w:rsidR="00AA48B3">
        <w:rPr>
          <w:rFonts w:ascii="Times New Roman" w:hAnsi="Times New Roman"/>
          <w:sz w:val="24"/>
          <w:szCs w:val="24"/>
        </w:rPr>
        <w:t>и федерального бюджетов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460940" w:rsidRDefault="00C25C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Реализацию мероприятия подпрограммы (приложение) осуществляет администрация Каргопольского муниципального округа, которой передано государственное полномочие в соответствии с </w:t>
      </w:r>
      <w:hyperlink r:id="rId8">
        <w:r>
          <w:rPr>
            <w:rFonts w:ascii="Times New Roman" w:hAnsi="Times New Roman"/>
            <w:szCs w:val="24"/>
          </w:rPr>
          <w:t>областным законом</w:t>
        </w:r>
      </w:hyperlink>
      <w:r>
        <w:rPr>
          <w:rFonts w:ascii="Times New Roman" w:hAnsi="Times New Roman"/>
          <w:sz w:val="24"/>
          <w:szCs w:val="24"/>
        </w:rPr>
        <w:t xml:space="preserve"> от 20 сентября 2005 года № 84-5-ОЗ "О порядке наделения органов местного самоуправления муниципальных образований Архангельской области отдельными государственными полномочиями" по предоставлению детям-сиротам и детям, оставшимся без попечения родителей, а также лицам из их числа жилых помещений специализированного жилищного фонда за счет средств субвенции из областного бюджета с привлечением средств федерального бюджета.</w:t>
      </w:r>
    </w:p>
    <w:p w:rsidR="00460940" w:rsidRDefault="00C25C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Распоряжением Правительства Архангельской о</w:t>
      </w:r>
      <w:r w:rsidR="00AA48B3">
        <w:rPr>
          <w:rFonts w:ascii="Times New Roman" w:hAnsi="Times New Roman"/>
          <w:sz w:val="24"/>
          <w:szCs w:val="24"/>
        </w:rPr>
        <w:t>бласти от 27 августа 2013 года №</w:t>
      </w:r>
      <w:r>
        <w:rPr>
          <w:rFonts w:ascii="Times New Roman" w:hAnsi="Times New Roman"/>
          <w:sz w:val="24"/>
          <w:szCs w:val="24"/>
        </w:rPr>
        <w:t> 416-рп утвержден комплекс мер по предоставлению жилых помещений детям-сиротам и детям, оставшимся без попечения родителей, лицам из числа детей-сирот и детей, оставшихся без попечения родителей, в Архангельской области на период 2013-2017 годов.</w:t>
      </w:r>
    </w:p>
    <w:p w:rsidR="00460940" w:rsidRDefault="00C25C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ходе реализации указанного мероприятия проводятся конкурсные процедуры по приобретению (строительству) жилых помещений.</w:t>
      </w:r>
    </w:p>
    <w:p w:rsidR="00460940" w:rsidRDefault="00C25C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Исполнители работ по </w:t>
      </w:r>
      <w:r w:rsidR="00AA48B3">
        <w:rPr>
          <w:rFonts w:ascii="Times New Roman" w:hAnsi="Times New Roman"/>
          <w:sz w:val="24"/>
          <w:szCs w:val="24"/>
        </w:rPr>
        <w:t xml:space="preserve">данному </w:t>
      </w:r>
      <w:r>
        <w:rPr>
          <w:rFonts w:ascii="Times New Roman" w:hAnsi="Times New Roman"/>
          <w:sz w:val="24"/>
          <w:szCs w:val="24"/>
        </w:rPr>
        <w:t xml:space="preserve">мероприятию определяются в соответствии с </w:t>
      </w:r>
      <w:hyperlink r:id="rId9">
        <w:r>
          <w:rPr>
            <w:rFonts w:ascii="Times New Roman" w:hAnsi="Times New Roman"/>
            <w:szCs w:val="24"/>
          </w:rPr>
          <w:t>Федеральным законом</w:t>
        </w:r>
      </w:hyperlink>
      <w:r>
        <w:rPr>
          <w:rFonts w:ascii="Times New Roman" w:hAnsi="Times New Roman"/>
          <w:sz w:val="24"/>
          <w:szCs w:val="24"/>
        </w:rPr>
        <w:t xml:space="preserve"> от 05 апреля 2013 года N 44-ФЗ «О контрактной системе в сфере закупок товаров, работ, услуг для обеспечения государственных и муниципальных нужд».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Подпрограмма взаимосвязана с государственной программой Архангельской области «Развитие образования и науки Архангельской области» в части софинансирования мероприятий. </w:t>
      </w:r>
    </w:p>
    <w:p w:rsidR="00460940" w:rsidRDefault="00C25C9A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Ресурсное обеспечение реализации подпрограммы  приведено в приложении к настоящей Программе.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мероприятий подпрограммы  приведен в  приложении  к настоящей Программе.</w:t>
      </w: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46094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606D0E" w:rsidRDefault="00606D0E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606D0E" w:rsidRDefault="00606D0E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606D0E" w:rsidRDefault="00606D0E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606D0E" w:rsidRDefault="00606D0E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606D0E" w:rsidRDefault="00606D0E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606D0E" w:rsidRDefault="00606D0E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606D0E" w:rsidRDefault="00606D0E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460940" w:rsidRDefault="00C25C9A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  <w:lang w:eastAsia="en-US"/>
        </w:rPr>
        <w:t xml:space="preserve">ПАСПОРТ </w:t>
      </w:r>
    </w:p>
    <w:p w:rsidR="00460940" w:rsidRDefault="00C25C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подпрограммы </w:t>
      </w:r>
      <w:r>
        <w:rPr>
          <w:rFonts w:ascii="Times New Roman" w:hAnsi="Times New Roman"/>
          <w:b/>
          <w:sz w:val="24"/>
          <w:szCs w:val="24"/>
        </w:rPr>
        <w:t xml:space="preserve">№ 4 </w:t>
      </w:r>
      <w:r>
        <w:rPr>
          <w:rFonts w:ascii="Times New Roman" w:hAnsi="Times New Roman"/>
          <w:b/>
          <w:sz w:val="24"/>
          <w:szCs w:val="24"/>
          <w:lang w:eastAsia="en-US"/>
        </w:rPr>
        <w:t>м</w:t>
      </w:r>
      <w:r>
        <w:rPr>
          <w:rFonts w:ascii="Times New Roman" w:hAnsi="Times New Roman"/>
          <w:b/>
          <w:sz w:val="24"/>
          <w:szCs w:val="24"/>
        </w:rPr>
        <w:t xml:space="preserve">униципальной программы </w:t>
      </w:r>
      <w:r>
        <w:rPr>
          <w:rFonts w:ascii="Times New Roman" w:hAnsi="Times New Roman"/>
          <w:b/>
          <w:sz w:val="24"/>
          <w:szCs w:val="24"/>
        </w:rPr>
        <w:br/>
        <w:t xml:space="preserve">«Развитие образования на территории Каргопольского муниципального округа </w:t>
      </w:r>
    </w:p>
    <w:p w:rsidR="00460940" w:rsidRDefault="00C25C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Архангельской области на 2021 – 2024 годы»</w:t>
      </w:r>
    </w:p>
    <w:tbl>
      <w:tblPr>
        <w:tblW w:w="9108" w:type="dxa"/>
        <w:tblLayout w:type="fixed"/>
        <w:tblLook w:val="01E0" w:firstRow="1" w:lastRow="1" w:firstColumn="1" w:lastColumn="1" w:noHBand="0" w:noVBand="0"/>
      </w:tblPr>
      <w:tblGrid>
        <w:gridCol w:w="2448"/>
        <w:gridCol w:w="6660"/>
      </w:tblGrid>
      <w:tr w:rsidR="00460940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№4 «Капитальный ремонт образовательных организаций на 2021 – 2024 годы»</w:t>
            </w:r>
          </w:p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(далее – подпрограмма № 4)</w:t>
            </w:r>
          </w:p>
        </w:tc>
      </w:tr>
      <w:tr w:rsidR="00460940">
        <w:trPr>
          <w:trHeight w:val="1008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Каргопольского муниципального округа</w:t>
            </w:r>
          </w:p>
        </w:tc>
      </w:tr>
      <w:tr w:rsidR="00460940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 подпрограммы</w:t>
            </w:r>
          </w:p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Муниципальные образовательные организации</w:t>
            </w:r>
          </w:p>
          <w:p w:rsidR="00460940" w:rsidRDefault="0046094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0940" w:rsidRDefault="00C25C9A">
            <w:pPr>
              <w:widowControl w:val="0"/>
              <w:tabs>
                <w:tab w:val="left" w:pos="274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Педагогические работники, обучающиеся, родители (законные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представители)  обучающихся</w:t>
            </w:r>
            <w:proofErr w:type="gramEnd"/>
          </w:p>
          <w:p w:rsidR="00460940" w:rsidRDefault="0046094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940">
        <w:trPr>
          <w:trHeight w:val="1144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</w:t>
            </w:r>
          </w:p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улучшение материально-технической базы образовательных организаций, создание безопасных условий жизнедеятельности в образовательных организациях</w:t>
            </w:r>
          </w:p>
        </w:tc>
      </w:tr>
      <w:tr w:rsidR="00460940">
        <w:trPr>
          <w:trHeight w:val="1376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своевременное проведение капитальных работ образовательных организаций;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выполнение требований законодательства в области санитарно-эпидемиологического благополучия</w:t>
            </w:r>
          </w:p>
        </w:tc>
      </w:tr>
      <w:tr w:rsidR="00460940">
        <w:trPr>
          <w:trHeight w:val="1042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и этапы реализации</w:t>
            </w: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– 2020 годы.</w:t>
            </w:r>
          </w:p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№ 4 реализуется в один этап</w:t>
            </w:r>
          </w:p>
          <w:p w:rsidR="00460940" w:rsidRDefault="0046094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940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</w:t>
            </w: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источники финансирования подпрограммы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ConsPlusNormal"/>
              <w:spacing w:line="240" w:lineRule="exact"/>
              <w:ind w:left="-38"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№ 4 составляет     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86 958,5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рублей:</w:t>
            </w:r>
          </w:p>
          <w:p w:rsidR="00460940" w:rsidRDefault="00C25C9A">
            <w:pPr>
              <w:pStyle w:val="ConsPlusNormal"/>
              <w:spacing w:line="240" w:lineRule="exact"/>
              <w:ind w:left="-3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</w:t>
            </w:r>
          </w:p>
          <w:p w:rsidR="00460940" w:rsidRDefault="00C25C9A">
            <w:pPr>
              <w:pStyle w:val="ConsPlusNormal"/>
              <w:spacing w:line="240" w:lineRule="exact"/>
              <w:ind w:left="-3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32 307,2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460940" w:rsidRDefault="00C25C9A">
            <w:pPr>
              <w:pStyle w:val="ConsPlusNormal"/>
              <w:spacing w:line="240" w:lineRule="exact"/>
              <w:ind w:left="-38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 –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47 101,0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460940" w:rsidRDefault="00C25C9A">
            <w:pPr>
              <w:pStyle w:val="ConsPlusNormal"/>
              <w:spacing w:line="240" w:lineRule="exact"/>
              <w:ind w:left="-3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 бюджет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7 550,3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рублей»</w:t>
            </w:r>
          </w:p>
        </w:tc>
      </w:tr>
    </w:tbl>
    <w:p w:rsidR="00460940" w:rsidRDefault="004609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60940" w:rsidRDefault="00C25C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Характеристика сферы реализации подпрограммы № 4,</w:t>
      </w:r>
    </w:p>
    <w:p w:rsidR="00460940" w:rsidRDefault="00C25C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описание основных проблем</w:t>
      </w:r>
    </w:p>
    <w:p w:rsidR="00460940" w:rsidRDefault="00C25C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     </w:t>
      </w:r>
      <w:r>
        <w:rPr>
          <w:rFonts w:ascii="Times New Roman" w:hAnsi="Times New Roman"/>
          <w:b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    Устойчивое функционирование и развитие образовательных  организаций  в значительной степени зависят от состояния материально-технической базы объектов.     </w:t>
      </w:r>
    </w:p>
    <w:p w:rsidR="00460940" w:rsidRDefault="00C25C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     Невыполнение тех или иных видов работ капитального характера в определенный срок приводит к значительному превышению нормативных сроков эксплуатации инженерных коммуникаций и конструктивных элементов, что является грубейшим нарушением требований органов </w:t>
      </w:r>
      <w:proofErr w:type="spellStart"/>
      <w:r>
        <w:rPr>
          <w:rFonts w:ascii="Times New Roman" w:hAnsi="Times New Roman"/>
          <w:sz w:val="24"/>
          <w:szCs w:val="24"/>
        </w:rPr>
        <w:t>Госпожнадзора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Роспотребнадзора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энергоснабжающих</w:t>
      </w:r>
      <w:proofErr w:type="spellEnd"/>
      <w:r>
        <w:rPr>
          <w:rFonts w:ascii="Times New Roman" w:hAnsi="Times New Roman"/>
          <w:sz w:val="24"/>
          <w:szCs w:val="24"/>
        </w:rPr>
        <w:t xml:space="preserve"> организаций (свидетельство тому - многочисленные предписания органов надзора руководителям образовательных учреждений), создает   опасные   условия   пребывания   в   зданиях   и  на территориях образовательных организаций для обучающихся, воспитанников и сотрудников.  Аварийные  ситуации,  возникающие  в  результате неудовлетворительной                   работы     инженерных     коммуникаций   и   ветхого   состояния                         конструкций   зданий,  может привести к срыву учебного процесса.        </w:t>
      </w:r>
      <w:r>
        <w:rPr>
          <w:rFonts w:ascii="Times New Roman" w:hAnsi="Times New Roman"/>
          <w:sz w:val="24"/>
          <w:szCs w:val="24"/>
        </w:rPr>
        <w:br/>
        <w:t xml:space="preserve">    В  муниципальных образовательных организациях капитальный ремонт проводился выборочно, предусматривал, прежде всего, ремонт технических конструкций, от которых зависит нормальный технологический процесс (теплоснабжение, канализация и т.п.), а также конструкций, от исправности которых зависит сохранность остальных частей здания (кровли и т.п.). </w:t>
      </w:r>
    </w:p>
    <w:p w:rsidR="00460940" w:rsidRDefault="00C25C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В настоящее время остро стоит проблема ветхости оконных блоков и кровли МОУ «Средняя школа № 3, кровли основного корпуса МОУ «Средняя школа № 2 с углубленным изучением математики», кровли основного корпуса МОУ «Архангельская средняя школа».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Выполнение капитального ремонта образовательных организаций в рамках подпрограммы № 4 в указанном объеме финансирования позволит создать безопасные условия жизнедеятельности для участников образовательного процесса.</w:t>
      </w:r>
      <w:r>
        <w:rPr>
          <w:rFonts w:ascii="Times New Roman" w:hAnsi="Times New Roman"/>
          <w:color w:val="FF0000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              </w:t>
      </w:r>
    </w:p>
    <w:p w:rsidR="00460940" w:rsidRDefault="00C25C9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  <w:lang w:eastAsia="en-US"/>
        </w:rPr>
        <w:t>2. Механизм реализации мероприятий подпрограммы № 4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Реализацию перечня  мероприятий подпрограммы №4 (приложение №3 к настоящей Программе) осуществляют Управление образования администрации Каргопольского муниципального округа,  муниципальные образовательные организации. </w:t>
      </w:r>
    </w:p>
    <w:p w:rsidR="00460940" w:rsidRDefault="00C25C9A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реализацию мероприятий подпрограммы № 4.</w:t>
      </w:r>
      <w:r>
        <w:rPr>
          <w:sz w:val="24"/>
          <w:szCs w:val="24"/>
        </w:rPr>
        <w:t xml:space="preserve"> </w:t>
      </w:r>
    </w:p>
    <w:p w:rsidR="00460940" w:rsidRDefault="00C25C9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Муниципальным образовательным организациям производится перечисление </w:t>
      </w:r>
      <w:proofErr w:type="gramStart"/>
      <w:r>
        <w:rPr>
          <w:rFonts w:ascii="Times New Roman" w:hAnsi="Times New Roman"/>
          <w:sz w:val="24"/>
          <w:szCs w:val="24"/>
        </w:rPr>
        <w:t>средств  местного</w:t>
      </w:r>
      <w:proofErr w:type="gramEnd"/>
      <w:r>
        <w:rPr>
          <w:rFonts w:ascii="Times New Roman" w:hAnsi="Times New Roman"/>
          <w:sz w:val="24"/>
          <w:szCs w:val="24"/>
        </w:rPr>
        <w:t xml:space="preserve"> бюджета в форме целевой субсидии на ремонт системы отопления, канализации и замена кровли основных и вспомогательных помещений в связи с износом конструктивных элементов, превышающим сверхнормативный, необходимостью приведения сооружений в соответствие с требованиями и нормативами действующих норм и правил, а также наличием утвержденной проектно-сметной документации.  Исполнители мероприятий своевременно предоставляют заявку, смету расходов на проведение мероприятий подпрограммы, отчитываются о целевом использовании выделенных им финансовых средств, представляют информационно-аналитические отчеты в Управление образования.</w:t>
      </w:r>
    </w:p>
    <w:p w:rsidR="00460940" w:rsidRDefault="00C25C9A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Ресурсное обеспечение реализации подпрограммы № 4 приведено в приложении №2 к настоящей Программе.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мероприятий подпрограммы № 4 приведен в  приложении № 3 к настоящей Программе.</w:t>
      </w: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940" w:rsidRDefault="00C25C9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ab/>
      </w:r>
    </w:p>
    <w:p w:rsidR="00460940" w:rsidRDefault="00460940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C25C9A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   </w:t>
      </w:r>
    </w:p>
    <w:p w:rsidR="00460940" w:rsidRDefault="00460940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C25C9A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   </w:t>
      </w:r>
    </w:p>
    <w:p w:rsidR="00460940" w:rsidRDefault="00460940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460940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60940" w:rsidRDefault="00C25C9A">
      <w:pPr>
        <w:pStyle w:val="GarantTitle"/>
        <w:widowControl/>
        <w:tabs>
          <w:tab w:val="left" w:pos="5812"/>
          <w:tab w:val="left" w:pos="7088"/>
          <w:tab w:val="left" w:pos="808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eastAsia="en-US"/>
        </w:rPr>
        <w:t>ПАСПОРТ</w:t>
      </w:r>
    </w:p>
    <w:p w:rsidR="00460940" w:rsidRDefault="00C25C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подпрограммы </w:t>
      </w:r>
      <w:r>
        <w:rPr>
          <w:rFonts w:ascii="Times New Roman" w:hAnsi="Times New Roman"/>
          <w:b/>
          <w:sz w:val="24"/>
          <w:szCs w:val="24"/>
        </w:rPr>
        <w:t>№ 5</w:t>
      </w:r>
      <w:r>
        <w:rPr>
          <w:rFonts w:ascii="Times New Roman" w:hAnsi="Times New Roman"/>
          <w:b/>
          <w:sz w:val="24"/>
          <w:szCs w:val="24"/>
          <w:lang w:eastAsia="en-US"/>
        </w:rPr>
        <w:t xml:space="preserve"> м</w:t>
      </w:r>
      <w:r>
        <w:rPr>
          <w:rFonts w:ascii="Times New Roman" w:hAnsi="Times New Roman"/>
          <w:b/>
          <w:sz w:val="24"/>
          <w:szCs w:val="24"/>
        </w:rPr>
        <w:t xml:space="preserve">униципальной программы </w:t>
      </w:r>
      <w:r>
        <w:rPr>
          <w:rFonts w:ascii="Times New Roman" w:hAnsi="Times New Roman"/>
          <w:b/>
          <w:sz w:val="24"/>
          <w:szCs w:val="24"/>
        </w:rPr>
        <w:br/>
        <w:t xml:space="preserve">«Развитие образования на территории Каргопольского муниципального округа </w:t>
      </w:r>
    </w:p>
    <w:p w:rsidR="00460940" w:rsidRDefault="00C25C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Архангельской области на 2021 – 2024 годы»</w:t>
      </w:r>
    </w:p>
    <w:p w:rsidR="00460940" w:rsidRDefault="004609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60940" w:rsidRDefault="004609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108" w:type="dxa"/>
        <w:tblLayout w:type="fixed"/>
        <w:tblLook w:val="01E0" w:firstRow="1" w:lastRow="1" w:firstColumn="1" w:lastColumn="1" w:noHBand="0" w:noVBand="0"/>
      </w:tblPr>
      <w:tblGrid>
        <w:gridCol w:w="2448"/>
        <w:gridCol w:w="6660"/>
      </w:tblGrid>
      <w:tr w:rsidR="00460940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подпрограмма № 5 </w:t>
            </w:r>
            <w:r>
              <w:rPr>
                <w:rFonts w:ascii="Times New Roman" w:hAnsi="Times New Roman"/>
                <w:sz w:val="24"/>
                <w:szCs w:val="24"/>
              </w:rPr>
              <w:t>«Пожарная безопасность в образовательных организациях на 2021 – 2024 годы»  (далее – подпрограмма)</w:t>
            </w:r>
          </w:p>
        </w:tc>
      </w:tr>
      <w:tr w:rsidR="00460940">
        <w:trPr>
          <w:trHeight w:val="1008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af5"/>
              <w:widowControl w:val="0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 xml:space="preserve">Управление образования администрации </w:t>
            </w:r>
            <w:r>
              <w:t>Каргопольского муниципального округа</w:t>
            </w:r>
          </w:p>
          <w:p w:rsidR="00460940" w:rsidRDefault="0046094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940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 подпрограммы</w:t>
            </w:r>
          </w:p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Муниципальные образовательные организации</w:t>
            </w:r>
          </w:p>
          <w:p w:rsidR="00460940" w:rsidRDefault="0046094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0940" w:rsidRDefault="00C25C9A">
            <w:pPr>
              <w:widowControl w:val="0"/>
              <w:tabs>
                <w:tab w:val="left" w:pos="274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Педагогические работники, обучающиеся, родители (законные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представители)  обучающихся</w:t>
            </w:r>
            <w:proofErr w:type="gramEnd"/>
          </w:p>
          <w:p w:rsidR="00460940" w:rsidRDefault="0046094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940">
        <w:trPr>
          <w:trHeight w:val="1144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</w:t>
            </w:r>
          </w:p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необходимых условий для обеспечения пожарной безопасности, защиты жизни и здоровья обучающихся, воспитанников и работников муниципальных образовательных организаций Каргопольского муниципального округа</w:t>
            </w:r>
          </w:p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Перечень целевых показателей подпрограммы № 5 приведен в Приложении № 1 к Программе</w:t>
            </w:r>
          </w:p>
          <w:p w:rsidR="00460940" w:rsidRDefault="0046094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940">
        <w:trPr>
          <w:trHeight w:val="1376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системы организационных и практических мер по       предупреждению пожаров в муниципальных образовательных организациях Каргопольского округа;</w:t>
            </w:r>
          </w:p>
          <w:p w:rsidR="00460940" w:rsidRDefault="00C25C9A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укрепление материально–технической базы муниципальных образовательных организаций Каргопольского округа, обеспечивающей комплекс мер по пожарной безопасности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системы повышения уровня профилактической      подготовки руководителей, педагогов, обслуживающего         персонала, обучающихся и воспитанников муниципальных образовательных организаций Каргопольского округа по основам пожарной безопасности</w:t>
            </w:r>
          </w:p>
        </w:tc>
      </w:tr>
      <w:tr w:rsidR="00460940">
        <w:trPr>
          <w:trHeight w:val="1042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и этапы реализации</w:t>
            </w: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2017 – 2020 годы. Подпрограмма № 5 реализуется в один этап</w:t>
            </w:r>
          </w:p>
        </w:tc>
      </w:tr>
      <w:tr w:rsidR="00460940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</w:t>
            </w: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источники финансирования подпрограммы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№ 5 составляет        </w:t>
            </w:r>
            <w:r w:rsidR="00AE3E02">
              <w:rPr>
                <w:rFonts w:ascii="Times New Roman" w:hAnsi="Times New Roman"/>
                <w:sz w:val="26"/>
                <w:szCs w:val="26"/>
              </w:rPr>
              <w:t>6953,0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рублей:</w:t>
            </w:r>
          </w:p>
          <w:p w:rsidR="00460940" w:rsidRDefault="00C25C9A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AE3E02" w:rsidRDefault="00AE3E02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 – 1000,0 тыс. рублей</w:t>
            </w:r>
          </w:p>
          <w:p w:rsidR="00460940" w:rsidRDefault="00C25C9A" w:rsidP="00F078F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местный  бюджет – </w:t>
            </w:r>
            <w:r w:rsidR="00F078F0">
              <w:rPr>
                <w:rFonts w:ascii="Times New Roman" w:hAnsi="Times New Roman"/>
                <w:sz w:val="26"/>
                <w:szCs w:val="26"/>
              </w:rPr>
              <w:t>5953,0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рублей»</w:t>
            </w:r>
          </w:p>
        </w:tc>
      </w:tr>
    </w:tbl>
    <w:p w:rsidR="00460940" w:rsidRDefault="004609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60940" w:rsidRDefault="00C25C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Характеристика сферы реализации подпрограммы № 5,</w:t>
      </w:r>
    </w:p>
    <w:p w:rsidR="00460940" w:rsidRDefault="00C25C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описание основных проблем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Обеспечение безопасности образовательных организаций является одной из важнейших составляющих государственной политики в области образования. В результате целенаправленной работы по пожарной безопасности в образовательных организациях, проводимой Министерством Российской Федерации по делам гражданской обороны, чрезвычайным  ситуациям и ликвидации последствий стихийных бедствий, Министерством образования и науки Российской Федерации, а также органами исполнительской власти субъектов  Российской Федерации, количество пожаров за последние три года на объектах системы образования снизилось. 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Основными причинами возникновения пожаров являются нарушения правил пожарной безопасности, правил технической эксплуатации электрооборудования, неосторожное обращение с огнём. Одним из факторов, влияющих на безопасное функционирование системы образования, является слабая материально-техническая база образовательных организаций, в том числе устаревшее и несоответствующее нормам ГОСТ  электрооборудование.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Существующая в настоящее время районная система обеспечения пожарной безопасности образовательных организаций не в полном объёме соответствует предъявляемым требованиям, имеющаяся материально–техническая база не позволяет обеспечить необходимый комплекс мер по пожарной безопасности образовательных организаций. </w:t>
      </w:r>
    </w:p>
    <w:p w:rsidR="00460940" w:rsidRDefault="00C25C9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сегодняшний день основными проблемными вопросами обеспечения пожарной безопасности муниципальных образовательных организаций Каргопольского округа являются:</w:t>
      </w:r>
    </w:p>
    <w:p w:rsidR="00460940" w:rsidRDefault="00C25C9A">
      <w:pPr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нарушение сроков огнезащитной обработки сгораемых конструкций чердачных помещений;</w:t>
      </w:r>
    </w:p>
    <w:p w:rsidR="00460940" w:rsidRDefault="00C25C9A">
      <w:pPr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полностью обеспечена установка дверей в электрощитовых с пределом           огнестойкости  Е1-60;</w:t>
      </w:r>
    </w:p>
    <w:p w:rsidR="00460940" w:rsidRDefault="00C25C9A">
      <w:pPr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нарушение требований нормативных документов при монтаже и эксплуатации       электрооборудования;</w:t>
      </w:r>
    </w:p>
    <w:p w:rsidR="00460940" w:rsidRDefault="00C25C9A">
      <w:pPr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отсутствие установок автономного аварийного освещения в образовательных организациях.</w:t>
      </w:r>
    </w:p>
    <w:p w:rsidR="00460940" w:rsidRDefault="00C25C9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Мероприятия подпрограммы № 5 направлены на устранение данных нарушений требований пожарной безопасности. Подпрограмма № 5 позволит планомерно проводить работу по обеспечению на объектах муниципальных образовательных организаций Каргопольского муниципального округа необходимых условий для безопасности руководителей, педагогов, обслуживающего персонала, обучающихся и воспитанников и предусматривать необходимые материальные и организационные ресурсы.</w:t>
      </w:r>
    </w:p>
    <w:p w:rsidR="00460940" w:rsidRDefault="00460940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460940" w:rsidRDefault="00C25C9A">
      <w:pPr>
        <w:pStyle w:val="11"/>
        <w:spacing w:before="0" w:after="0"/>
        <w:ind w:firstLine="357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Механизм реализации мероприятий подпрограммы № 5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Реализацию перечня  мероприятий подпрограммы № 5 (приложение №3 к настоящей Программе) осуществляют Управление образования администрации Каргопольского муниципального округа,  муниципальные образовательные организации. 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Муниципальным образовательным организациям производится перечисление средств  местного бюджета в форме целевой субсидии на разработку и реализацию комплекса мероприятий по пожарной безопасности в образовательных организациях в соответствие с требованиями и нормативами действующих норм и правил, а также наличием утвержденной проектно-сметной документации.  Исполнители мероприятий своевременно предоставляют заявку, смету расходов на проведение мероприятий подпрограммы, отчитываются о целевом использовании выделенных им финансовых средств, представляют информационно-аналитические отчеты в Управление образования.</w:t>
      </w:r>
    </w:p>
    <w:p w:rsidR="00460940" w:rsidRDefault="00C25C9A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Ресурсное обеспечение реализации подпрограммы № 5 приведено в приложении №2 к настоящей Программе.</w:t>
      </w:r>
    </w:p>
    <w:p w:rsidR="00460940" w:rsidRDefault="00C25C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Перечень мероприятий подпрограммы № 5 приведен в  приложении № 3 к настоящей Программе</w:t>
      </w:r>
    </w:p>
    <w:p w:rsidR="00460940" w:rsidRDefault="004609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0940" w:rsidRDefault="004609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0940" w:rsidRDefault="00C25C9A">
      <w:pPr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ПАСПОРТ</w:t>
      </w:r>
    </w:p>
    <w:p w:rsidR="00460940" w:rsidRDefault="00C25C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подпрограммы № 6 м</w:t>
      </w:r>
      <w:r>
        <w:rPr>
          <w:rFonts w:ascii="Times New Roman" w:hAnsi="Times New Roman"/>
          <w:b/>
          <w:sz w:val="24"/>
          <w:szCs w:val="24"/>
        </w:rPr>
        <w:t>униципальной программы</w:t>
      </w:r>
      <w:r>
        <w:rPr>
          <w:rFonts w:ascii="Times New Roman" w:hAnsi="Times New Roman"/>
          <w:b/>
          <w:sz w:val="24"/>
          <w:szCs w:val="24"/>
        </w:rPr>
        <w:br/>
        <w:t xml:space="preserve">«Развитие образования на территории Каргопольского муниципального округа </w:t>
      </w:r>
    </w:p>
    <w:p w:rsidR="00460940" w:rsidRDefault="00C25C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Архангельской области на 2021 – 2024 годы»</w:t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3"/>
        <w:gridCol w:w="7392"/>
      </w:tblGrid>
      <w:tr w:rsidR="00460940">
        <w:trPr>
          <w:cantSplit/>
          <w:trHeight w:val="240"/>
          <w:jc w:val="center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«Повышение качества образования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 2021 – 2024 годы»      (далее – подпрограмма № 6)</w:t>
            </w:r>
          </w:p>
        </w:tc>
      </w:tr>
      <w:tr w:rsidR="00460940">
        <w:trPr>
          <w:cantSplit/>
          <w:trHeight w:val="360"/>
          <w:jc w:val="center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Каргопольского муниципального округа</w:t>
            </w: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940">
        <w:trPr>
          <w:cantSplit/>
          <w:trHeight w:val="360"/>
          <w:jc w:val="center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 подпрограммы</w:t>
            </w: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460940">
            <w:pPr>
              <w:widowControl w:val="0"/>
              <w:tabs>
                <w:tab w:val="left" w:pos="6620"/>
              </w:tabs>
              <w:spacing w:after="0" w:line="240" w:lineRule="auto"/>
              <w:ind w:right="-545"/>
              <w:rPr>
                <w:rFonts w:ascii="Times New Roman" w:hAnsi="Times New Roman"/>
                <w:sz w:val="24"/>
                <w:szCs w:val="24"/>
              </w:rPr>
            </w:pPr>
          </w:p>
          <w:p w:rsidR="00460940" w:rsidRDefault="00C25C9A">
            <w:pPr>
              <w:widowControl w:val="0"/>
              <w:tabs>
                <w:tab w:val="left" w:pos="274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Каргопольского муниципального округа, муниципальные образовательные организации</w:t>
            </w:r>
          </w:p>
          <w:p w:rsidR="00460940" w:rsidRDefault="00460940">
            <w:pPr>
              <w:widowControl w:val="0"/>
              <w:tabs>
                <w:tab w:val="left" w:pos="2740"/>
              </w:tabs>
              <w:spacing w:after="0" w:line="240" w:lineRule="auto"/>
              <w:ind w:right="-26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940" w:rsidRDefault="00460940">
            <w:pPr>
              <w:widowControl w:val="0"/>
              <w:tabs>
                <w:tab w:val="left" w:pos="2740"/>
              </w:tabs>
              <w:spacing w:after="0" w:line="240" w:lineRule="auto"/>
              <w:ind w:right="-26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0940" w:rsidRDefault="00C25C9A">
            <w:pPr>
              <w:widowControl w:val="0"/>
              <w:tabs>
                <w:tab w:val="left" w:pos="274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Педагогические работники, обучающиеся, родители (законные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представители)  обучающихся</w:t>
            </w:r>
            <w:proofErr w:type="gramEnd"/>
          </w:p>
          <w:p w:rsidR="00460940" w:rsidRDefault="00460940">
            <w:pPr>
              <w:widowControl w:val="0"/>
              <w:tabs>
                <w:tab w:val="left" w:pos="2740"/>
              </w:tabs>
              <w:spacing w:after="0" w:line="240" w:lineRule="auto"/>
              <w:ind w:right="-26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940">
        <w:trPr>
          <w:cantSplit/>
          <w:trHeight w:val="240"/>
          <w:jc w:val="center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повышения  качества образования.</w:t>
            </w: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целевых показателей подпрограммы № 6 приведен в Приложении № 1 к Программе</w:t>
            </w:r>
          </w:p>
        </w:tc>
      </w:tr>
      <w:tr w:rsidR="00460940">
        <w:trPr>
          <w:cantSplit/>
          <w:trHeight w:val="240"/>
          <w:jc w:val="center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№ 1:</w:t>
            </w:r>
          </w:p>
          <w:p w:rsidR="00460940" w:rsidRDefault="00C25C9A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педагогами Каргопольского округа дополнительного профессионального образования и повышение профессионального мастерства</w:t>
            </w: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№ 2:</w:t>
            </w: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системы интеллектуальных, творческих и спортивных состязаний среди обучающихся и воспитанников, направленных на выявление и развитие способностей и талантов детей</w:t>
            </w:r>
          </w:p>
        </w:tc>
      </w:tr>
      <w:tr w:rsidR="00460940">
        <w:trPr>
          <w:cantSplit/>
          <w:trHeight w:val="360"/>
          <w:jc w:val="center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– 2024 годы.</w:t>
            </w: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№ 6 реализуется в один этап</w:t>
            </w:r>
          </w:p>
        </w:tc>
      </w:tr>
      <w:tr w:rsidR="00460940">
        <w:trPr>
          <w:cantSplit/>
          <w:trHeight w:val="360"/>
          <w:jc w:val="center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</w:t>
            </w:r>
          </w:p>
          <w:p w:rsidR="00460940" w:rsidRDefault="00C25C9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источники финансирования подпрограммы</w:t>
            </w:r>
          </w:p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ConsPlusNormal"/>
              <w:spacing w:line="240" w:lineRule="exact"/>
              <w:ind w:left="23"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</w:t>
            </w:r>
            <w:r w:rsidR="00D93F97">
              <w:rPr>
                <w:rFonts w:ascii="Times New Roman" w:hAnsi="Times New Roman" w:cs="Times New Roman"/>
                <w:sz w:val="24"/>
                <w:szCs w:val="24"/>
              </w:rPr>
              <w:t xml:space="preserve"> финансирования подпрограммы №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составляет           </w:t>
            </w:r>
            <w:r w:rsidR="00D93F97">
              <w:rPr>
                <w:rFonts w:ascii="Times New Roman" w:hAnsi="Times New Roman"/>
                <w:sz w:val="26"/>
                <w:szCs w:val="26"/>
              </w:rPr>
              <w:t>2688,2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рублей:</w:t>
            </w:r>
          </w:p>
          <w:p w:rsidR="00460940" w:rsidRDefault="00C25C9A">
            <w:pPr>
              <w:pStyle w:val="ConsPlusNormal"/>
              <w:spacing w:line="240" w:lineRule="exact"/>
              <w:ind w:left="2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</w:t>
            </w:r>
          </w:p>
          <w:p w:rsidR="00460940" w:rsidRDefault="00C25C9A">
            <w:pPr>
              <w:pStyle w:val="ConsPlusNormal"/>
              <w:spacing w:line="240" w:lineRule="exact"/>
              <w:ind w:left="2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  <w:r w:rsidR="00D93F9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3F97">
              <w:rPr>
                <w:rFonts w:ascii="Times New Roman" w:hAnsi="Times New Roman"/>
                <w:sz w:val="26"/>
                <w:szCs w:val="26"/>
              </w:rPr>
              <w:t>144,8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460940" w:rsidRDefault="00C25C9A">
            <w:pPr>
              <w:pStyle w:val="ConsPlusNormal"/>
              <w:spacing w:line="240" w:lineRule="exact"/>
              <w:ind w:left="2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местный  бюджет – </w:t>
            </w:r>
            <w:r w:rsidR="00D93F97">
              <w:rPr>
                <w:rFonts w:ascii="Times New Roman" w:hAnsi="Times New Roman"/>
                <w:sz w:val="26"/>
                <w:szCs w:val="26"/>
              </w:rPr>
              <w:t>2543,4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рублей»</w:t>
            </w:r>
          </w:p>
          <w:p w:rsidR="00460940" w:rsidRDefault="0046094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940" w:rsidRDefault="0046094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0940" w:rsidRDefault="00460940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60940" w:rsidRDefault="00C25C9A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Характеристика сферы реализации подпрограммы № 6,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 xml:space="preserve">описание основных проблем </w:t>
      </w:r>
    </w:p>
    <w:p w:rsidR="00460940" w:rsidRDefault="00C25C9A">
      <w:pPr>
        <w:pStyle w:val="afe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С целью получения объективной информации об уровне и качестве образования в соответствии с требованиями ФГОС действует  система внутренней и внешней оценки качества образования, составной частью которой является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государственная итоговая аттестация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 В 2020 году в связи с пандемией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коронавируса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 основной государственный экзамен для выпускников 9 классов был отменен. ГИА – 9 проводилась в форме промежуточной аттестации, результаты которой признаны результатами ГИА – 9 и явились основанием для выдачи аттестатов об основном общем образовании. Все выпускники 9 классов (237 человек) получили аттестат об основном общем образовании.</w:t>
      </w:r>
    </w:p>
    <w:p w:rsidR="00460940" w:rsidRDefault="00C25C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ГИА – 11 проводилась в форме промежуточной аттестации, результаты которой признаны результатами ГИА – 11 и явились основанием для выдачи аттестатов об основном общем образовании. Из 95 выпускников 11 классов получили аттестат о среднем общем образовании 94 человека (99 %). Единый государственный экзамен был организован только для выпускников, планирующих поступать в высшие учебные заведения. </w:t>
      </w:r>
      <w:r>
        <w:rPr>
          <w:rFonts w:ascii="Times New Roman" w:hAnsi="Times New Roman" w:cs="Times New Roman"/>
          <w:sz w:val="24"/>
          <w:szCs w:val="24"/>
        </w:rPr>
        <w:t>Всего на экзамены зарегистрировались 69 выпускников общеобразовательных организаций текущего года. Не преодолели минимальный порог 14 выпускников:</w:t>
      </w:r>
    </w:p>
    <w:p w:rsidR="00460940" w:rsidRDefault="00C25C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Биология – 2;</w:t>
      </w:r>
    </w:p>
    <w:p w:rsidR="00460940" w:rsidRDefault="00C25C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Информатика и ИКТ – 2;</w:t>
      </w:r>
    </w:p>
    <w:p w:rsidR="00460940" w:rsidRDefault="00C25C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Обществознание – 6;</w:t>
      </w:r>
    </w:p>
    <w:p w:rsidR="00460940" w:rsidRDefault="00C25C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История – 1;</w:t>
      </w:r>
    </w:p>
    <w:p w:rsidR="00460940" w:rsidRDefault="00C25C9A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Математика (профильный уровень) – 3.</w:t>
      </w:r>
    </w:p>
    <w:p w:rsidR="00460940" w:rsidRDefault="00C25C9A">
      <w:pPr>
        <w:pStyle w:val="afe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Детальное изучение результатов, работа по повышению профессиональных навыков, должны быть проведены на заседаниях районных методических объединений и педагогических советах.</w:t>
      </w:r>
    </w:p>
    <w:p w:rsidR="00460940" w:rsidRDefault="00C25C9A">
      <w:pPr>
        <w:pStyle w:val="afe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>Выпускные  проверочные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работы (ВПР), планируемые к проведению в апреле 2020 года в связи с эпидемиологической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ситуацие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перенесены на осень 2020 года.</w:t>
      </w:r>
    </w:p>
    <w:p w:rsidR="00460940" w:rsidRDefault="00C25C9A">
      <w:pPr>
        <w:pStyle w:val="afe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В 2020-2021 учебном году школьников ожидают следующие мероприятия по оценке качества образования:</w:t>
      </w:r>
    </w:p>
    <w:p w:rsidR="00460940" w:rsidRDefault="00C25C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Всероссийские проверочные работы.  5 – 8 классы (штатный режим), 9 класс (апробация) с 14 сентября по 12 октября 2020 года;</w:t>
      </w:r>
    </w:p>
    <w:p w:rsidR="00460940" w:rsidRDefault="00C25C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 Национальные исследования качества образования. Воспитание и безопасность обучающихся - конец октября 2020 года;</w:t>
      </w:r>
    </w:p>
    <w:p w:rsidR="00460940" w:rsidRDefault="00C25C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Диагностические работы по образовательным программам основного общего образования (10 класс) - вторая половина октября.</w:t>
      </w:r>
    </w:p>
    <w:p w:rsidR="00460940" w:rsidRDefault="00C25C9A">
      <w:pPr>
        <w:pStyle w:val="af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Также эффективностью работы школы являются результаты школьников  на предметных олимпиадах  всех уровней. В  муниципальном этапе олимпиады приняли участие  </w:t>
      </w:r>
      <w:r>
        <w:rPr>
          <w:rFonts w:ascii="Times New Roman" w:hAnsi="Times New Roman"/>
          <w:sz w:val="24"/>
          <w:szCs w:val="24"/>
        </w:rPr>
        <w:t>649  обучающихся  7-11 классов   из 13 муниципальных   общеобразовательных учреждений района. Победителями стали 38 обучающихся, призерами  - 178 человек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460940" w:rsidRDefault="00C25C9A">
      <w:pPr>
        <w:pStyle w:val="afe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По итогам муниципального этапа 3 обучающихся были приглашены на региональный этап Всероссийской олимпиады школьников это – 1 обучающийся из МОУ «Средняя школа № 2» по литературе, 1 из МОУ «Средняя школа №3» по литературе и 1 обучающийся из МОУ «Архангельская СШ» по экологии.</w:t>
      </w:r>
    </w:p>
    <w:p w:rsidR="00460940" w:rsidRDefault="00C25C9A">
      <w:pPr>
        <w:pStyle w:val="afe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Задачей системы образования остается обеспечение доступности качественного образования для всех категорий детей. Работа с детьми с особыми возможностями здоровья строится через развитие инклюзивного образования.</w:t>
      </w:r>
    </w:p>
    <w:p w:rsidR="00460940" w:rsidRDefault="00C25C9A">
      <w:pPr>
        <w:pStyle w:val="afe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рамках реализации государственной программы Российской Федерации «Доступная среда» в районе формируется сеть базовых образовательных организаций, в которых созданы необходимые условия для совместного обучения детей без нарушений здоровья и детей с ОВЗ. На сегодняшний момент 3 </w:t>
      </w:r>
      <w:proofErr w:type="spellStart"/>
      <w:r>
        <w:rPr>
          <w:rFonts w:ascii="Times New Roman" w:hAnsi="Times New Roman"/>
          <w:sz w:val="24"/>
          <w:szCs w:val="24"/>
        </w:rPr>
        <w:t>общеобразоватеных</w:t>
      </w:r>
      <w:proofErr w:type="spellEnd"/>
      <w:r>
        <w:rPr>
          <w:rFonts w:ascii="Times New Roman" w:hAnsi="Times New Roman"/>
          <w:sz w:val="24"/>
          <w:szCs w:val="24"/>
        </w:rPr>
        <w:t xml:space="preserve"> организации приняли участие в данной программе (Тихманьгская СШ, Павловская СШ и СШ № 3), которые имеют элементы универсальной </w:t>
      </w:r>
      <w:proofErr w:type="spellStart"/>
      <w:r>
        <w:rPr>
          <w:rFonts w:ascii="Times New Roman" w:hAnsi="Times New Roman"/>
          <w:sz w:val="24"/>
          <w:szCs w:val="24"/>
        </w:rPr>
        <w:t>безбарьерной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среды. </w:t>
      </w:r>
    </w:p>
    <w:p w:rsidR="00460940" w:rsidRDefault="00C25C9A">
      <w:pPr>
        <w:pStyle w:val="afe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одном из выступлений В.В. Путин подчеркнул: «Система образования должна строиться вокруг сильного, одарённого учителя. Такие кадры нужно отбирать по крупицам, беречь их и поддерживать». Одно из решений кадровой проблемы – это воспитание будущих учителей из своих выпускников и заключение с ними договоров в рамках целевого приема на педагогические специальности. Еще один путь решения проблемы подготовки педагогических кадров – открытие профильных педагогических классов и ранняя профориентация школьников на получение профессии педагога. </w:t>
      </w:r>
    </w:p>
    <w:p w:rsidR="00460940" w:rsidRDefault="00C25C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Показателем работы учителя по-прежнему остается высокое качество знаний обучающихся,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участие школьников в различных конкурсах и исследовательских работах. Обучением и воспитанием занимались - </w:t>
      </w:r>
      <w:r>
        <w:rPr>
          <w:rFonts w:ascii="Times New Roman" w:hAnsi="Times New Roman"/>
          <w:sz w:val="24"/>
          <w:szCs w:val="24"/>
        </w:rPr>
        <w:t>402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педагогических работника.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Имеют высшее образование 259 педагогов (64%). </w:t>
      </w:r>
      <w:r>
        <w:rPr>
          <w:rFonts w:ascii="Times New Roman" w:eastAsia="Times New Roman" w:hAnsi="Times New Roman" w:cs="Times New Roman"/>
          <w:sz w:val="24"/>
          <w:szCs w:val="24"/>
        </w:rPr>
        <w:t>В настоящее время получают высшее и среднее профессиональное образование – 18 педагогов (4,5%).</w:t>
      </w:r>
      <w:r>
        <w:rPr>
          <w:rFonts w:ascii="Times New Roman" w:hAnsi="Times New Roman" w:cs="Times New Roman"/>
          <w:sz w:val="24"/>
          <w:szCs w:val="24"/>
        </w:rPr>
        <w:t xml:space="preserve"> 268 педагогов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аттестованы на высшую и первую квалификационную категории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(67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%).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460940" w:rsidRDefault="00C25C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планом курсовой </w:t>
      </w:r>
      <w:r>
        <w:rPr>
          <w:rFonts w:ascii="Times New Roman" w:hAnsi="Times New Roman" w:cs="Times New Roman"/>
          <w:sz w:val="24"/>
          <w:szCs w:val="24"/>
        </w:rPr>
        <w:t>подготовки в 2019-2020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учебном году </w:t>
      </w:r>
      <w:r>
        <w:rPr>
          <w:rFonts w:ascii="Times New Roman" w:hAnsi="Times New Roman" w:cs="Times New Roman"/>
          <w:sz w:val="24"/>
          <w:szCs w:val="24"/>
        </w:rPr>
        <w:t>197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педагог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прошли обучение на курсах повышения квалификации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60940" w:rsidRDefault="00C25C9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 кадровом составе системы общего образования ощущается нехватка педагогических кадров, в основном учителей физико-математического цикла, русского языка и литературы, английского языка.</w:t>
      </w:r>
    </w:p>
    <w:p w:rsidR="00460940" w:rsidRDefault="00C25C9A">
      <w:pPr>
        <w:pStyle w:val="afe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2019 году на целевую подготовку заключены договоры с 6 выпускниками ОУ района. </w:t>
      </w:r>
    </w:p>
    <w:p w:rsidR="00460940" w:rsidRDefault="00C25C9A">
      <w:pPr>
        <w:pStyle w:val="afe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Повышение качества образования невозможно без дополнительного образования детей как неотъемлемой части образовательного процесса.</w:t>
      </w:r>
    </w:p>
    <w:p w:rsidR="00460940" w:rsidRDefault="00C25C9A">
      <w:pPr>
        <w:pStyle w:val="21"/>
        <w:spacing w:before="0"/>
        <w:ind w:firstLine="708"/>
        <w:jc w:val="both"/>
        <w:rPr>
          <w:rFonts w:ascii="Times New Roman" w:hAnsi="Times New Roman"/>
          <w:b w:val="0"/>
          <w:i w:val="0"/>
          <w:szCs w:val="24"/>
        </w:rPr>
      </w:pPr>
      <w:r>
        <w:rPr>
          <w:rFonts w:ascii="Times New Roman" w:hAnsi="Times New Roman"/>
          <w:b w:val="0"/>
          <w:i w:val="0"/>
          <w:szCs w:val="24"/>
        </w:rPr>
        <w:t>Система дополнительного образования, в контексте реализации проекта «Успех каждого ребёнка», ориентирована на отработку образовательных моделей и технологий будущего. Поэтому в приоритете - создание и реализация новых программ дополнительного образования. МОУ «Дом детского творчества», МОУ «Усачевская СШ» и МОУ «</w:t>
      </w:r>
      <w:proofErr w:type="spellStart"/>
      <w:r>
        <w:rPr>
          <w:rFonts w:ascii="Times New Roman" w:hAnsi="Times New Roman"/>
          <w:b w:val="0"/>
          <w:i w:val="0"/>
          <w:szCs w:val="24"/>
        </w:rPr>
        <w:t>Печниковская</w:t>
      </w:r>
      <w:proofErr w:type="spellEnd"/>
      <w:r>
        <w:rPr>
          <w:rFonts w:ascii="Times New Roman" w:hAnsi="Times New Roman"/>
          <w:b w:val="0"/>
          <w:i w:val="0"/>
          <w:szCs w:val="24"/>
        </w:rPr>
        <w:t xml:space="preserve"> СШ» участвуют в проекте по созданию новых мест дополнительного образования. В рамках данного проекта будет поставлено оборудования для работы новых объединений дополнительного образования: робототехника, </w:t>
      </w:r>
      <w:proofErr w:type="spellStart"/>
      <w:r>
        <w:rPr>
          <w:rFonts w:ascii="Times New Roman" w:hAnsi="Times New Roman"/>
          <w:b w:val="0"/>
          <w:i w:val="0"/>
          <w:szCs w:val="24"/>
        </w:rPr>
        <w:t>мультистудия</w:t>
      </w:r>
      <w:proofErr w:type="spellEnd"/>
      <w:r>
        <w:rPr>
          <w:rFonts w:ascii="Times New Roman" w:hAnsi="Times New Roman"/>
          <w:b w:val="0"/>
          <w:i w:val="0"/>
          <w:szCs w:val="24"/>
        </w:rPr>
        <w:t xml:space="preserve"> и новостная студия, спортивный туризм, краеведение и объединение социально-педагогической направленности.</w:t>
      </w:r>
    </w:p>
    <w:p w:rsidR="00460940" w:rsidRDefault="00C25C9A">
      <w:pPr>
        <w:shd w:val="clear" w:color="auto" w:fill="F5F5F5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 сентября 2020 года в районе внедряется модель персонифицированного финансирования дополнительного образования детей. Поставщиком услуг является МОУ ДО «Дом детского творчества», работающий в рамках сетевого взаимодействия с МБУК «Каргопольский центр культурного развития» и образовательными организациями района. С целью организации персонифицированного финансирования дополнительного образования Управлением образования, образовательными организациями проведена большая работа по регистрации обучающихся и размещению программ дополнительного образования в региональной информационной системе «Навигатор дополнительного образования». Также разработаны и утверждены НПА, регламентирующие внедрение ПФ ДОД. В настоящее время осуществляется выдача сертификатов финансирования дополнительного образования.</w:t>
      </w:r>
    </w:p>
    <w:p w:rsidR="00460940" w:rsidRDefault="00C25C9A">
      <w:pPr>
        <w:shd w:val="clear" w:color="auto" w:fill="F5F5F5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Расширение возможностей дополнительного образования, внедрение новых форм работы сегодня очень актуально. Основная идея проекта «Успех каждого ребенка» – создание комплексной модели поддержки талантливых детей. В системе образования создана и ведется база данных одаренных детей в различных сферах деятельности.</w:t>
      </w:r>
    </w:p>
    <w:p w:rsidR="00460940" w:rsidRDefault="00C25C9A">
      <w:pPr>
        <w:pStyle w:val="af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> 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Дополнительное образование является неотъемлемой частью системы образования. </w:t>
      </w:r>
    </w:p>
    <w:p w:rsidR="00460940" w:rsidRDefault="00C25C9A">
      <w:pPr>
        <w:pStyle w:val="af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С ведением ФГОС роль дополнительного образования становится особенно весомой. 2019 – 2020 учебный год – это 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>десятый  год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введения  федеральных  государственных  образовательных  стандартов, в рамках  которой    муниципальные  учреждения дополнительного образования  детей  оказывают  неоценимую  помощь  в совершенствовании  системы социального партнерства и сетевого взаимодействия в воспитательном пространстве района по приоритетным направлениям воспитания и дополнительного образования. </w:t>
      </w:r>
    </w:p>
    <w:p w:rsidR="00460940" w:rsidRDefault="00C25C9A">
      <w:pPr>
        <w:pStyle w:val="afe"/>
        <w:ind w:firstLine="708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Охват детей услугами дополнительного образования 1921 человек, что составляет 79 % от общего числа обучающихся в возрасте от 5 лет до 18 лет.</w:t>
      </w:r>
    </w:p>
    <w:p w:rsidR="00460940" w:rsidRDefault="00C25C9A">
      <w:pPr>
        <w:pStyle w:val="af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В системе дополнительного образования в прошедшем учебном году произошли структурные изменения. МОУ ДО «Детская юношеская спортивная школа» переименована в организацию спортивной подготовки МБУ «Каргопольская спортивная школа». </w:t>
      </w:r>
    </w:p>
    <w:p w:rsidR="00460940" w:rsidRDefault="00C25C9A">
      <w:pPr>
        <w:pStyle w:val="afe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В  районе  ведется работа по   реализации  комплекса  мер  по  поэтапному внедрению  физкультурно-оздоровительного  комплекса  «Готов  к  труду  и  обороне». </w:t>
      </w:r>
    </w:p>
    <w:p w:rsidR="00460940" w:rsidRDefault="00C25C9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Наше современное общество характеризуется большим объемом информации, высокой мобильностью и динамичностью, в котором одним из критериев успешной  деятельности образовательного учреждения становится возможность активного взаимодействия  со всеми субъектами образовательного процесса.</w:t>
      </w:r>
    </w:p>
    <w:p w:rsidR="00460940" w:rsidRDefault="00C25C9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     Ведущими идеями образования сегодня становится идея диалога, принятия коллективных решений, привлечения родителей к партнерским отношениям.</w:t>
      </w:r>
    </w:p>
    <w:p w:rsidR="00460940" w:rsidRDefault="00C25C9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Таким образом, внедрение системы управления качеством образования на муниципальном уровне позволит, с одной стороны, содействовать эффективному управлению системой образования в образовательном пространстве, а с другой, будет способствовать развитию педагогического потенциала и повышению качества образования.</w:t>
      </w:r>
    </w:p>
    <w:p w:rsidR="00460940" w:rsidRDefault="004609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60940" w:rsidRDefault="00C25C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Механизм реализации мероприятий подпрограммы № 6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Реализацию перечня  мероприятий подпрограммы №6 (приложение №3 к настоящей Программе) осуществляют Управление образования администрации Каргопольского муниципального округа,  администрация Каргопольского муниципального округа,  муниципальные образовательные организации. </w:t>
      </w:r>
    </w:p>
    <w:p w:rsidR="00460940" w:rsidRDefault="00C25C9A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Муниципальным образовательным организациям средства  местного бюджета предоставляются в форме целевой субсидии на реализацию мероприятий пунктов 1.1. - 2.4. перечня мероприятий подпрограммы № 6 (приложение № 3 к Программе). 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Исполнители мероприятий своевременно предоставляют заявку, смету расходов на проведение мероприятий подпрограммы № 6, отчитываются о целевом использовании выделенных им финансовых средств, представляют информационно-аналитические отчеты в Управление образования.</w:t>
      </w:r>
    </w:p>
    <w:p w:rsidR="00460940" w:rsidRDefault="00C25C9A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Ресурсное обеспечение реализации подпрограммы № 6 приведено в приложении №2 к настоящей Программе.</w:t>
      </w:r>
    </w:p>
    <w:p w:rsidR="00460940" w:rsidRDefault="00C25C9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мероприятий подпрограммы № 6 приведен в  приложении № 3 к настоящей Программе.</w:t>
      </w:r>
    </w:p>
    <w:p w:rsidR="00460940" w:rsidRDefault="00460940">
      <w:pPr>
        <w:spacing w:after="0" w:line="240" w:lineRule="auto"/>
        <w:jc w:val="both"/>
        <w:rPr>
          <w:rStyle w:val="aa"/>
          <w:rFonts w:ascii="Times New Roman" w:hAnsi="Times New Roman"/>
          <w:b w:val="0"/>
          <w:color w:val="000000"/>
        </w:rPr>
      </w:pPr>
    </w:p>
    <w:p w:rsidR="00460940" w:rsidRDefault="00460940">
      <w:pPr>
        <w:spacing w:after="0" w:line="240" w:lineRule="auto"/>
        <w:ind w:firstLine="698"/>
        <w:jc w:val="right"/>
        <w:rPr>
          <w:rStyle w:val="aa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ind w:firstLine="698"/>
        <w:jc w:val="right"/>
        <w:rPr>
          <w:rStyle w:val="aa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ind w:firstLine="698"/>
        <w:jc w:val="right"/>
        <w:rPr>
          <w:rStyle w:val="aa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ind w:firstLine="698"/>
        <w:jc w:val="right"/>
        <w:rPr>
          <w:rStyle w:val="aa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ind w:firstLine="698"/>
        <w:jc w:val="right"/>
        <w:rPr>
          <w:rStyle w:val="aa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ind w:firstLine="698"/>
        <w:jc w:val="right"/>
        <w:rPr>
          <w:rStyle w:val="aa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ind w:firstLine="698"/>
        <w:jc w:val="right"/>
        <w:rPr>
          <w:rStyle w:val="aa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ind w:firstLine="698"/>
        <w:jc w:val="right"/>
        <w:rPr>
          <w:rStyle w:val="aa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ind w:firstLine="698"/>
        <w:jc w:val="right"/>
        <w:rPr>
          <w:rStyle w:val="aa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ind w:firstLine="698"/>
        <w:jc w:val="right"/>
        <w:rPr>
          <w:rStyle w:val="aa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a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a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a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a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a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a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a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a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a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a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a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a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a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a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a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a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a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a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a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a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a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a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a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a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a"/>
          <w:rFonts w:ascii="Times New Roman" w:hAnsi="Times New Roman" w:cs="Times New Roman"/>
          <w:b w:val="0"/>
          <w:color w:val="000000"/>
        </w:rPr>
      </w:pPr>
    </w:p>
    <w:p w:rsidR="00460940" w:rsidRDefault="00C25C9A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sz w:val="24"/>
          <w:szCs w:val="24"/>
        </w:rPr>
        <w:t>. Ожидаемые результаты реализации муниципальной программы</w:t>
      </w:r>
    </w:p>
    <w:tbl>
      <w:tblPr>
        <w:tblW w:w="5000" w:type="pct"/>
        <w:tblInd w:w="-601" w:type="dxa"/>
        <w:tblLayout w:type="fixed"/>
        <w:tblLook w:val="01E0" w:firstRow="1" w:lastRow="1" w:firstColumn="1" w:lastColumn="1" w:noHBand="0" w:noVBand="0"/>
      </w:tblPr>
      <w:tblGrid>
        <w:gridCol w:w="241"/>
        <w:gridCol w:w="343"/>
        <w:gridCol w:w="8987"/>
      </w:tblGrid>
      <w:tr w:rsidR="00460940">
        <w:tc>
          <w:tcPr>
            <w:tcW w:w="230" w:type="dxa"/>
          </w:tcPr>
          <w:p w:rsidR="00460940" w:rsidRDefault="004609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dxa"/>
          </w:tcPr>
          <w:p w:rsidR="00460940" w:rsidRDefault="004609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0" w:type="dxa"/>
          </w:tcPr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Ожидаемыми конечными результатами реализации Программы являются:</w:t>
            </w:r>
          </w:p>
          <w:p w:rsidR="00460940" w:rsidRDefault="0046094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940" w:rsidRDefault="004910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 7</w:t>
            </w:r>
            <w:r w:rsidR="00AE66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25C9A">
              <w:rPr>
                <w:rFonts w:ascii="Times New Roman" w:hAnsi="Times New Roman" w:cs="Times New Roman"/>
                <w:sz w:val="24"/>
                <w:szCs w:val="24"/>
              </w:rPr>
              <w:t xml:space="preserve">% охвата дошкольным образованием на территории </w:t>
            </w:r>
            <w:r w:rsidR="00C25C9A">
              <w:rPr>
                <w:rFonts w:ascii="Times New Roman" w:hAnsi="Times New Roman"/>
                <w:sz w:val="24"/>
                <w:szCs w:val="24"/>
              </w:rPr>
              <w:t>Каргопольского муниципального округа</w:t>
            </w:r>
            <w:r w:rsidR="00C25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60940" w:rsidRDefault="0046094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в возрасте от </w:t>
            </w:r>
            <w:r w:rsidR="00041E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="00041E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лет, обеспеченных услугами дошкольного образования в </w:t>
            </w:r>
            <w:r>
              <w:rPr>
                <w:rFonts w:ascii="Times New Roman" w:hAnsi="Times New Roman"/>
                <w:sz w:val="24"/>
                <w:szCs w:val="24"/>
              </w:rPr>
              <w:t>Каргопольском муниципальном округе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="00041E0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процентов;</w:t>
            </w:r>
          </w:p>
          <w:p w:rsidR="00460940" w:rsidRDefault="0046094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выпускников муниципальных общеобразовательных организаций на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>Каргопольского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сдавших единый государственный экзамен по русскому языку и математике от общей численности выпускников образовательных организаций  в </w:t>
            </w:r>
            <w:r>
              <w:rPr>
                <w:rFonts w:ascii="Times New Roman" w:hAnsi="Times New Roman"/>
                <w:sz w:val="24"/>
                <w:szCs w:val="24"/>
              </w:rPr>
              <w:t>Каргопольском муниципальном округе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участвовавших в едином государственном экзамене по русскому языку до 100 процентов;</w:t>
            </w:r>
          </w:p>
          <w:p w:rsidR="00460940" w:rsidRDefault="0046094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940" w:rsidRDefault="00C25C9A">
            <w:pPr>
              <w:widowControl w:val="0"/>
              <w:spacing w:after="0" w:line="240" w:lineRule="auto"/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доли работников образовательных организаций, прошедших обучение по программам дополнительного профессионального образования до 100 процентов;</w:t>
            </w:r>
          </w:p>
          <w:p w:rsidR="00460940" w:rsidRDefault="00460940">
            <w:pPr>
              <w:widowControl w:val="0"/>
              <w:spacing w:after="0" w:line="240" w:lineRule="auto"/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940" w:rsidRDefault="00C25C9A">
            <w:pPr>
              <w:widowControl w:val="0"/>
              <w:spacing w:after="0" w:line="240" w:lineRule="auto"/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доли руководителей образовательных организаций, прошедших обучение по программам профессиональной подготовки «Менеджмент в образовании» до 50 процентов;</w:t>
            </w:r>
          </w:p>
          <w:p w:rsidR="00460940" w:rsidRDefault="00460940">
            <w:pPr>
              <w:widowControl w:val="0"/>
              <w:spacing w:after="0" w:line="240" w:lineRule="auto"/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940" w:rsidRDefault="00C25C9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 15% доли педагогов, обобщивших  и распространивших свой  педагогический опыт;</w:t>
            </w:r>
          </w:p>
          <w:p w:rsidR="00460940" w:rsidRDefault="0046094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940" w:rsidRDefault="00C25C9A">
            <w:pPr>
              <w:widowControl w:val="0"/>
              <w:spacing w:after="0" w:line="240" w:lineRule="auto"/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доли образовательных организаций, внедряющих инновационные методы и приёмы воспитания (от общего количества образовательных организаций) до 60%</w:t>
            </w:r>
          </w:p>
          <w:p w:rsidR="00460940" w:rsidRDefault="00460940">
            <w:pPr>
              <w:widowControl w:val="0"/>
              <w:spacing w:after="0" w:line="240" w:lineRule="auto"/>
              <w:ind w:right="-113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60940" w:rsidRDefault="00C25C9A">
            <w:pPr>
              <w:widowControl w:val="0"/>
              <w:tabs>
                <w:tab w:val="left" w:pos="6620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 количества образовательных организаций, в которых улучшены материально-техническая база, технологическое оснащение до 16;</w:t>
            </w:r>
          </w:p>
          <w:p w:rsidR="00460940" w:rsidRDefault="00460940">
            <w:pPr>
              <w:widowControl w:val="0"/>
              <w:tabs>
                <w:tab w:val="left" w:pos="6620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940" w:rsidRDefault="00C25C9A">
            <w:pPr>
              <w:widowControl w:val="0"/>
              <w:tabs>
                <w:tab w:val="left" w:pos="6620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доли образовательных организаций, оборудованных выводом сигнала установленных автоматических пожарных сигнализаций на пульт пожарной охраны до 100 %;</w:t>
            </w:r>
          </w:p>
          <w:p w:rsidR="00460940" w:rsidRDefault="00460940">
            <w:pPr>
              <w:widowControl w:val="0"/>
              <w:tabs>
                <w:tab w:val="left" w:pos="6620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940" w:rsidRDefault="00C25C9A">
            <w:pPr>
              <w:widowControl w:val="0"/>
              <w:tabs>
                <w:tab w:val="left" w:pos="6620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доли муниципальных образовательных организаций, оборудованных автономным аварийным освещением до 80%;</w:t>
            </w:r>
          </w:p>
          <w:p w:rsidR="00460940" w:rsidRDefault="00460940">
            <w:pPr>
              <w:widowControl w:val="0"/>
              <w:tabs>
                <w:tab w:val="left" w:pos="6620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940" w:rsidRDefault="00C25C9A">
            <w:pPr>
              <w:widowControl w:val="0"/>
              <w:tabs>
                <w:tab w:val="left" w:pos="6620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доли руководителей, педагогов, обслуживающего персонала муниципальных образовательных организаций, прошедших обучение или аттестацию по основам пожарной безопасности до 80 %.</w:t>
            </w:r>
          </w:p>
        </w:tc>
      </w:tr>
    </w:tbl>
    <w:p w:rsidR="00460940" w:rsidRDefault="00460940">
      <w:pPr>
        <w:spacing w:after="0" w:line="240" w:lineRule="auto"/>
        <w:rPr>
          <w:rStyle w:val="aa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a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a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a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a"/>
          <w:rFonts w:ascii="Times New Roman" w:hAnsi="Times New Roman" w:cs="Times New Roman"/>
          <w:b w:val="0"/>
          <w:color w:val="000000"/>
        </w:rPr>
      </w:pPr>
    </w:p>
    <w:p w:rsidR="00460940" w:rsidRDefault="00460940">
      <w:pPr>
        <w:spacing w:after="0" w:line="240" w:lineRule="auto"/>
        <w:rPr>
          <w:rStyle w:val="aa"/>
          <w:rFonts w:ascii="Times New Roman" w:hAnsi="Times New Roman" w:cs="Times New Roman"/>
          <w:b w:val="0"/>
          <w:color w:val="000000"/>
        </w:rPr>
      </w:pPr>
    </w:p>
    <w:p w:rsidR="00AE6693" w:rsidRDefault="00AE6693">
      <w:pPr>
        <w:spacing w:after="0" w:line="240" w:lineRule="auto"/>
        <w:rPr>
          <w:rStyle w:val="aa"/>
          <w:rFonts w:ascii="Times New Roman" w:hAnsi="Times New Roman" w:cs="Times New Roman"/>
          <w:b w:val="0"/>
          <w:color w:val="000000"/>
        </w:rPr>
      </w:pPr>
    </w:p>
    <w:p w:rsidR="00AE6693" w:rsidRDefault="00AE6693">
      <w:pPr>
        <w:spacing w:after="0" w:line="240" w:lineRule="auto"/>
        <w:rPr>
          <w:rStyle w:val="aa"/>
          <w:rFonts w:ascii="Times New Roman" w:hAnsi="Times New Roman" w:cs="Times New Roman"/>
          <w:b w:val="0"/>
          <w:color w:val="000000"/>
        </w:rPr>
      </w:pPr>
    </w:p>
    <w:p w:rsidR="00AE6693" w:rsidRDefault="00AE6693">
      <w:pPr>
        <w:spacing w:after="0" w:line="240" w:lineRule="auto"/>
        <w:rPr>
          <w:rStyle w:val="aa"/>
          <w:rFonts w:ascii="Times New Roman" w:hAnsi="Times New Roman" w:cs="Times New Roman"/>
          <w:b w:val="0"/>
          <w:color w:val="000000"/>
        </w:rPr>
      </w:pPr>
    </w:p>
    <w:p w:rsidR="00AE6693" w:rsidRDefault="00AE6693">
      <w:pPr>
        <w:spacing w:after="0" w:line="240" w:lineRule="auto"/>
        <w:rPr>
          <w:rStyle w:val="aa"/>
          <w:rFonts w:ascii="Times New Roman" w:hAnsi="Times New Roman" w:cs="Times New Roman"/>
          <w:b w:val="0"/>
          <w:color w:val="000000"/>
        </w:rPr>
      </w:pPr>
    </w:p>
    <w:p w:rsidR="00AE6693" w:rsidRDefault="00AE6693">
      <w:pPr>
        <w:spacing w:after="0" w:line="240" w:lineRule="auto"/>
        <w:rPr>
          <w:rStyle w:val="aa"/>
          <w:rFonts w:ascii="Times New Roman" w:hAnsi="Times New Roman" w:cs="Times New Roman"/>
          <w:b w:val="0"/>
          <w:color w:val="000000"/>
        </w:rPr>
      </w:pPr>
    </w:p>
    <w:p w:rsidR="00AE6693" w:rsidRDefault="00AE6693">
      <w:pPr>
        <w:spacing w:after="0" w:line="240" w:lineRule="auto"/>
        <w:rPr>
          <w:rStyle w:val="aa"/>
          <w:rFonts w:ascii="Times New Roman" w:hAnsi="Times New Roman" w:cs="Times New Roman"/>
          <w:b w:val="0"/>
          <w:color w:val="000000"/>
        </w:rPr>
      </w:pPr>
    </w:p>
    <w:p w:rsidR="00AE6693" w:rsidRDefault="00AE6693">
      <w:pPr>
        <w:spacing w:after="0" w:line="240" w:lineRule="auto"/>
        <w:rPr>
          <w:rStyle w:val="aa"/>
          <w:rFonts w:ascii="Times New Roman" w:hAnsi="Times New Roman" w:cs="Times New Roman"/>
          <w:b w:val="0"/>
          <w:color w:val="000000"/>
        </w:rPr>
      </w:pPr>
    </w:p>
    <w:p w:rsidR="00460940" w:rsidRDefault="00C25C9A">
      <w:pPr>
        <w:spacing w:after="0" w:line="240" w:lineRule="auto"/>
        <w:ind w:left="5812"/>
        <w:rPr>
          <w:rFonts w:ascii="Times New Roman" w:hAnsi="Times New Roman"/>
          <w:b/>
          <w:color w:val="000000"/>
          <w:sz w:val="20"/>
          <w:szCs w:val="20"/>
        </w:rPr>
      </w:pPr>
      <w:r>
        <w:rPr>
          <w:rStyle w:val="aa"/>
          <w:rFonts w:ascii="Times New Roman" w:hAnsi="Times New Roman"/>
          <w:color w:val="000000"/>
          <w:sz w:val="20"/>
          <w:szCs w:val="20"/>
        </w:rPr>
        <w:t xml:space="preserve">Приложение № 1 </w:t>
      </w:r>
    </w:p>
    <w:p w:rsidR="00460940" w:rsidRDefault="00C25C9A">
      <w:pPr>
        <w:spacing w:after="0" w:line="240" w:lineRule="auto"/>
        <w:ind w:left="5812"/>
        <w:rPr>
          <w:rStyle w:val="aa"/>
          <w:rFonts w:ascii="Times New Roman" w:hAnsi="Times New Roman"/>
          <w:b w:val="0"/>
          <w:bCs w:val="0"/>
          <w:color w:val="000000"/>
          <w:sz w:val="20"/>
          <w:szCs w:val="20"/>
        </w:rPr>
      </w:pPr>
      <w:r>
        <w:rPr>
          <w:rStyle w:val="aa"/>
          <w:rFonts w:ascii="Times New Roman" w:hAnsi="Times New Roman"/>
          <w:color w:val="000000"/>
          <w:sz w:val="20"/>
          <w:szCs w:val="20"/>
        </w:rPr>
        <w:t xml:space="preserve">к муниципальной программе  </w:t>
      </w:r>
    </w:p>
    <w:p w:rsidR="00460940" w:rsidRDefault="00C25C9A">
      <w:pPr>
        <w:spacing w:after="0" w:line="240" w:lineRule="auto"/>
        <w:ind w:left="5812"/>
        <w:rPr>
          <w:rStyle w:val="aa"/>
          <w:rFonts w:ascii="Times New Roman" w:hAnsi="Times New Roman"/>
          <w:color w:val="000000"/>
          <w:sz w:val="20"/>
          <w:szCs w:val="20"/>
        </w:rPr>
      </w:pPr>
      <w:r>
        <w:rPr>
          <w:rStyle w:val="aa"/>
          <w:rFonts w:ascii="Times New Roman" w:hAnsi="Times New Roman"/>
          <w:color w:val="000000"/>
          <w:sz w:val="20"/>
          <w:szCs w:val="20"/>
        </w:rPr>
        <w:t xml:space="preserve">«Развитие образования на территории </w:t>
      </w:r>
      <w:r>
        <w:rPr>
          <w:rFonts w:ascii="Times New Roman" w:hAnsi="Times New Roman"/>
          <w:b/>
          <w:sz w:val="20"/>
          <w:szCs w:val="20"/>
        </w:rPr>
        <w:t>Каргопольского муниципального округа</w:t>
      </w:r>
      <w:r>
        <w:rPr>
          <w:rStyle w:val="aa"/>
          <w:rFonts w:ascii="Times New Roman" w:hAnsi="Times New Roman"/>
          <w:color w:val="000000"/>
          <w:sz w:val="20"/>
          <w:szCs w:val="20"/>
        </w:rPr>
        <w:t xml:space="preserve"> Архангельской области на 2021-2024 годы»</w:t>
      </w:r>
    </w:p>
    <w:p w:rsidR="00460940" w:rsidRDefault="00460940">
      <w:pPr>
        <w:spacing w:after="0" w:line="260" w:lineRule="exact"/>
        <w:rPr>
          <w:rStyle w:val="aa"/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460940" w:rsidRDefault="00C25C9A">
      <w:pPr>
        <w:pStyle w:val="GarantNormal"/>
        <w:widowControl/>
        <w:tabs>
          <w:tab w:val="left" w:pos="9072"/>
        </w:tabs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460940" w:rsidRDefault="00C25C9A">
      <w:pPr>
        <w:pStyle w:val="GarantNormal"/>
        <w:widowControl/>
        <w:tabs>
          <w:tab w:val="left" w:pos="9072"/>
        </w:tabs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целевых показателей муниципальной программы</w:t>
      </w:r>
    </w:p>
    <w:p w:rsidR="00460940" w:rsidRDefault="00C25C9A">
      <w:pPr>
        <w:spacing w:after="0" w:line="240" w:lineRule="exact"/>
        <w:ind w:firstLine="698"/>
        <w:jc w:val="center"/>
        <w:rPr>
          <w:rStyle w:val="aa"/>
          <w:bCs w:val="0"/>
          <w:color w:val="000000"/>
          <w:sz w:val="24"/>
          <w:szCs w:val="24"/>
        </w:rPr>
      </w:pPr>
      <w:r>
        <w:rPr>
          <w:rStyle w:val="aa"/>
          <w:rFonts w:ascii="Times New Roman" w:hAnsi="Times New Roman"/>
          <w:color w:val="000000"/>
          <w:sz w:val="24"/>
          <w:szCs w:val="24"/>
        </w:rPr>
        <w:t>«Развитие образования на территории</w:t>
      </w:r>
    </w:p>
    <w:p w:rsidR="00460940" w:rsidRDefault="00C25C9A">
      <w:pPr>
        <w:spacing w:after="0" w:line="240" w:lineRule="exact"/>
        <w:ind w:firstLine="698"/>
        <w:jc w:val="center"/>
        <w:rPr>
          <w:rStyle w:val="aa"/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Каргопольского муниципального округа Архангельской области</w:t>
      </w:r>
    </w:p>
    <w:p w:rsidR="00460940" w:rsidRDefault="00C25C9A">
      <w:pPr>
        <w:pStyle w:val="GarantNormal"/>
        <w:widowControl/>
        <w:tabs>
          <w:tab w:val="left" w:pos="9072"/>
        </w:tabs>
        <w:spacing w:line="240" w:lineRule="exact"/>
        <w:jc w:val="center"/>
        <w:rPr>
          <w:b/>
          <w:sz w:val="24"/>
          <w:szCs w:val="24"/>
        </w:rPr>
      </w:pPr>
      <w:r>
        <w:rPr>
          <w:rStyle w:val="aa"/>
          <w:rFonts w:ascii="Times New Roman" w:hAnsi="Times New Roman" w:cs="Times New Roman"/>
          <w:color w:val="000000"/>
          <w:sz w:val="24"/>
          <w:szCs w:val="24"/>
        </w:rPr>
        <w:t>на 2021-1024 годы»</w:t>
      </w:r>
    </w:p>
    <w:tbl>
      <w:tblPr>
        <w:tblpPr w:leftFromText="181" w:rightFromText="181" w:bottomFromText="200" w:vertAnchor="text" w:horzAnchor="margin" w:tblpXSpec="center" w:tblpY="109"/>
        <w:tblW w:w="10350" w:type="dxa"/>
        <w:jc w:val="center"/>
        <w:tblLayout w:type="fixed"/>
        <w:tblLook w:val="04A0" w:firstRow="1" w:lastRow="0" w:firstColumn="1" w:lastColumn="0" w:noHBand="0" w:noVBand="1"/>
      </w:tblPr>
      <w:tblGrid>
        <w:gridCol w:w="3279"/>
        <w:gridCol w:w="1004"/>
        <w:gridCol w:w="1173"/>
        <w:gridCol w:w="1102"/>
        <w:gridCol w:w="948"/>
        <w:gridCol w:w="948"/>
        <w:gridCol w:w="949"/>
        <w:gridCol w:w="947"/>
      </w:tblGrid>
      <w:tr w:rsidR="00460940" w:rsidTr="00AE6693">
        <w:trPr>
          <w:trHeight w:val="122"/>
          <w:jc w:val="center"/>
        </w:trPr>
        <w:tc>
          <w:tcPr>
            <w:tcW w:w="3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целевого показателя</w:t>
            </w:r>
          </w:p>
        </w:tc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Едини-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  <w:proofErr w:type="spellEnd"/>
            <w:proofErr w:type="gramEnd"/>
          </w:p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измере</w:t>
            </w:r>
            <w:proofErr w:type="spellEnd"/>
          </w:p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60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</w:t>
            </w:r>
          </w:p>
        </w:tc>
      </w:tr>
      <w:tr w:rsidR="00460940" w:rsidTr="00AE6693">
        <w:trPr>
          <w:trHeight w:val="131"/>
          <w:jc w:val="center"/>
        </w:trPr>
        <w:tc>
          <w:tcPr>
            <w:tcW w:w="3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940" w:rsidRDefault="00460940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940" w:rsidRDefault="00460940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  <w:p w:rsidR="00460940" w:rsidRDefault="00C25C9A">
            <w:pPr>
              <w:pStyle w:val="GarantNonformat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оценочный</w:t>
            </w:r>
          </w:p>
          <w:p w:rsidR="00460940" w:rsidRDefault="00C25C9A">
            <w:pPr>
              <w:pStyle w:val="GarantNonformat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3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прогнозные года</w:t>
            </w:r>
          </w:p>
          <w:p w:rsidR="00460940" w:rsidRDefault="00460940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940" w:rsidTr="00AE6693">
        <w:trPr>
          <w:trHeight w:val="131"/>
          <w:jc w:val="center"/>
        </w:trPr>
        <w:tc>
          <w:tcPr>
            <w:tcW w:w="3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940" w:rsidRDefault="00460940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940" w:rsidRDefault="00460940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940" w:rsidRDefault="00460940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940" w:rsidRDefault="00460940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460940" w:rsidTr="00AE6693">
        <w:trPr>
          <w:trHeight w:val="128"/>
          <w:jc w:val="center"/>
        </w:trPr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60940" w:rsidTr="00AE6693">
        <w:trPr>
          <w:trHeight w:val="1028"/>
          <w:jc w:val="center"/>
        </w:trPr>
        <w:tc>
          <w:tcPr>
            <w:tcW w:w="103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Воспитание, социально-педагогическая поддержка становления и развития высоконравственного, ответственного, творческого, инициативного, компетентного гражданина России</w:t>
            </w:r>
          </w:p>
        </w:tc>
      </w:tr>
      <w:tr w:rsidR="00460940" w:rsidTr="00AE6693">
        <w:trPr>
          <w:trHeight w:val="197"/>
          <w:jc w:val="center"/>
        </w:trPr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tabs>
                <w:tab w:val="left" w:pos="6156"/>
              </w:tabs>
              <w:spacing w:line="240" w:lineRule="exac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Охват дошкольным образованием на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Каргопольского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460940" w:rsidTr="00AE6693">
        <w:trPr>
          <w:trHeight w:val="197"/>
          <w:jc w:val="center"/>
        </w:trPr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 w:rsidP="00ED36A6">
            <w:pPr>
              <w:pStyle w:val="GarantNonformat"/>
              <w:tabs>
                <w:tab w:val="left" w:pos="6156"/>
              </w:tabs>
              <w:spacing w:line="240" w:lineRule="exact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в возрасте от 3 до 7 лет, обеспеченных услугами дошкольного образования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Каргопольского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60940" w:rsidTr="00AE6693">
        <w:trPr>
          <w:trHeight w:val="197"/>
          <w:jc w:val="center"/>
        </w:trPr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tabs>
                <w:tab w:val="left" w:pos="6156"/>
              </w:tabs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выпускников муниципальных общеобразовательных организаций на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Каргопольского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сдавших единый государственный экзамен по русскому языку и математике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общей численности выпускников образовательных организаций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Каргопольского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участвовавших в едином государственном экзамене по русскому языку и математике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60940" w:rsidTr="00AE6693">
        <w:trPr>
          <w:trHeight w:val="693"/>
          <w:jc w:val="center"/>
        </w:trPr>
        <w:tc>
          <w:tcPr>
            <w:tcW w:w="103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Задача 2. Получение педагогами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Каргопольского муниципального округа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Архангельской области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дополнительного профессионального образования в соответствии с потребностями инновационного развития экономики района</w:t>
            </w:r>
          </w:p>
        </w:tc>
      </w:tr>
      <w:tr w:rsidR="00460940" w:rsidTr="00AE6693">
        <w:trPr>
          <w:trHeight w:val="253"/>
          <w:jc w:val="center"/>
        </w:trPr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ind w:right="-11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работников образовательных организаций, прошедших обучение по программам дополнительного профессионального образования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60940" w:rsidTr="00AE6693">
        <w:trPr>
          <w:trHeight w:val="253"/>
          <w:jc w:val="center"/>
        </w:trPr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руководителей образовательных организаций, прошедших обучение по программам профессиональной подготовки «Менеджмент в образовании»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60940" w:rsidTr="00AE6693">
        <w:trPr>
          <w:trHeight w:val="253"/>
          <w:jc w:val="center"/>
        </w:trPr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педагогов, обобщивших  и распространивших свой  педагогический опыт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60940" w:rsidTr="00AE6693">
        <w:trPr>
          <w:trHeight w:val="704"/>
          <w:jc w:val="center"/>
        </w:trPr>
        <w:tc>
          <w:tcPr>
            <w:tcW w:w="103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Задача 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Формирование и развитие качеств личности, необходимых ей и обществу для включения в социально-значимую деятельность</w:t>
            </w:r>
          </w:p>
        </w:tc>
      </w:tr>
      <w:tr w:rsidR="00460940" w:rsidTr="00AE6693">
        <w:trPr>
          <w:trHeight w:val="1610"/>
          <w:jc w:val="center"/>
        </w:trPr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образовательных организаций, внедряющих инновационные методы и приёмы воспитания (от общего количества образовательных организаций)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460940" w:rsidTr="00AE6693">
        <w:trPr>
          <w:trHeight w:val="461"/>
          <w:jc w:val="center"/>
        </w:trPr>
        <w:tc>
          <w:tcPr>
            <w:tcW w:w="103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ED36A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Задача 4</w:t>
            </w:r>
            <w:r w:rsidR="00C25C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.Ссоздание условий для предоставления качественных услуг в сфере образования </w:t>
            </w:r>
            <w:r w:rsidR="00C25C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25C9A">
              <w:rPr>
                <w:rFonts w:ascii="Times New Roman" w:hAnsi="Times New Roman"/>
                <w:b/>
                <w:i/>
                <w:sz w:val="24"/>
                <w:szCs w:val="24"/>
              </w:rPr>
              <w:t>Каргопольского муниципального округа</w:t>
            </w:r>
            <w:r w:rsidR="00C25C9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25C9A">
              <w:rPr>
                <w:rFonts w:ascii="Times New Roman" w:hAnsi="Times New Roman"/>
                <w:b/>
                <w:i/>
                <w:sz w:val="24"/>
                <w:szCs w:val="24"/>
              </w:rPr>
              <w:t>Архангельской области</w:t>
            </w:r>
          </w:p>
        </w:tc>
      </w:tr>
      <w:tr w:rsidR="00460940" w:rsidTr="00AE6693">
        <w:trPr>
          <w:trHeight w:val="1117"/>
          <w:jc w:val="center"/>
        </w:trPr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образовательных организаций в которых улучшены материально-техническая база, технологическое оснащение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460940" w:rsidTr="00AE6693">
        <w:trPr>
          <w:trHeight w:val="679"/>
          <w:jc w:val="center"/>
        </w:trPr>
        <w:tc>
          <w:tcPr>
            <w:tcW w:w="103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ED36A6">
            <w:pPr>
              <w:pStyle w:val="af9"/>
              <w:widowControl w:val="0"/>
              <w:spacing w:line="240" w:lineRule="exact"/>
              <w:ind w:left="502"/>
              <w:jc w:val="both"/>
              <w:rPr>
                <w:spacing w:val="-4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Задача 5</w:t>
            </w:r>
            <w:r w:rsidR="00C25C9A">
              <w:rPr>
                <w:b/>
                <w:i/>
                <w:color w:val="000000"/>
                <w:sz w:val="24"/>
                <w:szCs w:val="24"/>
              </w:rPr>
              <w:t xml:space="preserve">. Создание системы организационных и практических мер по       предупреждению пожаров в муниципальных образовательных организациях </w:t>
            </w:r>
            <w:r w:rsidR="00C25C9A">
              <w:rPr>
                <w:sz w:val="24"/>
                <w:szCs w:val="24"/>
              </w:rPr>
              <w:t xml:space="preserve"> </w:t>
            </w:r>
            <w:r w:rsidR="00C25C9A">
              <w:rPr>
                <w:b/>
                <w:i/>
                <w:sz w:val="24"/>
                <w:szCs w:val="24"/>
              </w:rPr>
              <w:t>Каргопольского муниципального округа</w:t>
            </w:r>
            <w:r w:rsidR="00C25C9A">
              <w:rPr>
                <w:i/>
                <w:color w:val="000000"/>
                <w:sz w:val="24"/>
                <w:szCs w:val="24"/>
              </w:rPr>
              <w:t xml:space="preserve"> </w:t>
            </w:r>
            <w:r w:rsidR="00C25C9A">
              <w:rPr>
                <w:b/>
                <w:i/>
                <w:sz w:val="24"/>
                <w:szCs w:val="24"/>
              </w:rPr>
              <w:t xml:space="preserve"> Архангельской области</w:t>
            </w:r>
            <w:r w:rsidR="00C25C9A">
              <w:rPr>
                <w:color w:val="000000"/>
                <w:sz w:val="24"/>
                <w:szCs w:val="24"/>
              </w:rPr>
              <w:t>.</w:t>
            </w:r>
          </w:p>
        </w:tc>
      </w:tr>
      <w:tr w:rsidR="00460940" w:rsidTr="00AE6693">
        <w:trPr>
          <w:trHeight w:val="1624"/>
          <w:jc w:val="center"/>
        </w:trPr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tabs>
                <w:tab w:val="left" w:pos="6620"/>
              </w:tabs>
              <w:spacing w:after="0" w:line="240" w:lineRule="exact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образовательных организаций, оборудованных выводом сигнала установленных автоматических пожарных сигнализаций на пульт пожарной охраны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%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60940" w:rsidTr="00AE6693">
        <w:trPr>
          <w:trHeight w:val="1269"/>
          <w:jc w:val="center"/>
        </w:trPr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tabs>
                <w:tab w:val="left" w:pos="6620"/>
              </w:tabs>
              <w:spacing w:after="0" w:line="240" w:lineRule="exact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муниципальных образовательных организаций, оборудованных автономным аварийным освещением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%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460940" w:rsidTr="00AE6693">
        <w:trPr>
          <w:trHeight w:val="122"/>
          <w:jc w:val="center"/>
        </w:trPr>
        <w:tc>
          <w:tcPr>
            <w:tcW w:w="103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№ 1 «Развитие дошкольного, общего и дополнительного образования детей на 2021-2024 годы»</w:t>
            </w:r>
          </w:p>
        </w:tc>
      </w:tr>
      <w:tr w:rsidR="00460940" w:rsidTr="00AE6693">
        <w:trPr>
          <w:trHeight w:val="829"/>
          <w:jc w:val="center"/>
        </w:trPr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tabs>
                <w:tab w:val="left" w:pos="176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обучающихся, успешно завершивших среднее общее образование в   Каргопольском муниципальном округе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460940" w:rsidTr="00AE6693">
        <w:trPr>
          <w:trHeight w:val="829"/>
          <w:jc w:val="center"/>
        </w:trPr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tabs>
                <w:tab w:val="left" w:pos="176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Доля обучающихся, охваченных услугами дополнительного образования в   Каргопольском муниципальном округе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460940" w:rsidTr="00AE6693">
        <w:trPr>
          <w:trHeight w:val="822"/>
          <w:jc w:val="center"/>
        </w:trPr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tabs>
                <w:tab w:val="left" w:pos="176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460940" w:rsidTr="00AE6693">
        <w:trPr>
          <w:trHeight w:val="537"/>
          <w:jc w:val="center"/>
        </w:trPr>
        <w:tc>
          <w:tcPr>
            <w:tcW w:w="103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№ 2 «Развитие воспитательной деятельности в образовательных организациях на 2021-2024 годы»</w:t>
            </w:r>
          </w:p>
        </w:tc>
      </w:tr>
      <w:tr w:rsidR="00460940" w:rsidTr="00AE6693">
        <w:trPr>
          <w:trHeight w:val="2345"/>
          <w:jc w:val="center"/>
        </w:trPr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образовательных организаций, организующих воспитательную деятельность на основе программ воспитания, в т.ч. по приоритетным направлениям воспитательной деятельности (от общего количества образовательных организаций)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60940" w:rsidTr="00AE6693">
        <w:trPr>
          <w:trHeight w:val="2108"/>
          <w:jc w:val="center"/>
        </w:trPr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Доля обучающихся образовательных организаций, принявших участие в мероприятиях муниципального уровня (от общего количества обучающихся в образовательных организациях)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460940" w:rsidTr="00AE6693">
        <w:trPr>
          <w:trHeight w:val="1912"/>
          <w:jc w:val="center"/>
        </w:trPr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образовательных организаций, в которых функционируют объединения военно-патриотической направленности (от общего количества образовательных организаций)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460940" w:rsidTr="00AE6693">
        <w:trPr>
          <w:trHeight w:val="422"/>
          <w:jc w:val="center"/>
        </w:trPr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Доля образовательных организаций, обеспеченных оборудованием и снаряжением для занятий в объединениях патриотической направленности (от общего количества образовательных организаций)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460940" w:rsidTr="00AE6693">
        <w:trPr>
          <w:trHeight w:val="410"/>
          <w:jc w:val="center"/>
        </w:trPr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Доля образовательных организаций, в которых созданы программы (подпрограммы) развития органов ученического самоуправления (от общего количества образовательных организаций)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460940" w:rsidTr="00AE6693">
        <w:trPr>
          <w:trHeight w:val="568"/>
          <w:jc w:val="center"/>
        </w:trPr>
        <w:tc>
          <w:tcPr>
            <w:tcW w:w="103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№ 3 «Содержание, обучение, воспитание и социальное обеспечение детей-сирот и детей, оставшихся без попечения родителей на 2021-2024 годы»</w:t>
            </w:r>
          </w:p>
        </w:tc>
      </w:tr>
      <w:tr w:rsidR="00460940" w:rsidTr="00AE6693">
        <w:trPr>
          <w:trHeight w:val="1106"/>
          <w:jc w:val="center"/>
        </w:trPr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детей-сирот и детей, оставшихся без попечения родителей, обеспеченных жилыми помещениями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ED36A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ED36A6">
            <w:pPr>
              <w:pStyle w:val="Garant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60940" w:rsidTr="00AE6693">
        <w:trPr>
          <w:trHeight w:val="344"/>
          <w:jc w:val="center"/>
        </w:trPr>
        <w:tc>
          <w:tcPr>
            <w:tcW w:w="103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№ 4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Капитальный ремонт образовательных организаций на 2021-2024 годы»</w:t>
            </w:r>
          </w:p>
        </w:tc>
      </w:tr>
      <w:tr w:rsidR="00460940" w:rsidTr="00AE6693">
        <w:trPr>
          <w:trHeight w:val="1173"/>
          <w:jc w:val="center"/>
        </w:trPr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образовательных организаций, в которых организован  и проведен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капитальный ремонт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зданий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formattexttopleveltextcentertext"/>
              <w:widowControl w:val="0"/>
              <w:spacing w:beforeAutospacing="0" w:after="0" w:afterAutospacing="0" w:line="240" w:lineRule="exact"/>
              <w:jc w:val="center"/>
            </w:pPr>
            <w:r>
              <w:t>5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formattexttopleveltextcentertext"/>
              <w:widowControl w:val="0"/>
              <w:spacing w:beforeAutospacing="0" w:after="0" w:afterAutospacing="0" w:line="240" w:lineRule="exact"/>
              <w:jc w:val="center"/>
            </w:pPr>
            <w:r>
              <w:t>2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formattexttopleveltextcentertext"/>
              <w:widowControl w:val="0"/>
              <w:spacing w:beforeAutospacing="0" w:after="0" w:afterAutospacing="0" w:line="240" w:lineRule="exact"/>
              <w:jc w:val="center"/>
            </w:pPr>
            <w:r>
              <w:t>2</w:t>
            </w:r>
          </w:p>
        </w:tc>
      </w:tr>
      <w:tr w:rsidR="00460940" w:rsidTr="00AE6693">
        <w:trPr>
          <w:trHeight w:val="863"/>
          <w:jc w:val="center"/>
        </w:trPr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оля зданий образовательных организаций, требующих капитального ремонта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%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ED36A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ED36A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460940" w:rsidTr="00AE6693">
        <w:trPr>
          <w:trHeight w:val="495"/>
          <w:jc w:val="center"/>
        </w:trPr>
        <w:tc>
          <w:tcPr>
            <w:tcW w:w="103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№ 5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Пожарная безопасность в образовательных организациях на 2021-2024 годы»</w:t>
            </w:r>
          </w:p>
        </w:tc>
      </w:tr>
      <w:tr w:rsidR="00460940" w:rsidTr="00AE6693">
        <w:trPr>
          <w:trHeight w:val="1215"/>
          <w:jc w:val="center"/>
        </w:trPr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руководителей, педагогов, обслуживающего персонала муниципальных образовательных организаций, прошедших обучение или аттестацию по основам пожарной безопасности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%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460940" w:rsidTr="00AE6693">
        <w:trPr>
          <w:trHeight w:val="434"/>
          <w:jc w:val="center"/>
        </w:trPr>
        <w:tc>
          <w:tcPr>
            <w:tcW w:w="103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№ 6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Повышение качества образования на 2021-2024 годы»</w:t>
            </w:r>
          </w:p>
        </w:tc>
      </w:tr>
      <w:tr w:rsidR="00460940" w:rsidTr="00AE6693">
        <w:trPr>
          <w:trHeight w:val="410"/>
          <w:jc w:val="center"/>
        </w:trPr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обучающихся, принявших участие в конкурсах и олимпиадах муниципального, регионального и общероссийского уровня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%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460940" w:rsidTr="00AE6693">
        <w:trPr>
          <w:trHeight w:val="1215"/>
          <w:jc w:val="center"/>
        </w:trPr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педагогов, принявших участие в конкурсах профессионального мастерства муниципального, регионального и общероссийского уровней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%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</w:tr>
    </w:tbl>
    <w:p w:rsidR="00460940" w:rsidRDefault="00460940">
      <w:pPr>
        <w:tabs>
          <w:tab w:val="left" w:pos="3253"/>
        </w:tabs>
        <w:spacing w:after="0" w:line="240" w:lineRule="auto"/>
        <w:rPr>
          <w:rFonts w:ascii="Times New Roman" w:hAnsi="Times New Roman"/>
          <w:lang w:val="en-US"/>
        </w:rPr>
      </w:pPr>
    </w:p>
    <w:p w:rsidR="00460940" w:rsidRDefault="00C25C9A">
      <w:pPr>
        <w:pStyle w:val="Garant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расчета и источники информации о значениях целевых показателей муниципальной программы</w:t>
      </w:r>
    </w:p>
    <w:p w:rsidR="00460940" w:rsidRDefault="00460940">
      <w:pPr>
        <w:pStyle w:val="Garant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2977"/>
        <w:gridCol w:w="4678"/>
        <w:gridCol w:w="2693"/>
      </w:tblGrid>
      <w:tr w:rsidR="00460940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Наименование целевых показателей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ConsPlusNormal"/>
              <w:spacing w:line="250" w:lineRule="exact"/>
              <w:ind w:firstLine="0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Порядок расчета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ConsPlusNormal"/>
              <w:spacing w:line="250" w:lineRule="exact"/>
              <w:ind w:firstLine="0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Источники информации</w:t>
            </w:r>
          </w:p>
        </w:tc>
      </w:tr>
      <w:tr w:rsidR="00460940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</w:tr>
      <w:tr w:rsidR="00460940">
        <w:trPr>
          <w:trHeight w:val="1094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вновь открытых групп в ДОУ, процентов;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гр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=к/К х 100,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–количество вновь открытых групп в ДОУ в муниципальном образовании «Каргопольский муниципальный район»;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– количество групп в ДОУ  Каргопольского муниципального округа;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Отчет образовательных организаций</w:t>
            </w:r>
          </w:p>
        </w:tc>
      </w:tr>
      <w:tr w:rsidR="00460940">
        <w:trPr>
          <w:trHeight w:val="1094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Охват дошкольным образованием на территории Каргопольского муниципального округа, процентов;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= кд/КД х 100,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 xml:space="preserve">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Охват дошкольным образованием на территории Каргопольского муниципального округа;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кд – количество детей в возрасте от 1 до 7 лет, охваченных дошкольным образованием;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КД – количество детей в возрасте от 1 до 7 лет, проживающих на территории Каргопольского муниципального округа;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статистический отчет «Сведения</w:t>
            </w:r>
          </w:p>
          <w:p w:rsidR="00460940" w:rsidRDefault="00C25C9A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деятельности дошкольной образовательной организации»</w:t>
            </w:r>
          </w:p>
          <w:p w:rsidR="00460940" w:rsidRDefault="00C25C9A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(форма № 85-К);</w:t>
            </w:r>
          </w:p>
          <w:p w:rsidR="00460940" w:rsidRDefault="00C25C9A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статистический отчет «Сведения</w:t>
            </w:r>
          </w:p>
          <w:p w:rsidR="00460940" w:rsidRDefault="00C25C9A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медицинской помощи детям и подросткам-школьникам»</w:t>
            </w:r>
          </w:p>
          <w:p w:rsidR="00460940" w:rsidRDefault="00C25C9A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(форма № 31)</w:t>
            </w:r>
          </w:p>
        </w:tc>
      </w:tr>
      <w:tr w:rsidR="00460940">
        <w:trPr>
          <w:trHeight w:val="363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детей в возрасте от 3 до 7 лет, обеспеченных услугами дошкольного образования Каргопольского муниципального округа, процентов;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ДД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оудо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=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КД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оудо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КД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прож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х 100,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ДД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оудо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доля детей в возрасте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3 до 7 лет, обеспеченных услугами дошкольного образования на территории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Каргопольского муниципального округа;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КД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оудо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количество детей в возрасте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3 до 7 лет, обеспеченных услугами дошкольного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образования ;</w:t>
            </w:r>
            <w:proofErr w:type="gramEnd"/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КД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прож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количество детей в возрасте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3 до 7 лет, проживающих на территории Каргопольского муниципального 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статистический отчет «Сведения</w:t>
            </w:r>
          </w:p>
          <w:p w:rsidR="00460940" w:rsidRDefault="00C25C9A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деятельности дошкольной образовательной организации»</w:t>
            </w:r>
          </w:p>
          <w:p w:rsidR="00460940" w:rsidRDefault="00C25C9A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(форма № 85-К);</w:t>
            </w:r>
          </w:p>
          <w:p w:rsidR="00460940" w:rsidRDefault="00C25C9A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статистический отчет «Сведения</w:t>
            </w:r>
          </w:p>
          <w:p w:rsidR="00460940" w:rsidRDefault="00C25C9A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медицинской помощи детям и подросткам-школьникам»</w:t>
            </w:r>
          </w:p>
          <w:p w:rsidR="00460940" w:rsidRDefault="00C25C9A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(форма № 31)</w:t>
            </w:r>
          </w:p>
        </w:tc>
      </w:tr>
      <w:tr w:rsidR="00460940">
        <w:trPr>
          <w:trHeight w:val="694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выпускников муниципальных общеобразовательных организаций на территории Каргопольского муниципального округа, сдавших единый государственный экзамен по русскому языку и математике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от общей численности выпускников образовательных организаций в Каргопольском муниципальном округе, участвовавших в едином государственном экзамене, процентов;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ДВ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ря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=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КВ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ря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ОКВ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ря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х 100,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ДВ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ря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доля выпускников образовательных организаций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Каргопольского муниципального округа, сдавших единый государственный экзамен по русскому языку и математике в общей численности выпускников образовательных организаций Каргопольского муниципального округа, участвовавших в едином государственном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экзамене ;</w:t>
            </w:r>
            <w:proofErr w:type="gramEnd"/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ря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количество выпускников общеобразовательных организаций (без учета вечерних (сменных) школ), сдавших ЕГЭ по русскому языку (форма 76-рик, раздел 3, строка 17);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ОКВ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ря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количество выпускников общеобразовательных организаций (без учета вечерних (сменных) школ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),  участвовавших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ЕГЭ по русскому языку (форма 76-рик, раздел 3,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строка 16)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статистический отчет «Сведения</w:t>
            </w:r>
          </w:p>
          <w:p w:rsidR="00460940" w:rsidRDefault="00C25C9A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 организациях, реализующих программы общего образования</w:t>
            </w:r>
          </w:p>
          <w:p w:rsidR="00460940" w:rsidRDefault="00C25C9A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(без вечерних (сменных) общеобразовательных организаций)»</w:t>
            </w:r>
          </w:p>
          <w:p w:rsidR="00460940" w:rsidRDefault="00C25C9A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(форма № 76-рик)</w:t>
            </w:r>
          </w:p>
          <w:p w:rsidR="00460940" w:rsidRDefault="00460940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  <w:p w:rsidR="00460940" w:rsidRDefault="00460940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940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обучающихся охваченных мониторингом качества образования,</w:t>
            </w:r>
          </w:p>
          <w:p w:rsidR="00460940" w:rsidRDefault="00C25C9A">
            <w:pPr>
              <w:widowControl w:val="0"/>
              <w:spacing w:after="0" w:line="25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м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=к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/К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х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100 ,</w:t>
            </w:r>
            <w:proofErr w:type="gramEnd"/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доля обучающихся охваченных мониторингом качества образования;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обучающихся 2-11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классов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охваченных мониторингом качества образования;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обучающихся 2-11 классов образовательных организаций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Отчет образовательных организаций</w:t>
            </w:r>
          </w:p>
        </w:tc>
      </w:tr>
      <w:tr w:rsidR="00460940">
        <w:trPr>
          <w:trHeight w:val="296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работников образовательных организаций, прошедших обучение по программам дополнительного профессионального образования повышение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квалифиации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и/или профессиональную переподготовку, процентов;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х 100 ,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460940" w:rsidRDefault="00C25C9A">
            <w:pPr>
              <w:widowControl w:val="0"/>
              <w:spacing w:after="0" w:line="25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количество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педагогов, прошедших курсы повышения квалификации не менее 1 раза в 5 лет от общего числа педагогов</w:t>
            </w:r>
          </w:p>
          <w:p w:rsidR="00460940" w:rsidRDefault="00C25C9A">
            <w:pPr>
              <w:widowControl w:val="0"/>
              <w:spacing w:after="0" w:line="25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количество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педагогов в ОО всего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Отчет образовательных организаций о прохождении курсовой подготовки за отчетный период, наличие удостоверений о повышении квалификации</w:t>
            </w:r>
          </w:p>
          <w:p w:rsidR="00460940" w:rsidRDefault="00460940">
            <w:pPr>
              <w:pStyle w:val="ConsPlusCell"/>
              <w:spacing w:line="25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940">
        <w:trPr>
          <w:trHeight w:val="3964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руководителей образовательных организаций, прошедших обучение по программам профессиональной подготовки «Менеджмент в образовании», процентов;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=р/Р х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100 ,</w:t>
            </w:r>
            <w:proofErr w:type="gramEnd"/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доля руководителей образовательных организаций, прошедших обучение по программам профессиональной подготовки «Менеджмент в образовании»;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 – </w:t>
            </w:r>
            <w:r>
              <w:rPr>
                <w:rFonts w:ascii="Times New Roman" w:hAnsi="Times New Roman"/>
                <w:sz w:val="24"/>
                <w:szCs w:val="24"/>
              </w:rPr>
              <w:t>количество руководителей образовательных организаций, прошедших обучение по программам профессиональной подготовки «Менеджмент в образовании»;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количество руководителей образовательных организаций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ConsPlusCell"/>
              <w:spacing w:line="25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образовательных организаций об прохождении курсовой подготовки за отчетный период, наличие удостоверений о обучение по программам профессиональной подготовки «Менеджмент в образовании»</w:t>
            </w:r>
          </w:p>
        </w:tc>
      </w:tr>
      <w:tr w:rsidR="00460940">
        <w:trPr>
          <w:trHeight w:val="282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педагогов, обобщивших и распространивших свой педагогический опыт, процентов;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оо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п/П х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100 ,</w:t>
            </w:r>
            <w:proofErr w:type="gramEnd"/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оо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доля педагогов, обобщивших и распространивших свой педагогический опыт;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– количество педагогов, обобщивших и распространивших свой педагогический опыт;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- количество педагогов образовательных организаций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ConsPlusCell"/>
              <w:spacing w:line="25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образовательных организаций, наличие сертификата, свидетельства об участии в семинарах, конкурсах, конференциях</w:t>
            </w:r>
          </w:p>
        </w:tc>
      </w:tr>
      <w:tr w:rsidR="00460940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образовательных организаций, внедряющих инновационные методы и приёмы воспитания, процентов;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/О х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100 ,</w:t>
            </w:r>
            <w:proofErr w:type="gramEnd"/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образовательных организаций, внедряющих инновационные методы и приёмы воспитания;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 - </w:t>
            </w:r>
            <w:r>
              <w:rPr>
                <w:rFonts w:ascii="Times New Roman" w:hAnsi="Times New Roman"/>
                <w:sz w:val="24"/>
                <w:szCs w:val="24"/>
              </w:rPr>
              <w:t>количества образовательных организаций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pStyle w:val="ConsPlusCell"/>
              <w:spacing w:line="25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образовательных организаций</w:t>
            </w:r>
          </w:p>
        </w:tc>
      </w:tr>
      <w:tr w:rsidR="00460940">
        <w:trPr>
          <w:trHeight w:val="845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детей-сирот</w:t>
            </w:r>
          </w:p>
          <w:p w:rsidR="00460940" w:rsidRDefault="00C25C9A">
            <w:pPr>
              <w:widowControl w:val="0"/>
              <w:spacing w:after="0" w:line="25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детей, оставшихся без попечения родителей, переданных на воспитание в семьи граждан Российской Федерации, постоянно проживающих</w:t>
            </w:r>
          </w:p>
          <w:p w:rsidR="00460940" w:rsidRDefault="00C25C9A">
            <w:pPr>
              <w:widowControl w:val="0"/>
              <w:spacing w:after="0" w:line="250" w:lineRule="exact"/>
              <w:ind w:righ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территории Российской Федерации (на усыновление (удочерение) и под опеку (попечительство),</w:t>
            </w:r>
          </w:p>
          <w:p w:rsidR="00460940" w:rsidRDefault="00C25C9A">
            <w:pPr>
              <w:widowControl w:val="0"/>
              <w:spacing w:after="0" w:line="25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ind w:left="79" w:right="-1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Ддет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=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устр.дет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./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дет.сир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 х 100,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Ддет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– доля детей-сирот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(на усыновление (удочерение)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под опеку (попечительство)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отчетном году;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устр.дет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количество детей, переданных в семьи граждан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отчетном году;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дет.сир. – количество детей-сирот и детей, оставшихся без попечения родителей, в отчетном году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данные из ежегодных отчетов органов опеки</w:t>
            </w:r>
          </w:p>
          <w:p w:rsidR="00460940" w:rsidRDefault="00C25C9A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попечительства по установленной форме</w:t>
            </w:r>
          </w:p>
          <w:p w:rsidR="00460940" w:rsidRDefault="00C25C9A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103 РИК «Сведения</w:t>
            </w:r>
          </w:p>
          <w:p w:rsidR="00460940" w:rsidRDefault="00C25C9A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выявлении и устройстве детей-сирот и детей, оставшихся без попечения родителей» (утверждена приказом Федеральной службы государственной статистики от 20 июля</w:t>
            </w:r>
          </w:p>
          <w:p w:rsidR="00460940" w:rsidRDefault="00C25C9A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 года № 329</w:t>
            </w:r>
          </w:p>
          <w:p w:rsidR="00460940" w:rsidRDefault="00C25C9A">
            <w:pPr>
              <w:widowControl w:val="0"/>
              <w:spacing w:after="0" w:line="250" w:lineRule="exact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«Об утверждении форм») (отчет за полгода</w:t>
            </w:r>
          </w:p>
          <w:p w:rsidR="00460940" w:rsidRDefault="00C25C9A">
            <w:pPr>
              <w:widowControl w:val="0"/>
              <w:spacing w:after="0" w:line="25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годовой отчет)</w:t>
            </w:r>
          </w:p>
        </w:tc>
      </w:tr>
      <w:tr w:rsidR="00460940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Количество образовательных организаций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которых улучшены материально-техническая база, технологическое оснащение</w:t>
            </w:r>
          </w:p>
          <w:p w:rsidR="00460940" w:rsidRDefault="00460940">
            <w:pPr>
              <w:widowControl w:val="0"/>
              <w:spacing w:after="0" w:line="25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/О х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100 ,</w:t>
            </w:r>
            <w:proofErr w:type="gramEnd"/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образовательных организаций, в которых улучшены материально-техническая база, технологическое оснащение;</w:t>
            </w:r>
          </w:p>
          <w:p w:rsidR="00460940" w:rsidRDefault="00C25C9A">
            <w:pPr>
              <w:widowControl w:val="0"/>
              <w:spacing w:after="0" w:line="250" w:lineRule="exact"/>
              <w:ind w:left="79" w:right="-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 - </w:t>
            </w:r>
            <w:r>
              <w:rPr>
                <w:rFonts w:ascii="Times New Roman" w:hAnsi="Times New Roman"/>
                <w:sz w:val="24"/>
                <w:szCs w:val="24"/>
              </w:rPr>
              <w:t>количества образовательных организаций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</w:pPr>
            <w:r>
              <w:rPr>
                <w:rFonts w:ascii="Times New Roman" w:hAnsi="Times New Roman"/>
                <w:sz w:val="24"/>
                <w:szCs w:val="24"/>
              </w:rPr>
              <w:t>Отчет образовательных организаций</w:t>
            </w:r>
          </w:p>
        </w:tc>
      </w:tr>
      <w:tr w:rsidR="00460940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tabs>
                <w:tab w:val="left" w:pos="6620"/>
              </w:tabs>
              <w:spacing w:after="0" w:line="250" w:lineRule="exact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образовательных организаций, оборудованных выводом сигнала установленных автоматических пожарных сигнализаций на пульт пожарной охраны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/О х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100 ,</w:t>
            </w:r>
            <w:proofErr w:type="gramEnd"/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образовательных организаций, оборудованных выводом сигнала установленных автоматических пожарных сигнализаций на пульт пожарной охраны;</w:t>
            </w:r>
          </w:p>
          <w:p w:rsidR="00460940" w:rsidRDefault="00C25C9A">
            <w:pPr>
              <w:widowControl w:val="0"/>
              <w:spacing w:after="0" w:line="250" w:lineRule="exact"/>
              <w:ind w:left="79" w:right="-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 - </w:t>
            </w:r>
            <w:r>
              <w:rPr>
                <w:rFonts w:ascii="Times New Roman" w:hAnsi="Times New Roman"/>
                <w:sz w:val="24"/>
                <w:szCs w:val="24"/>
              </w:rPr>
              <w:t>количества образовательных организаций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</w:pPr>
            <w:r>
              <w:rPr>
                <w:rFonts w:ascii="Times New Roman" w:hAnsi="Times New Roman"/>
                <w:sz w:val="24"/>
                <w:szCs w:val="24"/>
              </w:rPr>
              <w:t>Отчет образовательных организаций</w:t>
            </w:r>
          </w:p>
        </w:tc>
      </w:tr>
      <w:tr w:rsidR="00460940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tabs>
                <w:tab w:val="left" w:pos="6620"/>
              </w:tabs>
              <w:spacing w:after="0" w:line="250" w:lineRule="exact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муниципальных образовательных организаций, оборудованных автономным аварийным освещением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/О х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100 ,</w:t>
            </w:r>
            <w:proofErr w:type="gramEnd"/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образовательных организаций оборудованных автономным аварийным освещением;</w:t>
            </w:r>
          </w:p>
          <w:p w:rsidR="00460940" w:rsidRDefault="00C25C9A">
            <w:pPr>
              <w:widowControl w:val="0"/>
              <w:spacing w:after="0" w:line="250" w:lineRule="exact"/>
              <w:ind w:left="79" w:right="-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 - </w:t>
            </w:r>
            <w:r>
              <w:rPr>
                <w:rFonts w:ascii="Times New Roman" w:hAnsi="Times New Roman"/>
                <w:sz w:val="24"/>
                <w:szCs w:val="24"/>
              </w:rPr>
              <w:t>количества образовательных организаций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</w:pPr>
            <w:r>
              <w:rPr>
                <w:rFonts w:ascii="Times New Roman" w:hAnsi="Times New Roman"/>
                <w:sz w:val="24"/>
                <w:szCs w:val="24"/>
              </w:rPr>
              <w:t>Отчет образовательных организаций</w:t>
            </w:r>
          </w:p>
        </w:tc>
      </w:tr>
      <w:tr w:rsidR="00460940">
        <w:trPr>
          <w:trHeight w:val="324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руководителей, педагогов, обслуживающего персонала муниципальных образовательных организаций, прошедших обучение или аттестацию по основам пожарной безопасности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/О х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100 ,</w:t>
            </w:r>
            <w:proofErr w:type="gramEnd"/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руководителей, педагогов, обслуживающего персонала муниципальных образовательных организаций, прошедших обучение или аттестацию по основам пожарной безопасности;</w:t>
            </w:r>
          </w:p>
          <w:p w:rsidR="00460940" w:rsidRDefault="00C25C9A">
            <w:pPr>
              <w:widowControl w:val="0"/>
              <w:spacing w:after="0" w:line="250" w:lineRule="exact"/>
              <w:ind w:left="79" w:right="-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 -количество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руководителей, педагогов, обслуживающего персонала муниципальных образовательных организаций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</w:pPr>
            <w:r>
              <w:rPr>
                <w:rFonts w:ascii="Times New Roman" w:hAnsi="Times New Roman"/>
                <w:sz w:val="24"/>
                <w:szCs w:val="24"/>
              </w:rPr>
              <w:t>Отчет образовательных организаций</w:t>
            </w:r>
          </w:p>
        </w:tc>
      </w:tr>
      <w:tr w:rsidR="00460940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обучающихся, принявших участие в конкурсах и олимпиадах муниципального, регионального и общероссийского уровня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/О х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100 ,</w:t>
            </w:r>
            <w:proofErr w:type="gramEnd"/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обучающихся муниципальных образовательных организаций,  принявших участие в конкурсах и олимпиадах муниципального, регионального и общероссийского уровня;</w:t>
            </w:r>
          </w:p>
          <w:p w:rsidR="00460940" w:rsidRDefault="00C25C9A">
            <w:pPr>
              <w:widowControl w:val="0"/>
              <w:spacing w:after="0" w:line="250" w:lineRule="exact"/>
              <w:ind w:left="79" w:right="-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 - 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обучающихся муниципальных образовательных организаций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</w:pPr>
            <w:r>
              <w:rPr>
                <w:rFonts w:ascii="Times New Roman" w:hAnsi="Times New Roman"/>
                <w:sz w:val="24"/>
                <w:szCs w:val="24"/>
              </w:rPr>
              <w:t>Отчет образовательных организаций</w:t>
            </w:r>
          </w:p>
        </w:tc>
      </w:tr>
      <w:tr w:rsidR="00460940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педагогов, принявших участие в конкурсах профессионального мастерства муниципального, регионального и общероссийского уровней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/О х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100 ,</w:t>
            </w:r>
            <w:proofErr w:type="gramEnd"/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460940" w:rsidRDefault="00C25C9A">
            <w:pPr>
              <w:widowControl w:val="0"/>
              <w:spacing w:after="0" w:line="250" w:lineRule="exact"/>
              <w:ind w:left="8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педагогов муниципальных образовательных организаций,  принявших участие в конкурсах профессионального мастерства муниципального, регионального и общероссийского уровня;</w:t>
            </w:r>
          </w:p>
          <w:p w:rsidR="00460940" w:rsidRDefault="00C25C9A">
            <w:pPr>
              <w:widowControl w:val="0"/>
              <w:spacing w:after="0" w:line="250" w:lineRule="exact"/>
              <w:ind w:left="79" w:right="-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 - 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педагогов муниципальных образовательных организаций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940" w:rsidRDefault="00C25C9A">
            <w:pPr>
              <w:widowControl w:val="0"/>
              <w:spacing w:after="0" w:line="250" w:lineRule="exact"/>
            </w:pPr>
            <w:r>
              <w:rPr>
                <w:rFonts w:ascii="Times New Roman" w:hAnsi="Times New Roman"/>
                <w:sz w:val="24"/>
                <w:szCs w:val="24"/>
              </w:rPr>
              <w:t>Отчет образовательных организаций</w:t>
            </w:r>
          </w:p>
        </w:tc>
      </w:tr>
    </w:tbl>
    <w:p w:rsidR="00460940" w:rsidRDefault="0046094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460940" w:rsidRDefault="00460940">
      <w:pPr>
        <w:spacing w:after="0" w:line="240" w:lineRule="auto"/>
      </w:pPr>
    </w:p>
    <w:p w:rsidR="00A8360E" w:rsidRPr="00CA48E6" w:rsidRDefault="00A8360E" w:rsidP="00A8360E">
      <w:pPr>
        <w:spacing w:after="0" w:line="240" w:lineRule="auto"/>
        <w:ind w:left="5812"/>
        <w:rPr>
          <w:rFonts w:ascii="Times New Roman" w:hAnsi="Times New Roman"/>
          <w:b/>
          <w:color w:val="000000"/>
          <w:sz w:val="20"/>
          <w:szCs w:val="20"/>
        </w:rPr>
      </w:pPr>
      <w:r w:rsidRPr="00CA48E6">
        <w:rPr>
          <w:rStyle w:val="aa"/>
          <w:rFonts w:ascii="Times New Roman" w:hAnsi="Times New Roman"/>
          <w:b w:val="0"/>
          <w:color w:val="000000"/>
          <w:sz w:val="20"/>
        </w:rPr>
        <w:t xml:space="preserve">Приложение № 2 </w:t>
      </w:r>
    </w:p>
    <w:p w:rsidR="00A8360E" w:rsidRPr="00CA48E6" w:rsidRDefault="00A8360E" w:rsidP="00A8360E">
      <w:pPr>
        <w:spacing w:after="0" w:line="240" w:lineRule="auto"/>
        <w:ind w:left="5812"/>
        <w:rPr>
          <w:rStyle w:val="aa"/>
          <w:rFonts w:ascii="Times New Roman" w:hAnsi="Times New Roman"/>
          <w:b w:val="0"/>
          <w:bCs w:val="0"/>
          <w:color w:val="000000"/>
          <w:sz w:val="20"/>
        </w:rPr>
      </w:pPr>
      <w:r w:rsidRPr="00CA48E6">
        <w:rPr>
          <w:rStyle w:val="aa"/>
          <w:rFonts w:ascii="Times New Roman" w:hAnsi="Times New Roman"/>
          <w:b w:val="0"/>
          <w:color w:val="000000"/>
          <w:sz w:val="20"/>
        </w:rPr>
        <w:t xml:space="preserve">к муниципальной программе  </w:t>
      </w:r>
    </w:p>
    <w:p w:rsidR="00A8360E" w:rsidRPr="003B0A01" w:rsidRDefault="00A8360E" w:rsidP="00A8360E">
      <w:pPr>
        <w:spacing w:after="0" w:line="240" w:lineRule="auto"/>
        <w:ind w:left="5812"/>
        <w:rPr>
          <w:rStyle w:val="aa"/>
          <w:rFonts w:ascii="Times New Roman" w:hAnsi="Times New Roman"/>
          <w:color w:val="000000"/>
          <w:sz w:val="20"/>
        </w:rPr>
      </w:pPr>
      <w:r w:rsidRPr="00CA48E6">
        <w:rPr>
          <w:rStyle w:val="aa"/>
          <w:rFonts w:ascii="Times New Roman" w:hAnsi="Times New Roman"/>
          <w:b w:val="0"/>
          <w:color w:val="000000"/>
          <w:sz w:val="20"/>
        </w:rPr>
        <w:t>«</w:t>
      </w:r>
      <w:r w:rsidRPr="003B0A01">
        <w:rPr>
          <w:rFonts w:ascii="Times New Roman" w:hAnsi="Times New Roman"/>
          <w:color w:val="000000"/>
          <w:sz w:val="20"/>
          <w:szCs w:val="20"/>
        </w:rPr>
        <w:t>Развитие образования  на территории Каргопольского муниципального округа Архангельской области на 2021 –2024 годы</w:t>
      </w:r>
      <w:r w:rsidRPr="003B0A01">
        <w:rPr>
          <w:rStyle w:val="aa"/>
          <w:rFonts w:ascii="Times New Roman" w:hAnsi="Times New Roman"/>
          <w:color w:val="000000"/>
          <w:sz w:val="20"/>
        </w:rPr>
        <w:t>»</w:t>
      </w:r>
    </w:p>
    <w:p w:rsidR="00A8360E" w:rsidRPr="00CA48E6" w:rsidRDefault="00A8360E" w:rsidP="00A8360E">
      <w:pPr>
        <w:spacing w:after="0" w:line="260" w:lineRule="exact"/>
        <w:rPr>
          <w:rStyle w:val="aa"/>
          <w:rFonts w:ascii="Times New Roman" w:hAnsi="Times New Roman"/>
          <w:b w:val="0"/>
          <w:bCs w:val="0"/>
          <w:color w:val="000000"/>
          <w:szCs w:val="24"/>
        </w:rPr>
      </w:pPr>
    </w:p>
    <w:p w:rsidR="00A8360E" w:rsidRPr="00D02A9C" w:rsidRDefault="00A8360E" w:rsidP="00A8360E">
      <w:pPr>
        <w:tabs>
          <w:tab w:val="left" w:pos="5529"/>
        </w:tabs>
        <w:spacing w:after="0" w:line="260" w:lineRule="exact"/>
        <w:ind w:firstLine="698"/>
        <w:jc w:val="center"/>
        <w:rPr>
          <w:rStyle w:val="aa"/>
          <w:rFonts w:ascii="Times New Roman" w:hAnsi="Times New Roman"/>
          <w:b w:val="0"/>
          <w:bCs w:val="0"/>
          <w:color w:val="000000"/>
          <w:szCs w:val="24"/>
        </w:rPr>
      </w:pPr>
      <w:r w:rsidRPr="00D02A9C">
        <w:rPr>
          <w:rStyle w:val="aa"/>
          <w:rFonts w:ascii="Times New Roman" w:hAnsi="Times New Roman"/>
          <w:b w:val="0"/>
          <w:color w:val="000000"/>
          <w:szCs w:val="24"/>
        </w:rPr>
        <w:t>РЕСУРСНОЕ ОБЕСПЕЧЕНИЕ</w:t>
      </w:r>
    </w:p>
    <w:p w:rsidR="00A8360E" w:rsidRPr="00D02A9C" w:rsidRDefault="00A8360E" w:rsidP="00A8360E">
      <w:pPr>
        <w:tabs>
          <w:tab w:val="left" w:pos="5529"/>
        </w:tabs>
        <w:spacing w:after="0" w:line="260" w:lineRule="exact"/>
        <w:ind w:firstLine="698"/>
        <w:jc w:val="center"/>
        <w:rPr>
          <w:rStyle w:val="aa"/>
          <w:rFonts w:ascii="Times New Roman" w:hAnsi="Times New Roman"/>
          <w:b w:val="0"/>
          <w:bCs w:val="0"/>
          <w:color w:val="000000"/>
          <w:szCs w:val="24"/>
        </w:rPr>
      </w:pPr>
      <w:r w:rsidRPr="00D02A9C">
        <w:rPr>
          <w:rStyle w:val="aa"/>
          <w:rFonts w:ascii="Times New Roman" w:hAnsi="Times New Roman"/>
          <w:b w:val="0"/>
          <w:color w:val="000000"/>
          <w:szCs w:val="24"/>
        </w:rPr>
        <w:t>реализации муниципальной программы</w:t>
      </w:r>
    </w:p>
    <w:p w:rsidR="00A8360E" w:rsidRDefault="00A8360E" w:rsidP="00A8360E">
      <w:pPr>
        <w:spacing w:after="0" w:line="260" w:lineRule="exact"/>
        <w:ind w:firstLine="698"/>
        <w:jc w:val="center"/>
        <w:rPr>
          <w:rStyle w:val="aa"/>
          <w:rFonts w:ascii="Times New Roman" w:hAnsi="Times New Roman"/>
          <w:b w:val="0"/>
          <w:color w:val="000000"/>
          <w:szCs w:val="24"/>
        </w:rPr>
      </w:pPr>
      <w:r w:rsidRPr="00D02A9C">
        <w:rPr>
          <w:rStyle w:val="aa"/>
          <w:rFonts w:ascii="Times New Roman" w:hAnsi="Times New Roman"/>
          <w:b w:val="0"/>
          <w:color w:val="000000"/>
          <w:szCs w:val="24"/>
        </w:rPr>
        <w:t>«</w:t>
      </w:r>
      <w:r w:rsidRPr="003B0A01">
        <w:rPr>
          <w:rFonts w:ascii="Times New Roman" w:hAnsi="Times New Roman"/>
          <w:color w:val="000000"/>
          <w:sz w:val="24"/>
          <w:szCs w:val="24"/>
        </w:rPr>
        <w:t>Развитие образования  на территории Каргопольского муниципального округа Архангельской области на 2021 –2024 годы</w:t>
      </w:r>
      <w:r w:rsidRPr="00D02A9C">
        <w:rPr>
          <w:rStyle w:val="aa"/>
          <w:rFonts w:ascii="Times New Roman" w:hAnsi="Times New Roman"/>
          <w:b w:val="0"/>
          <w:color w:val="000000"/>
          <w:szCs w:val="24"/>
        </w:rPr>
        <w:t>»</w:t>
      </w:r>
    </w:p>
    <w:p w:rsidR="00745134" w:rsidRPr="00D02A9C" w:rsidRDefault="00745134" w:rsidP="00A8360E">
      <w:pPr>
        <w:spacing w:after="0" w:line="260" w:lineRule="exact"/>
        <w:ind w:firstLine="698"/>
        <w:jc w:val="center"/>
        <w:rPr>
          <w:rStyle w:val="aa"/>
          <w:rFonts w:ascii="Times New Roman" w:hAnsi="Times New Roman"/>
          <w:b w:val="0"/>
          <w:bCs w:val="0"/>
          <w:color w:val="000000"/>
          <w:szCs w:val="24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842"/>
        <w:gridCol w:w="1560"/>
        <w:gridCol w:w="1417"/>
        <w:gridCol w:w="1418"/>
        <w:gridCol w:w="1417"/>
      </w:tblGrid>
      <w:tr w:rsidR="00745134" w:rsidRPr="00494AC2" w:rsidTr="00FB1D3E">
        <w:tc>
          <w:tcPr>
            <w:tcW w:w="2694" w:type="dxa"/>
            <w:vMerge w:val="restart"/>
          </w:tcPr>
          <w:p w:rsidR="00745134" w:rsidRPr="00494AC2" w:rsidRDefault="00745134" w:rsidP="00FB1D3E">
            <w:pPr>
              <w:pStyle w:val="af5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Источники</w:t>
            </w:r>
          </w:p>
          <w:p w:rsidR="00745134" w:rsidRPr="00494AC2" w:rsidRDefault="00745134" w:rsidP="00FB1D3E">
            <w:pPr>
              <w:pStyle w:val="af5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финансирования</w:t>
            </w:r>
          </w:p>
        </w:tc>
        <w:tc>
          <w:tcPr>
            <w:tcW w:w="1842" w:type="dxa"/>
            <w:vMerge w:val="restart"/>
          </w:tcPr>
          <w:p w:rsidR="00745134" w:rsidRPr="00494AC2" w:rsidRDefault="00745134" w:rsidP="00FB1D3E">
            <w:pPr>
              <w:pStyle w:val="af5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 xml:space="preserve">Объём </w:t>
            </w:r>
            <w:proofErr w:type="spellStart"/>
            <w:r w:rsidRPr="00494AC2">
              <w:rPr>
                <w:sz w:val="20"/>
                <w:szCs w:val="20"/>
              </w:rPr>
              <w:t>финанси</w:t>
            </w:r>
            <w:proofErr w:type="spellEnd"/>
            <w:r w:rsidRPr="00494AC2">
              <w:rPr>
                <w:sz w:val="20"/>
                <w:szCs w:val="20"/>
              </w:rPr>
              <w:t xml:space="preserve"> </w:t>
            </w:r>
            <w:proofErr w:type="spellStart"/>
            <w:r w:rsidRPr="00494AC2">
              <w:rPr>
                <w:sz w:val="20"/>
                <w:szCs w:val="20"/>
              </w:rPr>
              <w:t>рования</w:t>
            </w:r>
            <w:proofErr w:type="spellEnd"/>
            <w:r w:rsidRPr="00494AC2">
              <w:rPr>
                <w:sz w:val="20"/>
                <w:szCs w:val="20"/>
              </w:rPr>
              <w:t xml:space="preserve"> – всего, тыс. руб.</w:t>
            </w:r>
          </w:p>
        </w:tc>
        <w:tc>
          <w:tcPr>
            <w:tcW w:w="5812" w:type="dxa"/>
            <w:gridSpan w:val="4"/>
          </w:tcPr>
          <w:p w:rsidR="00745134" w:rsidRPr="00494AC2" w:rsidRDefault="00745134" w:rsidP="00FB1D3E">
            <w:pPr>
              <w:pStyle w:val="af5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В том числе по годам</w:t>
            </w:r>
          </w:p>
        </w:tc>
      </w:tr>
      <w:tr w:rsidR="00745134" w:rsidRPr="00494AC2" w:rsidTr="00FB1D3E">
        <w:tc>
          <w:tcPr>
            <w:tcW w:w="2694" w:type="dxa"/>
            <w:vMerge/>
            <w:vAlign w:val="center"/>
          </w:tcPr>
          <w:p w:rsidR="00745134" w:rsidRPr="00494AC2" w:rsidRDefault="00745134" w:rsidP="00FB1D3E">
            <w:pPr>
              <w:spacing w:after="0"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745134" w:rsidRPr="00494AC2" w:rsidRDefault="00745134" w:rsidP="00FB1D3E">
            <w:pPr>
              <w:spacing w:after="0"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745134" w:rsidRPr="00494AC2" w:rsidRDefault="00745134" w:rsidP="00FB1D3E">
            <w:pPr>
              <w:pStyle w:val="af5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2021 год</w:t>
            </w:r>
          </w:p>
        </w:tc>
        <w:tc>
          <w:tcPr>
            <w:tcW w:w="1417" w:type="dxa"/>
          </w:tcPr>
          <w:p w:rsidR="00745134" w:rsidRPr="00494AC2" w:rsidRDefault="00745134" w:rsidP="00FB1D3E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AC2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1418" w:type="dxa"/>
          </w:tcPr>
          <w:p w:rsidR="00745134" w:rsidRPr="00494AC2" w:rsidRDefault="00745134" w:rsidP="00FB1D3E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AC2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1417" w:type="dxa"/>
          </w:tcPr>
          <w:p w:rsidR="00745134" w:rsidRPr="00494AC2" w:rsidRDefault="00745134" w:rsidP="00FB1D3E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AC2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</w:tr>
      <w:tr w:rsidR="00745134" w:rsidRPr="00494AC2" w:rsidTr="00FB1D3E">
        <w:tc>
          <w:tcPr>
            <w:tcW w:w="2694" w:type="dxa"/>
          </w:tcPr>
          <w:p w:rsidR="00745134" w:rsidRPr="00494AC2" w:rsidRDefault="00745134" w:rsidP="00FB1D3E">
            <w:pPr>
              <w:pStyle w:val="af5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745134" w:rsidRPr="00494AC2" w:rsidRDefault="00745134" w:rsidP="00FB1D3E">
            <w:pPr>
              <w:pStyle w:val="af5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745134" w:rsidRPr="00494AC2" w:rsidRDefault="00745134" w:rsidP="00FB1D3E">
            <w:pPr>
              <w:pStyle w:val="af5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745134" w:rsidRPr="00494AC2" w:rsidRDefault="00745134" w:rsidP="00FB1D3E">
            <w:pPr>
              <w:pStyle w:val="af5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745134" w:rsidRPr="00494AC2" w:rsidRDefault="00745134" w:rsidP="00FB1D3E">
            <w:pPr>
              <w:pStyle w:val="af5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745134" w:rsidRPr="00494AC2" w:rsidRDefault="00745134" w:rsidP="00FB1D3E">
            <w:pPr>
              <w:pStyle w:val="af5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6</w:t>
            </w:r>
          </w:p>
        </w:tc>
      </w:tr>
      <w:tr w:rsidR="00745134" w:rsidRPr="00494AC2" w:rsidTr="00FB1D3E">
        <w:trPr>
          <w:trHeight w:val="284"/>
        </w:trPr>
        <w:tc>
          <w:tcPr>
            <w:tcW w:w="2694" w:type="dxa"/>
          </w:tcPr>
          <w:p w:rsidR="00745134" w:rsidRPr="00494AC2" w:rsidRDefault="00745134" w:rsidP="00FB1D3E">
            <w:pPr>
              <w:tabs>
                <w:tab w:val="left" w:pos="180"/>
              </w:tabs>
              <w:spacing w:after="0" w:line="220" w:lineRule="exact"/>
              <w:ind w:left="-360" w:firstLine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AC2">
              <w:rPr>
                <w:rFonts w:ascii="Times New Roman" w:hAnsi="Times New Roman"/>
                <w:sz w:val="20"/>
                <w:szCs w:val="20"/>
              </w:rPr>
              <w:t>Итого по Программе:</w:t>
            </w:r>
          </w:p>
        </w:tc>
        <w:tc>
          <w:tcPr>
            <w:tcW w:w="1842" w:type="dxa"/>
          </w:tcPr>
          <w:p w:rsidR="00745134" w:rsidRPr="00494AC2" w:rsidRDefault="00745134" w:rsidP="00FB1D3E">
            <w:pPr>
              <w:tabs>
                <w:tab w:val="left" w:pos="180"/>
              </w:tabs>
              <w:spacing w:after="0" w:line="220" w:lineRule="exact"/>
              <w:ind w:left="-360" w:firstLine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2410226,8</w:t>
            </w:r>
          </w:p>
        </w:tc>
        <w:tc>
          <w:tcPr>
            <w:tcW w:w="1560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549591,1</w:t>
            </w:r>
          </w:p>
        </w:tc>
        <w:tc>
          <w:tcPr>
            <w:tcW w:w="1417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623365,6</w:t>
            </w:r>
          </w:p>
        </w:tc>
        <w:tc>
          <w:tcPr>
            <w:tcW w:w="1418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628642,1</w:t>
            </w:r>
          </w:p>
        </w:tc>
        <w:tc>
          <w:tcPr>
            <w:tcW w:w="1417" w:type="dxa"/>
          </w:tcPr>
          <w:p w:rsidR="00745134" w:rsidRPr="00494AC2" w:rsidRDefault="00745134" w:rsidP="00FB1D3E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608628,0</w:t>
            </w:r>
          </w:p>
        </w:tc>
      </w:tr>
      <w:tr w:rsidR="00745134" w:rsidRPr="00494AC2" w:rsidTr="00FB1D3E">
        <w:trPr>
          <w:trHeight w:val="276"/>
        </w:trPr>
        <w:tc>
          <w:tcPr>
            <w:tcW w:w="2694" w:type="dxa"/>
          </w:tcPr>
          <w:p w:rsidR="00745134" w:rsidRPr="00494AC2" w:rsidRDefault="00745134" w:rsidP="00FB1D3E">
            <w:pPr>
              <w:tabs>
                <w:tab w:val="left" w:pos="180"/>
              </w:tabs>
              <w:spacing w:after="0" w:line="220" w:lineRule="exact"/>
              <w:ind w:left="-360" w:firstLine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AC2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842" w:type="dxa"/>
          </w:tcPr>
          <w:p w:rsidR="00745134" w:rsidRPr="00494AC2" w:rsidRDefault="00745134" w:rsidP="00FB1D3E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745134" w:rsidRPr="00494AC2" w:rsidRDefault="00745134" w:rsidP="00FB1D3E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45134" w:rsidRPr="00494AC2" w:rsidRDefault="00745134" w:rsidP="00FB1D3E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45134" w:rsidRPr="00494AC2" w:rsidRDefault="00745134" w:rsidP="00FB1D3E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45134" w:rsidRPr="00494AC2" w:rsidRDefault="00745134" w:rsidP="00FB1D3E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5134" w:rsidRPr="00494AC2" w:rsidTr="00FB1D3E">
        <w:tc>
          <w:tcPr>
            <w:tcW w:w="2694" w:type="dxa"/>
          </w:tcPr>
          <w:p w:rsidR="00745134" w:rsidRPr="00494AC2" w:rsidRDefault="00745134" w:rsidP="00FB1D3E">
            <w:pPr>
              <w:tabs>
                <w:tab w:val="left" w:pos="180"/>
              </w:tabs>
              <w:spacing w:after="0" w:line="220" w:lineRule="exact"/>
              <w:ind w:left="-360" w:firstLine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AC2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2" w:type="dxa"/>
          </w:tcPr>
          <w:p w:rsidR="00745134" w:rsidRPr="00494AC2" w:rsidRDefault="00745134" w:rsidP="00FB1D3E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159917,8</w:t>
            </w:r>
          </w:p>
        </w:tc>
        <w:tc>
          <w:tcPr>
            <w:tcW w:w="1560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30323,4</w:t>
            </w:r>
          </w:p>
        </w:tc>
        <w:tc>
          <w:tcPr>
            <w:tcW w:w="1417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67578,4</w:t>
            </w:r>
          </w:p>
        </w:tc>
        <w:tc>
          <w:tcPr>
            <w:tcW w:w="1418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29585,8</w:t>
            </w:r>
          </w:p>
        </w:tc>
        <w:tc>
          <w:tcPr>
            <w:tcW w:w="1417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32430,2</w:t>
            </w:r>
          </w:p>
        </w:tc>
      </w:tr>
      <w:tr w:rsidR="00745134" w:rsidRPr="00494AC2" w:rsidTr="00FB1D3E">
        <w:tc>
          <w:tcPr>
            <w:tcW w:w="2694" w:type="dxa"/>
          </w:tcPr>
          <w:p w:rsidR="00745134" w:rsidRPr="00494AC2" w:rsidRDefault="00745134" w:rsidP="00FB1D3E">
            <w:pPr>
              <w:tabs>
                <w:tab w:val="left" w:pos="180"/>
              </w:tabs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AC2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2" w:type="dxa"/>
          </w:tcPr>
          <w:p w:rsidR="00745134" w:rsidRPr="00494AC2" w:rsidRDefault="00745134" w:rsidP="00FB1D3E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1455867,9</w:t>
            </w:r>
          </w:p>
        </w:tc>
        <w:tc>
          <w:tcPr>
            <w:tcW w:w="1560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337730,6</w:t>
            </w:r>
          </w:p>
        </w:tc>
        <w:tc>
          <w:tcPr>
            <w:tcW w:w="1417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361743,6</w:t>
            </w:r>
          </w:p>
        </w:tc>
        <w:tc>
          <w:tcPr>
            <w:tcW w:w="1418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370820,7</w:t>
            </w:r>
          </w:p>
        </w:tc>
        <w:tc>
          <w:tcPr>
            <w:tcW w:w="1417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385573,0</w:t>
            </w:r>
          </w:p>
        </w:tc>
      </w:tr>
      <w:tr w:rsidR="00745134" w:rsidRPr="00494AC2" w:rsidTr="00FB1D3E">
        <w:tc>
          <w:tcPr>
            <w:tcW w:w="2694" w:type="dxa"/>
          </w:tcPr>
          <w:p w:rsidR="00745134" w:rsidRPr="00494AC2" w:rsidRDefault="00745134" w:rsidP="00FB1D3E">
            <w:pPr>
              <w:tabs>
                <w:tab w:val="left" w:pos="180"/>
              </w:tabs>
              <w:spacing w:after="0" w:line="220" w:lineRule="exact"/>
              <w:ind w:left="-360" w:firstLine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AC2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42" w:type="dxa"/>
          </w:tcPr>
          <w:p w:rsidR="00745134" w:rsidRPr="00494AC2" w:rsidRDefault="00745134" w:rsidP="00FB1D3E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794441,1</w:t>
            </w:r>
          </w:p>
        </w:tc>
        <w:tc>
          <w:tcPr>
            <w:tcW w:w="1560" w:type="dxa"/>
          </w:tcPr>
          <w:p w:rsidR="00745134" w:rsidRPr="00494AC2" w:rsidRDefault="00745134" w:rsidP="00FB1D3E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181537,1</w:t>
            </w:r>
          </w:p>
        </w:tc>
        <w:tc>
          <w:tcPr>
            <w:tcW w:w="1417" w:type="dxa"/>
          </w:tcPr>
          <w:p w:rsidR="00745134" w:rsidRPr="00494AC2" w:rsidRDefault="00745134" w:rsidP="00FB1D3E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194043,6</w:t>
            </w:r>
          </w:p>
        </w:tc>
        <w:tc>
          <w:tcPr>
            <w:tcW w:w="1418" w:type="dxa"/>
          </w:tcPr>
          <w:p w:rsidR="00745134" w:rsidRPr="00494AC2" w:rsidRDefault="00745134" w:rsidP="00FB1D3E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228235,6</w:t>
            </w:r>
          </w:p>
        </w:tc>
        <w:tc>
          <w:tcPr>
            <w:tcW w:w="1417" w:type="dxa"/>
          </w:tcPr>
          <w:p w:rsidR="00745134" w:rsidRPr="00494AC2" w:rsidRDefault="00745134" w:rsidP="00FB1D3E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190624,8</w:t>
            </w:r>
          </w:p>
        </w:tc>
      </w:tr>
      <w:tr w:rsidR="00745134" w:rsidRPr="00494AC2" w:rsidTr="00FB1D3E">
        <w:tc>
          <w:tcPr>
            <w:tcW w:w="10348" w:type="dxa"/>
            <w:gridSpan w:val="6"/>
          </w:tcPr>
          <w:p w:rsidR="00745134" w:rsidRPr="00494AC2" w:rsidRDefault="00745134" w:rsidP="00FB1D3E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7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4AC2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№ 1 «Развитие дошкольного, общего и дополнительного образования детей</w:t>
            </w:r>
          </w:p>
          <w:p w:rsidR="00745134" w:rsidRPr="00494AC2" w:rsidRDefault="00745134" w:rsidP="00FB1D3E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7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4AC2">
              <w:rPr>
                <w:rFonts w:ascii="Times New Roman" w:hAnsi="Times New Roman"/>
                <w:color w:val="000000"/>
                <w:sz w:val="20"/>
                <w:szCs w:val="20"/>
              </w:rPr>
              <w:t>на 2021-2024 годы»</w:t>
            </w:r>
          </w:p>
        </w:tc>
      </w:tr>
      <w:tr w:rsidR="00745134" w:rsidRPr="00494AC2" w:rsidTr="00FB1D3E">
        <w:tc>
          <w:tcPr>
            <w:tcW w:w="2694" w:type="dxa"/>
          </w:tcPr>
          <w:p w:rsidR="00745134" w:rsidRPr="00494AC2" w:rsidRDefault="00745134" w:rsidP="00FB1D3E">
            <w:pPr>
              <w:pStyle w:val="af5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Всего по подпрограмме № 1</w:t>
            </w:r>
          </w:p>
        </w:tc>
        <w:tc>
          <w:tcPr>
            <w:tcW w:w="1842" w:type="dxa"/>
          </w:tcPr>
          <w:p w:rsidR="00745134" w:rsidRPr="00494AC2" w:rsidRDefault="00745134" w:rsidP="00FB1D3E">
            <w:pPr>
              <w:tabs>
                <w:tab w:val="left" w:pos="180"/>
              </w:tabs>
              <w:spacing w:after="0" w:line="220" w:lineRule="exact"/>
              <w:ind w:left="-360" w:firstLine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2271725,6</w:t>
            </w:r>
          </w:p>
        </w:tc>
        <w:tc>
          <w:tcPr>
            <w:tcW w:w="1560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511760,8</w:t>
            </w:r>
          </w:p>
        </w:tc>
        <w:tc>
          <w:tcPr>
            <w:tcW w:w="1417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536326,0</w:t>
            </w:r>
          </w:p>
        </w:tc>
        <w:tc>
          <w:tcPr>
            <w:tcW w:w="1418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620810,6</w:t>
            </w:r>
          </w:p>
        </w:tc>
        <w:tc>
          <w:tcPr>
            <w:tcW w:w="1417" w:type="dxa"/>
          </w:tcPr>
          <w:p w:rsidR="00745134" w:rsidRPr="00494AC2" w:rsidRDefault="00745134" w:rsidP="00FB1D3E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602828,2</w:t>
            </w:r>
          </w:p>
        </w:tc>
      </w:tr>
      <w:tr w:rsidR="00745134" w:rsidRPr="00494AC2" w:rsidTr="00FB1D3E">
        <w:tc>
          <w:tcPr>
            <w:tcW w:w="2694" w:type="dxa"/>
          </w:tcPr>
          <w:p w:rsidR="00745134" w:rsidRPr="00494AC2" w:rsidRDefault="00745134" w:rsidP="00FB1D3E">
            <w:pPr>
              <w:pStyle w:val="af5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в том числе</w:t>
            </w:r>
          </w:p>
        </w:tc>
        <w:tc>
          <w:tcPr>
            <w:tcW w:w="1842" w:type="dxa"/>
          </w:tcPr>
          <w:p w:rsidR="00745134" w:rsidRPr="00494AC2" w:rsidRDefault="00745134" w:rsidP="00FB1D3E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745134" w:rsidRPr="00494AC2" w:rsidRDefault="00745134" w:rsidP="00FB1D3E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45134" w:rsidRPr="00494AC2" w:rsidRDefault="00745134" w:rsidP="00FB1D3E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45134" w:rsidRPr="00494AC2" w:rsidRDefault="00745134" w:rsidP="00FB1D3E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45134" w:rsidRPr="00494AC2" w:rsidRDefault="00745134" w:rsidP="00FB1D3E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5134" w:rsidRPr="00494AC2" w:rsidTr="00FB1D3E">
        <w:tc>
          <w:tcPr>
            <w:tcW w:w="2694" w:type="dxa"/>
          </w:tcPr>
          <w:p w:rsidR="00745134" w:rsidRPr="00494AC2" w:rsidRDefault="00745134" w:rsidP="00FB1D3E">
            <w:pPr>
              <w:pStyle w:val="af5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842" w:type="dxa"/>
          </w:tcPr>
          <w:p w:rsidR="00745134" w:rsidRPr="00494AC2" w:rsidRDefault="00745134" w:rsidP="00FB1D3E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117334,6</w:t>
            </w:r>
          </w:p>
        </w:tc>
        <w:tc>
          <w:tcPr>
            <w:tcW w:w="1560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29081,4</w:t>
            </w:r>
          </w:p>
        </w:tc>
        <w:tc>
          <w:tcPr>
            <w:tcW w:w="1417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28998,3</w:t>
            </w:r>
          </w:p>
        </w:tc>
        <w:tc>
          <w:tcPr>
            <w:tcW w:w="1418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29585,8</w:t>
            </w:r>
          </w:p>
        </w:tc>
        <w:tc>
          <w:tcPr>
            <w:tcW w:w="1417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29669,1</w:t>
            </w:r>
          </w:p>
        </w:tc>
      </w:tr>
      <w:tr w:rsidR="00745134" w:rsidRPr="00494AC2" w:rsidTr="00FB1D3E">
        <w:tc>
          <w:tcPr>
            <w:tcW w:w="2694" w:type="dxa"/>
          </w:tcPr>
          <w:p w:rsidR="00745134" w:rsidRPr="00494AC2" w:rsidRDefault="00745134" w:rsidP="00FB1D3E">
            <w:pPr>
              <w:pStyle w:val="af5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842" w:type="dxa"/>
          </w:tcPr>
          <w:p w:rsidR="00745134" w:rsidRPr="00494AC2" w:rsidRDefault="00745134" w:rsidP="00FB1D3E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1378403,3</w:t>
            </w:r>
          </w:p>
        </w:tc>
        <w:tc>
          <w:tcPr>
            <w:tcW w:w="1560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308882,7</w:t>
            </w:r>
          </w:p>
        </w:tc>
        <w:tc>
          <w:tcPr>
            <w:tcW w:w="1417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320850,3</w:t>
            </w:r>
          </w:p>
        </w:tc>
        <w:tc>
          <w:tcPr>
            <w:tcW w:w="1418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366136,0</w:t>
            </w:r>
          </w:p>
        </w:tc>
        <w:tc>
          <w:tcPr>
            <w:tcW w:w="1417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382534,3</w:t>
            </w:r>
          </w:p>
        </w:tc>
      </w:tr>
      <w:tr w:rsidR="00745134" w:rsidRPr="00494AC2" w:rsidTr="00FB1D3E">
        <w:tc>
          <w:tcPr>
            <w:tcW w:w="2694" w:type="dxa"/>
          </w:tcPr>
          <w:p w:rsidR="00745134" w:rsidRPr="00494AC2" w:rsidRDefault="00745134" w:rsidP="00FB1D3E">
            <w:pPr>
              <w:pStyle w:val="af5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842" w:type="dxa"/>
          </w:tcPr>
          <w:p w:rsidR="00745134" w:rsidRPr="00494AC2" w:rsidRDefault="00745134" w:rsidP="00FB1D3E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775987,7</w:t>
            </w:r>
          </w:p>
        </w:tc>
        <w:tc>
          <w:tcPr>
            <w:tcW w:w="1560" w:type="dxa"/>
          </w:tcPr>
          <w:p w:rsidR="00745134" w:rsidRPr="00494AC2" w:rsidRDefault="00745134" w:rsidP="00FB1D3E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173796,7</w:t>
            </w:r>
          </w:p>
        </w:tc>
        <w:tc>
          <w:tcPr>
            <w:tcW w:w="1417" w:type="dxa"/>
          </w:tcPr>
          <w:p w:rsidR="00745134" w:rsidRPr="00494AC2" w:rsidRDefault="00745134" w:rsidP="00FB1D3E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186477,4</w:t>
            </w:r>
          </w:p>
        </w:tc>
        <w:tc>
          <w:tcPr>
            <w:tcW w:w="1418" w:type="dxa"/>
          </w:tcPr>
          <w:p w:rsidR="00745134" w:rsidRPr="00494AC2" w:rsidRDefault="00745134" w:rsidP="00FB1D3E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225088,8</w:t>
            </w:r>
          </w:p>
        </w:tc>
        <w:tc>
          <w:tcPr>
            <w:tcW w:w="1417" w:type="dxa"/>
          </w:tcPr>
          <w:p w:rsidR="00745134" w:rsidRPr="00494AC2" w:rsidRDefault="00745134" w:rsidP="00FB1D3E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190624,8</w:t>
            </w:r>
          </w:p>
        </w:tc>
      </w:tr>
      <w:tr w:rsidR="00745134" w:rsidRPr="00494AC2" w:rsidTr="00FB1D3E">
        <w:tc>
          <w:tcPr>
            <w:tcW w:w="10348" w:type="dxa"/>
            <w:gridSpan w:val="6"/>
          </w:tcPr>
          <w:p w:rsidR="00745134" w:rsidRPr="00494AC2" w:rsidRDefault="00745134" w:rsidP="00FB1D3E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AC2">
              <w:rPr>
                <w:rFonts w:ascii="Times New Roman" w:hAnsi="Times New Roman"/>
                <w:sz w:val="20"/>
                <w:szCs w:val="20"/>
              </w:rPr>
              <w:t xml:space="preserve">Подпрограмма № 2 «Развитие воспитательной деятельности в образовательных организациях </w:t>
            </w:r>
            <w:r w:rsidRPr="00494AC2">
              <w:rPr>
                <w:rFonts w:ascii="Times New Roman" w:hAnsi="Times New Roman"/>
                <w:color w:val="000000"/>
                <w:sz w:val="20"/>
                <w:szCs w:val="20"/>
              </w:rPr>
              <w:t>на 2021-2024 годы</w:t>
            </w:r>
            <w:r w:rsidRPr="00494AC2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745134" w:rsidRPr="00494AC2" w:rsidTr="00FB1D3E">
        <w:tc>
          <w:tcPr>
            <w:tcW w:w="2694" w:type="dxa"/>
          </w:tcPr>
          <w:p w:rsidR="00745134" w:rsidRPr="00494AC2" w:rsidRDefault="00745134" w:rsidP="00FB1D3E">
            <w:pPr>
              <w:pStyle w:val="af5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Всего по подпрограмме № 2</w:t>
            </w:r>
          </w:p>
        </w:tc>
        <w:tc>
          <w:tcPr>
            <w:tcW w:w="1842" w:type="dxa"/>
          </w:tcPr>
          <w:p w:rsidR="00745134" w:rsidRPr="00494AC2" w:rsidRDefault="00745134" w:rsidP="00FB1D3E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530,1</w:t>
            </w:r>
          </w:p>
        </w:tc>
        <w:tc>
          <w:tcPr>
            <w:tcW w:w="1560" w:type="dxa"/>
          </w:tcPr>
          <w:p w:rsidR="00745134" w:rsidRPr="00494AC2" w:rsidRDefault="00745134" w:rsidP="00FB1D3E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212,1</w:t>
            </w:r>
          </w:p>
        </w:tc>
        <w:tc>
          <w:tcPr>
            <w:tcW w:w="1417" w:type="dxa"/>
          </w:tcPr>
          <w:p w:rsidR="00745134" w:rsidRPr="00494AC2" w:rsidRDefault="00745134" w:rsidP="00FB1D3E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160,0</w:t>
            </w:r>
          </w:p>
        </w:tc>
        <w:tc>
          <w:tcPr>
            <w:tcW w:w="1418" w:type="dxa"/>
          </w:tcPr>
          <w:p w:rsidR="00745134" w:rsidRPr="00494AC2" w:rsidRDefault="00745134" w:rsidP="00FB1D3E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158,0</w:t>
            </w:r>
          </w:p>
        </w:tc>
        <w:tc>
          <w:tcPr>
            <w:tcW w:w="1417" w:type="dxa"/>
          </w:tcPr>
          <w:p w:rsidR="00745134" w:rsidRPr="00494AC2" w:rsidRDefault="00745134" w:rsidP="00FB1D3E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745134" w:rsidRPr="00494AC2" w:rsidTr="00FB1D3E">
        <w:tc>
          <w:tcPr>
            <w:tcW w:w="2694" w:type="dxa"/>
          </w:tcPr>
          <w:p w:rsidR="00745134" w:rsidRPr="00494AC2" w:rsidRDefault="00745134" w:rsidP="00FB1D3E">
            <w:pPr>
              <w:pStyle w:val="af5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в том числе</w:t>
            </w:r>
          </w:p>
        </w:tc>
        <w:tc>
          <w:tcPr>
            <w:tcW w:w="1842" w:type="dxa"/>
          </w:tcPr>
          <w:p w:rsidR="00745134" w:rsidRPr="00494AC2" w:rsidRDefault="00745134" w:rsidP="00FB1D3E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745134" w:rsidRPr="00494AC2" w:rsidRDefault="00745134" w:rsidP="00FB1D3E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45134" w:rsidRPr="00494AC2" w:rsidRDefault="00745134" w:rsidP="00FB1D3E">
            <w:pPr>
              <w:spacing w:after="0" w:line="22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45134" w:rsidRPr="00494AC2" w:rsidRDefault="00745134" w:rsidP="00FB1D3E">
            <w:pPr>
              <w:spacing w:after="0" w:line="22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45134" w:rsidRPr="00494AC2" w:rsidRDefault="00745134" w:rsidP="00FB1D3E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5134" w:rsidRPr="00494AC2" w:rsidTr="00FB1D3E">
        <w:tc>
          <w:tcPr>
            <w:tcW w:w="2694" w:type="dxa"/>
          </w:tcPr>
          <w:p w:rsidR="00745134" w:rsidRPr="00494AC2" w:rsidRDefault="00745134" w:rsidP="00FB1D3E">
            <w:pPr>
              <w:pStyle w:val="af5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842" w:type="dxa"/>
          </w:tcPr>
          <w:p w:rsidR="00745134" w:rsidRPr="00494AC2" w:rsidRDefault="00745134" w:rsidP="00FB1D3E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530,1</w:t>
            </w:r>
          </w:p>
        </w:tc>
        <w:tc>
          <w:tcPr>
            <w:tcW w:w="1560" w:type="dxa"/>
          </w:tcPr>
          <w:p w:rsidR="00745134" w:rsidRPr="00494AC2" w:rsidRDefault="00745134" w:rsidP="00FB1D3E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212,1</w:t>
            </w:r>
          </w:p>
        </w:tc>
        <w:tc>
          <w:tcPr>
            <w:tcW w:w="1417" w:type="dxa"/>
          </w:tcPr>
          <w:p w:rsidR="00745134" w:rsidRPr="00494AC2" w:rsidRDefault="00745134" w:rsidP="00FB1D3E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160,0</w:t>
            </w:r>
          </w:p>
        </w:tc>
        <w:tc>
          <w:tcPr>
            <w:tcW w:w="1418" w:type="dxa"/>
          </w:tcPr>
          <w:p w:rsidR="00745134" w:rsidRPr="00494AC2" w:rsidRDefault="00745134" w:rsidP="00FB1D3E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158,0</w:t>
            </w:r>
          </w:p>
        </w:tc>
        <w:tc>
          <w:tcPr>
            <w:tcW w:w="1417" w:type="dxa"/>
          </w:tcPr>
          <w:p w:rsidR="00745134" w:rsidRPr="00494AC2" w:rsidRDefault="00745134" w:rsidP="00FB1D3E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745134" w:rsidRPr="00494AC2" w:rsidTr="00FB1D3E">
        <w:tc>
          <w:tcPr>
            <w:tcW w:w="10348" w:type="dxa"/>
            <w:gridSpan w:val="6"/>
          </w:tcPr>
          <w:p w:rsidR="00745134" w:rsidRPr="00494AC2" w:rsidRDefault="00745134" w:rsidP="00FB1D3E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AC2">
              <w:rPr>
                <w:rFonts w:ascii="Times New Roman" w:hAnsi="Times New Roman"/>
                <w:sz w:val="20"/>
                <w:szCs w:val="20"/>
              </w:rPr>
              <w:t>Подпрограмма № 3 «Содержание, обучение, воспитание и социальное обеспечение детей-сирот и детей, оставшихся без попечения родителей на 2021 – 2024 годы»</w:t>
            </w:r>
          </w:p>
        </w:tc>
      </w:tr>
      <w:tr w:rsidR="00745134" w:rsidRPr="00494AC2" w:rsidTr="00FB1D3E">
        <w:tc>
          <w:tcPr>
            <w:tcW w:w="2694" w:type="dxa"/>
          </w:tcPr>
          <w:p w:rsidR="00745134" w:rsidRPr="00494AC2" w:rsidRDefault="00745134" w:rsidP="00FB1D3E">
            <w:pPr>
              <w:pStyle w:val="af5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Всего по подпрограмме № 3</w:t>
            </w:r>
          </w:p>
        </w:tc>
        <w:tc>
          <w:tcPr>
            <w:tcW w:w="1842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23963,0</w:t>
            </w:r>
          </w:p>
        </w:tc>
        <w:tc>
          <w:tcPr>
            <w:tcW w:w="1560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10392,7</w:t>
            </w:r>
          </w:p>
        </w:tc>
        <w:tc>
          <w:tcPr>
            <w:tcW w:w="1417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4856,2</w:t>
            </w:r>
          </w:p>
        </w:tc>
        <w:tc>
          <w:tcPr>
            <w:tcW w:w="1418" w:type="dxa"/>
          </w:tcPr>
          <w:p w:rsidR="00745134" w:rsidRPr="00494AC2" w:rsidRDefault="00745134" w:rsidP="00FB1D3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2914,5</w:t>
            </w:r>
          </w:p>
        </w:tc>
        <w:tc>
          <w:tcPr>
            <w:tcW w:w="1417" w:type="dxa"/>
          </w:tcPr>
          <w:p w:rsidR="00745134" w:rsidRPr="00494AC2" w:rsidRDefault="00745134" w:rsidP="00FB1D3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5799,8</w:t>
            </w:r>
          </w:p>
        </w:tc>
      </w:tr>
      <w:tr w:rsidR="00745134" w:rsidRPr="00494AC2" w:rsidTr="00FB1D3E">
        <w:tc>
          <w:tcPr>
            <w:tcW w:w="2694" w:type="dxa"/>
          </w:tcPr>
          <w:p w:rsidR="00745134" w:rsidRPr="00494AC2" w:rsidRDefault="00745134" w:rsidP="00FB1D3E">
            <w:pPr>
              <w:pStyle w:val="af5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в том числе</w:t>
            </w:r>
          </w:p>
        </w:tc>
        <w:tc>
          <w:tcPr>
            <w:tcW w:w="1842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5134" w:rsidRPr="00494AC2" w:rsidTr="00FB1D3E">
        <w:trPr>
          <w:trHeight w:val="311"/>
        </w:trPr>
        <w:tc>
          <w:tcPr>
            <w:tcW w:w="2694" w:type="dxa"/>
          </w:tcPr>
          <w:p w:rsidR="00745134" w:rsidRPr="00494AC2" w:rsidRDefault="00745134" w:rsidP="00FB1D3E">
            <w:pPr>
              <w:pStyle w:val="af5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842" w:type="dxa"/>
          </w:tcPr>
          <w:p w:rsidR="00745134" w:rsidRPr="00494AC2" w:rsidRDefault="00745134" w:rsidP="00FB1D3E">
            <w:pPr>
              <w:tabs>
                <w:tab w:val="left" w:pos="180"/>
              </w:tabs>
              <w:spacing w:after="0" w:line="220" w:lineRule="exact"/>
              <w:ind w:left="-360" w:firstLine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5379,9</w:t>
            </w:r>
          </w:p>
        </w:tc>
        <w:tc>
          <w:tcPr>
            <w:tcW w:w="1560" w:type="dxa"/>
          </w:tcPr>
          <w:p w:rsidR="00745134" w:rsidRPr="00494AC2" w:rsidRDefault="00745134" w:rsidP="00FB1D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1242,0</w:t>
            </w:r>
          </w:p>
        </w:tc>
        <w:tc>
          <w:tcPr>
            <w:tcW w:w="1417" w:type="dxa"/>
          </w:tcPr>
          <w:p w:rsidR="00745134" w:rsidRPr="00494AC2" w:rsidRDefault="00745134" w:rsidP="00FB1D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1376,8</w:t>
            </w:r>
          </w:p>
        </w:tc>
        <w:tc>
          <w:tcPr>
            <w:tcW w:w="1418" w:type="dxa"/>
          </w:tcPr>
          <w:p w:rsidR="00745134" w:rsidRPr="00494AC2" w:rsidRDefault="00745134" w:rsidP="00FB1D3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745134" w:rsidRPr="00494AC2" w:rsidRDefault="00745134" w:rsidP="00FB1D3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2761,1</w:t>
            </w:r>
          </w:p>
        </w:tc>
      </w:tr>
      <w:tr w:rsidR="00745134" w:rsidRPr="00494AC2" w:rsidTr="00FB1D3E">
        <w:tc>
          <w:tcPr>
            <w:tcW w:w="2694" w:type="dxa"/>
          </w:tcPr>
          <w:p w:rsidR="00745134" w:rsidRPr="00494AC2" w:rsidRDefault="00745134" w:rsidP="00FB1D3E">
            <w:pPr>
              <w:pStyle w:val="af5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842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18583,3</w:t>
            </w:r>
          </w:p>
        </w:tc>
        <w:tc>
          <w:tcPr>
            <w:tcW w:w="1560" w:type="dxa"/>
          </w:tcPr>
          <w:p w:rsidR="00745134" w:rsidRPr="00494AC2" w:rsidRDefault="00745134" w:rsidP="00FB1D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9150,7</w:t>
            </w:r>
          </w:p>
        </w:tc>
        <w:tc>
          <w:tcPr>
            <w:tcW w:w="1417" w:type="dxa"/>
          </w:tcPr>
          <w:p w:rsidR="00745134" w:rsidRPr="00494AC2" w:rsidRDefault="00745134" w:rsidP="00FB1D3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3479,4</w:t>
            </w:r>
          </w:p>
        </w:tc>
        <w:tc>
          <w:tcPr>
            <w:tcW w:w="1418" w:type="dxa"/>
          </w:tcPr>
          <w:p w:rsidR="00745134" w:rsidRPr="00494AC2" w:rsidRDefault="00745134" w:rsidP="00FB1D3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2914,5</w:t>
            </w:r>
          </w:p>
        </w:tc>
        <w:tc>
          <w:tcPr>
            <w:tcW w:w="1417" w:type="dxa"/>
          </w:tcPr>
          <w:p w:rsidR="00745134" w:rsidRPr="00494AC2" w:rsidRDefault="00745134" w:rsidP="00FB1D3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3038,7</w:t>
            </w:r>
          </w:p>
        </w:tc>
      </w:tr>
      <w:tr w:rsidR="00745134" w:rsidRPr="00494AC2" w:rsidTr="00FB1D3E">
        <w:trPr>
          <w:trHeight w:val="507"/>
        </w:trPr>
        <w:tc>
          <w:tcPr>
            <w:tcW w:w="10348" w:type="dxa"/>
            <w:gridSpan w:val="6"/>
          </w:tcPr>
          <w:p w:rsidR="00745134" w:rsidRDefault="00745134" w:rsidP="00FB1D3E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4AC2">
              <w:rPr>
                <w:rFonts w:ascii="Times New Roman" w:hAnsi="Times New Roman"/>
                <w:sz w:val="20"/>
                <w:szCs w:val="20"/>
              </w:rPr>
              <w:t>Подпрограмма №  4 «</w:t>
            </w:r>
            <w:r>
              <w:rPr>
                <w:rFonts w:ascii="Times New Roman" w:hAnsi="Times New Roman"/>
                <w:sz w:val="20"/>
                <w:szCs w:val="20"/>
              </w:rPr>
              <w:t>Строительство, к</w:t>
            </w:r>
            <w:r w:rsidRPr="00494AC2">
              <w:rPr>
                <w:rFonts w:ascii="Times New Roman" w:hAnsi="Times New Roman"/>
                <w:sz w:val="20"/>
                <w:szCs w:val="20"/>
              </w:rPr>
              <w:t>апитальный ремонт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ремонт </w:t>
            </w:r>
            <w:r w:rsidRPr="00494AC2">
              <w:rPr>
                <w:rFonts w:ascii="Times New Roman" w:hAnsi="Times New Roman"/>
                <w:sz w:val="20"/>
                <w:szCs w:val="20"/>
              </w:rPr>
              <w:t xml:space="preserve"> образовательных организаций</w:t>
            </w:r>
            <w:r w:rsidRPr="00494A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745134" w:rsidRPr="00494AC2" w:rsidRDefault="00745134" w:rsidP="00FB1D3E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AC2">
              <w:rPr>
                <w:rFonts w:ascii="Times New Roman" w:hAnsi="Times New Roman"/>
                <w:color w:val="000000"/>
                <w:sz w:val="20"/>
                <w:szCs w:val="20"/>
              </w:rPr>
              <w:t>на 2021-2024 годы</w:t>
            </w:r>
            <w:r w:rsidRPr="00494AC2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745134" w:rsidRPr="00494AC2" w:rsidTr="00FB1D3E">
        <w:tc>
          <w:tcPr>
            <w:tcW w:w="2694" w:type="dxa"/>
          </w:tcPr>
          <w:p w:rsidR="00745134" w:rsidRPr="00494AC2" w:rsidRDefault="00745134" w:rsidP="00FB1D3E">
            <w:pPr>
              <w:pStyle w:val="af5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Всего по подпрограмме № 4</w:t>
            </w:r>
          </w:p>
        </w:tc>
        <w:tc>
          <w:tcPr>
            <w:tcW w:w="1842" w:type="dxa"/>
          </w:tcPr>
          <w:p w:rsidR="00745134" w:rsidRPr="00494AC2" w:rsidRDefault="00745134" w:rsidP="00FB1D3E">
            <w:pPr>
              <w:tabs>
                <w:tab w:val="left" w:pos="180"/>
              </w:tabs>
              <w:spacing w:after="0" w:line="220" w:lineRule="exact"/>
              <w:ind w:left="-360" w:firstLine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104366,7</w:t>
            </w:r>
          </w:p>
        </w:tc>
        <w:tc>
          <w:tcPr>
            <w:tcW w:w="1560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23263,1</w:t>
            </w:r>
          </w:p>
        </w:tc>
        <w:tc>
          <w:tcPr>
            <w:tcW w:w="1417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79733,4</w:t>
            </w:r>
          </w:p>
        </w:tc>
        <w:tc>
          <w:tcPr>
            <w:tcW w:w="1418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1370,2</w:t>
            </w:r>
          </w:p>
        </w:tc>
        <w:tc>
          <w:tcPr>
            <w:tcW w:w="1417" w:type="dxa"/>
          </w:tcPr>
          <w:p w:rsidR="00745134" w:rsidRPr="00494AC2" w:rsidRDefault="00745134" w:rsidP="00FB1D3E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745134" w:rsidRPr="00494AC2" w:rsidTr="00FB1D3E">
        <w:trPr>
          <w:trHeight w:val="317"/>
        </w:trPr>
        <w:tc>
          <w:tcPr>
            <w:tcW w:w="2694" w:type="dxa"/>
          </w:tcPr>
          <w:p w:rsidR="00745134" w:rsidRPr="00494AC2" w:rsidRDefault="00745134" w:rsidP="00FB1D3E">
            <w:pPr>
              <w:pStyle w:val="af5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в том числе</w:t>
            </w:r>
          </w:p>
        </w:tc>
        <w:tc>
          <w:tcPr>
            <w:tcW w:w="1842" w:type="dxa"/>
          </w:tcPr>
          <w:p w:rsidR="00745134" w:rsidRPr="00494AC2" w:rsidRDefault="00745134" w:rsidP="00FB1D3E">
            <w:pPr>
              <w:tabs>
                <w:tab w:val="left" w:pos="180"/>
              </w:tabs>
              <w:spacing w:after="0" w:line="220" w:lineRule="exact"/>
              <w:ind w:left="-360" w:firstLine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45134" w:rsidRPr="00494AC2" w:rsidRDefault="00745134" w:rsidP="00FB1D3E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5134" w:rsidRPr="00494AC2" w:rsidTr="00FB1D3E">
        <w:trPr>
          <w:trHeight w:val="167"/>
        </w:trPr>
        <w:tc>
          <w:tcPr>
            <w:tcW w:w="2694" w:type="dxa"/>
          </w:tcPr>
          <w:p w:rsidR="00745134" w:rsidRPr="00494AC2" w:rsidRDefault="00745134" w:rsidP="00FB1D3E">
            <w:pPr>
              <w:pStyle w:val="af5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842" w:type="dxa"/>
          </w:tcPr>
          <w:p w:rsidR="00745134" w:rsidRPr="00494AC2" w:rsidRDefault="00745134" w:rsidP="00FB1D3E">
            <w:pPr>
              <w:tabs>
                <w:tab w:val="left" w:pos="180"/>
              </w:tabs>
              <w:spacing w:after="0" w:line="220" w:lineRule="exact"/>
              <w:ind w:left="-360" w:firstLine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37203,3</w:t>
            </w:r>
          </w:p>
        </w:tc>
        <w:tc>
          <w:tcPr>
            <w:tcW w:w="1560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37203,3</w:t>
            </w:r>
          </w:p>
        </w:tc>
        <w:tc>
          <w:tcPr>
            <w:tcW w:w="1418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:rsidR="00745134" w:rsidRPr="00494AC2" w:rsidRDefault="00745134" w:rsidP="00FB1D3E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745134" w:rsidRPr="00494AC2" w:rsidTr="00FB1D3E">
        <w:tc>
          <w:tcPr>
            <w:tcW w:w="2694" w:type="dxa"/>
          </w:tcPr>
          <w:p w:rsidR="00745134" w:rsidRPr="00494AC2" w:rsidRDefault="00745134" w:rsidP="00FB1D3E">
            <w:pPr>
              <w:pStyle w:val="af5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842" w:type="dxa"/>
          </w:tcPr>
          <w:p w:rsidR="00745134" w:rsidRPr="00494AC2" w:rsidRDefault="00745134" w:rsidP="00FB1D3E">
            <w:pPr>
              <w:tabs>
                <w:tab w:val="left" w:pos="180"/>
              </w:tabs>
              <w:spacing w:after="0" w:line="220" w:lineRule="exact"/>
              <w:ind w:left="-360" w:firstLine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57736,5</w:t>
            </w:r>
          </w:p>
        </w:tc>
        <w:tc>
          <w:tcPr>
            <w:tcW w:w="1560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19697,2</w:t>
            </w:r>
          </w:p>
        </w:tc>
        <w:tc>
          <w:tcPr>
            <w:tcW w:w="1417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37269,1</w:t>
            </w:r>
          </w:p>
        </w:tc>
        <w:tc>
          <w:tcPr>
            <w:tcW w:w="1418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770,2</w:t>
            </w:r>
          </w:p>
        </w:tc>
        <w:tc>
          <w:tcPr>
            <w:tcW w:w="1417" w:type="dxa"/>
          </w:tcPr>
          <w:p w:rsidR="00745134" w:rsidRPr="00494AC2" w:rsidRDefault="00745134" w:rsidP="00FB1D3E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745134" w:rsidRPr="00494AC2" w:rsidTr="00FB1D3E">
        <w:tc>
          <w:tcPr>
            <w:tcW w:w="2694" w:type="dxa"/>
          </w:tcPr>
          <w:p w:rsidR="00745134" w:rsidRPr="00494AC2" w:rsidRDefault="00745134" w:rsidP="00FB1D3E">
            <w:pPr>
              <w:pStyle w:val="af5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842" w:type="dxa"/>
          </w:tcPr>
          <w:p w:rsidR="00745134" w:rsidRPr="00494AC2" w:rsidRDefault="00745134" w:rsidP="00FB1D3E">
            <w:pPr>
              <w:tabs>
                <w:tab w:val="left" w:pos="180"/>
              </w:tabs>
              <w:spacing w:after="0" w:line="220" w:lineRule="exact"/>
              <w:ind w:left="-360" w:firstLine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9426,9</w:t>
            </w:r>
          </w:p>
        </w:tc>
        <w:tc>
          <w:tcPr>
            <w:tcW w:w="1560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3565,9</w:t>
            </w:r>
          </w:p>
        </w:tc>
        <w:tc>
          <w:tcPr>
            <w:tcW w:w="1417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5261,0</w:t>
            </w:r>
          </w:p>
        </w:tc>
        <w:tc>
          <w:tcPr>
            <w:tcW w:w="1418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600,00</w:t>
            </w:r>
          </w:p>
        </w:tc>
        <w:tc>
          <w:tcPr>
            <w:tcW w:w="1417" w:type="dxa"/>
          </w:tcPr>
          <w:p w:rsidR="00745134" w:rsidRPr="00494AC2" w:rsidRDefault="00745134" w:rsidP="00FB1D3E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745134" w:rsidRPr="00494AC2" w:rsidTr="00FB1D3E">
        <w:tc>
          <w:tcPr>
            <w:tcW w:w="10348" w:type="dxa"/>
            <w:gridSpan w:val="6"/>
          </w:tcPr>
          <w:p w:rsidR="00745134" w:rsidRPr="00494AC2" w:rsidRDefault="00745134" w:rsidP="00FB1D3E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AC2">
              <w:rPr>
                <w:rFonts w:ascii="Times New Roman" w:hAnsi="Times New Roman"/>
                <w:sz w:val="20"/>
                <w:szCs w:val="20"/>
              </w:rPr>
              <w:t>Подпрограмма № 5 «Пожарная безопасность в образовательных организациях на 2021 – 2024 годы»</w:t>
            </w:r>
          </w:p>
        </w:tc>
      </w:tr>
      <w:tr w:rsidR="00745134" w:rsidRPr="00494AC2" w:rsidTr="00FB1D3E">
        <w:tc>
          <w:tcPr>
            <w:tcW w:w="2694" w:type="dxa"/>
          </w:tcPr>
          <w:p w:rsidR="00745134" w:rsidRPr="00494AC2" w:rsidRDefault="00745134" w:rsidP="00FB1D3E">
            <w:pPr>
              <w:pStyle w:val="af5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Всего по подпрограмме № 5</w:t>
            </w:r>
          </w:p>
        </w:tc>
        <w:tc>
          <w:tcPr>
            <w:tcW w:w="1842" w:type="dxa"/>
          </w:tcPr>
          <w:p w:rsidR="00745134" w:rsidRPr="00494AC2" w:rsidRDefault="00745134" w:rsidP="00FB1D3E">
            <w:pPr>
              <w:tabs>
                <w:tab w:val="left" w:pos="180"/>
              </w:tabs>
              <w:spacing w:after="0" w:line="220" w:lineRule="exact"/>
              <w:ind w:left="-360" w:firstLine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6953,0</w:t>
            </w:r>
          </w:p>
        </w:tc>
        <w:tc>
          <w:tcPr>
            <w:tcW w:w="1560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2004,6</w:t>
            </w:r>
          </w:p>
        </w:tc>
        <w:tc>
          <w:tcPr>
            <w:tcW w:w="1417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1948,4</w:t>
            </w:r>
          </w:p>
        </w:tc>
        <w:tc>
          <w:tcPr>
            <w:tcW w:w="1418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3000,0</w:t>
            </w:r>
          </w:p>
        </w:tc>
        <w:tc>
          <w:tcPr>
            <w:tcW w:w="1417" w:type="dxa"/>
          </w:tcPr>
          <w:p w:rsidR="00745134" w:rsidRPr="00494AC2" w:rsidRDefault="00745134" w:rsidP="00FB1D3E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745134" w:rsidRPr="00494AC2" w:rsidTr="00FB1D3E">
        <w:trPr>
          <w:trHeight w:val="249"/>
        </w:trPr>
        <w:tc>
          <w:tcPr>
            <w:tcW w:w="2694" w:type="dxa"/>
          </w:tcPr>
          <w:p w:rsidR="00745134" w:rsidRPr="00494AC2" w:rsidRDefault="00745134" w:rsidP="00FB1D3E">
            <w:pPr>
              <w:pStyle w:val="af5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в том числе</w:t>
            </w:r>
          </w:p>
        </w:tc>
        <w:tc>
          <w:tcPr>
            <w:tcW w:w="1842" w:type="dxa"/>
          </w:tcPr>
          <w:p w:rsidR="00745134" w:rsidRPr="00494AC2" w:rsidRDefault="00745134" w:rsidP="00FB1D3E">
            <w:pPr>
              <w:tabs>
                <w:tab w:val="left" w:pos="180"/>
              </w:tabs>
              <w:spacing w:after="0" w:line="220" w:lineRule="exact"/>
              <w:ind w:left="-360" w:firstLine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45134" w:rsidRPr="00494AC2" w:rsidRDefault="00745134" w:rsidP="00FB1D3E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5134" w:rsidRPr="00494AC2" w:rsidTr="00FB1D3E">
        <w:trPr>
          <w:trHeight w:val="249"/>
        </w:trPr>
        <w:tc>
          <w:tcPr>
            <w:tcW w:w="2694" w:type="dxa"/>
          </w:tcPr>
          <w:p w:rsidR="00745134" w:rsidRPr="00494AC2" w:rsidRDefault="00745134" w:rsidP="00FB1D3E">
            <w:pPr>
              <w:pStyle w:val="af5"/>
              <w:spacing w:before="0" w:after="0" w:line="26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842" w:type="dxa"/>
          </w:tcPr>
          <w:p w:rsidR="00745134" w:rsidRPr="00494AC2" w:rsidRDefault="00745134" w:rsidP="00FB1D3E">
            <w:pPr>
              <w:tabs>
                <w:tab w:val="left" w:pos="180"/>
              </w:tabs>
              <w:spacing w:after="0" w:line="220" w:lineRule="exact"/>
              <w:ind w:left="-360" w:firstLine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</w:tc>
        <w:tc>
          <w:tcPr>
            <w:tcW w:w="1560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417" w:type="dxa"/>
          </w:tcPr>
          <w:p w:rsidR="00745134" w:rsidRPr="00494AC2" w:rsidRDefault="00745134" w:rsidP="00FB1D3E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745134" w:rsidRPr="00494AC2" w:rsidTr="00FB1D3E">
        <w:trPr>
          <w:trHeight w:val="296"/>
        </w:trPr>
        <w:tc>
          <w:tcPr>
            <w:tcW w:w="2694" w:type="dxa"/>
          </w:tcPr>
          <w:p w:rsidR="00745134" w:rsidRPr="00494AC2" w:rsidRDefault="00745134" w:rsidP="00FB1D3E">
            <w:pPr>
              <w:pStyle w:val="af5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842" w:type="dxa"/>
          </w:tcPr>
          <w:p w:rsidR="00745134" w:rsidRPr="00494AC2" w:rsidRDefault="00745134" w:rsidP="00FB1D3E">
            <w:pPr>
              <w:tabs>
                <w:tab w:val="left" w:pos="180"/>
              </w:tabs>
              <w:spacing w:after="0" w:line="220" w:lineRule="exact"/>
              <w:ind w:left="-360" w:firstLine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5953,0</w:t>
            </w:r>
          </w:p>
        </w:tc>
        <w:tc>
          <w:tcPr>
            <w:tcW w:w="1560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2004,6</w:t>
            </w:r>
          </w:p>
        </w:tc>
        <w:tc>
          <w:tcPr>
            <w:tcW w:w="1417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1948,4</w:t>
            </w:r>
          </w:p>
        </w:tc>
        <w:tc>
          <w:tcPr>
            <w:tcW w:w="1418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1417" w:type="dxa"/>
          </w:tcPr>
          <w:p w:rsidR="00745134" w:rsidRPr="00494AC2" w:rsidRDefault="00745134" w:rsidP="00FB1D3E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745134" w:rsidRPr="00494AC2" w:rsidTr="00FB1D3E">
        <w:tc>
          <w:tcPr>
            <w:tcW w:w="10348" w:type="dxa"/>
            <w:gridSpan w:val="6"/>
          </w:tcPr>
          <w:p w:rsidR="00745134" w:rsidRPr="00494AC2" w:rsidRDefault="00745134" w:rsidP="00FB1D3E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AC2">
              <w:rPr>
                <w:rFonts w:ascii="Times New Roman" w:hAnsi="Times New Roman"/>
                <w:sz w:val="20"/>
                <w:szCs w:val="20"/>
              </w:rPr>
              <w:t>Подпрограмма № 6 «Повышение качества образования</w:t>
            </w:r>
            <w:r w:rsidRPr="00494A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2021-2024 годы</w:t>
            </w:r>
            <w:r w:rsidRPr="00494AC2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745134" w:rsidRPr="00494AC2" w:rsidTr="00FB1D3E">
        <w:tc>
          <w:tcPr>
            <w:tcW w:w="2694" w:type="dxa"/>
          </w:tcPr>
          <w:p w:rsidR="00745134" w:rsidRPr="00494AC2" w:rsidRDefault="00745134" w:rsidP="00FB1D3E">
            <w:pPr>
              <w:pStyle w:val="af5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Всего по подпрограмме № 6</w:t>
            </w:r>
          </w:p>
        </w:tc>
        <w:tc>
          <w:tcPr>
            <w:tcW w:w="1842" w:type="dxa"/>
          </w:tcPr>
          <w:p w:rsidR="00745134" w:rsidRPr="00494AC2" w:rsidRDefault="00745134" w:rsidP="00FB1D3E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2688,2</w:t>
            </w:r>
          </w:p>
        </w:tc>
        <w:tc>
          <w:tcPr>
            <w:tcW w:w="1560" w:type="dxa"/>
          </w:tcPr>
          <w:p w:rsidR="00745134" w:rsidRPr="00494AC2" w:rsidRDefault="00745134" w:rsidP="00FB1D3E">
            <w:pPr>
              <w:tabs>
                <w:tab w:val="left" w:pos="180"/>
              </w:tabs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1957,8</w:t>
            </w:r>
          </w:p>
        </w:tc>
        <w:tc>
          <w:tcPr>
            <w:tcW w:w="1417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341,6</w:t>
            </w:r>
          </w:p>
        </w:tc>
        <w:tc>
          <w:tcPr>
            <w:tcW w:w="1418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388,8</w:t>
            </w:r>
          </w:p>
        </w:tc>
        <w:tc>
          <w:tcPr>
            <w:tcW w:w="1417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45134" w:rsidRPr="00494AC2" w:rsidTr="00FB1D3E">
        <w:tc>
          <w:tcPr>
            <w:tcW w:w="2694" w:type="dxa"/>
          </w:tcPr>
          <w:p w:rsidR="00745134" w:rsidRPr="00494AC2" w:rsidRDefault="00745134" w:rsidP="00FB1D3E">
            <w:pPr>
              <w:pStyle w:val="af5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в том числе</w:t>
            </w:r>
          </w:p>
        </w:tc>
        <w:tc>
          <w:tcPr>
            <w:tcW w:w="1842" w:type="dxa"/>
          </w:tcPr>
          <w:p w:rsidR="00745134" w:rsidRPr="00494AC2" w:rsidRDefault="00745134" w:rsidP="00FB1D3E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745134" w:rsidRPr="00494AC2" w:rsidRDefault="00745134" w:rsidP="00FB1D3E">
            <w:pPr>
              <w:tabs>
                <w:tab w:val="left" w:pos="180"/>
              </w:tabs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5134" w:rsidRPr="00494AC2" w:rsidTr="00FB1D3E">
        <w:tc>
          <w:tcPr>
            <w:tcW w:w="2694" w:type="dxa"/>
          </w:tcPr>
          <w:p w:rsidR="00745134" w:rsidRPr="00494AC2" w:rsidRDefault="00745134" w:rsidP="00FB1D3E">
            <w:pPr>
              <w:pStyle w:val="af5"/>
              <w:spacing w:before="0" w:after="0" w:line="26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</w:t>
            </w:r>
            <w:r w:rsidRPr="00494AC2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1842" w:type="dxa"/>
          </w:tcPr>
          <w:p w:rsidR="00745134" w:rsidRPr="00494AC2" w:rsidRDefault="00745134" w:rsidP="00FB1D3E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144,8</w:t>
            </w:r>
          </w:p>
        </w:tc>
        <w:tc>
          <w:tcPr>
            <w:tcW w:w="1560" w:type="dxa"/>
          </w:tcPr>
          <w:p w:rsidR="00745134" w:rsidRPr="00494AC2" w:rsidRDefault="00745134" w:rsidP="00FB1D3E">
            <w:pPr>
              <w:tabs>
                <w:tab w:val="left" w:pos="180"/>
              </w:tabs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144,8</w:t>
            </w:r>
          </w:p>
        </w:tc>
        <w:tc>
          <w:tcPr>
            <w:tcW w:w="1418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45134" w:rsidRPr="00494AC2" w:rsidTr="00FB1D3E">
        <w:tc>
          <w:tcPr>
            <w:tcW w:w="2694" w:type="dxa"/>
          </w:tcPr>
          <w:p w:rsidR="00745134" w:rsidRPr="00494AC2" w:rsidRDefault="00745134" w:rsidP="00FB1D3E">
            <w:pPr>
              <w:pStyle w:val="af5"/>
              <w:spacing w:before="0" w:after="0" w:line="260" w:lineRule="exact"/>
              <w:jc w:val="center"/>
              <w:rPr>
                <w:sz w:val="20"/>
                <w:szCs w:val="20"/>
              </w:rPr>
            </w:pPr>
            <w:r w:rsidRPr="00494AC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842" w:type="dxa"/>
          </w:tcPr>
          <w:p w:rsidR="00745134" w:rsidRPr="00494AC2" w:rsidRDefault="00745134" w:rsidP="00FB1D3E">
            <w:pPr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2543,4</w:t>
            </w:r>
          </w:p>
        </w:tc>
        <w:tc>
          <w:tcPr>
            <w:tcW w:w="1560" w:type="dxa"/>
          </w:tcPr>
          <w:p w:rsidR="00745134" w:rsidRPr="00494AC2" w:rsidRDefault="00745134" w:rsidP="00FB1D3E">
            <w:pPr>
              <w:tabs>
                <w:tab w:val="left" w:pos="180"/>
              </w:tabs>
              <w:spacing w:after="0" w:line="22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1957,8</w:t>
            </w:r>
          </w:p>
        </w:tc>
        <w:tc>
          <w:tcPr>
            <w:tcW w:w="1417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196,8</w:t>
            </w:r>
          </w:p>
        </w:tc>
        <w:tc>
          <w:tcPr>
            <w:tcW w:w="1418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388,8</w:t>
            </w:r>
          </w:p>
        </w:tc>
        <w:tc>
          <w:tcPr>
            <w:tcW w:w="1417" w:type="dxa"/>
          </w:tcPr>
          <w:p w:rsidR="00745134" w:rsidRPr="00494AC2" w:rsidRDefault="00745134" w:rsidP="00FB1D3E">
            <w:pPr>
              <w:pStyle w:val="ConsPlusNormal"/>
              <w:widowControl/>
              <w:tabs>
                <w:tab w:val="left" w:pos="180"/>
              </w:tabs>
              <w:spacing w:line="220" w:lineRule="exact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A8360E" w:rsidRDefault="00A8360E" w:rsidP="00A8360E">
      <w:pPr>
        <w:tabs>
          <w:tab w:val="left" w:pos="5529"/>
        </w:tabs>
        <w:spacing w:after="0" w:line="260" w:lineRule="exact"/>
        <w:ind w:firstLine="698"/>
        <w:rPr>
          <w:rStyle w:val="aa"/>
          <w:rFonts w:ascii="Times New Roman" w:hAnsi="Times New Roman"/>
          <w:b w:val="0"/>
          <w:bCs w:val="0"/>
          <w:color w:val="000000"/>
          <w:sz w:val="16"/>
          <w:szCs w:val="16"/>
        </w:rPr>
      </w:pPr>
    </w:p>
    <w:p w:rsidR="009429EC" w:rsidRDefault="009429EC" w:rsidP="00A8360E">
      <w:pPr>
        <w:tabs>
          <w:tab w:val="left" w:pos="5529"/>
        </w:tabs>
        <w:spacing w:after="0" w:line="260" w:lineRule="exact"/>
        <w:ind w:firstLine="698"/>
        <w:rPr>
          <w:rStyle w:val="aa"/>
          <w:rFonts w:ascii="Times New Roman" w:hAnsi="Times New Roman"/>
          <w:b w:val="0"/>
          <w:bCs w:val="0"/>
          <w:color w:val="000000"/>
          <w:sz w:val="16"/>
          <w:szCs w:val="16"/>
        </w:rPr>
      </w:pPr>
    </w:p>
    <w:p w:rsidR="009429EC" w:rsidRDefault="009429EC" w:rsidP="00A8360E">
      <w:pPr>
        <w:tabs>
          <w:tab w:val="left" w:pos="5529"/>
        </w:tabs>
        <w:spacing w:after="0" w:line="260" w:lineRule="exact"/>
        <w:ind w:firstLine="698"/>
        <w:rPr>
          <w:rStyle w:val="aa"/>
          <w:rFonts w:ascii="Times New Roman" w:hAnsi="Times New Roman"/>
          <w:b w:val="0"/>
          <w:bCs w:val="0"/>
          <w:color w:val="000000"/>
          <w:sz w:val="16"/>
          <w:szCs w:val="16"/>
        </w:rPr>
        <w:sectPr w:rsidR="009429EC" w:rsidSect="00460940">
          <w:pgSz w:w="11906" w:h="16838"/>
          <w:pgMar w:top="709" w:right="850" w:bottom="851" w:left="1701" w:header="0" w:footer="0" w:gutter="0"/>
          <w:cols w:space="720"/>
          <w:formProt w:val="0"/>
          <w:docGrid w:linePitch="360" w:charSpace="4096"/>
        </w:sectPr>
      </w:pPr>
    </w:p>
    <w:p w:rsidR="009429EC" w:rsidRPr="009429EC" w:rsidRDefault="009429EC" w:rsidP="009429EC">
      <w:pPr>
        <w:spacing w:after="0" w:line="240" w:lineRule="auto"/>
        <w:ind w:left="9923"/>
        <w:rPr>
          <w:rFonts w:ascii="Times New Roman" w:hAnsi="Times New Roman"/>
          <w:sz w:val="20"/>
          <w:szCs w:val="20"/>
        </w:rPr>
      </w:pPr>
      <w:r w:rsidRPr="009429EC">
        <w:rPr>
          <w:rStyle w:val="aa"/>
          <w:rFonts w:ascii="Times New Roman" w:hAnsi="Times New Roman"/>
          <w:b w:val="0"/>
          <w:color w:val="auto"/>
          <w:sz w:val="20"/>
          <w:szCs w:val="20"/>
        </w:rPr>
        <w:t xml:space="preserve">Приложение № 3 </w:t>
      </w:r>
    </w:p>
    <w:p w:rsidR="009429EC" w:rsidRPr="009429EC" w:rsidRDefault="009429EC" w:rsidP="009429EC">
      <w:pPr>
        <w:spacing w:after="0" w:line="240" w:lineRule="auto"/>
        <w:ind w:left="9923"/>
        <w:rPr>
          <w:rStyle w:val="aa"/>
          <w:b w:val="0"/>
          <w:color w:val="auto"/>
        </w:rPr>
      </w:pPr>
      <w:bookmarkStart w:id="1" w:name="_GoBack"/>
      <w:bookmarkEnd w:id="1"/>
      <w:r w:rsidRPr="009429EC">
        <w:rPr>
          <w:rStyle w:val="aa"/>
          <w:rFonts w:ascii="Times New Roman" w:hAnsi="Times New Roman"/>
          <w:b w:val="0"/>
          <w:color w:val="auto"/>
          <w:sz w:val="20"/>
          <w:szCs w:val="20"/>
        </w:rPr>
        <w:t xml:space="preserve">к муниципальной </w:t>
      </w:r>
      <w:proofErr w:type="gramStart"/>
      <w:r w:rsidRPr="009429EC">
        <w:rPr>
          <w:rStyle w:val="aa"/>
          <w:rFonts w:ascii="Times New Roman" w:hAnsi="Times New Roman"/>
          <w:b w:val="0"/>
          <w:color w:val="auto"/>
          <w:sz w:val="20"/>
          <w:szCs w:val="20"/>
        </w:rPr>
        <w:t>программе  «</w:t>
      </w:r>
      <w:proofErr w:type="gramEnd"/>
      <w:r w:rsidRPr="009429EC">
        <w:rPr>
          <w:rStyle w:val="aa"/>
          <w:rFonts w:ascii="Times New Roman" w:hAnsi="Times New Roman"/>
          <w:b w:val="0"/>
          <w:color w:val="auto"/>
          <w:sz w:val="20"/>
          <w:szCs w:val="20"/>
        </w:rPr>
        <w:t xml:space="preserve">Развитие образования на территории </w:t>
      </w:r>
      <w:proofErr w:type="spellStart"/>
      <w:r w:rsidRPr="009429EC">
        <w:rPr>
          <w:rStyle w:val="aa"/>
          <w:rFonts w:ascii="Times New Roman" w:hAnsi="Times New Roman"/>
          <w:b w:val="0"/>
          <w:color w:val="auto"/>
          <w:sz w:val="20"/>
          <w:szCs w:val="20"/>
        </w:rPr>
        <w:t>Каргопольского</w:t>
      </w:r>
      <w:proofErr w:type="spellEnd"/>
      <w:r w:rsidRPr="009429EC">
        <w:rPr>
          <w:rStyle w:val="aa"/>
          <w:rFonts w:ascii="Times New Roman" w:hAnsi="Times New Roman"/>
          <w:b w:val="0"/>
          <w:color w:val="auto"/>
          <w:sz w:val="20"/>
          <w:szCs w:val="20"/>
        </w:rPr>
        <w:t xml:space="preserve"> муниципального округа Архангельской области  на 2021-2024 годы»</w:t>
      </w:r>
    </w:p>
    <w:p w:rsidR="009429EC" w:rsidRPr="009429EC" w:rsidRDefault="009429EC" w:rsidP="009429EC">
      <w:pPr>
        <w:spacing w:after="0" w:line="240" w:lineRule="auto"/>
        <w:ind w:left="9923"/>
        <w:rPr>
          <w:rStyle w:val="aa"/>
          <w:rFonts w:ascii="Times New Roman" w:hAnsi="Times New Roman"/>
          <w:b w:val="0"/>
          <w:bCs w:val="0"/>
          <w:color w:val="auto"/>
          <w:sz w:val="20"/>
          <w:szCs w:val="20"/>
        </w:rPr>
      </w:pPr>
    </w:p>
    <w:p w:rsidR="009429EC" w:rsidRPr="009429EC" w:rsidRDefault="009429EC" w:rsidP="009429EC">
      <w:pPr>
        <w:spacing w:after="0" w:line="220" w:lineRule="exact"/>
        <w:ind w:firstLine="698"/>
        <w:jc w:val="right"/>
        <w:rPr>
          <w:rFonts w:ascii="Calibri" w:hAnsi="Calibri"/>
        </w:rPr>
      </w:pPr>
    </w:p>
    <w:p w:rsidR="009429EC" w:rsidRPr="009429EC" w:rsidRDefault="009429EC" w:rsidP="009429EC">
      <w:pPr>
        <w:spacing w:after="0" w:line="220" w:lineRule="exact"/>
        <w:jc w:val="center"/>
        <w:rPr>
          <w:rFonts w:ascii="Times New Roman" w:hAnsi="Times New Roman"/>
          <w:bCs/>
          <w:sz w:val="24"/>
          <w:szCs w:val="24"/>
        </w:rPr>
      </w:pPr>
      <w:r w:rsidRPr="009429EC">
        <w:rPr>
          <w:rFonts w:ascii="Times New Roman" w:hAnsi="Times New Roman"/>
          <w:sz w:val="24"/>
          <w:szCs w:val="24"/>
        </w:rPr>
        <w:t xml:space="preserve">           Перечень мероприятий</w:t>
      </w:r>
      <w:r w:rsidRPr="009429EC">
        <w:rPr>
          <w:rFonts w:ascii="Times New Roman" w:hAnsi="Times New Roman"/>
          <w:bCs/>
          <w:sz w:val="24"/>
          <w:szCs w:val="24"/>
        </w:rPr>
        <w:t xml:space="preserve"> муниципальной программы</w:t>
      </w:r>
    </w:p>
    <w:p w:rsidR="009429EC" w:rsidRPr="009429EC" w:rsidRDefault="009429EC" w:rsidP="009429EC">
      <w:pPr>
        <w:tabs>
          <w:tab w:val="left" w:pos="8280"/>
        </w:tabs>
        <w:spacing w:after="0" w:line="220" w:lineRule="exact"/>
        <w:ind w:firstLine="698"/>
        <w:jc w:val="center"/>
        <w:rPr>
          <w:rStyle w:val="aa"/>
          <w:b w:val="0"/>
          <w:bCs w:val="0"/>
          <w:color w:val="auto"/>
        </w:rPr>
      </w:pPr>
      <w:r w:rsidRPr="009429EC">
        <w:rPr>
          <w:rStyle w:val="aa"/>
          <w:rFonts w:ascii="Times New Roman" w:hAnsi="Times New Roman"/>
          <w:b w:val="0"/>
          <w:color w:val="auto"/>
          <w:sz w:val="24"/>
          <w:szCs w:val="24"/>
        </w:rPr>
        <w:t xml:space="preserve">«Развитие образования на территории </w:t>
      </w:r>
    </w:p>
    <w:p w:rsidR="009429EC" w:rsidRPr="009429EC" w:rsidRDefault="009429EC" w:rsidP="009429EC">
      <w:pPr>
        <w:spacing w:after="0" w:line="220" w:lineRule="exact"/>
        <w:ind w:firstLine="698"/>
        <w:jc w:val="center"/>
        <w:rPr>
          <w:rStyle w:val="aa"/>
          <w:rFonts w:ascii="Times New Roman" w:hAnsi="Times New Roman"/>
          <w:b w:val="0"/>
          <w:color w:val="auto"/>
          <w:sz w:val="24"/>
          <w:szCs w:val="24"/>
        </w:rPr>
      </w:pPr>
      <w:proofErr w:type="spellStart"/>
      <w:r w:rsidRPr="009429EC">
        <w:rPr>
          <w:rStyle w:val="aa"/>
          <w:rFonts w:ascii="Times New Roman" w:hAnsi="Times New Roman"/>
          <w:b w:val="0"/>
          <w:color w:val="auto"/>
          <w:sz w:val="24"/>
          <w:szCs w:val="24"/>
        </w:rPr>
        <w:t>Каргопольского</w:t>
      </w:r>
      <w:proofErr w:type="spellEnd"/>
      <w:r w:rsidRPr="009429EC">
        <w:rPr>
          <w:rStyle w:val="aa"/>
          <w:rFonts w:ascii="Times New Roman" w:hAnsi="Times New Roman"/>
          <w:b w:val="0"/>
          <w:color w:val="auto"/>
          <w:sz w:val="24"/>
          <w:szCs w:val="24"/>
        </w:rPr>
        <w:t xml:space="preserve"> муниципального округа Архангельской области на 2021-2024 годы»</w:t>
      </w:r>
    </w:p>
    <w:p w:rsidR="009429EC" w:rsidRDefault="009429EC" w:rsidP="009429EC">
      <w:pPr>
        <w:spacing w:after="0" w:line="240" w:lineRule="auto"/>
        <w:ind w:left="9923"/>
        <w:rPr>
          <w:rStyle w:val="aa"/>
          <w:rFonts w:ascii="Times New Roman" w:hAnsi="Times New Roman"/>
          <w:b w:val="0"/>
          <w:sz w:val="20"/>
          <w:szCs w:val="20"/>
        </w:rPr>
      </w:pPr>
    </w:p>
    <w:p w:rsidR="009429EC" w:rsidRDefault="009429EC" w:rsidP="009429EC">
      <w:pPr>
        <w:spacing w:after="0" w:line="240" w:lineRule="auto"/>
        <w:ind w:left="9923"/>
        <w:rPr>
          <w:rStyle w:val="aa"/>
          <w:rFonts w:ascii="Times New Roman" w:hAnsi="Times New Roman"/>
          <w:b w:val="0"/>
          <w:sz w:val="20"/>
          <w:szCs w:val="20"/>
        </w:rPr>
      </w:pPr>
    </w:p>
    <w:tbl>
      <w:tblPr>
        <w:tblW w:w="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96"/>
        <w:gridCol w:w="2721"/>
        <w:gridCol w:w="1843"/>
        <w:gridCol w:w="1559"/>
        <w:gridCol w:w="1418"/>
        <w:gridCol w:w="1276"/>
        <w:gridCol w:w="1276"/>
        <w:gridCol w:w="1275"/>
        <w:gridCol w:w="1420"/>
        <w:gridCol w:w="2407"/>
      </w:tblGrid>
      <w:tr w:rsidR="009429EC" w:rsidTr="009429EC">
        <w:trPr>
          <w:trHeight w:val="315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№  п/п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Ответственные исполнители, соисполнители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Источники финансового обеспечения</w:t>
            </w:r>
          </w:p>
        </w:tc>
        <w:tc>
          <w:tcPr>
            <w:tcW w:w="66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Объемы финансирования, тыс. руб.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Ожидаемые результаты реализации мероприятия</w:t>
            </w:r>
          </w:p>
        </w:tc>
      </w:tr>
      <w:tr w:rsidR="009429EC" w:rsidTr="009429EC">
        <w:trPr>
          <w:trHeight w:val="67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2024</w:t>
            </w:r>
          </w:p>
        </w:tc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429EC" w:rsidTr="009429EC">
        <w:trPr>
          <w:trHeight w:val="315"/>
        </w:trPr>
        <w:tc>
          <w:tcPr>
            <w:tcW w:w="158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Программа №1 "Развитие дошкольного, общего и дополнительного образования детей на 2021-2024годы"</w:t>
            </w:r>
          </w:p>
        </w:tc>
      </w:tr>
      <w:tr w:rsidR="009429EC" w:rsidTr="009429EC">
        <w:trPr>
          <w:trHeight w:val="315"/>
        </w:trPr>
        <w:tc>
          <w:tcPr>
            <w:tcW w:w="158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 Обеспечение государственных гарантий прав граждан на получение общедоступного и бесплатного дошкольного, общего и дополнительного образования</w:t>
            </w:r>
          </w:p>
        </w:tc>
      </w:tr>
      <w:tr w:rsidR="009429EC" w:rsidTr="009429EC">
        <w:trPr>
          <w:trHeight w:val="3353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Предоставление компенсации родительской платы за присмотр и уход за детьми в образовательных организациях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36 739,5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7 458,3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8 441,8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10 416,6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10 422,8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Предоставление компенсации родительской платы за присмотр и уход за детьми в образовательных организациях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 922 детей дошкольного возраста</w:t>
            </w:r>
          </w:p>
        </w:tc>
      </w:tr>
      <w:tr w:rsidR="009429EC" w:rsidTr="009429EC">
        <w:trPr>
          <w:trHeight w:val="1835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Выполнение муниципальных заданий на оказание муниципальных услуг  по предоставлению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образовательных организациях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640 086,9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143 866,5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155 382,4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187 031,3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153 806,7</w:t>
            </w:r>
          </w:p>
        </w:tc>
        <w:tc>
          <w:tcPr>
            <w:tcW w:w="2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Обеспечение доступности получения образования более 3300 обучающихся и воспитанников</w:t>
            </w:r>
          </w:p>
        </w:tc>
      </w:tr>
      <w:tr w:rsidR="009429EC" w:rsidTr="009429EC">
        <w:trPr>
          <w:trHeight w:val="2261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1 288 819,4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286 525,0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301 060,4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342 549,5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358 684,5</w:t>
            </w:r>
          </w:p>
        </w:tc>
        <w:tc>
          <w:tcPr>
            <w:tcW w:w="2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429EC" w:rsidTr="009429EC">
        <w:trPr>
          <w:trHeight w:val="1215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1.3.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Выполнение муниципальных заданий на оказание муниципальных услуг  по предоставлению дополнительного образования детей в образовательных организациях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107 419,8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26 858,9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25 668,8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27 637,9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27 254,2</w:t>
            </w:r>
          </w:p>
        </w:tc>
        <w:tc>
          <w:tcPr>
            <w:tcW w:w="2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Обеспечение доступности получения дополнительного образования более 1200 обучающихся</w:t>
            </w:r>
          </w:p>
        </w:tc>
      </w:tr>
      <w:tr w:rsidR="009429EC" w:rsidTr="009429EC">
        <w:trPr>
          <w:trHeight w:val="2044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429EC" w:rsidTr="009429EC">
        <w:trPr>
          <w:trHeight w:val="1170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1.4.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Частичное возмещение расходов по предоставлению мер социальной поддержки квалифицированных специалистов организаций, финансируемых из МБ, работающих и проживающих в сельской местности.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59,5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Предоставление мер социальной поддержки квалифицированным специалистам</w:t>
            </w:r>
          </w:p>
        </w:tc>
      </w:tr>
      <w:tr w:rsidR="009429EC" w:rsidTr="009429EC">
        <w:trPr>
          <w:trHeight w:val="331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429EC" w:rsidTr="009429EC">
        <w:trPr>
          <w:trHeight w:val="332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1.5.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Возмещение расходов по предоставлению мер социальной поддержки педагогических работников муниципальных образовательных организаций, работающих и проживающих в сельской местности.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43 976,5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12 114,1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9 540,1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10 728,7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11 593,6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Возмещение расходов по предоставлению мер социальной поддержки 315 педагогическим работникам</w:t>
            </w:r>
          </w:p>
        </w:tc>
      </w:tr>
      <w:tr w:rsidR="009429EC" w:rsidTr="009429EC">
        <w:trPr>
          <w:trHeight w:val="1552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1.6.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Обеспечение питанием обучающихся начального общего, основного общего, среднего общего образования в муниципальных общеобразовательных организациях, проживающих в интернате.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78,0</w:t>
            </w:r>
          </w:p>
        </w:tc>
        <w:tc>
          <w:tcPr>
            <w:tcW w:w="2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Обеспечение питанием 8 обучающихся МОУ «</w:t>
            </w:r>
            <w:proofErr w:type="spellStart"/>
            <w:r>
              <w:rPr>
                <w:rFonts w:ascii="Times New Roman" w:hAnsi="Times New Roman"/>
                <w:color w:val="000000"/>
              </w:rPr>
              <w:t>Печниковская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СШ», проживающих в интернате.</w:t>
            </w:r>
          </w:p>
        </w:tc>
      </w:tr>
      <w:tr w:rsidR="009429EC" w:rsidTr="009429EC">
        <w:trPr>
          <w:trHeight w:val="205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37,8</w:t>
            </w:r>
          </w:p>
        </w:tc>
        <w:tc>
          <w:tcPr>
            <w:tcW w:w="2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429EC" w:rsidTr="009429EC">
        <w:trPr>
          <w:trHeight w:val="2899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1.7.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Обеспечение питанием обучающихся с ОВЗ начального 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2 422,3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678,8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943,5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Обеспечение питанием 78 обучающихся с ОВЗ</w:t>
            </w:r>
          </w:p>
        </w:tc>
      </w:tr>
      <w:tr w:rsidR="009429EC" w:rsidTr="009429EC">
        <w:trPr>
          <w:trHeight w:val="6157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1.8.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Внедрение и обеспечение функционирования системы персонифицированного финансирования дополнительного образования детей, подразумевающей предоставление детям сертификатов дополнительного образования с возможностью использования в рамках системы персонифицированного финансирования дополнительного образования детей.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 Архангельской области, Управление образования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 Архангельской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19 583,7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3 738,7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7 253,9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7 291,1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Предоставление 690 детям сертификатов ДО</w:t>
            </w:r>
          </w:p>
        </w:tc>
      </w:tr>
      <w:tr w:rsidR="009429EC" w:rsidTr="009429EC">
        <w:trPr>
          <w:trHeight w:val="367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1.9.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Методическое и информационное сопровождение поставщиков услуг дополнительного образования, независимо от их формы собственности, семей и иных участников системы персонифицированного финансирования дополнительного образования детей.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МОУ ДО "Дом детского </w:t>
            </w:r>
            <w:proofErr w:type="spellStart"/>
            <w:r>
              <w:rPr>
                <w:rFonts w:ascii="Times New Roman" w:hAnsi="Times New Roman"/>
                <w:color w:val="000000"/>
              </w:rPr>
              <w:t>творчетсва</w:t>
            </w:r>
            <w:proofErr w:type="spellEnd"/>
            <w:r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текущее финансирование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Методическое и информационное сопровождение поставщиков услуг дополнительного образования</w:t>
            </w:r>
          </w:p>
        </w:tc>
      </w:tr>
      <w:tr w:rsidR="009429EC" w:rsidTr="009429EC">
        <w:trPr>
          <w:trHeight w:val="2205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1.10.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Обеспечение бесплатного горячего питания обучающихся, осваивающих образовательные программы начального общего образования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 Архангельской области, 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42 176,4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9 561,5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10 704,5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11 039,7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10 870,7</w:t>
            </w:r>
          </w:p>
        </w:tc>
        <w:tc>
          <w:tcPr>
            <w:tcW w:w="2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Обеспечение бесплатным  горячим питанием 879 обучающихся, осваивающих образовательные программы начального общего образования</w:t>
            </w:r>
          </w:p>
        </w:tc>
      </w:tr>
      <w:tr w:rsidR="009429EC" w:rsidTr="009429EC">
        <w:trPr>
          <w:trHeight w:val="93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4 686,3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1 189,4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1 226,6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1 207,9</w:t>
            </w:r>
          </w:p>
        </w:tc>
        <w:tc>
          <w:tcPr>
            <w:tcW w:w="2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429EC" w:rsidTr="009429EC">
        <w:trPr>
          <w:trHeight w:val="91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12,1</w:t>
            </w:r>
          </w:p>
        </w:tc>
        <w:tc>
          <w:tcPr>
            <w:tcW w:w="2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429EC" w:rsidTr="009429EC">
        <w:trPr>
          <w:trHeight w:val="18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1.11.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Ежемесячное вознаграждение педагогическим работникам за классное руководство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75 158,2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19 519,9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18 293,8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18 546,1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18 798,4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Ежемесячное вознаграждение педагогическим работникам за классное руководство</w:t>
            </w:r>
          </w:p>
        </w:tc>
      </w:tr>
      <w:tr w:rsidR="009429EC" w:rsidTr="009429EC">
        <w:trPr>
          <w:trHeight w:val="2657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1.12.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Компенсация расходов на оплату стоимости проезда и провоза багажа к месту использования отпуска и обратно для лиц, работающих в районах Крайнего Севера и приравненных к ним местностях, и членов их семей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1 595,0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1 595,0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429EC" w:rsidTr="009429EC">
        <w:trPr>
          <w:trHeight w:val="608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1.13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Обеспечение мероприятий по организации предоставления дополнительных мер социальной поддержки семьям военнослужащих, сотрудников некоторых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принимающих участие в специальной военной операции, сотрудников уголовно-исполнительной системы Российской Федерации, выполняющих возложенные на них задачи в период проведения специальной военной операции, а также граждан, призванных на военную службу по мобилизации, в том числе погибших (умерших) при исполнении обязанностей военной службы (службы),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 и бесплатного присмотра и ухода за детьми, посещающими муниципальные образовательные организации, реализующие программы дошкольного образования, в виде оплаты расходов образовательной организации, связанных с  организацией питания и приобретением расходных материалов, используемых для обеспечения соблюдения воспитанниками режима дня и личной гигиены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601,2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429EC" w:rsidTr="009429EC">
        <w:trPr>
          <w:trHeight w:val="48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1.14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 в виде бесплатного одноразового горячего питания (полдник) обучающихся, посещающих группы продленного дня  в муниципальных образовательных организациях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429EC" w:rsidTr="009429EC">
        <w:trPr>
          <w:trHeight w:val="645"/>
        </w:trPr>
        <w:tc>
          <w:tcPr>
            <w:tcW w:w="158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2. Создание условий, соответствующих современным требованиям, для предоставления качественных услуг в сфере образования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 Архангельской области, улучшение материальной базы,  технического и технологического оснащения образовательных организаций.</w:t>
            </w:r>
          </w:p>
        </w:tc>
      </w:tr>
      <w:tr w:rsidR="009429EC" w:rsidTr="009429EC">
        <w:trPr>
          <w:trHeight w:val="218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2.1.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Приобретение технологического оборудования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текущее финансирование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Создание условий, соответствующих современным требования для предоставления качественных услуг в сфере образования для 2147 обучающихся</w:t>
            </w:r>
          </w:p>
        </w:tc>
      </w:tr>
      <w:tr w:rsidR="009429EC" w:rsidTr="009429EC">
        <w:trPr>
          <w:trHeight w:val="3111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2.2.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Приобретение мягкого и иного инвентаря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текущее финансирование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Создание условий, соответствующих современным требования для предоставления качественных услуг в сфере образования для более 1000 воспитанников дошкольных организаций</w:t>
            </w:r>
          </w:p>
        </w:tc>
      </w:tr>
      <w:tr w:rsidR="009429EC" w:rsidTr="009429EC">
        <w:trPr>
          <w:trHeight w:val="1290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2.3.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Оснащение образовательных организаций специальными транспортными средствами для перевозки детей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 Архангельской области, 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Создание условий, соответствующих современным требования для предоставления качественных услуг в сфере образования</w:t>
            </w:r>
          </w:p>
        </w:tc>
      </w:tr>
      <w:tr w:rsidR="009429EC" w:rsidTr="009429EC">
        <w:trPr>
          <w:trHeight w:val="1671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429EC" w:rsidTr="009429EC">
        <w:trPr>
          <w:trHeight w:val="1410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2.4.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Приобретение оборудования для медицинских кабинетов образовательных организаций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Создание условий, соответствующих современным требования для предоставления качественных услуг в сфере образования</w:t>
            </w:r>
          </w:p>
        </w:tc>
      </w:tr>
      <w:tr w:rsidR="009429EC" w:rsidTr="009429EC">
        <w:trPr>
          <w:trHeight w:val="121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429EC" w:rsidTr="009429EC">
        <w:trPr>
          <w:trHeight w:val="36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2.5.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Обеспечение комплексной безопасности в ОО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 Архангельской области, 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Создание условий, соответствующих современным требования для предоставления качественных услуг в сфере образования</w:t>
            </w:r>
          </w:p>
        </w:tc>
      </w:tr>
      <w:tr w:rsidR="009429EC" w:rsidTr="009429EC">
        <w:trPr>
          <w:trHeight w:val="2835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2.6.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Обеспечение условий для организаций безопасного подвоза обучающихся к месту обучения и обратно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 Архангельской области, 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Создание условий, соответствующих современным требования для предоставления качественных услуг в сфере образования</w:t>
            </w:r>
          </w:p>
        </w:tc>
      </w:tr>
      <w:tr w:rsidR="009429EC" w:rsidTr="009429EC">
        <w:trPr>
          <w:trHeight w:val="9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429EC" w:rsidTr="009429EC">
        <w:trPr>
          <w:trHeight w:val="2835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2.7.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Укрепление материально-технической базы дошкольных образовательных учреждений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 Архангельской области, 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Создание условий, соответствующих современным требования для предоставления качественных услуг в сфере образования</w:t>
            </w:r>
          </w:p>
        </w:tc>
      </w:tr>
      <w:tr w:rsidR="009429EC" w:rsidTr="009429EC">
        <w:trPr>
          <w:trHeight w:val="93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429EC" w:rsidTr="009429EC">
        <w:trPr>
          <w:trHeight w:val="1710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2.8.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Укрепление материально-технической базы общеобразовательных учреждений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 Архангельской области, 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2 353,6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587,7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587,7</w:t>
            </w:r>
          </w:p>
        </w:tc>
        <w:tc>
          <w:tcPr>
            <w:tcW w:w="2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Создание условий, соответствующих современным требования для предоставления качественных услуг в сфере образования</w:t>
            </w:r>
          </w:p>
        </w:tc>
      </w:tr>
      <w:tr w:rsidR="009429EC" w:rsidTr="009429EC">
        <w:trPr>
          <w:trHeight w:val="21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2 353,6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587,7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587,7</w:t>
            </w:r>
          </w:p>
        </w:tc>
        <w:tc>
          <w:tcPr>
            <w:tcW w:w="2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429EC" w:rsidTr="009429EC">
        <w:trPr>
          <w:trHeight w:val="346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2.9.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Подготовка объектов теплоснабжения (котельных, тепловых сетей), находящихся в оперативном управлении муниципальных образовательных организаций Архангельской области, к новому отопительному периоду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 Архангельской области, 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Подготовка котельных к новому отопительному периоду</w:t>
            </w:r>
          </w:p>
        </w:tc>
      </w:tr>
      <w:tr w:rsidR="009429EC" w:rsidTr="009429EC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Итого по подпрограмме №1: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2 271 725,6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511 760,8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536 326,0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620 810,6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602 828,2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429EC" w:rsidTr="009429EC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429EC" w:rsidTr="009429EC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117 334,6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29 081,4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28 998,3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29 585,8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29 669,1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429EC" w:rsidTr="009429EC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1 378 403,3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308 882,7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320 850,3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366 136,0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382 534,3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429EC" w:rsidTr="009429EC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775 987,7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173 796,7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186 477,4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225 088,8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190 624,8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429EC" w:rsidTr="009429EC">
        <w:trPr>
          <w:trHeight w:val="315"/>
        </w:trPr>
        <w:tc>
          <w:tcPr>
            <w:tcW w:w="158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429EC" w:rsidTr="009429EC">
        <w:trPr>
          <w:trHeight w:val="315"/>
        </w:trPr>
        <w:tc>
          <w:tcPr>
            <w:tcW w:w="158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Программа №2 "Развитие воспитательной деятельности в образовательных организациях на 2021-2024годы"</w:t>
            </w:r>
          </w:p>
        </w:tc>
      </w:tr>
      <w:tr w:rsidR="009429EC" w:rsidTr="009429EC">
        <w:trPr>
          <w:trHeight w:val="315"/>
        </w:trPr>
        <w:tc>
          <w:tcPr>
            <w:tcW w:w="158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 Подготовка и переподготовка кадров</w:t>
            </w:r>
          </w:p>
        </w:tc>
      </w:tr>
      <w:tr w:rsidR="009429EC" w:rsidTr="009429EC">
        <w:trPr>
          <w:trHeight w:val="441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Организация обучения заместителей директоров по воспитательной работе, педагогов-организаторов, классных руководителей через курсы, стажировки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округа;</w:t>
            </w:r>
            <w:r>
              <w:rPr>
                <w:rFonts w:ascii="Times New Roman" w:hAnsi="Times New Roman"/>
                <w:color w:val="000000"/>
              </w:rPr>
              <w:br/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текущее финансирование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Обеспечение образовательных учреждений квалифицированными   кадрами, повышение профессионального мастерства 20 педагогов, внедрение в практику работы инновационных педагогических технологий</w:t>
            </w:r>
          </w:p>
        </w:tc>
      </w:tr>
      <w:tr w:rsidR="009429EC" w:rsidTr="009429EC">
        <w:trPr>
          <w:trHeight w:val="378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Участие педагогов, классных руководителей, педагогов дополнительного образования, педагогов-организаторов  в районных, областных и региональных конкурсах.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округа;</w:t>
            </w:r>
            <w:r>
              <w:rPr>
                <w:rFonts w:ascii="Times New Roman" w:hAnsi="Times New Roman"/>
                <w:color w:val="000000"/>
              </w:rPr>
              <w:br/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текущее финансирование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Повышение профессионального мастерства педагогов дополнительного образования, педагогов-организаторов, обобщение передового педагогического опыта 15 педагогов</w:t>
            </w:r>
          </w:p>
        </w:tc>
      </w:tr>
      <w:tr w:rsidR="009429EC" w:rsidTr="009429EC">
        <w:trPr>
          <w:trHeight w:val="346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1.3.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семинаров для заместителей директоров по воспитательной работе, педагогов-организаторов и классных руководителей (ежегодно по отдельному плану)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округа;</w:t>
            </w:r>
            <w:r>
              <w:rPr>
                <w:rFonts w:ascii="Times New Roman" w:hAnsi="Times New Roman"/>
                <w:color w:val="000000"/>
              </w:rPr>
              <w:br/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текущее финансирование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семинаров для заместителей директоров по воспитательной работе, педагогов-организаторов и классных руководителей  не реже 1 раза в полугодие</w:t>
            </w:r>
          </w:p>
        </w:tc>
      </w:tr>
      <w:tr w:rsidR="009429EC" w:rsidTr="009429EC">
        <w:trPr>
          <w:trHeight w:val="31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1.4.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конференций для заместителей директоров по воспитательной работе, педагогов-организаторов и классных руководителей. Выпуск сборников по итогам конференции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округа;</w:t>
            </w:r>
            <w:r>
              <w:rPr>
                <w:rFonts w:ascii="Times New Roman" w:hAnsi="Times New Roman"/>
                <w:color w:val="000000"/>
              </w:rPr>
              <w:br/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текущее финансирование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конференций для заместителей директоров по воспитательной работе, педагогов-организаторов и классных руководителей не реже 1 раза в год</w:t>
            </w:r>
          </w:p>
        </w:tc>
      </w:tr>
      <w:tr w:rsidR="009429EC" w:rsidTr="009429EC">
        <w:trPr>
          <w:trHeight w:val="31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1.5.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Проведение конкурсов профессионального  мастерства «Учитель года», «Самый классный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классный</w:t>
            </w:r>
            <w:proofErr w:type="spellEnd"/>
            <w:r>
              <w:rPr>
                <w:rFonts w:ascii="Times New Roman" w:hAnsi="Times New Roman"/>
                <w:color w:val="000000"/>
              </w:rPr>
              <w:t>», «Воспитатель года» и др.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округа;</w:t>
            </w:r>
            <w:r>
              <w:rPr>
                <w:rFonts w:ascii="Times New Roman" w:hAnsi="Times New Roman"/>
                <w:color w:val="000000"/>
              </w:rPr>
              <w:br/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Проведение конкурсов профессионального  мастерства «Учитель года», «Самый классный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классный</w:t>
            </w:r>
            <w:proofErr w:type="spellEnd"/>
            <w:r>
              <w:rPr>
                <w:rFonts w:ascii="Times New Roman" w:hAnsi="Times New Roman"/>
                <w:color w:val="000000"/>
              </w:rPr>
              <w:t>», «Воспитатель года» 1 раз в год</w:t>
            </w:r>
          </w:p>
        </w:tc>
      </w:tr>
      <w:tr w:rsidR="009429EC" w:rsidTr="009429EC">
        <w:trPr>
          <w:trHeight w:val="18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1.6.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Организация обучения заместителей директоров по воспитательной работе, педагогов-организаторов, классных руководителей через курсы, стажировки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текущее финансирование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Подключение высокоскоростного доступа к сети Интернет в 100 % образовательных организациях</w:t>
            </w:r>
          </w:p>
        </w:tc>
      </w:tr>
      <w:tr w:rsidR="009429EC" w:rsidTr="009429EC">
        <w:trPr>
          <w:trHeight w:val="31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1.7.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Участие педагогов, классных руководителей, педагогов дополнительного образования, педагогов-организаторов  в районных, областных и региональных конкурсах.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округа;</w:t>
            </w:r>
            <w:r>
              <w:rPr>
                <w:rFonts w:ascii="Times New Roman" w:hAnsi="Times New Roman"/>
                <w:color w:val="000000"/>
              </w:rPr>
              <w:br/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текущее финансирование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Участие в проведении районного конкурса воспитательных программ 13 образовательных учреждений</w:t>
            </w:r>
          </w:p>
        </w:tc>
      </w:tr>
      <w:tr w:rsidR="009429EC" w:rsidTr="009429EC">
        <w:trPr>
          <w:trHeight w:val="31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1.8.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семинаров для заместителей директоров по воспитательной работе, педагогов-организаторов и классных руководителей (ежегодно по отдельному плану)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округа;</w:t>
            </w:r>
            <w:r>
              <w:rPr>
                <w:rFonts w:ascii="Times New Roman" w:hAnsi="Times New Roman"/>
                <w:color w:val="000000"/>
              </w:rPr>
              <w:br w:type="page"/>
              <w:t>муниципальные образовательные организации</w:t>
            </w:r>
            <w:r>
              <w:rPr>
                <w:rFonts w:ascii="Times New Roman" w:hAnsi="Times New Roman"/>
                <w:color w:val="000000"/>
              </w:rPr>
              <w:br w:type="page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текущее финансирование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Информационное обеспечение деятельности ОУ в 100 % образовательных организациях.</w:t>
            </w:r>
          </w:p>
        </w:tc>
      </w:tr>
      <w:tr w:rsidR="009429EC" w:rsidTr="009429EC">
        <w:trPr>
          <w:trHeight w:val="598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1.9.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Создание и функционирование муниципального ресурсного центра по профилактике детского дорожно-транспортного травматизма и пропаганде безопасности дорожного движения.</w:t>
            </w:r>
            <w:r>
              <w:rPr>
                <w:rFonts w:ascii="Times New Roman" w:hAnsi="Times New Roman"/>
                <w:color w:val="000000"/>
              </w:rPr>
              <w:br/>
              <w:t xml:space="preserve">Оснащение  материально-технической базы муниципального ресурсного центра по профилактике детского дорожно-транспортного травматизма и пропаганде безопасности дорожного движения.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округа;</w:t>
            </w:r>
            <w:r>
              <w:rPr>
                <w:rFonts w:ascii="Times New Roman" w:hAnsi="Times New Roman"/>
                <w:color w:val="000000"/>
              </w:rPr>
              <w:br/>
              <w:t>МОУ «</w:t>
            </w:r>
            <w:proofErr w:type="spellStart"/>
            <w:r>
              <w:rPr>
                <w:rFonts w:ascii="Times New Roman" w:hAnsi="Times New Roman"/>
                <w:color w:val="000000"/>
              </w:rPr>
              <w:t>Ухотская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СШ»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текущее финансирование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Создание условий, соответствующих современным требования для предоставления качественных услуг в сфере образования</w:t>
            </w:r>
          </w:p>
        </w:tc>
      </w:tr>
      <w:tr w:rsidR="009429EC" w:rsidTr="009429EC">
        <w:trPr>
          <w:trHeight w:val="315"/>
        </w:trPr>
        <w:tc>
          <w:tcPr>
            <w:tcW w:w="158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 Организация и проведение конкурсов, фестивалей, выставок и другие. Участие в областных мероприятиях.</w:t>
            </w:r>
          </w:p>
        </w:tc>
      </w:tr>
      <w:tr w:rsidR="009429EC" w:rsidTr="009429EC">
        <w:trPr>
          <w:trHeight w:val="283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2.1.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Организация  и проведение учебно-полевых сборов с юношами 10-х классов ОУ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образования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округа;</w:t>
            </w:r>
            <w:r>
              <w:rPr>
                <w:rFonts w:ascii="Times New Roman" w:hAnsi="Times New Roman"/>
                <w:color w:val="000000"/>
              </w:rPr>
              <w:br/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Участие более 30 юношей 10-х классов в учебно-полевых сборах ежегодно</w:t>
            </w:r>
          </w:p>
        </w:tc>
      </w:tr>
      <w:tr w:rsidR="009429EC" w:rsidTr="009429EC">
        <w:trPr>
          <w:trHeight w:val="283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2.2.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районного конкурса патриотической направленности «Моя малая родина»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образования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округа;</w:t>
            </w:r>
            <w:r>
              <w:rPr>
                <w:rFonts w:ascii="Times New Roman" w:hAnsi="Times New Roman"/>
                <w:color w:val="000000"/>
              </w:rPr>
              <w:br/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Участие 100 % ОО в районном конкурсе патриотической направленности «Моя малая родина»</w:t>
            </w:r>
          </w:p>
        </w:tc>
      </w:tr>
      <w:tr w:rsidR="009429EC" w:rsidTr="009429EC">
        <w:trPr>
          <w:trHeight w:val="283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2.3.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Организация и проведение районного заочного конкурса школьных музеев и музейных формирований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образования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округа;</w:t>
            </w:r>
            <w:r>
              <w:rPr>
                <w:rFonts w:ascii="Times New Roman" w:hAnsi="Times New Roman"/>
                <w:color w:val="000000"/>
              </w:rPr>
              <w:br/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Участие 100 % ОО в конкурсе школьных музеев</w:t>
            </w:r>
          </w:p>
        </w:tc>
      </w:tr>
      <w:tr w:rsidR="009429EC" w:rsidTr="009429EC">
        <w:trPr>
          <w:trHeight w:val="283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2.4.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районных конкурсов, участие обучающихся в региональных и общероссийских конкурсах и олимпиадах для одаренных детей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образования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округа;</w:t>
            </w:r>
            <w:r>
              <w:rPr>
                <w:rFonts w:ascii="Times New Roman" w:hAnsi="Times New Roman"/>
                <w:color w:val="000000"/>
              </w:rPr>
              <w:br/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Участие не менее 5 обучающихся в региональных и общероссийских конкурсах и олимпиадах для одаренных детей</w:t>
            </w:r>
          </w:p>
        </w:tc>
      </w:tr>
      <w:tr w:rsidR="009429EC" w:rsidTr="009429EC">
        <w:trPr>
          <w:trHeight w:val="447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2.5.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конкурсов экологических проектов школьников, работ по экологической проблематике района, олимпиад, конференций, семинаров, выставок творческих работ (ежегодно по отдельному плану)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образования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округа;</w:t>
            </w:r>
            <w:r>
              <w:rPr>
                <w:rFonts w:ascii="Times New Roman" w:hAnsi="Times New Roman"/>
                <w:color w:val="000000"/>
              </w:rPr>
              <w:br/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Участие более 1000 обучающихся в экологических мероприятиях.</w:t>
            </w:r>
          </w:p>
        </w:tc>
      </w:tr>
      <w:tr w:rsidR="009429EC" w:rsidTr="009429EC">
        <w:trPr>
          <w:trHeight w:val="283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2.6.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праздников «День Земли», «День птиц», «Дары осени», «Охрана природы – наше здоровье»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образования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округа;</w:t>
            </w:r>
            <w:r>
              <w:rPr>
                <w:rFonts w:ascii="Times New Roman" w:hAnsi="Times New Roman"/>
                <w:color w:val="000000"/>
              </w:rPr>
              <w:br/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текущее финансирование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Ежегодное проведение мероприятий экологического календаря </w:t>
            </w:r>
          </w:p>
        </w:tc>
      </w:tr>
      <w:tr w:rsidR="009429EC" w:rsidTr="009429EC">
        <w:trPr>
          <w:trHeight w:val="283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2.7.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Организация и проведение районного конкурса школьных спортивных клубов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образования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округа;</w:t>
            </w:r>
            <w:r>
              <w:rPr>
                <w:rFonts w:ascii="Times New Roman" w:hAnsi="Times New Roman"/>
                <w:color w:val="000000"/>
              </w:rPr>
              <w:br/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Создание в 100 % ОО школьных спортивных клубов</w:t>
            </w:r>
          </w:p>
        </w:tc>
      </w:tr>
      <w:tr w:rsidR="009429EC" w:rsidTr="009429EC">
        <w:trPr>
          <w:trHeight w:val="283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2.8.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Организация и проведение районного спортивного праздника среди лагерей с дневным пребыванием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образования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округа;</w:t>
            </w:r>
            <w:r>
              <w:rPr>
                <w:rFonts w:ascii="Times New Roman" w:hAnsi="Times New Roman"/>
                <w:color w:val="000000"/>
              </w:rPr>
              <w:br/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Приобщение к спортивным мероприятиям более 300 обучающихся</w:t>
            </w:r>
          </w:p>
        </w:tc>
      </w:tr>
      <w:tr w:rsidR="009429EC" w:rsidTr="009429EC">
        <w:trPr>
          <w:trHeight w:val="283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2.9.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Организация и проведение районного конкурса агитбригад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образования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округа;</w:t>
            </w:r>
            <w:r>
              <w:rPr>
                <w:rFonts w:ascii="Times New Roman" w:hAnsi="Times New Roman"/>
                <w:color w:val="000000"/>
              </w:rPr>
              <w:br w:type="page"/>
              <w:t>муниципальные образовательные организации</w:t>
            </w:r>
            <w:r>
              <w:rPr>
                <w:rFonts w:ascii="Times New Roman" w:hAnsi="Times New Roman"/>
                <w:color w:val="000000"/>
              </w:rPr>
              <w:br w:type="page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Создание в 50% ОО школьных агитбригад</w:t>
            </w:r>
          </w:p>
        </w:tc>
      </w:tr>
      <w:tr w:rsidR="009429EC" w:rsidTr="009429EC">
        <w:trPr>
          <w:trHeight w:val="283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2.10.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Организация и проведение муниципального этапа Президентских спортивных игр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образования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округа;</w:t>
            </w:r>
            <w:r>
              <w:rPr>
                <w:rFonts w:ascii="Times New Roman" w:hAnsi="Times New Roman"/>
                <w:color w:val="000000"/>
              </w:rPr>
              <w:br/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Вовлечение более 500 обучающихся в спортивные мероприятия</w:t>
            </w:r>
          </w:p>
        </w:tc>
      </w:tr>
      <w:tr w:rsidR="009429EC" w:rsidTr="009429EC">
        <w:trPr>
          <w:trHeight w:val="283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2.11.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Организация и проведение районной военно-спортивной игры «Зарница»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образования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округа;</w:t>
            </w:r>
            <w:r>
              <w:rPr>
                <w:rFonts w:ascii="Times New Roman" w:hAnsi="Times New Roman"/>
                <w:color w:val="000000"/>
              </w:rPr>
              <w:br/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Совершенствование системы патриотического воспитания, участие более 200 обучающихся  в военно-спортивной игре</w:t>
            </w:r>
          </w:p>
        </w:tc>
      </w:tr>
      <w:tr w:rsidR="009429EC" w:rsidTr="009429EC">
        <w:trPr>
          <w:trHeight w:val="283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2.12.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Организация и проведение районной военно-спортивной игры «</w:t>
            </w:r>
            <w:proofErr w:type="spellStart"/>
            <w:r>
              <w:rPr>
                <w:rFonts w:ascii="Times New Roman" w:hAnsi="Times New Roman"/>
                <w:color w:val="000000"/>
              </w:rPr>
              <w:t>Зарничка</w:t>
            </w:r>
            <w:proofErr w:type="spellEnd"/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образования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округа;</w:t>
            </w:r>
            <w:r>
              <w:rPr>
                <w:rFonts w:ascii="Times New Roman" w:hAnsi="Times New Roman"/>
                <w:color w:val="000000"/>
              </w:rPr>
              <w:br/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Совершенствование системы патриотического воспитания, участие более 200 обучающихся  в военно-спортивной игре</w:t>
            </w:r>
          </w:p>
        </w:tc>
      </w:tr>
      <w:tr w:rsidR="009429EC" w:rsidTr="009429EC">
        <w:trPr>
          <w:trHeight w:val="283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2.13.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Организация и проведение районного смотра-конкурса почетных караулов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образования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округа;</w:t>
            </w:r>
            <w:r>
              <w:rPr>
                <w:rFonts w:ascii="Times New Roman" w:hAnsi="Times New Roman"/>
                <w:color w:val="000000"/>
              </w:rPr>
              <w:br/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Совершенствование системы патриотического воспитания, участие более 200 обучающихся  в районном смотре-конкурсе почетных караулов</w:t>
            </w:r>
          </w:p>
        </w:tc>
      </w:tr>
      <w:tr w:rsidR="009429EC" w:rsidTr="009429EC">
        <w:trPr>
          <w:trHeight w:val="283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2.14.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Участие победителей муниципального этапа в областных финалах «Зарница», «</w:t>
            </w:r>
            <w:proofErr w:type="spellStart"/>
            <w:r>
              <w:rPr>
                <w:rFonts w:ascii="Times New Roman" w:hAnsi="Times New Roman"/>
                <w:color w:val="000000"/>
              </w:rPr>
              <w:t>Зарничка</w:t>
            </w:r>
            <w:proofErr w:type="spellEnd"/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образования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округа;</w:t>
            </w:r>
            <w:r>
              <w:rPr>
                <w:rFonts w:ascii="Times New Roman" w:hAnsi="Times New Roman"/>
                <w:color w:val="000000"/>
              </w:rPr>
              <w:br/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Участие  2 команд-победителей муниципального этапа в областных финалах «Зарница», «</w:t>
            </w:r>
            <w:proofErr w:type="spellStart"/>
            <w:r>
              <w:rPr>
                <w:rFonts w:ascii="Times New Roman" w:hAnsi="Times New Roman"/>
                <w:color w:val="000000"/>
              </w:rPr>
              <w:t>Зарничка</w:t>
            </w:r>
            <w:proofErr w:type="spellEnd"/>
            <w:r>
              <w:rPr>
                <w:rFonts w:ascii="Times New Roman" w:hAnsi="Times New Roman"/>
                <w:color w:val="000000"/>
              </w:rPr>
              <w:t>»</w:t>
            </w:r>
          </w:p>
        </w:tc>
      </w:tr>
      <w:tr w:rsidR="009429EC" w:rsidTr="009429EC">
        <w:trPr>
          <w:trHeight w:val="283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2.15.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Участие победителей муниципального этапа в областном Смотре – конкурсе почётных караулов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образования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округа;</w:t>
            </w:r>
            <w:r>
              <w:rPr>
                <w:rFonts w:ascii="Times New Roman" w:hAnsi="Times New Roman"/>
                <w:color w:val="000000"/>
              </w:rPr>
              <w:br/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Участие 1 команды-победителя муниципального этапа в областном Смотре – конкурсе почётных караулов</w:t>
            </w:r>
          </w:p>
        </w:tc>
      </w:tr>
      <w:tr w:rsidR="009429EC" w:rsidTr="009429EC">
        <w:trPr>
          <w:trHeight w:val="409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2.16.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мероприятий, посвящённых памятным датам, связанным с историей и культурой Русского Севера, выставок детского и юношеского декоративно-прикладного творчества. Организация и проведение ярмарок изделий прикладного творчества, конкурсов и выставок детского и юношеского творчества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образования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округа;</w:t>
            </w:r>
            <w:r>
              <w:rPr>
                <w:rFonts w:ascii="Times New Roman" w:hAnsi="Times New Roman"/>
                <w:color w:val="000000"/>
              </w:rPr>
              <w:br/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текущее финансирование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Воспитание любви к родному краю  на основе изучения культуры и традиций Русского Севера 2147 обучающихся,  внедрение инновационных форм и методов воспитательной работы</w:t>
            </w:r>
          </w:p>
        </w:tc>
      </w:tr>
      <w:tr w:rsidR="009429EC" w:rsidTr="009429EC">
        <w:trPr>
          <w:trHeight w:val="318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2.17.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Организация и проведение районного конкурса органов школьного самоуправления,  конкурса лидеров детских организаций, объединений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образования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округа;</w:t>
            </w:r>
            <w:r>
              <w:rPr>
                <w:rFonts w:ascii="Times New Roman" w:hAnsi="Times New Roman"/>
                <w:color w:val="000000"/>
              </w:rPr>
              <w:br w:type="page"/>
              <w:t>муниципальные образовательные организации</w:t>
            </w:r>
            <w:r>
              <w:rPr>
                <w:rFonts w:ascii="Times New Roman" w:hAnsi="Times New Roman"/>
                <w:color w:val="000000"/>
              </w:rPr>
              <w:br w:type="page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Участие 100 % ОО в районном конкурсе органов школьного самоуправления,  конкурса лидеров детских организаций, объединений </w:t>
            </w:r>
          </w:p>
        </w:tc>
      </w:tr>
      <w:tr w:rsidR="009429EC" w:rsidTr="009429EC">
        <w:trPr>
          <w:trHeight w:val="283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2.18.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Организация и проведение районного заочного конкурса школьных СМИ «Школьный формат»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образования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округа;</w:t>
            </w:r>
            <w:r>
              <w:rPr>
                <w:rFonts w:ascii="Times New Roman" w:hAnsi="Times New Roman"/>
                <w:color w:val="000000"/>
              </w:rPr>
              <w:br/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Участие 100 % ОО в районном  заочном конкурсе школьных СМИ «Школьный формат»</w:t>
            </w:r>
          </w:p>
        </w:tc>
      </w:tr>
      <w:tr w:rsidR="009429EC" w:rsidTr="009429EC">
        <w:trPr>
          <w:trHeight w:val="30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2.19.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Организация и проведение районного смотра-конкурса на лучшее благоустройство, озеленение и цветочное оформление территорий ОО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образования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округа;</w:t>
            </w:r>
            <w:r>
              <w:rPr>
                <w:rFonts w:ascii="Times New Roman" w:hAnsi="Times New Roman"/>
                <w:color w:val="000000"/>
              </w:rPr>
              <w:br/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Участие 100 % ОО в районном  смотре-конкурсе на лучшее благоустройство, озеленение и цветочное оформление территорий ОО</w:t>
            </w:r>
          </w:p>
        </w:tc>
      </w:tr>
      <w:tr w:rsidR="009429EC" w:rsidTr="009429EC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Итого по подпрограмме №2: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212,1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158,0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429EC" w:rsidTr="009429EC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429EC" w:rsidTr="009429EC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212,1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158,0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429EC" w:rsidTr="009429EC">
        <w:trPr>
          <w:trHeight w:val="315"/>
        </w:trPr>
        <w:tc>
          <w:tcPr>
            <w:tcW w:w="158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429EC" w:rsidTr="009429EC">
        <w:trPr>
          <w:trHeight w:val="735"/>
        </w:trPr>
        <w:tc>
          <w:tcPr>
            <w:tcW w:w="158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Подпрограмма №3 "Содержание, обучение, воспитание и социальное обеспечение детей-сирот и детей, оставшихся  без попечения родителей на 2021-2024годы"</w:t>
            </w:r>
          </w:p>
        </w:tc>
      </w:tr>
      <w:tr w:rsidR="009429EC" w:rsidTr="009429EC">
        <w:trPr>
          <w:trHeight w:val="615"/>
        </w:trPr>
        <w:tc>
          <w:tcPr>
            <w:tcW w:w="158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1. Предоставление семьям опекунов и приемных родителей, проживающих на территории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 Архангельской области, участие в областных конкурсах замещающих семей</w:t>
            </w:r>
          </w:p>
        </w:tc>
      </w:tr>
      <w:tr w:rsidR="009429EC" w:rsidTr="009429EC">
        <w:trPr>
          <w:trHeight w:val="975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Предоставление жилых помещений детям-сиротам и детям, оставшимся без попечения родителей.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5 379,9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1 376,8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2 761,1</w:t>
            </w:r>
          </w:p>
        </w:tc>
        <w:tc>
          <w:tcPr>
            <w:tcW w:w="2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Обеспечение жильем не менее 2 детей-сирот и детей, оставшихся без попечения родителей в год</w:t>
            </w:r>
          </w:p>
        </w:tc>
      </w:tr>
      <w:tr w:rsidR="009429EC" w:rsidTr="009429EC">
        <w:trPr>
          <w:trHeight w:val="6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18 583,3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9 150,7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3 479,4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2 914,5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3 038,7</w:t>
            </w:r>
          </w:p>
        </w:tc>
        <w:tc>
          <w:tcPr>
            <w:tcW w:w="2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429EC" w:rsidTr="009429EC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Итого по подпрограмме №3: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23 963,2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10 392,7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4 856,2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2 914,5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5 799,8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429EC" w:rsidTr="009429EC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429EC" w:rsidTr="009429EC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5 379,9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1 242,0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1 376,8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2 761,1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429EC" w:rsidTr="009429EC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18 583,3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9 150,7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3 479,4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2 914,5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3 038,7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429EC" w:rsidTr="009429EC">
        <w:trPr>
          <w:trHeight w:val="315"/>
        </w:trPr>
        <w:tc>
          <w:tcPr>
            <w:tcW w:w="158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429EC" w:rsidTr="009429EC">
        <w:trPr>
          <w:trHeight w:val="315"/>
        </w:trPr>
        <w:tc>
          <w:tcPr>
            <w:tcW w:w="158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Подпрограмма №4 "Строительство, капитальный ремонт и ремонт образовательных организаций на 2021-2024годы"</w:t>
            </w:r>
          </w:p>
        </w:tc>
      </w:tr>
      <w:tr w:rsidR="009429EC" w:rsidTr="009429EC">
        <w:trPr>
          <w:trHeight w:val="315"/>
        </w:trPr>
        <w:tc>
          <w:tcPr>
            <w:tcW w:w="158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 Капитальный ремонт зданий образовательных организаций</w:t>
            </w:r>
          </w:p>
        </w:tc>
      </w:tr>
      <w:tr w:rsidR="009429EC" w:rsidTr="009429EC">
        <w:trPr>
          <w:trHeight w:val="1063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Капитальный ремонт спортивных залов общеобразовательных организаций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округа;</w:t>
            </w:r>
            <w:r>
              <w:rPr>
                <w:rFonts w:ascii="Times New Roman" w:hAnsi="Times New Roman"/>
                <w:color w:val="000000"/>
              </w:rPr>
              <w:br/>
              <w:t>муниципальные общеобразовательные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Создание в общеобразовательных организациях, условий занятия физической культурой и спортом</w:t>
            </w:r>
          </w:p>
        </w:tc>
      </w:tr>
      <w:tr w:rsidR="009429EC" w:rsidTr="009429EC">
        <w:trPr>
          <w:trHeight w:val="63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2 437,1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2 437,1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429EC" w:rsidTr="009429EC">
        <w:trPr>
          <w:trHeight w:val="63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1 416,6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1 416,6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429EC" w:rsidTr="009429EC">
        <w:trPr>
          <w:trHeight w:val="833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Капитальный ремонт зданий образовательных организаций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округа;</w:t>
            </w:r>
            <w:r>
              <w:rPr>
                <w:rFonts w:ascii="Times New Roman" w:hAnsi="Times New Roman"/>
                <w:color w:val="000000"/>
              </w:rPr>
              <w:br/>
              <w:t>муниципальные общеобразовательные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8635,3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3 565,9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5 069,4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Создание комфортных условий в образовательных организациях для обучения и воспитания детей</w:t>
            </w:r>
          </w:p>
        </w:tc>
      </w:tr>
      <w:tr w:rsidR="009429EC" w:rsidTr="009429EC">
        <w:trPr>
          <w:trHeight w:val="12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55 299,4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19 697,2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34 832,0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770,2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429EC" w:rsidTr="009429EC">
        <w:trPr>
          <w:trHeight w:val="58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35 786,7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35 786,7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429EC" w:rsidTr="009429EC">
        <w:trPr>
          <w:trHeight w:val="12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1.3.</w:t>
            </w: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Текущий ремонт зданий образовательных организаций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округа;</w:t>
            </w:r>
            <w:r>
              <w:rPr>
                <w:rFonts w:ascii="Times New Roman" w:hAnsi="Times New Roman"/>
                <w:color w:val="000000"/>
              </w:rPr>
              <w:br/>
              <w:t>муниципальные общеобразовательные организации</w:t>
            </w:r>
          </w:p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Создание комфортных условий в образовательных организациях для обучения и воспитания детей</w:t>
            </w:r>
          </w:p>
        </w:tc>
      </w:tr>
      <w:tr w:rsidR="009429EC" w:rsidTr="009429EC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Итого по подпрограмме №4: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104 366,7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23 263,1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79 733,4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1 370,2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429EC" w:rsidTr="009429EC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429EC" w:rsidTr="009429EC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37 203,3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37 203,3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429EC" w:rsidTr="009429EC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57 736,5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19 697,2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37 269,1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770,2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429EC" w:rsidTr="009429EC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9 426,9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3 565,9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5 261,0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429EC" w:rsidTr="009429EC">
        <w:trPr>
          <w:trHeight w:val="315"/>
        </w:trPr>
        <w:tc>
          <w:tcPr>
            <w:tcW w:w="158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429EC" w:rsidTr="009429EC">
        <w:trPr>
          <w:trHeight w:val="315"/>
        </w:trPr>
        <w:tc>
          <w:tcPr>
            <w:tcW w:w="158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Подпрограмма №5 "Пожарная безопасность в образовательных организациях на 2021-2024годы"</w:t>
            </w:r>
          </w:p>
        </w:tc>
      </w:tr>
      <w:tr w:rsidR="009429EC" w:rsidTr="009429EC">
        <w:trPr>
          <w:trHeight w:val="315"/>
        </w:trPr>
        <w:tc>
          <w:tcPr>
            <w:tcW w:w="158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 Обеспечение образовательных организаций нормативной документацией по соблюдению правил пожарной безопасности</w:t>
            </w:r>
          </w:p>
        </w:tc>
      </w:tr>
      <w:tr w:rsidR="009429EC" w:rsidTr="009429EC">
        <w:trPr>
          <w:trHeight w:val="41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Приобретение и направление в образовательные организации агитационных материалов, стендовой продукции, светоотражающей </w:t>
            </w:r>
            <w:proofErr w:type="gramStart"/>
            <w:r>
              <w:rPr>
                <w:rFonts w:ascii="Times New Roman" w:hAnsi="Times New Roman"/>
                <w:color w:val="000000"/>
              </w:rPr>
              <w:t>продукции,  рекомендаций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по  организации профилактической работы, направленной на  предупреждение  пожаров в организациях</w:t>
            </w:r>
          </w:p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округа;</w:t>
            </w:r>
            <w:r>
              <w:rPr>
                <w:rFonts w:ascii="Times New Roman" w:hAnsi="Times New Roman"/>
                <w:color w:val="000000"/>
              </w:rPr>
              <w:br/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текущее финансирование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100 % образовательных организаций</w:t>
            </w:r>
            <w:r>
              <w:rPr>
                <w:rFonts w:ascii="Times New Roman" w:hAnsi="Times New Roman"/>
                <w:color w:val="000000"/>
              </w:rPr>
              <w:br/>
              <w:t xml:space="preserve">будут обеспечены  необходимой  нормативной документацией, агитационными материалами, стендовой продукцией, </w:t>
            </w:r>
            <w:r>
              <w:rPr>
                <w:rFonts w:ascii="Times New Roman" w:hAnsi="Times New Roman"/>
                <w:color w:val="000000"/>
              </w:rPr>
              <w:br/>
              <w:t xml:space="preserve">рекомендациями по организации профилактической работы, </w:t>
            </w:r>
            <w:r>
              <w:rPr>
                <w:rFonts w:ascii="Times New Roman" w:hAnsi="Times New Roman"/>
                <w:color w:val="000000"/>
              </w:rPr>
              <w:br/>
              <w:t xml:space="preserve">светоотражающей </w:t>
            </w:r>
          </w:p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br/>
              <w:t>продукцией</w:t>
            </w:r>
          </w:p>
        </w:tc>
      </w:tr>
      <w:tr w:rsidR="009429EC" w:rsidTr="009429EC">
        <w:trPr>
          <w:trHeight w:val="315"/>
        </w:trPr>
        <w:tc>
          <w:tcPr>
            <w:tcW w:w="158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2.Обеспечение выполнения комплекса мер, направленных на безопасную организацию образовательного процесса</w:t>
            </w:r>
          </w:p>
        </w:tc>
      </w:tr>
      <w:tr w:rsidR="009429EC" w:rsidTr="009429EC">
        <w:trPr>
          <w:trHeight w:val="2357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2.1.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Техническое  обслуживание  установленных автоматических  пожарных  сигнализаций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1 771,7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548,7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684,0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100 % зданий образовательных организаций – функционирование установленных автоматических пожарных сигнализаций</w:t>
            </w:r>
          </w:p>
        </w:tc>
      </w:tr>
      <w:tr w:rsidR="009429EC" w:rsidTr="009429EC">
        <w:trPr>
          <w:trHeight w:val="175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2.2.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Техническое обслуживание приборов вывода сигнала на пульт пожарной охраны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1 642,6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540,3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562,0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Функционирование100 % приборов вывода сигнала на пульт пожарной охраны</w:t>
            </w:r>
          </w:p>
        </w:tc>
      </w:tr>
      <w:tr w:rsidR="009429EC" w:rsidTr="009429EC">
        <w:trPr>
          <w:trHeight w:val="2473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2.3.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Установка автономного аварийного освещения</w:t>
            </w:r>
          </w:p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206,4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Повышение уровня противопожарной защиты </w:t>
            </w:r>
            <w:r>
              <w:rPr>
                <w:rFonts w:ascii="Times New Roman" w:hAnsi="Times New Roman"/>
                <w:color w:val="000000"/>
              </w:rPr>
              <w:br/>
              <w:t xml:space="preserve">100 % образовательных </w:t>
            </w:r>
            <w:r>
              <w:rPr>
                <w:rFonts w:ascii="Times New Roman" w:hAnsi="Times New Roman"/>
                <w:color w:val="000000"/>
              </w:rPr>
              <w:br/>
              <w:t>организаций</w:t>
            </w:r>
          </w:p>
        </w:tc>
      </w:tr>
      <w:tr w:rsidR="009429EC" w:rsidTr="009429EC">
        <w:trPr>
          <w:trHeight w:val="22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2.4.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Обработка огнезащитным   составом чердачных  помещений  образовательных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Обработка огнезащитным   составом чердачных  помещений   100 % зданий образовательных организаций</w:t>
            </w:r>
          </w:p>
        </w:tc>
      </w:tr>
      <w:tr w:rsidR="009429EC" w:rsidTr="009429EC">
        <w:trPr>
          <w:trHeight w:val="15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2.5.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Монтаж электропроводки в 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Монтаж электропроводки в 16 образовательных организациях</w:t>
            </w:r>
          </w:p>
        </w:tc>
      </w:tr>
      <w:tr w:rsidR="009429EC" w:rsidTr="009429EC">
        <w:trPr>
          <w:trHeight w:val="18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2.6.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Измерение сопротивления изоляции электропроводки и кабельных линий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105,0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Измерение сопротивления изоляции электропроводки и кабельных линий в 100% ОО</w:t>
            </w:r>
          </w:p>
        </w:tc>
      </w:tr>
      <w:tr w:rsidR="009429EC" w:rsidTr="009429EC">
        <w:trPr>
          <w:trHeight w:val="283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2.7.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Установка дверей  </w:t>
            </w:r>
            <w:proofErr w:type="spellStart"/>
            <w:r>
              <w:rPr>
                <w:rFonts w:ascii="Times New Roman" w:hAnsi="Times New Roman"/>
                <w:color w:val="000000"/>
              </w:rPr>
              <w:t>электрощитовых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 пределом огнестойкости Е1 – 60, установка и проведение испытаний пожарных лестниц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Установка дверей  </w:t>
            </w:r>
            <w:proofErr w:type="spellStart"/>
            <w:r>
              <w:rPr>
                <w:rFonts w:ascii="Times New Roman" w:hAnsi="Times New Roman"/>
                <w:color w:val="000000"/>
              </w:rPr>
              <w:t>электрощитовых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 пределом огнестойкости Е1 – 60 в 100 % ОО, установка и испытание пожарных лестниц в 100% ОО</w:t>
            </w:r>
          </w:p>
        </w:tc>
      </w:tr>
      <w:tr w:rsidR="009429EC" w:rsidTr="009429EC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2.8.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Приобретение огнетушителей, их освидетельствование, перезарядка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122,6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Приобретение огнетушителей, их освидетельствование, перезарядка в 100 % ОО</w:t>
            </w:r>
          </w:p>
        </w:tc>
      </w:tr>
      <w:tr w:rsidR="009429EC" w:rsidTr="009429EC">
        <w:trPr>
          <w:trHeight w:val="630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2.9.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Установка автоматических пожарных сигнализаций и систем оповещения и управления эвакуацией людей при пожаре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429EC" w:rsidTr="009429EC">
        <w:trPr>
          <w:trHeight w:val="283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Установка автоматических пожарных сигнализаций и систем оповещения и управления эвакуацией людей при пожаре в 100 % ОО</w:t>
            </w:r>
          </w:p>
        </w:tc>
      </w:tr>
      <w:tr w:rsidR="009429EC" w:rsidTr="009429EC">
        <w:trPr>
          <w:trHeight w:val="315"/>
        </w:trPr>
        <w:tc>
          <w:tcPr>
            <w:tcW w:w="158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 Организационное обеспечение пожарной безопасности в образовательных организациях</w:t>
            </w:r>
          </w:p>
        </w:tc>
      </w:tr>
      <w:tr w:rsidR="009429EC" w:rsidTr="009429EC">
        <w:trPr>
          <w:trHeight w:val="4063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3.1.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Организация обучения по пожарно-техническому минимуму руководителей образовательных организаций и структурных подразделений, работников, ответственных за пожарную безопасность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Организация обучения по пожарно-техническому минимуму руководителей образовательных организаций и структурных подразделений, работников, ответственных за пожарную безопасность в 100 % ОО</w:t>
            </w:r>
          </w:p>
        </w:tc>
      </w:tr>
      <w:tr w:rsidR="009429EC" w:rsidTr="009429EC">
        <w:trPr>
          <w:trHeight w:val="3111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3.2.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Организация, проведение обучения и проверки знаний требований пожарной безопасности с педагогическими работниками и обслуживающим персоналом.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текущее финансирование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Организация, проведение обучения и проверки знаний требований пожарной безопасности с педагогическими работниками и обслуживающим персоналом в 100 % ОО</w:t>
            </w:r>
          </w:p>
        </w:tc>
      </w:tr>
      <w:tr w:rsidR="009429EC" w:rsidTr="009429EC">
        <w:trPr>
          <w:trHeight w:val="18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3.3.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тренировок по эвакуации на случай пожара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текущее финансирование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тренировок по эвакуации на случай пожара в 100 % ОО согласно утвержденному графику</w:t>
            </w:r>
          </w:p>
        </w:tc>
      </w:tr>
      <w:tr w:rsidR="009429EC" w:rsidTr="009429EC">
        <w:trPr>
          <w:trHeight w:val="297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3.4.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Разработка инструкций по соблюдению мер пожарной безопасности, по эвакуации людей, оборудования и материальных ценностей на случай пожара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текущее финансирование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Разработка инструкций по соблюдению мер пожарной безопасности, по эвакуации людей, оборудования и материальных ценностей на случай пожара в 100 % ОО</w:t>
            </w:r>
          </w:p>
        </w:tc>
      </w:tr>
      <w:tr w:rsidR="009429EC" w:rsidTr="009429EC">
        <w:trPr>
          <w:trHeight w:val="315"/>
        </w:trPr>
        <w:tc>
          <w:tcPr>
            <w:tcW w:w="158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 Организация контроля за состояние пожарной безопасности в образовательных организациях</w:t>
            </w:r>
          </w:p>
        </w:tc>
      </w:tr>
      <w:tr w:rsidR="009429EC" w:rsidTr="009429EC">
        <w:trPr>
          <w:trHeight w:val="504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4.1.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Организация контроля за состоянием пожарной безопасности в зданиях образовательных организаций при  осуществлении образовательного процесса, при подготовке  к лицензированию образовательных организаций, при ежегодной приемке готовности образовательных организаций к новому учебному году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текущее финансирование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Повышение уровня противопожарной </w:t>
            </w:r>
            <w:r>
              <w:rPr>
                <w:rFonts w:ascii="Times New Roman" w:hAnsi="Times New Roman"/>
                <w:color w:val="000000"/>
              </w:rPr>
              <w:br/>
              <w:t>защиты   100 % образовательных организаций</w:t>
            </w:r>
          </w:p>
        </w:tc>
      </w:tr>
      <w:tr w:rsidR="009429EC" w:rsidTr="009429EC">
        <w:trPr>
          <w:trHeight w:val="315"/>
        </w:trPr>
        <w:tc>
          <w:tcPr>
            <w:tcW w:w="158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 Организация работы с детьми и подростками по изучению и профилактике основ пожарной безопасности</w:t>
            </w:r>
          </w:p>
        </w:tc>
      </w:tr>
      <w:tr w:rsidR="009429EC" w:rsidTr="009429EC">
        <w:trPr>
          <w:trHeight w:val="166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5.1.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Изучение в образовательных организациях правил пожарной безопасности с обучающимися и воспитанниками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текущее финансирование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Повышение уровня практических знаний правил пожарной безопасности у</w:t>
            </w:r>
            <w:r>
              <w:rPr>
                <w:rFonts w:ascii="Times New Roman" w:hAnsi="Times New Roman"/>
                <w:color w:val="000000"/>
              </w:rPr>
              <w:br/>
              <w:t>учащихся и</w:t>
            </w:r>
            <w:r>
              <w:rPr>
                <w:rFonts w:ascii="Times New Roman" w:hAnsi="Times New Roman"/>
                <w:color w:val="000000"/>
              </w:rPr>
              <w:br/>
              <w:t>воспитанников 100 % образовательных организаций</w:t>
            </w:r>
          </w:p>
        </w:tc>
      </w:tr>
      <w:tr w:rsidR="009429EC" w:rsidTr="009429EC">
        <w:trPr>
          <w:trHeight w:val="133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5.2.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конкурсов, смотров, интеллектуальных игр по противопожарной тематике.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429EC" w:rsidTr="009429EC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Итого по подпрограмме №5: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6 953,0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2 004,6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1 948,4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3 000,0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429EC" w:rsidTr="009429EC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429EC" w:rsidTr="009429EC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5 953,0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2 004,6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1 948,4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2 000,0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429EC" w:rsidTr="009429EC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1 000,0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429EC" w:rsidTr="009429EC">
        <w:trPr>
          <w:trHeight w:val="315"/>
        </w:trPr>
        <w:tc>
          <w:tcPr>
            <w:tcW w:w="158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429EC" w:rsidTr="009429EC">
        <w:trPr>
          <w:trHeight w:val="315"/>
        </w:trPr>
        <w:tc>
          <w:tcPr>
            <w:tcW w:w="158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Подпрограмма №6 "Повышение качества образования на 2021-2024годы"</w:t>
            </w:r>
          </w:p>
        </w:tc>
      </w:tr>
      <w:tr w:rsidR="009429EC" w:rsidTr="009429EC">
        <w:trPr>
          <w:trHeight w:val="315"/>
        </w:trPr>
        <w:tc>
          <w:tcPr>
            <w:tcW w:w="158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 Повышение квалификации и профессиональная подготовка педагогов</w:t>
            </w:r>
          </w:p>
        </w:tc>
      </w:tr>
      <w:tr w:rsidR="009429EC" w:rsidTr="009429EC">
        <w:trPr>
          <w:trHeight w:val="31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Обучение работников образовательных организаций по программам дополнительного профессионального образования:</w:t>
            </w:r>
            <w:r>
              <w:rPr>
                <w:rFonts w:ascii="Times New Roman" w:hAnsi="Times New Roman"/>
                <w:color w:val="000000"/>
              </w:rPr>
              <w:br/>
              <w:t>Педагоги ОО Педагоги ДОУ Педагоги УДО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текущее финансирование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Повышение квалификации более 100 работников образовательных организаций в год</w:t>
            </w:r>
          </w:p>
        </w:tc>
      </w:tr>
      <w:tr w:rsidR="009429EC" w:rsidTr="009429EC">
        <w:trPr>
          <w:trHeight w:val="31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обучение руководителей образовательных организаций по программам профессиональной подготовки «Менеджмент в образовании»:</w:t>
            </w:r>
            <w:r>
              <w:rPr>
                <w:rFonts w:ascii="Times New Roman" w:hAnsi="Times New Roman"/>
                <w:color w:val="000000"/>
              </w:rPr>
              <w:br/>
              <w:t>Педагоги ОО Педагоги УДО Специалисты УО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текущее финансирование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Повышение квалификации  35 руководителей ОУ </w:t>
            </w:r>
          </w:p>
        </w:tc>
      </w:tr>
      <w:tr w:rsidR="009429EC" w:rsidTr="009429EC">
        <w:trPr>
          <w:trHeight w:val="15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1.3.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обучение руководителей образовательных организаций по программам «Охрана труда»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текущее финансирование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Повышение квалификации  32 руководителей ОУ</w:t>
            </w:r>
          </w:p>
        </w:tc>
      </w:tr>
      <w:tr w:rsidR="009429EC" w:rsidTr="009429EC">
        <w:trPr>
          <w:trHeight w:val="264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1.4.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участие педагогов в региональных и федеральных конкурсах профессионального мастерства (Учитель года, Воспитатель года и др.)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текущее финансирование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Участие 5 педагогов в региональных и федеральных конкурсах профессионального мастерства</w:t>
            </w:r>
          </w:p>
        </w:tc>
      </w:tr>
      <w:tr w:rsidR="009429EC" w:rsidTr="009429EC">
        <w:trPr>
          <w:trHeight w:val="117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1.5.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районного конкурса методических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текущее финансирование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Обобщение передового педагогического опыта 10 педагогов в год</w:t>
            </w:r>
          </w:p>
        </w:tc>
      </w:tr>
      <w:tr w:rsidR="009429EC" w:rsidTr="009429EC">
        <w:trPr>
          <w:trHeight w:val="240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1.6.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Обучение студентов образовательных организаций высшего и среднего образования по очной форме обучающихся по целевым направлениям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86,0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Обеспечение образовательных организаций 10 молодыми специалистами с высшим образованием</w:t>
            </w:r>
          </w:p>
        </w:tc>
      </w:tr>
      <w:tr w:rsidR="009429EC" w:rsidTr="009429EC">
        <w:trPr>
          <w:trHeight w:val="1155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1.7.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82,8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429EC" w:rsidTr="009429EC">
        <w:trPr>
          <w:trHeight w:val="139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429EC" w:rsidTr="009429EC">
        <w:trPr>
          <w:trHeight w:val="199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1.8.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районного дня профориентации «Право на выбор»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текущее финансирование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Подготовка 200 учащихся к выбору профессии</w:t>
            </w:r>
          </w:p>
        </w:tc>
      </w:tr>
      <w:tr w:rsidR="009429EC" w:rsidTr="009429EC">
        <w:trPr>
          <w:trHeight w:val="810"/>
        </w:trPr>
        <w:tc>
          <w:tcPr>
            <w:tcW w:w="158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2. Проведение системы муниципальных мероприятий, обеспечение участия детей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 Архангельской области в мероприятиях, конкурсах, конференциях различного уровня</w:t>
            </w:r>
          </w:p>
        </w:tc>
      </w:tr>
      <w:tr w:rsidR="009429EC" w:rsidTr="009429EC">
        <w:trPr>
          <w:trHeight w:val="240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2.1.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школьного, муниципального этапа  Всероссийской олимпиады школьников и участие в региональном этапе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округа;</w:t>
            </w:r>
            <w:r>
              <w:rPr>
                <w:rFonts w:ascii="Times New Roman" w:hAnsi="Times New Roman"/>
                <w:color w:val="000000"/>
              </w:rPr>
              <w:br/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Участие более 700 обучающихся в школьном и муниципальном этапах ВОШ</w:t>
            </w:r>
          </w:p>
        </w:tc>
      </w:tr>
      <w:tr w:rsidR="009429EC" w:rsidTr="009429EC">
        <w:trPr>
          <w:trHeight w:val="254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2.2.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Проведение учебно-исследовательской районной конференции «Юность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Каргополья</w:t>
            </w:r>
            <w:proofErr w:type="spellEnd"/>
            <w:r>
              <w:rPr>
                <w:rFonts w:ascii="Times New Roman" w:hAnsi="Times New Roman"/>
                <w:color w:val="000000"/>
              </w:rPr>
              <w:t>» и участие в учебно-исследовательской региональной конференции «Юность Поморья»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округа;</w:t>
            </w:r>
            <w:r>
              <w:rPr>
                <w:rFonts w:ascii="Times New Roman" w:hAnsi="Times New Roman"/>
                <w:color w:val="000000"/>
              </w:rPr>
              <w:br/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Участие в учебно-исследовательской районной конференции «Юность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Каргополья</w:t>
            </w:r>
            <w:proofErr w:type="spellEnd"/>
            <w:r>
              <w:rPr>
                <w:rFonts w:ascii="Times New Roman" w:hAnsi="Times New Roman"/>
                <w:color w:val="000000"/>
              </w:rPr>
              <w:t>» более 100 обучающихся и педагогов</w:t>
            </w:r>
          </w:p>
        </w:tc>
      </w:tr>
      <w:tr w:rsidR="009429EC" w:rsidTr="009429EC">
        <w:trPr>
          <w:trHeight w:val="255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2.3.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Участие одаренных детей в областных и всероссийских конкурсах и фестивалях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округа;</w:t>
            </w:r>
            <w:r>
              <w:rPr>
                <w:rFonts w:ascii="Times New Roman" w:hAnsi="Times New Roman"/>
                <w:color w:val="000000"/>
              </w:rPr>
              <w:br/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Участие 20 одаренных детей в областных и всероссийских конкурсах и фестивалях</w:t>
            </w:r>
          </w:p>
        </w:tc>
      </w:tr>
      <w:tr w:rsidR="009429EC" w:rsidTr="009429EC">
        <w:trPr>
          <w:trHeight w:val="2679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2.4.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муниципального этапа международного конкурса «Живая классика» и участие в региональном этапе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округа;</w:t>
            </w:r>
            <w:r>
              <w:rPr>
                <w:rFonts w:ascii="Times New Roman" w:hAnsi="Times New Roman"/>
                <w:color w:val="000000"/>
              </w:rPr>
              <w:br/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143,7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Участие более 40 обучающихся и педагогов</w:t>
            </w:r>
          </w:p>
        </w:tc>
      </w:tr>
      <w:tr w:rsidR="009429EC" w:rsidTr="009429EC">
        <w:trPr>
          <w:trHeight w:val="240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2.5.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Функционирование районной школы одаренных детей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округа;</w:t>
            </w:r>
            <w:r>
              <w:rPr>
                <w:rFonts w:ascii="Times New Roman" w:hAnsi="Times New Roman"/>
                <w:color w:val="000000"/>
              </w:rPr>
              <w:br/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Подготовка мотивированных обучающихся к участию в интеллектуальных конкурсах и сдаче ЕГЭ</w:t>
            </w:r>
          </w:p>
        </w:tc>
      </w:tr>
      <w:tr w:rsidR="009429EC" w:rsidTr="009429EC">
        <w:trPr>
          <w:trHeight w:val="2539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2.6.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Установка видеонаблюдения  в ППЭ ОГЭ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округа;</w:t>
            </w:r>
            <w:r>
              <w:rPr>
                <w:rFonts w:ascii="Times New Roman" w:hAnsi="Times New Roman"/>
                <w:color w:val="000000"/>
              </w:rPr>
              <w:br/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1 862,8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1 862,8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Обеспечение объективности процедуры ГИА</w:t>
            </w:r>
          </w:p>
        </w:tc>
      </w:tr>
      <w:tr w:rsidR="009429EC" w:rsidTr="009429EC">
        <w:trPr>
          <w:trHeight w:val="241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2.7.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Организация и проведение районных совещаний, круглых столов и семинаров с руководителями ОО по повышению качества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Каргопольского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округа;</w:t>
            </w:r>
            <w:r>
              <w:rPr>
                <w:rFonts w:ascii="Times New Roman" w:hAnsi="Times New Roman"/>
                <w:color w:val="000000"/>
              </w:rPr>
              <w:br/>
              <w:t>муниципальные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Обобщение передового опыта руководителей ОО по  вопросам повышения качества образования</w:t>
            </w:r>
          </w:p>
        </w:tc>
      </w:tr>
      <w:tr w:rsidR="009429EC" w:rsidTr="009429EC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Итого по подпрограмме №6: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2 688,2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1 957,8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341,6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388,8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429EC" w:rsidTr="009429EC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429EC" w:rsidTr="009429EC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144,8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429EC" w:rsidTr="009429EC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2 543,4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1 957,8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196,8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388,8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429EC" w:rsidTr="009429EC">
        <w:trPr>
          <w:trHeight w:val="315"/>
        </w:trPr>
        <w:tc>
          <w:tcPr>
            <w:tcW w:w="158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429EC" w:rsidTr="009429EC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ИТОГО ПО ПРОГРАММЕ: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2 410 226,8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549 591,1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623 365,6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628 642,1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608 628,0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429EC" w:rsidTr="009429EC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в том числе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429EC" w:rsidTr="009429EC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159 917,8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30 323,4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67 578,4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29 585,8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32 430,2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429EC" w:rsidTr="009429EC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1 455 867,9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337 730,6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361 743,6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370 820,7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385 573,0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429EC" w:rsidTr="009429EC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794 441,1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181 537,1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194 043,6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228 235,6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190 624,8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29EC" w:rsidRDefault="009429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</w:tbl>
    <w:p w:rsidR="009429EC" w:rsidRDefault="009429EC" w:rsidP="009429EC">
      <w:pPr>
        <w:spacing w:after="0" w:line="240" w:lineRule="auto"/>
        <w:ind w:left="9923"/>
        <w:rPr>
          <w:rStyle w:val="aa"/>
          <w:b w:val="0"/>
          <w:sz w:val="20"/>
          <w:szCs w:val="20"/>
        </w:rPr>
      </w:pPr>
    </w:p>
    <w:p w:rsidR="009429EC" w:rsidRDefault="009429EC" w:rsidP="009429EC">
      <w:pPr>
        <w:spacing w:after="0" w:line="240" w:lineRule="auto"/>
        <w:ind w:left="9923"/>
        <w:rPr>
          <w:rStyle w:val="aa"/>
          <w:rFonts w:ascii="Times New Roman" w:hAnsi="Times New Roman"/>
          <w:b w:val="0"/>
          <w:sz w:val="20"/>
          <w:szCs w:val="20"/>
        </w:rPr>
      </w:pPr>
    </w:p>
    <w:p w:rsidR="009429EC" w:rsidRPr="003205AB" w:rsidRDefault="009429EC" w:rsidP="00A8360E">
      <w:pPr>
        <w:tabs>
          <w:tab w:val="left" w:pos="5529"/>
        </w:tabs>
        <w:spacing w:after="0" w:line="260" w:lineRule="exact"/>
        <w:ind w:firstLine="698"/>
        <w:rPr>
          <w:rStyle w:val="aa"/>
          <w:rFonts w:ascii="Times New Roman" w:hAnsi="Times New Roman"/>
          <w:b w:val="0"/>
          <w:bCs w:val="0"/>
          <w:color w:val="000000"/>
          <w:sz w:val="16"/>
          <w:szCs w:val="16"/>
        </w:rPr>
      </w:pPr>
    </w:p>
    <w:sectPr w:rsidR="009429EC" w:rsidRPr="003205AB" w:rsidSect="009429EC">
      <w:pgSz w:w="16838" w:h="11906" w:orient="landscape"/>
      <w:pgMar w:top="1701" w:right="709" w:bottom="851" w:left="85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1" w15:restartNumberingAfterBreak="0">
    <w:nsid w:val="307D5FDE"/>
    <w:multiLevelType w:val="multilevel"/>
    <w:tmpl w:val="0D1C3CCC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decimal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decimal"/>
      <w:lvlText w:val="%6."/>
      <w:lvlJc w:val="left"/>
      <w:pPr>
        <w:tabs>
          <w:tab w:val="num" w:pos="3060"/>
        </w:tabs>
        <w:ind w:left="3060" w:hanging="36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>
      <w:start w:val="1"/>
      <w:numFmt w:val="decimal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decimal"/>
      <w:lvlText w:val="%9."/>
      <w:lvlJc w:val="left"/>
      <w:pPr>
        <w:tabs>
          <w:tab w:val="num" w:pos="4140"/>
        </w:tabs>
        <w:ind w:left="4140" w:hanging="360"/>
      </w:pPr>
    </w:lvl>
  </w:abstractNum>
  <w:abstractNum w:abstractNumId="2" w15:restartNumberingAfterBreak="0">
    <w:nsid w:val="39FA72FB"/>
    <w:multiLevelType w:val="multilevel"/>
    <w:tmpl w:val="AC9662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65D13B9"/>
    <w:multiLevelType w:val="multilevel"/>
    <w:tmpl w:val="82EAD248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decimal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decimal"/>
      <w:lvlText w:val="%6."/>
      <w:lvlJc w:val="left"/>
      <w:pPr>
        <w:tabs>
          <w:tab w:val="num" w:pos="3060"/>
        </w:tabs>
        <w:ind w:left="3060" w:hanging="36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>
      <w:start w:val="1"/>
      <w:numFmt w:val="decimal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decimal"/>
      <w:lvlText w:val="%9."/>
      <w:lvlJc w:val="left"/>
      <w:pPr>
        <w:tabs>
          <w:tab w:val="num" w:pos="4140"/>
        </w:tabs>
        <w:ind w:left="4140" w:hanging="360"/>
      </w:pPr>
    </w:lvl>
  </w:abstractNum>
  <w:abstractNum w:abstractNumId="4" w15:restartNumberingAfterBreak="0">
    <w:nsid w:val="48B21D9A"/>
    <w:multiLevelType w:val="multilevel"/>
    <w:tmpl w:val="C3B0D3AE"/>
    <w:lvl w:ilvl="0">
      <w:start w:val="1"/>
      <w:numFmt w:val="upperRoman"/>
      <w:lvlText w:val="%1."/>
      <w:lvlJc w:val="left"/>
      <w:pPr>
        <w:tabs>
          <w:tab w:val="num" w:pos="0"/>
        </w:tabs>
        <w:ind w:left="862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5" w15:restartNumberingAfterBreak="0">
    <w:nsid w:val="4BC3441D"/>
    <w:multiLevelType w:val="multilevel"/>
    <w:tmpl w:val="BCD6EA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54563AB7"/>
    <w:multiLevelType w:val="multilevel"/>
    <w:tmpl w:val="98241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520028D"/>
    <w:multiLevelType w:val="multilevel"/>
    <w:tmpl w:val="F8C2CAF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4"/>
  </w:num>
  <w:num w:numId="5">
    <w:abstractNumId w:val="2"/>
  </w:num>
  <w:num w:numId="6">
    <w:abstractNumId w:val="3"/>
  </w:num>
  <w:num w:numId="7">
    <w:abstractNumId w:val="5"/>
  </w:num>
  <w:num w:numId="8">
    <w:abstractNumId w:val="3"/>
    <w:lvlOverride w:ilvl="0"/>
    <w:lvlOverride w:ilvl="1">
      <w:startOverride w:val="1"/>
    </w:lvlOverride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460940"/>
    <w:rsid w:val="00041E06"/>
    <w:rsid w:val="0014726E"/>
    <w:rsid w:val="002A3B23"/>
    <w:rsid w:val="003129B5"/>
    <w:rsid w:val="00383D8C"/>
    <w:rsid w:val="00412CF9"/>
    <w:rsid w:val="00460940"/>
    <w:rsid w:val="00484E23"/>
    <w:rsid w:val="00491004"/>
    <w:rsid w:val="00515C6C"/>
    <w:rsid w:val="00534868"/>
    <w:rsid w:val="00606D0E"/>
    <w:rsid w:val="00745134"/>
    <w:rsid w:val="007E585B"/>
    <w:rsid w:val="00832B4B"/>
    <w:rsid w:val="009429EC"/>
    <w:rsid w:val="00A8360E"/>
    <w:rsid w:val="00AA48B3"/>
    <w:rsid w:val="00AE3E02"/>
    <w:rsid w:val="00AE6693"/>
    <w:rsid w:val="00C25C9A"/>
    <w:rsid w:val="00CD776B"/>
    <w:rsid w:val="00D93F97"/>
    <w:rsid w:val="00ED36A6"/>
    <w:rsid w:val="00F078F0"/>
    <w:rsid w:val="00F44CA8"/>
    <w:rsid w:val="00F94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6370A"/>
  <w15:docId w15:val="{3C5C9C4B-01BE-40AC-AC0F-DBDFF5C89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A61"/>
    <w:pPr>
      <w:spacing w:after="200" w:line="276" w:lineRule="auto"/>
    </w:pPr>
  </w:style>
  <w:style w:type="paragraph" w:styleId="1">
    <w:name w:val="heading 1"/>
    <w:basedOn w:val="a"/>
    <w:next w:val="a"/>
    <w:qFormat/>
    <w:rsid w:val="009429EC"/>
    <w:pPr>
      <w:keepNext/>
      <w:suppressAutoHyphens w:val="0"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9429EC"/>
    <w:pPr>
      <w:keepNext/>
      <w:suppressAutoHyphens w:val="0"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4"/>
      <w:szCs w:val="20"/>
    </w:rPr>
  </w:style>
  <w:style w:type="paragraph" w:styleId="3">
    <w:name w:val="heading 3"/>
    <w:basedOn w:val="a"/>
    <w:next w:val="a"/>
    <w:semiHidden/>
    <w:unhideWhenUsed/>
    <w:qFormat/>
    <w:rsid w:val="009429EC"/>
    <w:pPr>
      <w:keepNext/>
      <w:suppressAutoHyphens w:val="0"/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9429EC"/>
    <w:pPr>
      <w:keepNext/>
      <w:suppressAutoHyphens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qFormat/>
    <w:rsid w:val="008C7F4C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"/>
      <w:sz w:val="28"/>
      <w:szCs w:val="20"/>
    </w:rPr>
  </w:style>
  <w:style w:type="paragraph" w:customStyle="1" w:styleId="21">
    <w:name w:val="Заголовок 21"/>
    <w:basedOn w:val="a"/>
    <w:next w:val="a"/>
    <w:qFormat/>
    <w:rsid w:val="008C7F4C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4"/>
      <w:szCs w:val="20"/>
    </w:rPr>
  </w:style>
  <w:style w:type="paragraph" w:customStyle="1" w:styleId="31">
    <w:name w:val="Заголовок 31"/>
    <w:basedOn w:val="a"/>
    <w:next w:val="a"/>
    <w:link w:val="30"/>
    <w:qFormat/>
    <w:rsid w:val="008C7F4C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character" w:customStyle="1" w:styleId="10">
    <w:name w:val="Заголовок 1 Знак"/>
    <w:basedOn w:val="a0"/>
    <w:link w:val="11"/>
    <w:qFormat/>
    <w:rsid w:val="008C7F4C"/>
    <w:rPr>
      <w:rFonts w:ascii="Arial" w:eastAsia="Times New Roman" w:hAnsi="Arial" w:cs="Times New Roman"/>
      <w:b/>
      <w:kern w:val="2"/>
      <w:sz w:val="28"/>
      <w:szCs w:val="20"/>
    </w:rPr>
  </w:style>
  <w:style w:type="character" w:customStyle="1" w:styleId="22">
    <w:name w:val="Основной текст 2 Знак2"/>
    <w:basedOn w:val="a0"/>
    <w:link w:val="23"/>
    <w:qFormat/>
    <w:rsid w:val="008C7F4C"/>
    <w:rPr>
      <w:rFonts w:ascii="Arial" w:eastAsia="Times New Roman" w:hAnsi="Arial" w:cs="Times New Roman"/>
      <w:b/>
      <w:i/>
      <w:sz w:val="24"/>
      <w:szCs w:val="20"/>
    </w:rPr>
  </w:style>
  <w:style w:type="character" w:customStyle="1" w:styleId="30">
    <w:name w:val="Заголовок 3 Знак"/>
    <w:basedOn w:val="a0"/>
    <w:link w:val="31"/>
    <w:qFormat/>
    <w:rsid w:val="008C7F4C"/>
    <w:rPr>
      <w:rFonts w:ascii="Arial" w:eastAsia="Times New Roman" w:hAnsi="Arial" w:cs="Times New Roman"/>
      <w:sz w:val="24"/>
      <w:szCs w:val="20"/>
    </w:rPr>
  </w:style>
  <w:style w:type="character" w:customStyle="1" w:styleId="-">
    <w:name w:val="Интернет-ссылка"/>
    <w:basedOn w:val="a0"/>
    <w:rsid w:val="008C7F4C"/>
    <w:rPr>
      <w:color w:val="0000FF"/>
      <w:u w:val="single"/>
    </w:rPr>
  </w:style>
  <w:style w:type="character" w:customStyle="1" w:styleId="a3">
    <w:name w:val="Верхний колонтитул Знак"/>
    <w:uiPriority w:val="99"/>
    <w:qFormat/>
    <w:locked/>
    <w:rsid w:val="008C7F4C"/>
    <w:rPr>
      <w:rFonts w:ascii="Calibri" w:eastAsia="Calibri" w:hAnsi="Calibri"/>
      <w:sz w:val="28"/>
      <w:szCs w:val="28"/>
    </w:rPr>
  </w:style>
  <w:style w:type="character" w:customStyle="1" w:styleId="12">
    <w:name w:val="Верхний колонтитул Знак1"/>
    <w:basedOn w:val="a0"/>
    <w:link w:val="a4"/>
    <w:uiPriority w:val="99"/>
    <w:semiHidden/>
    <w:qFormat/>
    <w:rsid w:val="008C7F4C"/>
  </w:style>
  <w:style w:type="character" w:customStyle="1" w:styleId="a5">
    <w:name w:val="Название Знак"/>
    <w:uiPriority w:val="99"/>
    <w:qFormat/>
    <w:locked/>
    <w:rsid w:val="008C7F4C"/>
    <w:rPr>
      <w:rFonts w:ascii="Calibri" w:eastAsia="Calibri" w:hAnsi="Calibri"/>
      <w:b/>
      <w:sz w:val="28"/>
    </w:rPr>
  </w:style>
  <w:style w:type="character" w:customStyle="1" w:styleId="13">
    <w:name w:val="Название Знак1"/>
    <w:basedOn w:val="a0"/>
    <w:uiPriority w:val="99"/>
    <w:qFormat/>
    <w:rsid w:val="008C7F4C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a6">
    <w:name w:val="Основной текст Знак"/>
    <w:basedOn w:val="a0"/>
    <w:uiPriority w:val="99"/>
    <w:qFormat/>
    <w:locked/>
    <w:rsid w:val="008C7F4C"/>
    <w:rPr>
      <w:b/>
      <w:sz w:val="28"/>
      <w:szCs w:val="28"/>
    </w:rPr>
  </w:style>
  <w:style w:type="character" w:customStyle="1" w:styleId="14">
    <w:name w:val="Основной текст Знак1"/>
    <w:basedOn w:val="a0"/>
    <w:uiPriority w:val="99"/>
    <w:semiHidden/>
    <w:qFormat/>
    <w:rsid w:val="008C7F4C"/>
  </w:style>
  <w:style w:type="character" w:customStyle="1" w:styleId="fontstyle31">
    <w:name w:val="fontstyle31"/>
    <w:basedOn w:val="a0"/>
    <w:uiPriority w:val="99"/>
    <w:qFormat/>
    <w:rsid w:val="008C7F4C"/>
  </w:style>
  <w:style w:type="character" w:styleId="a7">
    <w:name w:val="page number"/>
    <w:basedOn w:val="a0"/>
    <w:qFormat/>
    <w:rsid w:val="008C7F4C"/>
  </w:style>
  <w:style w:type="character" w:customStyle="1" w:styleId="24">
    <w:name w:val="Основной текст 2 Знак"/>
    <w:link w:val="24"/>
    <w:uiPriority w:val="99"/>
    <w:qFormat/>
    <w:locked/>
    <w:rsid w:val="008C7F4C"/>
    <w:rPr>
      <w:rFonts w:eastAsia="Calibri"/>
      <w:b/>
      <w:sz w:val="28"/>
    </w:rPr>
  </w:style>
  <w:style w:type="character" w:customStyle="1" w:styleId="a8">
    <w:name w:val="Нижний колонтитул Знак"/>
    <w:basedOn w:val="a0"/>
    <w:link w:val="a9"/>
    <w:uiPriority w:val="99"/>
    <w:qFormat/>
    <w:rsid w:val="008C7F4C"/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Цветовое выделение"/>
    <w:qFormat/>
    <w:rsid w:val="008C7F4C"/>
    <w:rPr>
      <w:b/>
      <w:bCs/>
      <w:color w:val="000080"/>
    </w:rPr>
  </w:style>
  <w:style w:type="character" w:customStyle="1" w:styleId="210">
    <w:name w:val="Основной текст 2 Знак1"/>
    <w:basedOn w:val="a0"/>
    <w:uiPriority w:val="99"/>
    <w:semiHidden/>
    <w:qFormat/>
    <w:rsid w:val="008C7F4C"/>
  </w:style>
  <w:style w:type="character" w:customStyle="1" w:styleId="ab">
    <w:name w:val="Гипертекстовая ссылка"/>
    <w:qFormat/>
    <w:rsid w:val="008C7F4C"/>
    <w:rPr>
      <w:b/>
      <w:bCs/>
      <w:color w:val="008000"/>
    </w:rPr>
  </w:style>
  <w:style w:type="character" w:customStyle="1" w:styleId="ac">
    <w:name w:val="Основной текст с отступом Знак"/>
    <w:basedOn w:val="a0"/>
    <w:uiPriority w:val="99"/>
    <w:qFormat/>
    <w:rsid w:val="008C7F4C"/>
    <w:rPr>
      <w:rFonts w:ascii="Times New Roman" w:eastAsia="Times New Roman" w:hAnsi="Times New Roman" w:cs="Times New Roman"/>
      <w:sz w:val="28"/>
      <w:szCs w:val="20"/>
    </w:rPr>
  </w:style>
  <w:style w:type="character" w:styleId="ad">
    <w:name w:val="Strong"/>
    <w:basedOn w:val="a0"/>
    <w:uiPriority w:val="22"/>
    <w:qFormat/>
    <w:rsid w:val="0092179A"/>
    <w:rPr>
      <w:b/>
      <w:bCs/>
    </w:rPr>
  </w:style>
  <w:style w:type="character" w:customStyle="1" w:styleId="ae">
    <w:name w:val="Текст выноски Знак"/>
    <w:basedOn w:val="a0"/>
    <w:uiPriority w:val="99"/>
    <w:semiHidden/>
    <w:qFormat/>
    <w:rsid w:val="0092179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pple-converted-space">
    <w:name w:val="apple-converted-space"/>
    <w:basedOn w:val="a0"/>
    <w:qFormat/>
    <w:rsid w:val="005355AD"/>
  </w:style>
  <w:style w:type="character" w:customStyle="1" w:styleId="apple-style-span">
    <w:name w:val="apple-style-span"/>
    <w:uiPriority w:val="99"/>
    <w:qFormat/>
    <w:rsid w:val="00585203"/>
  </w:style>
  <w:style w:type="character" w:customStyle="1" w:styleId="25">
    <w:name w:val="Основной текст (2)_"/>
    <w:basedOn w:val="a0"/>
    <w:link w:val="26"/>
    <w:uiPriority w:val="99"/>
    <w:qFormat/>
    <w:rsid w:val="0033605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">
    <w:name w:val="Основной текст_"/>
    <w:link w:val="5"/>
    <w:qFormat/>
    <w:rsid w:val="0065501A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af0">
    <w:name w:val="Без интервала Знак"/>
    <w:basedOn w:val="a0"/>
    <w:uiPriority w:val="1"/>
    <w:qFormat/>
    <w:locked/>
    <w:rsid w:val="009E7FC6"/>
    <w:rPr>
      <w:rFonts w:ascii="Calibri" w:eastAsia="Calibri" w:hAnsi="Calibri" w:cs="Times New Roman"/>
      <w:lang w:eastAsia="en-US"/>
    </w:rPr>
  </w:style>
  <w:style w:type="paragraph" w:customStyle="1" w:styleId="15">
    <w:name w:val="Заголовок1"/>
    <w:basedOn w:val="a"/>
    <w:next w:val="af1"/>
    <w:qFormat/>
    <w:rsid w:val="0046094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1">
    <w:name w:val="Body Text"/>
    <w:basedOn w:val="a"/>
    <w:uiPriority w:val="99"/>
    <w:rsid w:val="008C7F4C"/>
    <w:pPr>
      <w:spacing w:after="0" w:line="240" w:lineRule="auto"/>
      <w:jc w:val="center"/>
    </w:pPr>
    <w:rPr>
      <w:b/>
      <w:sz w:val="28"/>
      <w:szCs w:val="28"/>
    </w:rPr>
  </w:style>
  <w:style w:type="paragraph" w:styleId="af2">
    <w:name w:val="List"/>
    <w:basedOn w:val="af1"/>
    <w:rsid w:val="00460940"/>
    <w:rPr>
      <w:rFonts w:cs="Lucida Sans"/>
    </w:rPr>
  </w:style>
  <w:style w:type="paragraph" w:customStyle="1" w:styleId="16">
    <w:name w:val="Название объекта1"/>
    <w:basedOn w:val="a"/>
    <w:qFormat/>
    <w:rsid w:val="0046094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3">
    <w:name w:val="index heading"/>
    <w:basedOn w:val="a"/>
    <w:qFormat/>
    <w:rsid w:val="00460940"/>
    <w:pPr>
      <w:suppressLineNumbers/>
    </w:pPr>
    <w:rPr>
      <w:rFonts w:cs="Lucida Sans"/>
    </w:rPr>
  </w:style>
  <w:style w:type="paragraph" w:customStyle="1" w:styleId="af4">
    <w:name w:val="Знак"/>
    <w:basedOn w:val="a"/>
    <w:uiPriority w:val="99"/>
    <w:qFormat/>
    <w:rsid w:val="008C7F4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qFormat/>
    <w:rsid w:val="008C7F4C"/>
    <w:pPr>
      <w:widowControl w:val="0"/>
    </w:pPr>
    <w:rPr>
      <w:rFonts w:ascii="Arial" w:eastAsia="Times New Roman" w:hAnsi="Arial" w:cs="Arial"/>
      <w:b/>
      <w:bCs/>
      <w:sz w:val="20"/>
      <w:szCs w:val="20"/>
    </w:rPr>
  </w:style>
  <w:style w:type="paragraph" w:styleId="af5">
    <w:name w:val="Normal (Web)"/>
    <w:basedOn w:val="a"/>
    <w:uiPriority w:val="99"/>
    <w:qFormat/>
    <w:rsid w:val="00460940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6">
    <w:name w:val="Верхний и нижний колонтитулы"/>
    <w:basedOn w:val="a"/>
    <w:qFormat/>
    <w:rsid w:val="00460940"/>
  </w:style>
  <w:style w:type="paragraph" w:customStyle="1" w:styleId="17">
    <w:name w:val="Верхний колонтитул1"/>
    <w:basedOn w:val="a"/>
    <w:rsid w:val="008C7F4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sz w:val="28"/>
      <w:szCs w:val="28"/>
    </w:rPr>
  </w:style>
  <w:style w:type="paragraph" w:styleId="af7">
    <w:name w:val="Title"/>
    <w:basedOn w:val="a"/>
    <w:link w:val="af8"/>
    <w:uiPriority w:val="10"/>
    <w:qFormat/>
    <w:rsid w:val="008C7F4C"/>
    <w:pPr>
      <w:spacing w:after="0" w:line="240" w:lineRule="auto"/>
      <w:jc w:val="center"/>
    </w:pPr>
    <w:rPr>
      <w:rFonts w:ascii="Calibri" w:eastAsia="Calibri" w:hAnsi="Calibri"/>
      <w:b/>
      <w:sz w:val="28"/>
    </w:rPr>
  </w:style>
  <w:style w:type="paragraph" w:customStyle="1" w:styleId="ConsPlusNormal">
    <w:name w:val="ConsPlusNormal"/>
    <w:uiPriority w:val="99"/>
    <w:qFormat/>
    <w:rsid w:val="008C7F4C"/>
    <w:pPr>
      <w:widowControl w:val="0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Cell">
    <w:name w:val="ConsPlusCell"/>
    <w:uiPriority w:val="99"/>
    <w:qFormat/>
    <w:rsid w:val="008C7F4C"/>
    <w:pPr>
      <w:widowControl w:val="0"/>
    </w:pPr>
    <w:rPr>
      <w:rFonts w:ascii="Arial" w:eastAsia="Times New Roman" w:hAnsi="Arial" w:cs="Arial"/>
      <w:sz w:val="20"/>
      <w:szCs w:val="20"/>
    </w:rPr>
  </w:style>
  <w:style w:type="paragraph" w:styleId="af9">
    <w:name w:val="List Paragraph"/>
    <w:basedOn w:val="a"/>
    <w:uiPriority w:val="99"/>
    <w:qFormat/>
    <w:rsid w:val="008C7F4C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fa">
    <w:name w:val="Обычный (паспорт)"/>
    <w:basedOn w:val="a"/>
    <w:uiPriority w:val="99"/>
    <w:qFormat/>
    <w:rsid w:val="008C7F4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ConsPlusNonformat">
    <w:name w:val="ConsPlusNonformat"/>
    <w:uiPriority w:val="99"/>
    <w:qFormat/>
    <w:rsid w:val="008C7F4C"/>
    <w:pPr>
      <w:widowControl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Абзац списка1"/>
    <w:basedOn w:val="a"/>
    <w:qFormat/>
    <w:rsid w:val="008C7F4C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afb">
    <w:name w:val="Прижатый влево"/>
    <w:basedOn w:val="a"/>
    <w:next w:val="a"/>
    <w:uiPriority w:val="99"/>
    <w:qFormat/>
    <w:rsid w:val="008C7F4C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9">
    <w:name w:val="Нижний колонтитул1"/>
    <w:basedOn w:val="a"/>
    <w:rsid w:val="008C7F4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harChar">
    <w:name w:val="Char Char"/>
    <w:basedOn w:val="a"/>
    <w:autoRedefine/>
    <w:uiPriority w:val="99"/>
    <w:qFormat/>
    <w:rsid w:val="008C7F4C"/>
    <w:pPr>
      <w:spacing w:after="16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customStyle="1" w:styleId="11Char">
    <w:name w:val="Знак1 Знак Знак Знак Знак Знак Знак Знак Знак1 Char"/>
    <w:basedOn w:val="a"/>
    <w:uiPriority w:val="99"/>
    <w:qFormat/>
    <w:rsid w:val="008C7F4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c">
    <w:name w:val="Знак Знак Знак Знак Знак Знак Знак Знак Знак Знак Знак Знак Знак Знак Знак Знак"/>
    <w:basedOn w:val="a"/>
    <w:uiPriority w:val="99"/>
    <w:qFormat/>
    <w:rsid w:val="008C7F4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GarantNormal">
    <w:name w:val="GarantNormal"/>
    <w:uiPriority w:val="99"/>
    <w:qFormat/>
    <w:rsid w:val="008C7F4C"/>
    <w:pPr>
      <w:widowControl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GarantTitle">
    <w:name w:val="GarantTitle"/>
    <w:uiPriority w:val="99"/>
    <w:qFormat/>
    <w:rsid w:val="008C7F4C"/>
    <w:pPr>
      <w:widowControl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GarantNonformat">
    <w:name w:val="GarantNonformat"/>
    <w:uiPriority w:val="99"/>
    <w:qFormat/>
    <w:rsid w:val="008C7F4C"/>
    <w:pPr>
      <w:widowControl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d">
    <w:name w:val="Нормальный"/>
    <w:uiPriority w:val="99"/>
    <w:qFormat/>
    <w:rsid w:val="008C7F4C"/>
    <w:pPr>
      <w:widowControl w:val="0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paragraph" w:styleId="23">
    <w:name w:val="Body Text 2"/>
    <w:basedOn w:val="a"/>
    <w:link w:val="22"/>
    <w:uiPriority w:val="99"/>
    <w:qFormat/>
    <w:rsid w:val="008C7F4C"/>
    <w:pPr>
      <w:widowControl w:val="0"/>
      <w:spacing w:after="120" w:line="480" w:lineRule="auto"/>
      <w:ind w:firstLine="720"/>
      <w:jc w:val="both"/>
    </w:pPr>
    <w:rPr>
      <w:rFonts w:eastAsia="Calibri"/>
      <w:b/>
      <w:sz w:val="28"/>
    </w:rPr>
  </w:style>
  <w:style w:type="paragraph" w:styleId="afe">
    <w:name w:val="No Spacing"/>
    <w:uiPriority w:val="99"/>
    <w:qFormat/>
    <w:rsid w:val="008C7F4C"/>
    <w:rPr>
      <w:rFonts w:eastAsia="Calibri" w:cs="Times New Roman"/>
      <w:lang w:eastAsia="en-US"/>
    </w:rPr>
  </w:style>
  <w:style w:type="paragraph" w:styleId="aff">
    <w:name w:val="Body Text Indent"/>
    <w:basedOn w:val="a"/>
    <w:uiPriority w:val="99"/>
    <w:rsid w:val="008C7F4C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formattexttopleveltextcentertext">
    <w:name w:val="formattext topleveltext centertext"/>
    <w:basedOn w:val="a"/>
    <w:uiPriority w:val="99"/>
    <w:qFormat/>
    <w:rsid w:val="008C7F4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">
    <w:name w:val="Знак Знак Знак Знак1 Знак Знак Знак Знак Знак Знак"/>
    <w:basedOn w:val="a"/>
    <w:uiPriority w:val="99"/>
    <w:qFormat/>
    <w:rsid w:val="008C7F4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rtx">
    <w:name w:val="artx"/>
    <w:basedOn w:val="a"/>
    <w:qFormat/>
    <w:rsid w:val="0092179A"/>
    <w:pPr>
      <w:spacing w:after="0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stylet1">
    <w:name w:val="stylet1"/>
    <w:basedOn w:val="a"/>
    <w:qFormat/>
    <w:rsid w:val="0092179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0">
    <w:name w:val="Balloon Text"/>
    <w:basedOn w:val="a"/>
    <w:uiPriority w:val="99"/>
    <w:semiHidden/>
    <w:unhideWhenUsed/>
    <w:qFormat/>
    <w:rsid w:val="0092179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news">
    <w:name w:val="news"/>
    <w:basedOn w:val="a"/>
    <w:qFormat/>
    <w:rsid w:val="0092179A"/>
    <w:pPr>
      <w:spacing w:before="150" w:after="150" w:line="240" w:lineRule="auto"/>
      <w:ind w:left="150" w:right="150" w:firstLine="225"/>
      <w:jc w:val="both"/>
    </w:pPr>
    <w:rPr>
      <w:rFonts w:ascii="Verdana" w:eastAsia="Calibri" w:hAnsi="Verdana" w:cs="Times New Roman"/>
      <w:sz w:val="20"/>
      <w:szCs w:val="20"/>
    </w:rPr>
  </w:style>
  <w:style w:type="paragraph" w:customStyle="1" w:styleId="p7">
    <w:name w:val="p7"/>
    <w:basedOn w:val="a"/>
    <w:qFormat/>
    <w:rsid w:val="0092179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qFormat/>
    <w:rsid w:val="00756D8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qFormat/>
    <w:rsid w:val="00756D8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">
    <w:name w:val="Основной текст (2)"/>
    <w:basedOn w:val="a"/>
    <w:link w:val="25"/>
    <w:uiPriority w:val="99"/>
    <w:qFormat/>
    <w:rsid w:val="00336055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qFormat/>
    <w:rsid w:val="0065501A"/>
    <w:pPr>
      <w:textAlignment w:val="baseline"/>
    </w:pPr>
    <w:rPr>
      <w:rFonts w:ascii="Times New Roman" w:eastAsia="Times New Roman" w:hAnsi="Times New Roman" w:cs="Times New Roman"/>
      <w:color w:val="000000"/>
      <w:kern w:val="2"/>
      <w:sz w:val="24"/>
      <w:szCs w:val="24"/>
    </w:rPr>
  </w:style>
  <w:style w:type="paragraph" w:customStyle="1" w:styleId="5">
    <w:name w:val="Основной текст5"/>
    <w:basedOn w:val="a"/>
    <w:link w:val="af"/>
    <w:qFormat/>
    <w:rsid w:val="0065501A"/>
    <w:pPr>
      <w:shd w:val="clear" w:color="auto" w:fill="FFFFFF"/>
      <w:spacing w:before="180" w:after="0" w:line="322" w:lineRule="exact"/>
      <w:jc w:val="both"/>
    </w:pPr>
    <w:rPr>
      <w:rFonts w:ascii="Times New Roman" w:hAnsi="Times New Roman"/>
      <w:sz w:val="27"/>
      <w:szCs w:val="27"/>
    </w:rPr>
  </w:style>
  <w:style w:type="table" w:styleId="aff1">
    <w:name w:val="Table Grid"/>
    <w:basedOn w:val="a1"/>
    <w:rsid w:val="008C7F4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0">
    <w:name w:val="Заголовок 1 Знак1"/>
    <w:basedOn w:val="a0"/>
    <w:rsid w:val="009429E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rsid w:val="009429EC"/>
    <w:rPr>
      <w:rFonts w:ascii="Arial" w:eastAsia="Times New Roman" w:hAnsi="Arial" w:cs="Times New Roman"/>
      <w:b/>
      <w:i/>
      <w:sz w:val="24"/>
      <w:szCs w:val="20"/>
    </w:rPr>
  </w:style>
  <w:style w:type="character" w:customStyle="1" w:styleId="310">
    <w:name w:val="Заголовок 3 Знак1"/>
    <w:basedOn w:val="a0"/>
    <w:semiHidden/>
    <w:rsid w:val="009429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9429EC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ff2">
    <w:name w:val="Hyperlink"/>
    <w:basedOn w:val="a0"/>
    <w:uiPriority w:val="99"/>
    <w:semiHidden/>
    <w:unhideWhenUsed/>
    <w:rsid w:val="009429EC"/>
    <w:rPr>
      <w:color w:val="0000FF"/>
      <w:u w:val="single"/>
    </w:rPr>
  </w:style>
  <w:style w:type="character" w:styleId="aff3">
    <w:name w:val="FollowedHyperlink"/>
    <w:basedOn w:val="a0"/>
    <w:uiPriority w:val="99"/>
    <w:semiHidden/>
    <w:unhideWhenUsed/>
    <w:rsid w:val="009429EC"/>
    <w:rPr>
      <w:color w:val="800080"/>
      <w:u w:val="single"/>
    </w:rPr>
  </w:style>
  <w:style w:type="paragraph" w:customStyle="1" w:styleId="msonormal0">
    <w:name w:val="msonormal"/>
    <w:basedOn w:val="a"/>
    <w:uiPriority w:val="99"/>
    <w:rsid w:val="009429E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12"/>
    <w:uiPriority w:val="99"/>
    <w:semiHidden/>
    <w:unhideWhenUsed/>
    <w:rsid w:val="009429EC"/>
    <w:pPr>
      <w:tabs>
        <w:tab w:val="center" w:pos="4677"/>
        <w:tab w:val="right" w:pos="9355"/>
      </w:tabs>
      <w:suppressAutoHyphens w:val="0"/>
      <w:spacing w:after="0" w:line="240" w:lineRule="auto"/>
    </w:pPr>
  </w:style>
  <w:style w:type="character" w:customStyle="1" w:styleId="27">
    <w:name w:val="Верхний колонтитул Знак2"/>
    <w:basedOn w:val="a0"/>
    <w:semiHidden/>
    <w:rsid w:val="009429EC"/>
  </w:style>
  <w:style w:type="paragraph" w:styleId="a9">
    <w:name w:val="footer"/>
    <w:basedOn w:val="a"/>
    <w:link w:val="a8"/>
    <w:uiPriority w:val="99"/>
    <w:semiHidden/>
    <w:unhideWhenUsed/>
    <w:rsid w:val="009429EC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b">
    <w:name w:val="Нижний колонтитул Знак1"/>
    <w:basedOn w:val="a0"/>
    <w:uiPriority w:val="99"/>
    <w:semiHidden/>
    <w:rsid w:val="009429EC"/>
  </w:style>
  <w:style w:type="character" w:customStyle="1" w:styleId="af8">
    <w:name w:val="Заголовок Знак"/>
    <w:basedOn w:val="a0"/>
    <w:link w:val="af7"/>
    <w:uiPriority w:val="10"/>
    <w:rsid w:val="009429EC"/>
    <w:rPr>
      <w:rFonts w:ascii="Calibri" w:eastAsia="Calibri" w:hAnsi="Calibri"/>
      <w:b/>
      <w:sz w:val="28"/>
    </w:rPr>
  </w:style>
  <w:style w:type="paragraph" w:styleId="28">
    <w:name w:val="Body Text Indent 2"/>
    <w:basedOn w:val="a"/>
    <w:link w:val="29"/>
    <w:uiPriority w:val="99"/>
    <w:semiHidden/>
    <w:unhideWhenUsed/>
    <w:rsid w:val="009429EC"/>
    <w:pPr>
      <w:suppressAutoHyphens w:val="0"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9">
    <w:name w:val="Основной текст с отступом 2 Знак"/>
    <w:basedOn w:val="a0"/>
    <w:link w:val="28"/>
    <w:uiPriority w:val="99"/>
    <w:semiHidden/>
    <w:rsid w:val="009429EC"/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unhideWhenUsed/>
    <w:rsid w:val="009429EC"/>
    <w:pPr>
      <w:suppressAutoHyphens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9429EC"/>
    <w:rPr>
      <w:rFonts w:ascii="Times New Roman" w:eastAsia="Times New Roman" w:hAnsi="Times New Roman" w:cs="Times New Roman"/>
      <w:sz w:val="16"/>
      <w:szCs w:val="16"/>
    </w:rPr>
  </w:style>
  <w:style w:type="paragraph" w:customStyle="1" w:styleId="ListParagraph1">
    <w:name w:val="List Paragraph1"/>
    <w:basedOn w:val="a"/>
    <w:uiPriority w:val="99"/>
    <w:rsid w:val="009429EC"/>
    <w:pPr>
      <w:suppressAutoHyphens w:val="0"/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130">
    <w:name w:val="стиль13"/>
    <w:basedOn w:val="a"/>
    <w:uiPriority w:val="99"/>
    <w:rsid w:val="009429E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6618C"/>
      <w:sz w:val="18"/>
      <w:szCs w:val="18"/>
    </w:rPr>
  </w:style>
  <w:style w:type="paragraph" w:customStyle="1" w:styleId="aff4">
    <w:name w:val="Знак Знак Знак Знак Знак Знак Знак Знак Знак Знак Знак Знак Знак"/>
    <w:basedOn w:val="a"/>
    <w:uiPriority w:val="99"/>
    <w:rsid w:val="009429EC"/>
    <w:pPr>
      <w:suppressAutoHyphens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9429EC"/>
    <w:pPr>
      <w:widowControl w:val="0"/>
      <w:suppressAutoHyphens w:val="0"/>
      <w:autoSpaceDE w:val="0"/>
      <w:autoSpaceDN w:val="0"/>
      <w:adjustRightInd w:val="0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1c">
    <w:name w:val="Основной текст с отступом Знак1"/>
    <w:basedOn w:val="a0"/>
    <w:uiPriority w:val="99"/>
    <w:semiHidden/>
    <w:rsid w:val="009429EC"/>
    <w:rPr>
      <w:sz w:val="22"/>
      <w:szCs w:val="22"/>
    </w:rPr>
  </w:style>
  <w:style w:type="character" w:customStyle="1" w:styleId="TitleChar1">
    <w:name w:val="Title Char1"/>
    <w:basedOn w:val="a0"/>
    <w:uiPriority w:val="99"/>
    <w:locked/>
    <w:rsid w:val="009429EC"/>
    <w:rPr>
      <w:rFonts w:ascii="Cambria" w:hAnsi="Cambria" w:cs="Times New Roman" w:hint="default"/>
      <w:b/>
      <w:bCs/>
      <w:kern w:val="28"/>
      <w:sz w:val="32"/>
      <w:szCs w:val="32"/>
    </w:rPr>
  </w:style>
  <w:style w:type="character" w:customStyle="1" w:styleId="aff5">
    <w:name w:val="Заголовок чужого сообщения"/>
    <w:basedOn w:val="a0"/>
    <w:rsid w:val="009429EC"/>
    <w:rPr>
      <w:b/>
      <w:bCs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2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5110313.0" TargetMode="External"/><Relationship Id="rId3" Type="http://schemas.openxmlformats.org/officeDocument/2006/relationships/styles" Target="styles.xml"/><Relationship Id="rId7" Type="http://schemas.openxmlformats.org/officeDocument/2006/relationships/hyperlink" Target="garantf1://25094310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25094310.0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7025346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99695D-3CB1-42DA-BBC5-55BC91C35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72</Pages>
  <Words>17422</Words>
  <Characters>99312</Characters>
  <Application>Microsoft Office Word</Application>
  <DocSecurity>0</DocSecurity>
  <Lines>827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KustovaLI</dc:creator>
  <cp:lastModifiedBy>Lyba</cp:lastModifiedBy>
  <cp:revision>10</cp:revision>
  <cp:lastPrinted>2016-09-07T06:02:00Z</cp:lastPrinted>
  <dcterms:created xsi:type="dcterms:W3CDTF">2023-10-12T05:49:00Z</dcterms:created>
  <dcterms:modified xsi:type="dcterms:W3CDTF">2023-10-12T06:55:00Z</dcterms:modified>
  <dc:language>ru-RU</dc:language>
</cp:coreProperties>
</file>