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5CB6D" w14:textId="77777777" w:rsidR="002562FD" w:rsidRPr="00967094" w:rsidRDefault="002C1BB5" w:rsidP="00E83153">
      <w:pPr>
        <w:widowControl w:val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67094">
        <w:rPr>
          <w:rFonts w:ascii="Times New Roman" w:hAnsi="Times New Roman"/>
          <w:b/>
          <w:sz w:val="28"/>
          <w:szCs w:val="28"/>
          <w:u w:val="single"/>
        </w:rPr>
        <w:t>РАСХОДНАЯ ЧАСТЬ БЮДЖЕТА КАРГОПОЛЬСК</w:t>
      </w:r>
      <w:r w:rsidR="000813E2" w:rsidRPr="00967094">
        <w:rPr>
          <w:rFonts w:ascii="Times New Roman" w:hAnsi="Times New Roman"/>
          <w:b/>
          <w:sz w:val="28"/>
          <w:szCs w:val="28"/>
          <w:u w:val="single"/>
        </w:rPr>
        <w:t>ОГО</w:t>
      </w:r>
      <w:r w:rsidRPr="00967094">
        <w:rPr>
          <w:rFonts w:ascii="Times New Roman" w:hAnsi="Times New Roman"/>
          <w:b/>
          <w:sz w:val="28"/>
          <w:szCs w:val="28"/>
          <w:u w:val="single"/>
        </w:rPr>
        <w:t xml:space="preserve"> МУНИЦИПАЛЬН</w:t>
      </w:r>
      <w:r w:rsidR="000813E2" w:rsidRPr="00967094">
        <w:rPr>
          <w:rFonts w:ascii="Times New Roman" w:hAnsi="Times New Roman"/>
          <w:b/>
          <w:sz w:val="28"/>
          <w:szCs w:val="28"/>
          <w:u w:val="single"/>
        </w:rPr>
        <w:t>ОГО ОКРУГА</w:t>
      </w:r>
    </w:p>
    <w:p w14:paraId="47F9FD6C" w14:textId="77777777" w:rsidR="005E4A95" w:rsidRPr="00967094" w:rsidRDefault="005E4A95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7BF67E" w14:textId="61D665BB" w:rsidR="00581585" w:rsidRPr="00AD33EC" w:rsidRDefault="00581585" w:rsidP="00E83153">
      <w:pPr>
        <w:pStyle w:val="a5"/>
        <w:widowControl w:val="0"/>
        <w:spacing w:line="320" w:lineRule="atLeast"/>
        <w:ind w:firstLine="720"/>
        <w:rPr>
          <w:szCs w:val="28"/>
        </w:rPr>
      </w:pPr>
      <w:r w:rsidRPr="00AD33EC">
        <w:rPr>
          <w:szCs w:val="28"/>
        </w:rPr>
        <w:t>Расходы местного бюджета за 202</w:t>
      </w:r>
      <w:r w:rsidR="00E0546F" w:rsidRPr="00AD33EC">
        <w:rPr>
          <w:szCs w:val="28"/>
        </w:rPr>
        <w:t>3</w:t>
      </w:r>
      <w:r w:rsidRPr="00AD33EC">
        <w:rPr>
          <w:szCs w:val="28"/>
        </w:rPr>
        <w:t xml:space="preserve"> год при уточненных плановых назначениях</w:t>
      </w:r>
      <w:r w:rsidR="00710F96" w:rsidRPr="00AD33EC">
        <w:rPr>
          <w:szCs w:val="28"/>
        </w:rPr>
        <w:t xml:space="preserve"> 1</w:t>
      </w:r>
      <w:r w:rsidR="00E0546F" w:rsidRPr="00AD33EC">
        <w:rPr>
          <w:szCs w:val="28"/>
        </w:rPr>
        <w:t> 436 791,6</w:t>
      </w:r>
      <w:r w:rsidRPr="00AD33EC">
        <w:rPr>
          <w:szCs w:val="28"/>
        </w:rPr>
        <w:t xml:space="preserve"> тыс. рублей составили </w:t>
      </w:r>
      <w:r w:rsidR="00710F96" w:rsidRPr="00AD33EC">
        <w:rPr>
          <w:szCs w:val="28"/>
        </w:rPr>
        <w:t>1</w:t>
      </w:r>
      <w:r w:rsidR="00E0546F" w:rsidRPr="00AD33EC">
        <w:rPr>
          <w:szCs w:val="28"/>
        </w:rPr>
        <w:t> 410 744,1</w:t>
      </w:r>
      <w:r w:rsidRPr="00AD33EC">
        <w:rPr>
          <w:szCs w:val="28"/>
        </w:rPr>
        <w:t xml:space="preserve"> тыс. рублей, или </w:t>
      </w:r>
      <w:r w:rsidR="00710F96" w:rsidRPr="00AD33EC">
        <w:rPr>
          <w:szCs w:val="28"/>
        </w:rPr>
        <w:t>98,</w:t>
      </w:r>
      <w:r w:rsidR="00E0546F" w:rsidRPr="00AD33EC">
        <w:rPr>
          <w:szCs w:val="28"/>
        </w:rPr>
        <w:t>2</w:t>
      </w:r>
      <w:r w:rsidRPr="00AD33EC">
        <w:rPr>
          <w:szCs w:val="28"/>
        </w:rPr>
        <w:t>% к уточненным плановым назначениям.</w:t>
      </w:r>
    </w:p>
    <w:p w14:paraId="1AAC2CF2" w14:textId="431F9E7E" w:rsidR="0089626F" w:rsidRPr="00AD33EC" w:rsidRDefault="0089626F" w:rsidP="00E83153">
      <w:pPr>
        <w:pStyle w:val="a5"/>
        <w:widowControl w:val="0"/>
        <w:spacing w:line="320" w:lineRule="atLeast"/>
        <w:ind w:firstLine="720"/>
        <w:rPr>
          <w:szCs w:val="28"/>
        </w:rPr>
      </w:pPr>
      <w:r w:rsidRPr="00AD33EC">
        <w:rPr>
          <w:szCs w:val="28"/>
        </w:rPr>
        <w:t>По состоянию на 31 декабря 202</w:t>
      </w:r>
      <w:r w:rsidR="00E0546F" w:rsidRPr="00AD33EC">
        <w:rPr>
          <w:szCs w:val="28"/>
        </w:rPr>
        <w:t>2</w:t>
      </w:r>
      <w:r w:rsidRPr="00AD33EC">
        <w:rPr>
          <w:szCs w:val="28"/>
        </w:rPr>
        <w:t xml:space="preserve"> года сводная бюджетная роспись по расходам местного бюджета утверждена в сумме </w:t>
      </w:r>
      <w:r w:rsidR="00710F96" w:rsidRPr="00AD33EC">
        <w:rPr>
          <w:szCs w:val="28"/>
        </w:rPr>
        <w:t>1</w:t>
      </w:r>
      <w:r w:rsidR="00E0546F" w:rsidRPr="00AD33EC">
        <w:rPr>
          <w:szCs w:val="28"/>
        </w:rPr>
        <w:t> 045 611,6</w:t>
      </w:r>
      <w:r w:rsidR="00710F96" w:rsidRPr="00AD33EC">
        <w:rPr>
          <w:szCs w:val="28"/>
        </w:rPr>
        <w:t xml:space="preserve"> </w:t>
      </w:r>
      <w:r w:rsidRPr="00AD33EC">
        <w:rPr>
          <w:szCs w:val="28"/>
        </w:rPr>
        <w:t xml:space="preserve"> тыс. рублей, что                                   на </w:t>
      </w:r>
      <w:r w:rsidR="00E0546F" w:rsidRPr="00AD33EC">
        <w:rPr>
          <w:szCs w:val="28"/>
        </w:rPr>
        <w:t>393 108,9</w:t>
      </w:r>
      <w:r w:rsidRPr="00AD33EC">
        <w:rPr>
          <w:szCs w:val="28"/>
        </w:rPr>
        <w:t xml:space="preserve"> тыс. рублей </w:t>
      </w:r>
      <w:r w:rsidR="00710F96" w:rsidRPr="00AD33EC">
        <w:rPr>
          <w:szCs w:val="28"/>
        </w:rPr>
        <w:t>больше</w:t>
      </w:r>
      <w:r w:rsidRPr="00AD33EC">
        <w:rPr>
          <w:szCs w:val="28"/>
        </w:rPr>
        <w:t xml:space="preserve"> плановых показателей по расходам в соответствии с решением Собрания депутатов от </w:t>
      </w:r>
      <w:r w:rsidR="00E0546F" w:rsidRPr="00AD33EC">
        <w:rPr>
          <w:szCs w:val="28"/>
        </w:rPr>
        <w:t>20</w:t>
      </w:r>
      <w:r w:rsidR="00710F96" w:rsidRPr="00AD33EC">
        <w:rPr>
          <w:szCs w:val="28"/>
        </w:rPr>
        <w:t>.</w:t>
      </w:r>
      <w:r w:rsidRPr="00AD33EC">
        <w:rPr>
          <w:szCs w:val="28"/>
        </w:rPr>
        <w:t>12.202</w:t>
      </w:r>
      <w:r w:rsidR="00E0546F" w:rsidRPr="00AD33EC">
        <w:rPr>
          <w:szCs w:val="28"/>
        </w:rPr>
        <w:t>2</w:t>
      </w:r>
      <w:r w:rsidRPr="00AD33EC">
        <w:rPr>
          <w:szCs w:val="28"/>
        </w:rPr>
        <w:t xml:space="preserve"> № </w:t>
      </w:r>
      <w:r w:rsidR="00E0546F" w:rsidRPr="00AD33EC">
        <w:rPr>
          <w:szCs w:val="28"/>
        </w:rPr>
        <w:t>208</w:t>
      </w:r>
      <w:r w:rsidRPr="00AD33EC">
        <w:rPr>
          <w:szCs w:val="28"/>
        </w:rPr>
        <w:t xml:space="preserve"> «О бюджете Каргопольского муниципального округа Архангельской области на 202</w:t>
      </w:r>
      <w:r w:rsidR="00E0546F" w:rsidRPr="00AD33EC">
        <w:rPr>
          <w:szCs w:val="28"/>
        </w:rPr>
        <w:t>3</w:t>
      </w:r>
      <w:r w:rsidRPr="00AD33EC">
        <w:rPr>
          <w:szCs w:val="28"/>
        </w:rPr>
        <w:t xml:space="preserve"> год и на плановый период 202</w:t>
      </w:r>
      <w:r w:rsidR="00E0546F" w:rsidRPr="00AD33EC">
        <w:rPr>
          <w:szCs w:val="28"/>
        </w:rPr>
        <w:t>4</w:t>
      </w:r>
      <w:r w:rsidRPr="00AD33EC">
        <w:rPr>
          <w:szCs w:val="28"/>
        </w:rPr>
        <w:t xml:space="preserve"> и 202</w:t>
      </w:r>
      <w:r w:rsidR="00E0546F" w:rsidRPr="00AD33EC">
        <w:rPr>
          <w:szCs w:val="28"/>
        </w:rPr>
        <w:t>5</w:t>
      </w:r>
      <w:r w:rsidRPr="00AD33EC">
        <w:rPr>
          <w:szCs w:val="28"/>
        </w:rPr>
        <w:t xml:space="preserve"> годов» в редакции решения Собрания депутатов от </w:t>
      </w:r>
      <w:r w:rsidR="00E0546F" w:rsidRPr="00AD33EC">
        <w:rPr>
          <w:szCs w:val="28"/>
        </w:rPr>
        <w:t>19</w:t>
      </w:r>
      <w:r w:rsidRPr="00AD33EC">
        <w:rPr>
          <w:szCs w:val="28"/>
        </w:rPr>
        <w:t>.12.202</w:t>
      </w:r>
      <w:r w:rsidR="00E0546F" w:rsidRPr="00AD33EC">
        <w:rPr>
          <w:szCs w:val="28"/>
        </w:rPr>
        <w:t>3</w:t>
      </w:r>
      <w:r w:rsidRPr="00AD33EC">
        <w:rPr>
          <w:szCs w:val="28"/>
        </w:rPr>
        <w:t xml:space="preserve"> № </w:t>
      </w:r>
      <w:r w:rsidR="00710F96" w:rsidRPr="00AD33EC">
        <w:rPr>
          <w:szCs w:val="28"/>
        </w:rPr>
        <w:t>2</w:t>
      </w:r>
      <w:r w:rsidR="00E0546F" w:rsidRPr="00AD33EC">
        <w:rPr>
          <w:szCs w:val="28"/>
        </w:rPr>
        <w:t>69</w:t>
      </w:r>
      <w:r w:rsidRPr="00AD33EC">
        <w:rPr>
          <w:szCs w:val="28"/>
        </w:rPr>
        <w:t xml:space="preserve">. Изменения в показатели сводной бюджетной росписи </w:t>
      </w:r>
      <w:r w:rsidR="00581585" w:rsidRPr="00AD33EC">
        <w:rPr>
          <w:szCs w:val="28"/>
        </w:rPr>
        <w:t>местного</w:t>
      </w:r>
      <w:r w:rsidRPr="00AD33EC">
        <w:rPr>
          <w:szCs w:val="28"/>
        </w:rPr>
        <w:t xml:space="preserve"> бюджета внесены в </w:t>
      </w:r>
      <w:r w:rsidRPr="00AD33EC">
        <w:rPr>
          <w:rFonts w:hint="eastAsia"/>
          <w:szCs w:val="28"/>
        </w:rPr>
        <w:t>соответств</w:t>
      </w:r>
      <w:r w:rsidRPr="00AD33EC">
        <w:rPr>
          <w:szCs w:val="28"/>
        </w:rPr>
        <w:t xml:space="preserve">ии с </w:t>
      </w:r>
      <w:r w:rsidRPr="00AD33EC">
        <w:rPr>
          <w:rFonts w:hint="eastAsia"/>
          <w:szCs w:val="28"/>
        </w:rPr>
        <w:t>положениям</w:t>
      </w:r>
      <w:r w:rsidR="00581585" w:rsidRPr="00AD33EC">
        <w:rPr>
          <w:szCs w:val="28"/>
        </w:rPr>
        <w:t>и</w:t>
      </w:r>
      <w:r w:rsidRPr="00AD33EC">
        <w:rPr>
          <w:szCs w:val="28"/>
        </w:rPr>
        <w:t xml:space="preserve"> </w:t>
      </w:r>
      <w:r w:rsidRPr="00AD33EC">
        <w:rPr>
          <w:rFonts w:hint="eastAsia"/>
          <w:szCs w:val="28"/>
        </w:rPr>
        <w:t>статьи</w:t>
      </w:r>
      <w:r w:rsidRPr="00AD33EC">
        <w:rPr>
          <w:szCs w:val="28"/>
        </w:rPr>
        <w:t xml:space="preserve"> 217 </w:t>
      </w:r>
      <w:r w:rsidRPr="00AD33EC">
        <w:rPr>
          <w:rFonts w:hint="eastAsia"/>
          <w:szCs w:val="28"/>
        </w:rPr>
        <w:t>Б</w:t>
      </w:r>
      <w:r w:rsidRPr="00AD33EC">
        <w:rPr>
          <w:szCs w:val="28"/>
        </w:rPr>
        <w:t>юджетно</w:t>
      </w:r>
      <w:r w:rsidR="00581585" w:rsidRPr="00AD33EC">
        <w:rPr>
          <w:szCs w:val="28"/>
        </w:rPr>
        <w:t>го кодекса Российской Федерации (на основании получен</w:t>
      </w:r>
      <w:r w:rsidR="00710F96" w:rsidRPr="00AD33EC">
        <w:rPr>
          <w:szCs w:val="28"/>
        </w:rPr>
        <w:t>ных</w:t>
      </w:r>
      <w:r w:rsidR="00581585" w:rsidRPr="00AD33EC">
        <w:rPr>
          <w:szCs w:val="28"/>
        </w:rPr>
        <w:t xml:space="preserve"> уведомлени</w:t>
      </w:r>
      <w:r w:rsidR="00710F96" w:rsidRPr="00AD33EC">
        <w:rPr>
          <w:szCs w:val="28"/>
        </w:rPr>
        <w:t>й об изменении сумм межбюджетных трансфертов</w:t>
      </w:r>
      <w:r w:rsidR="00581585" w:rsidRPr="00AD33EC">
        <w:rPr>
          <w:szCs w:val="28"/>
        </w:rPr>
        <w:t xml:space="preserve"> из областного бюджета)</w:t>
      </w:r>
      <w:r w:rsidRPr="00AD33EC">
        <w:rPr>
          <w:szCs w:val="28"/>
        </w:rPr>
        <w:t>.</w:t>
      </w:r>
    </w:p>
    <w:p w14:paraId="5A450C57" w14:textId="77777777" w:rsidR="00581585" w:rsidRPr="00AD33EC" w:rsidRDefault="00581585" w:rsidP="00E83153">
      <w:pPr>
        <w:pStyle w:val="a5"/>
        <w:widowControl w:val="0"/>
        <w:spacing w:line="320" w:lineRule="atLeast"/>
        <w:ind w:firstLine="720"/>
        <w:rPr>
          <w:szCs w:val="28"/>
        </w:rPr>
      </w:pPr>
      <w:r w:rsidRPr="00AD33EC">
        <w:rPr>
          <w:szCs w:val="28"/>
        </w:rPr>
        <w:t>Структура расходов местного бюджета в разрезе функциональной классификации расходов представлена на рисунке 4:</w:t>
      </w:r>
    </w:p>
    <w:p w14:paraId="25F749F0" w14:textId="77777777" w:rsidR="000D4C4B" w:rsidRPr="005563DB" w:rsidRDefault="000D4C4B" w:rsidP="00E83153">
      <w:pPr>
        <w:widowControl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1ADC37FC" w14:textId="77777777" w:rsidR="00B56E0C" w:rsidRPr="00967094" w:rsidRDefault="000D4C4B" w:rsidP="00E83153">
      <w:pPr>
        <w:widowControl w:val="0"/>
        <w:jc w:val="right"/>
        <w:rPr>
          <w:rFonts w:ascii="Times New Roman" w:hAnsi="Times New Roman"/>
          <w:b/>
          <w:sz w:val="24"/>
          <w:szCs w:val="24"/>
        </w:rPr>
      </w:pPr>
      <w:r w:rsidRPr="005563DB">
        <w:rPr>
          <w:rFonts w:ascii="Times New Roman" w:hAnsi="Times New Roman"/>
          <w:b/>
          <w:sz w:val="24"/>
          <w:szCs w:val="24"/>
        </w:rPr>
        <w:t>Рисунок 4</w:t>
      </w:r>
    </w:p>
    <w:p w14:paraId="6300AF18" w14:textId="491CB406" w:rsidR="00496D93" w:rsidRDefault="00496D93" w:rsidP="00E83153">
      <w:pPr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 wp14:anchorId="6D33158E" wp14:editId="3C546107">
            <wp:extent cx="6299835" cy="3915410"/>
            <wp:effectExtent l="38100" t="57150" r="24765" b="27940"/>
            <wp:docPr id="1297310571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1F4BAF0E-AE7E-FDAD-4F39-D0D041CB5B1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340F83F" w14:textId="77777777" w:rsidR="00496D93" w:rsidRDefault="00496D93" w:rsidP="00E83153">
      <w:pPr>
        <w:widowControl w:val="0"/>
        <w:jc w:val="center"/>
        <w:rPr>
          <w:noProof/>
        </w:rPr>
      </w:pPr>
    </w:p>
    <w:p w14:paraId="2E446537" w14:textId="1E4795A5" w:rsidR="006441F8" w:rsidRPr="00AD33EC" w:rsidRDefault="006441F8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Основную долю в расходах местного бюджета по-прежнему занимают расходы на образование, они составили </w:t>
      </w:r>
      <w:r w:rsidR="00A93FB1" w:rsidRPr="00AD33EC">
        <w:rPr>
          <w:rFonts w:ascii="Times New Roman" w:hAnsi="Times New Roman"/>
          <w:sz w:val="28"/>
          <w:szCs w:val="28"/>
        </w:rPr>
        <w:t>6</w:t>
      </w:r>
      <w:r w:rsidR="00496D93" w:rsidRPr="00AD33EC">
        <w:rPr>
          <w:rFonts w:ascii="Times New Roman" w:hAnsi="Times New Roman"/>
          <w:sz w:val="28"/>
          <w:szCs w:val="28"/>
        </w:rPr>
        <w:t>40 667,6</w:t>
      </w:r>
      <w:r w:rsidR="00E11D81" w:rsidRPr="00AD33EC">
        <w:rPr>
          <w:rFonts w:ascii="Times New Roman" w:hAnsi="Times New Roman"/>
          <w:sz w:val="28"/>
          <w:szCs w:val="28"/>
        </w:rPr>
        <w:t xml:space="preserve"> тыс. рублей, расходы на жилищ</w:t>
      </w:r>
      <w:r w:rsidRPr="00AD33EC">
        <w:rPr>
          <w:rFonts w:ascii="Times New Roman" w:hAnsi="Times New Roman"/>
          <w:sz w:val="28"/>
          <w:szCs w:val="28"/>
        </w:rPr>
        <w:t xml:space="preserve">но-коммунальное хозяйство – </w:t>
      </w:r>
      <w:r w:rsidR="00A93FB1" w:rsidRPr="00AD33EC">
        <w:rPr>
          <w:rFonts w:ascii="Times New Roman" w:hAnsi="Times New Roman"/>
          <w:sz w:val="28"/>
          <w:szCs w:val="28"/>
        </w:rPr>
        <w:t>3</w:t>
      </w:r>
      <w:r w:rsidR="00496D93" w:rsidRPr="00AD33EC">
        <w:rPr>
          <w:rFonts w:ascii="Times New Roman" w:hAnsi="Times New Roman"/>
          <w:sz w:val="28"/>
          <w:szCs w:val="28"/>
        </w:rPr>
        <w:t>13 527,4</w:t>
      </w:r>
      <w:r w:rsidRPr="00AD33EC">
        <w:rPr>
          <w:rFonts w:ascii="Times New Roman" w:hAnsi="Times New Roman"/>
          <w:sz w:val="28"/>
          <w:szCs w:val="28"/>
        </w:rPr>
        <w:t xml:space="preserve"> тыс. рублей, культуру – </w:t>
      </w:r>
      <w:r w:rsidR="00496D93" w:rsidRPr="00AD33EC">
        <w:rPr>
          <w:rFonts w:ascii="Times New Roman" w:hAnsi="Times New Roman"/>
          <w:sz w:val="28"/>
          <w:szCs w:val="28"/>
        </w:rPr>
        <w:t>192 438,6</w:t>
      </w:r>
      <w:r w:rsidRPr="00AD33EC">
        <w:rPr>
          <w:rFonts w:ascii="Times New Roman" w:hAnsi="Times New Roman"/>
          <w:sz w:val="28"/>
          <w:szCs w:val="28"/>
        </w:rPr>
        <w:t xml:space="preserve"> тыс. рублей.</w:t>
      </w:r>
    </w:p>
    <w:p w14:paraId="10EBC06E" w14:textId="09000699" w:rsidR="005A6C8C" w:rsidRPr="00AD33EC" w:rsidRDefault="005A6C8C" w:rsidP="00E83153">
      <w:pPr>
        <w:pStyle w:val="2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 </w:t>
      </w:r>
      <w:r w:rsidRPr="00AD33EC">
        <w:rPr>
          <w:rFonts w:ascii="Times New Roman" w:hAnsi="Times New Roman"/>
          <w:sz w:val="28"/>
          <w:szCs w:val="28"/>
        </w:rPr>
        <w:lastRenderedPageBreak/>
        <w:t>формирование и исполнение бюджета в 202</w:t>
      </w:r>
      <w:r w:rsidR="00496D93" w:rsidRPr="00AD33EC">
        <w:rPr>
          <w:rFonts w:ascii="Times New Roman" w:hAnsi="Times New Roman"/>
          <w:sz w:val="28"/>
          <w:szCs w:val="28"/>
        </w:rPr>
        <w:t>3</w:t>
      </w:r>
      <w:r w:rsidRPr="00AD33EC">
        <w:rPr>
          <w:rFonts w:ascii="Times New Roman" w:hAnsi="Times New Roman"/>
          <w:sz w:val="28"/>
          <w:szCs w:val="28"/>
        </w:rPr>
        <w:t xml:space="preserve"> году велось «в программном</w:t>
      </w:r>
      <w:r w:rsidRPr="00967094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формате». За отчетный год расходы на реализацию </w:t>
      </w:r>
      <w:r w:rsidR="00A93FB1" w:rsidRPr="00AD33EC">
        <w:rPr>
          <w:rFonts w:ascii="Times New Roman" w:hAnsi="Times New Roman"/>
          <w:sz w:val="28"/>
          <w:szCs w:val="28"/>
        </w:rPr>
        <w:t>шестнадцати</w:t>
      </w:r>
      <w:r w:rsidRPr="00AD33EC">
        <w:rPr>
          <w:rFonts w:ascii="Times New Roman" w:hAnsi="Times New Roman"/>
          <w:sz w:val="28"/>
          <w:szCs w:val="28"/>
        </w:rPr>
        <w:t xml:space="preserve"> муниципальных </w:t>
      </w:r>
      <w:r w:rsidR="00A93FB1" w:rsidRPr="00AD33EC">
        <w:rPr>
          <w:rFonts w:ascii="Times New Roman" w:hAnsi="Times New Roman"/>
          <w:sz w:val="28"/>
          <w:szCs w:val="28"/>
        </w:rPr>
        <w:t xml:space="preserve">и одной адресной </w:t>
      </w:r>
      <w:r w:rsidRPr="00AD33EC">
        <w:rPr>
          <w:rFonts w:ascii="Times New Roman" w:hAnsi="Times New Roman"/>
          <w:sz w:val="28"/>
          <w:szCs w:val="28"/>
        </w:rPr>
        <w:t xml:space="preserve">программ составили </w:t>
      </w:r>
      <w:r w:rsidR="00A93FB1" w:rsidRPr="00AD33EC">
        <w:rPr>
          <w:rFonts w:ascii="Times New Roman" w:hAnsi="Times New Roman"/>
          <w:sz w:val="28"/>
          <w:szCs w:val="28"/>
        </w:rPr>
        <w:t>1 27</w:t>
      </w:r>
      <w:r w:rsidR="00496D93" w:rsidRPr="00AD33EC">
        <w:rPr>
          <w:rFonts w:ascii="Times New Roman" w:hAnsi="Times New Roman"/>
          <w:sz w:val="28"/>
          <w:szCs w:val="28"/>
        </w:rPr>
        <w:t>2 619,0</w:t>
      </w:r>
      <w:r w:rsidRPr="00AD33EC">
        <w:rPr>
          <w:rFonts w:ascii="Times New Roman" w:hAnsi="Times New Roman"/>
          <w:sz w:val="28"/>
          <w:szCs w:val="28"/>
        </w:rPr>
        <w:t xml:space="preserve"> тыс. рублей, или </w:t>
      </w:r>
      <w:r w:rsidR="00A93FB1" w:rsidRPr="00AD33EC">
        <w:rPr>
          <w:rFonts w:ascii="Times New Roman" w:hAnsi="Times New Roman"/>
          <w:sz w:val="28"/>
          <w:szCs w:val="28"/>
        </w:rPr>
        <w:t>9</w:t>
      </w:r>
      <w:r w:rsidR="00496D93" w:rsidRPr="00AD33EC">
        <w:rPr>
          <w:rFonts w:ascii="Times New Roman" w:hAnsi="Times New Roman"/>
          <w:sz w:val="28"/>
          <w:szCs w:val="28"/>
        </w:rPr>
        <w:t>8,2</w:t>
      </w:r>
      <w:r w:rsidRPr="00AD33EC">
        <w:rPr>
          <w:rFonts w:ascii="Times New Roman" w:hAnsi="Times New Roman"/>
          <w:sz w:val="28"/>
          <w:szCs w:val="28"/>
        </w:rPr>
        <w:t xml:space="preserve">% от плановых назначений и </w:t>
      </w:r>
      <w:r w:rsidR="00A93FB1" w:rsidRPr="00AD33EC">
        <w:rPr>
          <w:rFonts w:ascii="Times New Roman" w:hAnsi="Times New Roman"/>
          <w:sz w:val="28"/>
          <w:szCs w:val="28"/>
        </w:rPr>
        <w:t>9</w:t>
      </w:r>
      <w:r w:rsidR="00496D93" w:rsidRPr="00AD33EC">
        <w:rPr>
          <w:rFonts w:ascii="Times New Roman" w:hAnsi="Times New Roman"/>
          <w:sz w:val="28"/>
          <w:szCs w:val="28"/>
        </w:rPr>
        <w:t>0,2</w:t>
      </w:r>
      <w:r w:rsidRPr="00AD33EC">
        <w:rPr>
          <w:rFonts w:ascii="Times New Roman" w:hAnsi="Times New Roman"/>
          <w:sz w:val="28"/>
          <w:szCs w:val="28"/>
        </w:rPr>
        <w:t xml:space="preserve">% от общего объема расходов местного бюджета. </w:t>
      </w:r>
    </w:p>
    <w:p w14:paraId="3F420072" w14:textId="77777777" w:rsidR="006441F8" w:rsidRPr="00AD33EC" w:rsidRDefault="00FA6EF9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Исполнение местного бюджета в зависимости от источников финансирования характеризуется следующими данными:</w:t>
      </w:r>
    </w:p>
    <w:p w14:paraId="6217F000" w14:textId="77777777" w:rsidR="003C4C7B" w:rsidRPr="00967094" w:rsidRDefault="003C4C7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3613"/>
        <w:gridCol w:w="2190"/>
        <w:gridCol w:w="1999"/>
        <w:gridCol w:w="2126"/>
      </w:tblGrid>
      <w:tr w:rsidR="00D85308" w:rsidRPr="00967094" w14:paraId="3464CD3F" w14:textId="77777777" w:rsidTr="00D85308">
        <w:trPr>
          <w:trHeight w:val="930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F20FE" w14:textId="77777777" w:rsidR="00D85308" w:rsidRPr="0036781E" w:rsidRDefault="00D8530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Источник средств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86D1" w14:textId="77777777" w:rsidR="00D85308" w:rsidRPr="0036781E" w:rsidRDefault="00D8530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Уточненные плановые показатели, тыс. рублей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D1E6" w14:textId="77777777" w:rsidR="00D85308" w:rsidRPr="0036781E" w:rsidRDefault="00D8530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Исполнено,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3374" w14:textId="77777777" w:rsidR="00D85308" w:rsidRPr="0036781E" w:rsidRDefault="00D8530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Отклонение, тыс. рублей</w:t>
            </w:r>
          </w:p>
        </w:tc>
      </w:tr>
      <w:tr w:rsidR="00D85308" w:rsidRPr="00967094" w14:paraId="5E28998E" w14:textId="77777777" w:rsidTr="00037096">
        <w:trPr>
          <w:trHeight w:val="1125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2B724" w14:textId="77777777" w:rsidR="00D85308" w:rsidRPr="0036781E" w:rsidRDefault="00D8530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местного бюджета (за исключением целевых безвозмездных поступлений из областного бюджета) 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9DF8" w14:textId="0655BCC8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614 519,9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0E48" w14:textId="55B2FD0B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597 425,5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BC2B" w14:textId="7675687C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17 094,4</w:t>
            </w:r>
          </w:p>
        </w:tc>
      </w:tr>
      <w:tr w:rsidR="00D85308" w:rsidRPr="00967094" w14:paraId="2B8E26A1" w14:textId="77777777" w:rsidTr="00037096">
        <w:trPr>
          <w:trHeight w:val="420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7D7EB" w14:textId="77777777" w:rsidR="00D85308" w:rsidRPr="0036781E" w:rsidRDefault="00D8530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Целевые средства федерального бюджета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2B77" w14:textId="2152B4F3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262 966,1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2696" w14:textId="34FE3740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262 966,1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FE5E" w14:textId="77777777" w:rsidR="00D85308" w:rsidRPr="0036781E" w:rsidRDefault="00D8530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85308" w:rsidRPr="00967094" w14:paraId="14BF0848" w14:textId="77777777" w:rsidTr="00037096">
        <w:trPr>
          <w:trHeight w:val="420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CB719" w14:textId="77777777" w:rsidR="00D85308" w:rsidRPr="0036781E" w:rsidRDefault="00D8530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Целевые средства областного бюджета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8EDEE" w14:textId="6BDF2AF4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528 801,8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B7FB" w14:textId="074C52FB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527 164,6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AB6AF" w14:textId="3640359C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1 637,2</w:t>
            </w:r>
          </w:p>
        </w:tc>
      </w:tr>
      <w:tr w:rsidR="00D85308" w:rsidRPr="00967094" w14:paraId="67F96896" w14:textId="77777777" w:rsidTr="00037096">
        <w:trPr>
          <w:trHeight w:val="795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AD73AD" w14:textId="52D34D40" w:rsidR="00D85308" w:rsidRPr="0036781E" w:rsidRDefault="00D8530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="00037096" w:rsidRPr="0036781E">
              <w:rPr>
                <w:rFonts w:ascii="Times New Roman" w:hAnsi="Times New Roman"/>
                <w:sz w:val="24"/>
                <w:szCs w:val="24"/>
              </w:rPr>
              <w:t xml:space="preserve"> публично-правовой компании «Фонд развития территорий»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C146" w14:textId="46B8837B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30 503,8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819B" w14:textId="7C05D5B3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23 187,9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2F5B8" w14:textId="2DFAC12D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1E">
              <w:rPr>
                <w:rFonts w:ascii="Times New Roman" w:hAnsi="Times New Roman"/>
                <w:sz w:val="24"/>
                <w:szCs w:val="24"/>
              </w:rPr>
              <w:t>7 315,9</w:t>
            </w:r>
          </w:p>
        </w:tc>
      </w:tr>
      <w:tr w:rsidR="00D85308" w:rsidRPr="00967094" w14:paraId="0C9B3E75" w14:textId="77777777" w:rsidTr="00037096">
        <w:trPr>
          <w:trHeight w:val="420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2E2D0A" w14:textId="77777777" w:rsidR="00D85308" w:rsidRPr="0036781E" w:rsidRDefault="00D8530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781E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BDB7" w14:textId="715939A1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781E">
              <w:rPr>
                <w:rFonts w:ascii="Times New Roman" w:hAnsi="Times New Roman"/>
                <w:b/>
                <w:bCs/>
                <w:sz w:val="24"/>
                <w:szCs w:val="24"/>
              </w:rPr>
              <w:t>1 436 791,6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4CA3A" w14:textId="4D088A01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781E">
              <w:rPr>
                <w:rFonts w:ascii="Times New Roman" w:hAnsi="Times New Roman"/>
                <w:b/>
                <w:bCs/>
                <w:sz w:val="24"/>
                <w:szCs w:val="24"/>
              </w:rPr>
              <w:t>1 410 744,1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F0E7B" w14:textId="436FFE91" w:rsidR="00D85308" w:rsidRPr="0036781E" w:rsidRDefault="0003709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781E">
              <w:rPr>
                <w:rFonts w:ascii="Times New Roman" w:hAnsi="Times New Roman"/>
                <w:b/>
                <w:bCs/>
                <w:sz w:val="24"/>
                <w:szCs w:val="24"/>
              </w:rPr>
              <w:t>26 047,5</w:t>
            </w:r>
          </w:p>
        </w:tc>
      </w:tr>
    </w:tbl>
    <w:p w14:paraId="3AB7C3B4" w14:textId="77777777" w:rsidR="003C4C7B" w:rsidRPr="00967094" w:rsidRDefault="003C4C7B" w:rsidP="00E8315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14:paraId="36DBA8E2" w14:textId="058E9654" w:rsidR="00FA6EF9" w:rsidRPr="00AD33EC" w:rsidRDefault="003C4C7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итогам года в связи с отсутствием денежных обязательств, актов выполненных работ на конец отчетного периода, экономией (отсутствием потребности) уточненный годовой план по расходам не исполнен                                              на </w:t>
      </w:r>
      <w:r w:rsidR="000365EC" w:rsidRPr="00AD33EC">
        <w:rPr>
          <w:rFonts w:ascii="Times New Roman" w:hAnsi="Times New Roman"/>
          <w:sz w:val="28"/>
          <w:szCs w:val="28"/>
        </w:rPr>
        <w:t>26 047,5</w:t>
      </w:r>
      <w:r w:rsidRPr="00AD33EC">
        <w:rPr>
          <w:rFonts w:ascii="Times New Roman" w:hAnsi="Times New Roman"/>
          <w:sz w:val="28"/>
          <w:szCs w:val="28"/>
        </w:rPr>
        <w:t xml:space="preserve"> </w:t>
      </w:r>
      <w:r w:rsidR="00E079F5" w:rsidRPr="00AD33EC">
        <w:rPr>
          <w:rFonts w:ascii="Times New Roman" w:hAnsi="Times New Roman"/>
          <w:sz w:val="28"/>
          <w:szCs w:val="28"/>
        </w:rPr>
        <w:t>тыс</w:t>
      </w:r>
      <w:r w:rsidRPr="00AD33EC">
        <w:rPr>
          <w:rFonts w:ascii="Times New Roman" w:hAnsi="Times New Roman"/>
          <w:sz w:val="28"/>
          <w:szCs w:val="28"/>
        </w:rPr>
        <w:t>. рублей</w:t>
      </w:r>
      <w:r w:rsidR="00E079F5" w:rsidRPr="00AD33EC">
        <w:rPr>
          <w:rFonts w:ascii="Times New Roman" w:hAnsi="Times New Roman"/>
          <w:sz w:val="28"/>
          <w:szCs w:val="28"/>
        </w:rPr>
        <w:t>, в том числе:</w:t>
      </w:r>
    </w:p>
    <w:p w14:paraId="23EAAD6F" w14:textId="77777777" w:rsidR="00E079F5" w:rsidRPr="00AD33EC" w:rsidRDefault="00E079F5" w:rsidP="00E83153">
      <w:pPr>
        <w:pStyle w:val="a7"/>
        <w:widowControl w:val="0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целевым областным средствам:</w:t>
      </w:r>
    </w:p>
    <w:p w14:paraId="40B8E160" w14:textId="01E50615" w:rsidR="00826B15" w:rsidRPr="00AD33EC" w:rsidRDefault="00826B15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0365EC" w:rsidRPr="00AD33EC">
        <w:rPr>
          <w:rFonts w:ascii="Times New Roman" w:hAnsi="Times New Roman"/>
          <w:sz w:val="28"/>
          <w:szCs w:val="28"/>
        </w:rPr>
        <w:t>118,0</w:t>
      </w:r>
      <w:r w:rsidRPr="00AD33EC">
        <w:rPr>
          <w:rFonts w:ascii="Times New Roman" w:hAnsi="Times New Roman"/>
          <w:sz w:val="28"/>
          <w:szCs w:val="28"/>
        </w:rPr>
        <w:t xml:space="preserve"> тыс. рублей </w:t>
      </w:r>
      <w:r w:rsidR="000365EC" w:rsidRPr="00AD33EC">
        <w:rPr>
          <w:rFonts w:ascii="Times New Roman" w:hAnsi="Times New Roman"/>
          <w:sz w:val="28"/>
          <w:szCs w:val="28"/>
        </w:rPr>
        <w:t xml:space="preserve">на обеспечение мероприятий по переселению граждан из аварийного жилищного фонда, </w:t>
      </w:r>
    </w:p>
    <w:p w14:paraId="0FAAED0E" w14:textId="63682964" w:rsidR="00826B15" w:rsidRPr="00AD33EC" w:rsidRDefault="00826B15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0365EC" w:rsidRPr="00AD33EC">
        <w:rPr>
          <w:rFonts w:ascii="Times New Roman" w:hAnsi="Times New Roman"/>
          <w:sz w:val="28"/>
          <w:szCs w:val="28"/>
        </w:rPr>
        <w:t>381,9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</w:t>
      </w:r>
      <w:r w:rsidR="000365EC" w:rsidRPr="00AD33EC">
        <w:rPr>
          <w:rFonts w:ascii="Times New Roman" w:hAnsi="Times New Roman"/>
          <w:sz w:val="28"/>
          <w:szCs w:val="28"/>
        </w:rPr>
        <w:t>модернизацию объектов коммунальной инфраструктуры</w:t>
      </w:r>
      <w:r w:rsidRPr="00AD33EC">
        <w:rPr>
          <w:rFonts w:ascii="Times New Roman" w:hAnsi="Times New Roman"/>
          <w:sz w:val="28"/>
          <w:szCs w:val="28"/>
        </w:rPr>
        <w:t>,</w:t>
      </w:r>
    </w:p>
    <w:p w14:paraId="2B54E903" w14:textId="4ED08B39" w:rsidR="00826B15" w:rsidRPr="00AD33EC" w:rsidRDefault="00826B15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0365EC" w:rsidRPr="00AD33EC">
        <w:rPr>
          <w:rFonts w:ascii="Times New Roman" w:hAnsi="Times New Roman"/>
          <w:sz w:val="28"/>
          <w:szCs w:val="28"/>
        </w:rPr>
        <w:t>379,7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</w:t>
      </w:r>
      <w:r w:rsidR="000365EC" w:rsidRPr="00AD33EC">
        <w:rPr>
          <w:rFonts w:ascii="Times New Roman" w:hAnsi="Times New Roman"/>
          <w:sz w:val="28"/>
          <w:szCs w:val="28"/>
        </w:rPr>
        <w:t>реализацию мероприятий в сфере обращения с отходами производства и потребления, в том числе с твердыми коммунальными отходами</w:t>
      </w:r>
      <w:r w:rsidRPr="00AD33EC">
        <w:rPr>
          <w:rFonts w:ascii="Times New Roman" w:hAnsi="Times New Roman"/>
          <w:sz w:val="28"/>
          <w:szCs w:val="28"/>
        </w:rPr>
        <w:t>,</w:t>
      </w:r>
    </w:p>
    <w:p w14:paraId="700F21E7" w14:textId="0F3BC72A" w:rsidR="00736A53" w:rsidRPr="00AD33EC" w:rsidRDefault="00736A53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FB615F" w:rsidRPr="00AD33EC">
        <w:rPr>
          <w:rFonts w:ascii="Times New Roman" w:hAnsi="Times New Roman"/>
          <w:sz w:val="28"/>
          <w:szCs w:val="28"/>
        </w:rPr>
        <w:t>0</w:t>
      </w:r>
      <w:r w:rsidR="000365EC" w:rsidRPr="00AD33EC">
        <w:rPr>
          <w:rFonts w:ascii="Times New Roman" w:hAnsi="Times New Roman"/>
          <w:sz w:val="28"/>
          <w:szCs w:val="28"/>
        </w:rPr>
        <w:t>,8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"О ветеранах",</w:t>
      </w:r>
    </w:p>
    <w:p w14:paraId="0F94A0D1" w14:textId="34DE5ED3" w:rsidR="00736A53" w:rsidRPr="00AD33EC" w:rsidRDefault="003F3EE9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A45A50" w:rsidRPr="00AD33EC">
        <w:rPr>
          <w:rFonts w:ascii="Times New Roman" w:hAnsi="Times New Roman"/>
          <w:sz w:val="28"/>
          <w:szCs w:val="28"/>
        </w:rPr>
        <w:t>756,8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</w:t>
      </w:r>
      <w:r w:rsidR="00A45A50" w:rsidRPr="00AD33EC">
        <w:rPr>
          <w:rFonts w:ascii="Times New Roman" w:hAnsi="Times New Roman"/>
          <w:sz w:val="28"/>
          <w:szCs w:val="28"/>
        </w:rPr>
        <w:t xml:space="preserve">мероприятия по обустройству и модернизации скейт-площадок </w:t>
      </w:r>
    </w:p>
    <w:p w14:paraId="74BFB481" w14:textId="70990C91" w:rsidR="00E079F5" w:rsidRPr="00AD33EC" w:rsidRDefault="00E079F5" w:rsidP="00A45A50">
      <w:pPr>
        <w:pStyle w:val="a7"/>
        <w:widowControl w:val="0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целевым средствам </w:t>
      </w:r>
      <w:r w:rsidR="00A45A50" w:rsidRPr="00AD33EC">
        <w:rPr>
          <w:rFonts w:ascii="Times New Roman" w:hAnsi="Times New Roman"/>
          <w:sz w:val="28"/>
          <w:szCs w:val="28"/>
        </w:rPr>
        <w:t>публично-правовой компании «Фонд развития территорий»</w:t>
      </w:r>
      <w:r w:rsidRPr="00AD33EC">
        <w:rPr>
          <w:rFonts w:ascii="Times New Roman" w:hAnsi="Times New Roman"/>
          <w:sz w:val="28"/>
          <w:szCs w:val="28"/>
        </w:rPr>
        <w:t>:</w:t>
      </w:r>
    </w:p>
    <w:p w14:paraId="2BBA6A79" w14:textId="5AFA2FF6" w:rsidR="00A45A50" w:rsidRPr="00AD33EC" w:rsidRDefault="000D7C0E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A45A50" w:rsidRPr="00AD33EC">
        <w:rPr>
          <w:rFonts w:ascii="Times New Roman" w:hAnsi="Times New Roman"/>
          <w:sz w:val="28"/>
          <w:szCs w:val="28"/>
        </w:rPr>
        <w:t>6 084,0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</w:t>
      </w:r>
      <w:r w:rsidR="00A45A50" w:rsidRPr="00AD33EC">
        <w:rPr>
          <w:rFonts w:ascii="Times New Roman" w:hAnsi="Times New Roman"/>
          <w:sz w:val="28"/>
          <w:szCs w:val="28"/>
        </w:rPr>
        <w:t xml:space="preserve"> обеспечение мероприятий по переселению граждан из аварийного жилищного фонда, </w:t>
      </w:r>
    </w:p>
    <w:p w14:paraId="797CAC40" w14:textId="0B40D24A" w:rsidR="00F01B9C" w:rsidRPr="00AD33EC" w:rsidRDefault="00A45A50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- 1 231,9 тыс. рублей</w:t>
      </w:r>
      <w:r w:rsidR="000D7C0E" w:rsidRPr="00AD33EC">
        <w:rPr>
          <w:rFonts w:ascii="Times New Roman" w:hAnsi="Times New Roman"/>
          <w:sz w:val="28"/>
          <w:szCs w:val="28"/>
        </w:rPr>
        <w:t>,</w:t>
      </w:r>
      <w:r w:rsidRPr="00AD33EC">
        <w:rPr>
          <w:rFonts w:ascii="Times New Roman" w:hAnsi="Times New Roman"/>
          <w:sz w:val="28"/>
          <w:szCs w:val="28"/>
        </w:rPr>
        <w:t xml:space="preserve"> на модернизацию объектов коммунальной </w:t>
      </w:r>
      <w:r w:rsidRPr="00AD33EC">
        <w:rPr>
          <w:rFonts w:ascii="Times New Roman" w:hAnsi="Times New Roman"/>
          <w:sz w:val="28"/>
          <w:szCs w:val="28"/>
        </w:rPr>
        <w:lastRenderedPageBreak/>
        <w:t>инфраструктуры,</w:t>
      </w:r>
    </w:p>
    <w:p w14:paraId="3EE908F6" w14:textId="77777777" w:rsidR="00E079F5" w:rsidRPr="00AD33EC" w:rsidRDefault="00E079F5" w:rsidP="00E83153">
      <w:pPr>
        <w:pStyle w:val="a7"/>
        <w:widowControl w:val="0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средствам местного бюджета:</w:t>
      </w:r>
    </w:p>
    <w:p w14:paraId="473E6E21" w14:textId="12501A5A" w:rsidR="003E11F6" w:rsidRPr="00AD33EC" w:rsidRDefault="003E11F6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3644F7" w:rsidRPr="00AD33EC">
        <w:rPr>
          <w:rFonts w:ascii="Times New Roman" w:hAnsi="Times New Roman"/>
          <w:sz w:val="28"/>
          <w:szCs w:val="28"/>
        </w:rPr>
        <w:t>860,9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</w:t>
      </w:r>
      <w:r w:rsidR="00305510" w:rsidRPr="00AD33EC">
        <w:rPr>
          <w:rFonts w:ascii="Times New Roman" w:hAnsi="Times New Roman"/>
          <w:sz w:val="28"/>
          <w:szCs w:val="28"/>
        </w:rPr>
        <w:t>обеспечение деятельности</w:t>
      </w:r>
      <w:r w:rsidRPr="00AD33EC">
        <w:rPr>
          <w:rFonts w:ascii="Times New Roman" w:hAnsi="Times New Roman"/>
          <w:sz w:val="28"/>
          <w:szCs w:val="28"/>
        </w:rPr>
        <w:t xml:space="preserve"> образовательных организаций,</w:t>
      </w:r>
    </w:p>
    <w:p w14:paraId="4A9A0225" w14:textId="32B28042" w:rsidR="003644F7" w:rsidRPr="00AD33EC" w:rsidRDefault="003644F7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- 277,7 тыс. рублей на компенсацию расходов на оплату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семей,</w:t>
      </w:r>
    </w:p>
    <w:p w14:paraId="7A60FCAA" w14:textId="5A30081C" w:rsidR="003644F7" w:rsidRPr="00AD33EC" w:rsidRDefault="003644F7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56259F" w:rsidRPr="00AD33EC">
        <w:rPr>
          <w:rFonts w:ascii="Times New Roman" w:hAnsi="Times New Roman"/>
          <w:sz w:val="28"/>
          <w:szCs w:val="28"/>
        </w:rPr>
        <w:t>2</w:t>
      </w:r>
      <w:r w:rsidRPr="00AD33EC">
        <w:rPr>
          <w:rFonts w:ascii="Times New Roman" w:hAnsi="Times New Roman"/>
          <w:sz w:val="28"/>
          <w:szCs w:val="28"/>
        </w:rPr>
        <w:t>9,9 тыс. рублей на мероприятия в сфере обеспечения пожарной безопасности образовательных организаций,</w:t>
      </w:r>
    </w:p>
    <w:p w14:paraId="11B6A514" w14:textId="21FF7AF7" w:rsidR="003644F7" w:rsidRPr="00AD33EC" w:rsidRDefault="003E11F6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3644F7" w:rsidRPr="00AD33EC">
        <w:rPr>
          <w:rFonts w:ascii="Times New Roman" w:hAnsi="Times New Roman"/>
          <w:sz w:val="28"/>
          <w:szCs w:val="28"/>
        </w:rPr>
        <w:t>14,7 тыс. рублей на мероприятия в области обеспечения безопасности дорожного движения,</w:t>
      </w:r>
    </w:p>
    <w:p w14:paraId="41A077AC" w14:textId="6A660F3E" w:rsidR="0056259F" w:rsidRPr="00AD33EC" w:rsidRDefault="0056259F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- 58,0 тыс. рублей на обеспечение питанием обучающихся с ОВЗ начального общего, основного общего, среднего общего образования,</w:t>
      </w:r>
    </w:p>
    <w:p w14:paraId="51872760" w14:textId="391C50F3" w:rsidR="0056259F" w:rsidRPr="00AD33EC" w:rsidRDefault="0056259F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- 1,1 тыс. рублей на частичное возмещение расходов по предоставлению мер социальной поддержки квалифицированных специалистов образовательных организаций,</w:t>
      </w:r>
    </w:p>
    <w:p w14:paraId="36D05D4F" w14:textId="6686EA3B" w:rsidR="0056259F" w:rsidRPr="00AD33EC" w:rsidRDefault="0056259F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668D1" w:rsidRPr="00AD33EC">
        <w:rPr>
          <w:rFonts w:ascii="Times New Roman" w:hAnsi="Times New Roman"/>
          <w:sz w:val="28"/>
          <w:szCs w:val="28"/>
        </w:rPr>
        <w:t>4,0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мероприятия в области образования,</w:t>
      </w:r>
    </w:p>
    <w:p w14:paraId="1C0BE953" w14:textId="6BA11F2A" w:rsidR="0056259F" w:rsidRPr="00AD33EC" w:rsidRDefault="0056259F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- 3</w:t>
      </w:r>
      <w:r w:rsidR="00EF3D74" w:rsidRPr="00AD33EC">
        <w:rPr>
          <w:rFonts w:ascii="Times New Roman" w:hAnsi="Times New Roman"/>
          <w:sz w:val="28"/>
          <w:szCs w:val="28"/>
        </w:rPr>
        <w:t>9</w:t>
      </w:r>
      <w:r w:rsidRPr="00AD33EC">
        <w:rPr>
          <w:rFonts w:ascii="Times New Roman" w:hAnsi="Times New Roman"/>
          <w:sz w:val="28"/>
          <w:szCs w:val="28"/>
        </w:rPr>
        <w:t>,0 тыс. рублей на обучение студентов в образовательных организациях высшего и среднего образования по очной форме обучения по целевому направлению,</w:t>
      </w:r>
    </w:p>
    <w:p w14:paraId="58E81C68" w14:textId="33913CC4" w:rsidR="0056259F" w:rsidRPr="00AD33EC" w:rsidRDefault="0056259F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- 6,3 тыс. рублей на мероприятия по проведению оздоровительной кампании детей,</w:t>
      </w:r>
    </w:p>
    <w:p w14:paraId="352FCB33" w14:textId="6A5BE4FD" w:rsidR="0056259F" w:rsidRPr="00AD33EC" w:rsidRDefault="0056259F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- 4,3 тыс. рублей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 в виде бесплатного одноразового горячего питания (полдник) обучающихся, посещающих группы продленного дня в муниципальных общеобразовательных организациях,</w:t>
      </w:r>
    </w:p>
    <w:p w14:paraId="7F7E7EF2" w14:textId="24AE55C9" w:rsidR="0056259F" w:rsidRPr="00AD33EC" w:rsidRDefault="0056259F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- 2,3 тыс. рублей на организацию бесплатного горячего питания обучающихся, получающих начальное общее образование в муниципальных образовательных организациях,</w:t>
      </w:r>
    </w:p>
    <w:p w14:paraId="4652C912" w14:textId="6E047890" w:rsidR="0056259F" w:rsidRPr="00AD33EC" w:rsidRDefault="00EF3D7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- 175,0 тыс. рублей на реализацию мероприятий по обеспечению комплексного развития сельских территорий,</w:t>
      </w:r>
    </w:p>
    <w:p w14:paraId="4A9B058D" w14:textId="3EA4448A" w:rsidR="00EF3D74" w:rsidRPr="00AD33EC" w:rsidRDefault="00EF3D7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- 46,8 тыс. рублей на проведение торжественных мероприятий, представительские расходы,</w:t>
      </w:r>
    </w:p>
    <w:p w14:paraId="7B98444B" w14:textId="5A9C6236" w:rsidR="00EF3D74" w:rsidRPr="00AD33EC" w:rsidRDefault="00EF3D7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- 7,0 тыс. рублей </w:t>
      </w:r>
      <w:r w:rsidR="002A1B57" w:rsidRPr="00AD33EC">
        <w:rPr>
          <w:rFonts w:ascii="Times New Roman" w:hAnsi="Times New Roman"/>
          <w:sz w:val="28"/>
          <w:szCs w:val="28"/>
        </w:rPr>
        <w:t>на м</w:t>
      </w:r>
      <w:r w:rsidRPr="00AD33EC">
        <w:rPr>
          <w:rFonts w:ascii="Times New Roman" w:hAnsi="Times New Roman"/>
          <w:sz w:val="28"/>
          <w:szCs w:val="28"/>
        </w:rPr>
        <w:t>ероприятия, направленные на профессиональное развитие муниципальных служащих</w:t>
      </w:r>
      <w:r w:rsidR="002A1B57" w:rsidRPr="00AD33EC">
        <w:rPr>
          <w:rFonts w:ascii="Times New Roman" w:hAnsi="Times New Roman"/>
          <w:sz w:val="28"/>
          <w:szCs w:val="28"/>
        </w:rPr>
        <w:t>,</w:t>
      </w:r>
    </w:p>
    <w:p w14:paraId="0CE51C81" w14:textId="11DDA2E4" w:rsidR="003818B4" w:rsidRPr="00AD33EC" w:rsidRDefault="003818B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668D1" w:rsidRPr="00AD33EC">
        <w:rPr>
          <w:rFonts w:ascii="Times New Roman" w:hAnsi="Times New Roman"/>
          <w:sz w:val="28"/>
          <w:szCs w:val="28"/>
        </w:rPr>
        <w:t>19,4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мероприятия в сфере патриотического воспитания граждан и молодежной политики,</w:t>
      </w:r>
    </w:p>
    <w:p w14:paraId="60F867DC" w14:textId="348CB15D" w:rsidR="00AE3D4A" w:rsidRPr="00AD33EC" w:rsidRDefault="00AE3D4A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305510" w:rsidRPr="00AD33EC">
        <w:rPr>
          <w:rFonts w:ascii="Times New Roman" w:hAnsi="Times New Roman"/>
          <w:sz w:val="28"/>
          <w:szCs w:val="28"/>
        </w:rPr>
        <w:t>1</w:t>
      </w:r>
      <w:r w:rsidR="001668D1" w:rsidRPr="00AD33EC">
        <w:rPr>
          <w:rFonts w:ascii="Times New Roman" w:hAnsi="Times New Roman"/>
          <w:sz w:val="28"/>
          <w:szCs w:val="28"/>
        </w:rPr>
        <w:t> </w:t>
      </w:r>
      <w:r w:rsidR="00EF3D74" w:rsidRPr="00AD33EC">
        <w:rPr>
          <w:rFonts w:ascii="Times New Roman" w:hAnsi="Times New Roman"/>
          <w:sz w:val="28"/>
          <w:szCs w:val="28"/>
        </w:rPr>
        <w:t>0</w:t>
      </w:r>
      <w:r w:rsidR="00305510" w:rsidRPr="00AD33EC">
        <w:rPr>
          <w:rFonts w:ascii="Times New Roman" w:hAnsi="Times New Roman"/>
          <w:sz w:val="28"/>
          <w:szCs w:val="28"/>
        </w:rPr>
        <w:t>4</w:t>
      </w:r>
      <w:r w:rsidR="001668D1" w:rsidRPr="00AD33EC">
        <w:rPr>
          <w:rFonts w:ascii="Times New Roman" w:hAnsi="Times New Roman"/>
          <w:sz w:val="28"/>
          <w:szCs w:val="28"/>
        </w:rPr>
        <w:t>9,9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обеспечение деятельности МКУ «Эксплуатационно-техническое управление»,</w:t>
      </w:r>
    </w:p>
    <w:p w14:paraId="34B55BDB" w14:textId="0ED905D2" w:rsidR="00AE3D4A" w:rsidRPr="00AD33EC" w:rsidRDefault="00AE3D4A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56259F" w:rsidRPr="00AD33EC">
        <w:rPr>
          <w:rFonts w:ascii="Times New Roman" w:hAnsi="Times New Roman"/>
          <w:sz w:val="28"/>
          <w:szCs w:val="28"/>
        </w:rPr>
        <w:t>149,6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мероприятия по </w:t>
      </w:r>
      <w:r w:rsidR="00E723EC" w:rsidRPr="00AD33EC">
        <w:rPr>
          <w:rFonts w:ascii="Times New Roman" w:hAnsi="Times New Roman"/>
          <w:sz w:val="28"/>
          <w:szCs w:val="28"/>
        </w:rPr>
        <w:t>информатизации органов местного самоуправления</w:t>
      </w:r>
      <w:r w:rsidRPr="00AD33EC">
        <w:rPr>
          <w:rFonts w:ascii="Times New Roman" w:hAnsi="Times New Roman"/>
          <w:sz w:val="28"/>
          <w:szCs w:val="28"/>
        </w:rPr>
        <w:t>,</w:t>
      </w:r>
    </w:p>
    <w:p w14:paraId="67DBDCEC" w14:textId="3F0A07AF" w:rsidR="002A1B57" w:rsidRPr="00AD33EC" w:rsidRDefault="002A1B57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- 252,2 тыс. рублей на создание комфортной городской среды в малых городах и исторических поселениях - победителях Всероссийского конкурса </w:t>
      </w:r>
      <w:r w:rsidRPr="00AD33EC">
        <w:rPr>
          <w:rFonts w:ascii="Times New Roman" w:hAnsi="Times New Roman"/>
          <w:sz w:val="28"/>
          <w:szCs w:val="28"/>
        </w:rPr>
        <w:lastRenderedPageBreak/>
        <w:t>лучших проектов создания комфортной городской среды,</w:t>
      </w:r>
    </w:p>
    <w:p w14:paraId="61D53514" w14:textId="7B233F09" w:rsidR="002A1B57" w:rsidRPr="00AD33EC" w:rsidRDefault="002A1B57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- 4,2 тыс. рублей на закупку товаров, работ, услуг в целях формирования материального резерва для предупреждения и ликвидации чрезвычайных ситуаций,</w:t>
      </w:r>
    </w:p>
    <w:p w14:paraId="4392D889" w14:textId="1D73DAD8" w:rsidR="002A1B57" w:rsidRPr="00AD33EC" w:rsidRDefault="002A1B57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- 28,5 тыс. рублей на оценку недвижимости, признание прав и регулирование отношений по муниципальной собственности,</w:t>
      </w:r>
    </w:p>
    <w:p w14:paraId="29F9D56E" w14:textId="19AC90E9" w:rsidR="002A1B57" w:rsidRPr="00AD33EC" w:rsidRDefault="002A1B57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- 2</w:t>
      </w:r>
      <w:r w:rsidR="001668D1" w:rsidRPr="00AD33EC">
        <w:rPr>
          <w:rFonts w:ascii="Times New Roman" w:hAnsi="Times New Roman"/>
          <w:sz w:val="28"/>
          <w:szCs w:val="28"/>
        </w:rPr>
        <w:t>8</w:t>
      </w:r>
      <w:r w:rsidRPr="00AD33EC">
        <w:rPr>
          <w:rFonts w:ascii="Times New Roman" w:hAnsi="Times New Roman"/>
          <w:sz w:val="28"/>
          <w:szCs w:val="28"/>
        </w:rPr>
        <w:t>,1 тыс. рублей на содержание имущества, находящегося в муниципальной собственности,</w:t>
      </w:r>
    </w:p>
    <w:p w14:paraId="13FC229E" w14:textId="4DBB0755" w:rsidR="002A1B57" w:rsidRPr="00AD33EC" w:rsidRDefault="002A1B57" w:rsidP="002A1B57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- 4 312,9 тыс. рублей на содержание и ремонт автомобильных дорог общего пользования местного значения,</w:t>
      </w:r>
    </w:p>
    <w:p w14:paraId="68E0E821" w14:textId="238CF9B6" w:rsidR="002A1B57" w:rsidRPr="00AD33EC" w:rsidRDefault="002A1B57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- 50,0 тыс. рублей на возмещение части расходов поставщикам товаров по доставке товаров первой необходимости в труднодоступные населенные пункты Каргопольского муниципального округа,</w:t>
      </w:r>
    </w:p>
    <w:p w14:paraId="2C180F69" w14:textId="4ACA1F7F" w:rsidR="002A1B57" w:rsidRPr="00AD33EC" w:rsidRDefault="002A1B57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- 437,8 тыс. рублей на проведение топографо-геодезических, картографических и землеустроительных работ,</w:t>
      </w:r>
    </w:p>
    <w:p w14:paraId="6E51F1E9" w14:textId="768C8ECA" w:rsidR="002A1B57" w:rsidRPr="00AD33EC" w:rsidRDefault="002A1B57" w:rsidP="002A1B57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097E5C" w:rsidRPr="00AD33EC">
        <w:rPr>
          <w:rFonts w:ascii="Times New Roman" w:hAnsi="Times New Roman"/>
          <w:sz w:val="28"/>
          <w:szCs w:val="28"/>
        </w:rPr>
        <w:t>2 905,9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организацию уличного освещения,</w:t>
      </w:r>
    </w:p>
    <w:p w14:paraId="58BA5FF2" w14:textId="0FB81DBC" w:rsidR="002A1B57" w:rsidRPr="00AD33EC" w:rsidRDefault="002A1B57" w:rsidP="002A1B57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097E5C" w:rsidRPr="00AD33EC">
        <w:rPr>
          <w:rFonts w:ascii="Times New Roman" w:hAnsi="Times New Roman"/>
          <w:sz w:val="28"/>
          <w:szCs w:val="28"/>
        </w:rPr>
        <w:t>2</w:t>
      </w:r>
      <w:r w:rsidR="003818B4" w:rsidRPr="00AD33EC">
        <w:rPr>
          <w:rFonts w:ascii="Times New Roman" w:hAnsi="Times New Roman"/>
          <w:sz w:val="28"/>
          <w:szCs w:val="28"/>
        </w:rPr>
        <w:t>73,</w:t>
      </w:r>
      <w:r w:rsidR="001668D1" w:rsidRPr="00AD33EC">
        <w:rPr>
          <w:rFonts w:ascii="Times New Roman" w:hAnsi="Times New Roman"/>
          <w:sz w:val="28"/>
          <w:szCs w:val="28"/>
        </w:rPr>
        <w:t>7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мероприятия по содержанию территории муниципального округа, ремонту и содержанию объектов благоустройства,</w:t>
      </w:r>
    </w:p>
    <w:p w14:paraId="209BDD3B" w14:textId="1233B7FF" w:rsidR="003818B4" w:rsidRPr="00AD33EC" w:rsidRDefault="003818B4" w:rsidP="002A1B57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- 71,2 тыс. рублей на реализацию мероприятий в сфере обращения с отходами производства и потребления, в том числе с твердыми коммунальными отходами,</w:t>
      </w:r>
    </w:p>
    <w:p w14:paraId="120F7DE9" w14:textId="19033886" w:rsidR="003818B4" w:rsidRPr="00AD33EC" w:rsidRDefault="003818B4" w:rsidP="002A1B57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- 905,2 тыс. рублей на мероприятия по улучшению экологической обстановки,</w:t>
      </w:r>
    </w:p>
    <w:p w14:paraId="2C91C0D8" w14:textId="420FAB9F" w:rsidR="00AE3D4A" w:rsidRPr="00AD33EC" w:rsidRDefault="00AE3D4A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097E5C" w:rsidRPr="00AD33EC">
        <w:rPr>
          <w:rFonts w:ascii="Times New Roman" w:hAnsi="Times New Roman"/>
          <w:sz w:val="28"/>
          <w:szCs w:val="28"/>
        </w:rPr>
        <w:t>948,7</w:t>
      </w:r>
      <w:r w:rsidRPr="00AD33EC">
        <w:rPr>
          <w:rFonts w:ascii="Times New Roman" w:hAnsi="Times New Roman"/>
          <w:sz w:val="28"/>
          <w:szCs w:val="28"/>
        </w:rPr>
        <w:t xml:space="preserve"> тыс. рублей </w:t>
      </w:r>
      <w:r w:rsidR="00E723EC" w:rsidRPr="00AD33EC">
        <w:rPr>
          <w:rFonts w:ascii="Times New Roman" w:hAnsi="Times New Roman"/>
          <w:sz w:val="28"/>
          <w:szCs w:val="28"/>
        </w:rPr>
        <w:t>на софинансирование выполнения работ</w:t>
      </w:r>
      <w:r w:rsidR="00097E5C" w:rsidRPr="00AD33EC">
        <w:rPr>
          <w:rFonts w:ascii="Times New Roman" w:hAnsi="Times New Roman"/>
          <w:sz w:val="28"/>
          <w:szCs w:val="28"/>
        </w:rPr>
        <w:t xml:space="preserve"> по</w:t>
      </w:r>
      <w:r w:rsidR="00E723EC" w:rsidRPr="00AD33EC">
        <w:rPr>
          <w:rFonts w:ascii="Times New Roman" w:hAnsi="Times New Roman"/>
          <w:sz w:val="28"/>
          <w:szCs w:val="28"/>
        </w:rPr>
        <w:t xml:space="preserve"> </w:t>
      </w:r>
      <w:r w:rsidR="00097E5C" w:rsidRPr="00AD33EC">
        <w:rPr>
          <w:rFonts w:ascii="Times New Roman" w:hAnsi="Times New Roman"/>
          <w:sz w:val="28"/>
          <w:szCs w:val="28"/>
        </w:rPr>
        <w:t>строительству наружных сетей канализации по ул. Ленинградская на участке от ул. Ленина до ул. Семенковская в г. Каргополе (с реконструкцией участка сетей от ул. Ленина до дома №11а)</w:t>
      </w:r>
      <w:r w:rsidRPr="00AD33EC">
        <w:rPr>
          <w:rFonts w:ascii="Times New Roman" w:hAnsi="Times New Roman"/>
          <w:sz w:val="28"/>
          <w:szCs w:val="28"/>
        </w:rPr>
        <w:t>,</w:t>
      </w:r>
    </w:p>
    <w:p w14:paraId="3EF12FDA" w14:textId="70D07436" w:rsidR="003818B4" w:rsidRPr="00AD33EC" w:rsidRDefault="003818B4" w:rsidP="003818B4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- 498,</w:t>
      </w:r>
      <w:r w:rsidR="001668D1" w:rsidRPr="00AD33EC">
        <w:rPr>
          <w:rFonts w:ascii="Times New Roman" w:hAnsi="Times New Roman"/>
          <w:sz w:val="28"/>
          <w:szCs w:val="28"/>
        </w:rPr>
        <w:t>7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строительство и реконструкцию (модернизация) объектов питьевого водоснабжения (Реконструкция системы водоснабжения г. Каргополя (левобережная часть) и пос. Пригородный),</w:t>
      </w:r>
    </w:p>
    <w:p w14:paraId="6DDABBD1" w14:textId="2478F1D7" w:rsidR="00A6570E" w:rsidRPr="00AD33EC" w:rsidRDefault="00A6570E" w:rsidP="003818B4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- 57,0 тыс. рублей на мероприятия по обустройству и модернизации скейт-площадок в муниципальных образованиях,</w:t>
      </w:r>
    </w:p>
    <w:p w14:paraId="7E0A8B7C" w14:textId="3D3E4B04" w:rsidR="00097E5C" w:rsidRPr="00AD33EC" w:rsidRDefault="00097E5C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- 43,5 тыс. рублей на реализацию программ формирования современной городской среды,</w:t>
      </w:r>
    </w:p>
    <w:p w14:paraId="069EC790" w14:textId="554140D2" w:rsidR="00AE3D4A" w:rsidRPr="00AD33EC" w:rsidRDefault="001F41BA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995606" w:rsidRPr="00AD33EC">
        <w:rPr>
          <w:rFonts w:ascii="Times New Roman" w:hAnsi="Times New Roman"/>
          <w:sz w:val="28"/>
          <w:szCs w:val="28"/>
        </w:rPr>
        <w:t>2</w:t>
      </w:r>
      <w:r w:rsidR="002A1B57" w:rsidRPr="00AD33EC">
        <w:rPr>
          <w:rFonts w:ascii="Times New Roman" w:hAnsi="Times New Roman"/>
          <w:sz w:val="28"/>
          <w:szCs w:val="28"/>
        </w:rPr>
        <w:t>66,4</w:t>
      </w:r>
      <w:r w:rsidR="00AE3D4A" w:rsidRPr="00AD33EC">
        <w:rPr>
          <w:rFonts w:ascii="Times New Roman" w:hAnsi="Times New Roman"/>
          <w:sz w:val="28"/>
          <w:szCs w:val="28"/>
        </w:rPr>
        <w:t xml:space="preserve"> тыс. рублей на мероприятия в сфере обеспечения пожарной безопасности,</w:t>
      </w:r>
    </w:p>
    <w:p w14:paraId="6F17BF93" w14:textId="5ADAA350" w:rsidR="00AE3D4A" w:rsidRPr="00AD33EC" w:rsidRDefault="000046A6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097E5C" w:rsidRPr="00AD33EC">
        <w:rPr>
          <w:rFonts w:ascii="Times New Roman" w:hAnsi="Times New Roman"/>
          <w:sz w:val="28"/>
          <w:szCs w:val="28"/>
        </w:rPr>
        <w:t>790,6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содержание</w:t>
      </w:r>
      <w:r w:rsidR="00995606" w:rsidRPr="00AD33EC">
        <w:rPr>
          <w:rFonts w:ascii="Times New Roman" w:hAnsi="Times New Roman"/>
          <w:sz w:val="28"/>
          <w:szCs w:val="28"/>
        </w:rPr>
        <w:t>,</w:t>
      </w:r>
      <w:r w:rsidRPr="00AD33EC">
        <w:rPr>
          <w:rFonts w:ascii="Times New Roman" w:hAnsi="Times New Roman"/>
          <w:sz w:val="28"/>
          <w:szCs w:val="28"/>
        </w:rPr>
        <w:t xml:space="preserve"> ремонт </w:t>
      </w:r>
      <w:r w:rsidR="00995606" w:rsidRPr="00AD33EC">
        <w:rPr>
          <w:rFonts w:ascii="Times New Roman" w:hAnsi="Times New Roman"/>
          <w:sz w:val="28"/>
          <w:szCs w:val="28"/>
        </w:rPr>
        <w:t xml:space="preserve">и проведение технического обследования </w:t>
      </w:r>
      <w:r w:rsidRPr="00AD33EC">
        <w:rPr>
          <w:rFonts w:ascii="Times New Roman" w:hAnsi="Times New Roman"/>
          <w:sz w:val="28"/>
          <w:szCs w:val="28"/>
        </w:rPr>
        <w:t>муниципального жилищного фонда,</w:t>
      </w:r>
    </w:p>
    <w:p w14:paraId="7FC0AB2C" w14:textId="1564AC24" w:rsidR="00097E5C" w:rsidRPr="00AD33EC" w:rsidRDefault="00097E5C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- 144,7 тыс. рублей на взносы на капитальный ремонт общего имущества многоквартирных домов,</w:t>
      </w:r>
    </w:p>
    <w:p w14:paraId="7D1D5147" w14:textId="1DA04FC4" w:rsidR="000046A6" w:rsidRPr="00AD33EC" w:rsidRDefault="000046A6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56259F" w:rsidRPr="00AD33EC">
        <w:rPr>
          <w:rFonts w:ascii="Times New Roman" w:hAnsi="Times New Roman"/>
          <w:sz w:val="28"/>
          <w:szCs w:val="28"/>
        </w:rPr>
        <w:t>577,9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содержание органов местного самоуправления и обеспечение их функций,</w:t>
      </w:r>
    </w:p>
    <w:p w14:paraId="6A8D793E" w14:textId="04095506" w:rsidR="003818B4" w:rsidRPr="00AD33EC" w:rsidRDefault="003818B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- 177,0 тыс. рублей на доплаты к пенсиям муниципальных служащих,</w:t>
      </w:r>
    </w:p>
    <w:p w14:paraId="1949908F" w14:textId="3B60898C" w:rsidR="001668D1" w:rsidRPr="00AD33EC" w:rsidRDefault="001668D1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- 121,8 тыс. рублей на информационное освещение деятельности органов местного самоуправления, </w:t>
      </w:r>
    </w:p>
    <w:p w14:paraId="6F45C0AA" w14:textId="2E81B61D" w:rsidR="003818B4" w:rsidRPr="00AD33EC" w:rsidRDefault="003818B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- 229,1 тыс. рублей на предоставление единовременных разовых денежных выплат отдельным категориям граждан,</w:t>
      </w:r>
    </w:p>
    <w:p w14:paraId="68C3F9C4" w14:textId="2A677959" w:rsidR="000046A6" w:rsidRPr="00AD33EC" w:rsidRDefault="000046A6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097E5C" w:rsidRPr="00AD33EC">
        <w:rPr>
          <w:rFonts w:ascii="Times New Roman" w:hAnsi="Times New Roman"/>
          <w:sz w:val="28"/>
          <w:szCs w:val="28"/>
        </w:rPr>
        <w:t>75,4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мероприятия по сносу аварийных многоквартирных</w:t>
      </w:r>
      <w:r w:rsidRPr="00937A7F">
        <w:rPr>
          <w:rFonts w:ascii="Times New Roman" w:hAnsi="Times New Roman"/>
          <w:color w:val="006600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домов,</w:t>
      </w:r>
    </w:p>
    <w:p w14:paraId="493389BB" w14:textId="02F39506" w:rsidR="00097E5C" w:rsidRPr="00AD33EC" w:rsidRDefault="00097E5C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- 6,2 тыс. рублей на обеспечение мероприятий по переселению граждан из аварийного жилищного фонда,</w:t>
      </w:r>
    </w:p>
    <w:p w14:paraId="45E806E0" w14:textId="100EFA45" w:rsidR="00097E5C" w:rsidRPr="00AD33EC" w:rsidRDefault="00097E5C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- 28,9 тыс. рублей на модернизацию объектов коммунальной инфраструктуры,</w:t>
      </w:r>
    </w:p>
    <w:p w14:paraId="6CFC1FB1" w14:textId="275EA889" w:rsidR="00097E5C" w:rsidRPr="00AD33EC" w:rsidRDefault="00097E5C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- 26,7 тыс. рублей на возмещение расходов граждан на организацию стационарного электроснабжения в связи с отсутствием в населенном пункте централизованного электроснабжения,</w:t>
      </w:r>
    </w:p>
    <w:p w14:paraId="4151C07A" w14:textId="5845D7B0" w:rsidR="000046A6" w:rsidRPr="00AD33EC" w:rsidRDefault="001F41BA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2A1B57" w:rsidRPr="00AD33EC">
        <w:rPr>
          <w:rFonts w:ascii="Times New Roman" w:hAnsi="Times New Roman"/>
          <w:sz w:val="28"/>
          <w:szCs w:val="28"/>
        </w:rPr>
        <w:t>702,6</w:t>
      </w:r>
      <w:r w:rsidR="00995606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тыс. рублей в резервном фонде администрации Каргопольского муниципального округа,</w:t>
      </w:r>
    </w:p>
    <w:p w14:paraId="7553139C" w14:textId="4942EAC3" w:rsidR="001F41BA" w:rsidRPr="00AD33EC" w:rsidRDefault="001F41BA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995606" w:rsidRPr="00AD33EC">
        <w:rPr>
          <w:rFonts w:ascii="Times New Roman" w:hAnsi="Times New Roman"/>
          <w:sz w:val="28"/>
          <w:szCs w:val="28"/>
        </w:rPr>
        <w:t>17</w:t>
      </w:r>
      <w:r w:rsidR="00A6570E" w:rsidRPr="00AD33EC">
        <w:rPr>
          <w:rFonts w:ascii="Times New Roman" w:hAnsi="Times New Roman"/>
          <w:sz w:val="28"/>
          <w:szCs w:val="28"/>
        </w:rPr>
        <w:t>2,7</w:t>
      </w:r>
      <w:r w:rsidRPr="00AD33EC">
        <w:rPr>
          <w:rFonts w:ascii="Times New Roman" w:hAnsi="Times New Roman"/>
          <w:sz w:val="28"/>
          <w:szCs w:val="28"/>
        </w:rPr>
        <w:t xml:space="preserve"> тыс. рублей </w:t>
      </w:r>
      <w:r w:rsidR="003F2324" w:rsidRPr="00AD33EC">
        <w:rPr>
          <w:rFonts w:ascii="Times New Roman" w:hAnsi="Times New Roman"/>
          <w:sz w:val="28"/>
          <w:szCs w:val="28"/>
        </w:rPr>
        <w:t>на обслуживание муниципального долга,</w:t>
      </w:r>
    </w:p>
    <w:p w14:paraId="0F244BC6" w14:textId="7C962941" w:rsidR="003F2324" w:rsidRPr="00AD33EC" w:rsidRDefault="003F232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2A1B57" w:rsidRPr="00AD33EC">
        <w:rPr>
          <w:rFonts w:ascii="Times New Roman" w:hAnsi="Times New Roman"/>
          <w:sz w:val="28"/>
          <w:szCs w:val="28"/>
        </w:rPr>
        <w:t>2</w:t>
      </w:r>
      <w:r w:rsidR="003818B4" w:rsidRPr="00AD33EC">
        <w:rPr>
          <w:rFonts w:ascii="Times New Roman" w:hAnsi="Times New Roman"/>
          <w:sz w:val="28"/>
          <w:szCs w:val="28"/>
        </w:rPr>
        <w:t>10,</w:t>
      </w:r>
      <w:r w:rsidR="001668D1" w:rsidRPr="00AD33EC">
        <w:rPr>
          <w:rFonts w:ascii="Times New Roman" w:hAnsi="Times New Roman"/>
          <w:sz w:val="28"/>
          <w:szCs w:val="28"/>
        </w:rPr>
        <w:t>9</w:t>
      </w:r>
      <w:r w:rsidRPr="00AD33EC">
        <w:rPr>
          <w:rFonts w:ascii="Times New Roman" w:hAnsi="Times New Roman"/>
          <w:sz w:val="28"/>
          <w:szCs w:val="28"/>
        </w:rPr>
        <w:t xml:space="preserve"> тыс. рублей на прочие расходы.</w:t>
      </w:r>
    </w:p>
    <w:p w14:paraId="7E7BA765" w14:textId="77777777" w:rsidR="005A6C8C" w:rsidRPr="00AD33EC" w:rsidRDefault="005A6C8C" w:rsidP="00E83153">
      <w:pPr>
        <w:pStyle w:val="2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68D1BDEF" w14:textId="3D7BAD2C" w:rsidR="00E11D81" w:rsidRPr="00AD33EC" w:rsidRDefault="00E11D81" w:rsidP="00E83153">
      <w:pPr>
        <w:pStyle w:val="2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D33EC">
        <w:rPr>
          <w:rFonts w:ascii="Times New Roman" w:hAnsi="Times New Roman"/>
          <w:bCs/>
          <w:iCs/>
          <w:sz w:val="28"/>
          <w:szCs w:val="28"/>
        </w:rPr>
        <w:t xml:space="preserve">Пояснения </w:t>
      </w:r>
      <w:r w:rsidR="005A6C8C" w:rsidRPr="00AD33EC">
        <w:rPr>
          <w:rFonts w:ascii="Times New Roman" w:hAnsi="Times New Roman"/>
          <w:bCs/>
          <w:iCs/>
          <w:sz w:val="28"/>
          <w:szCs w:val="28"/>
        </w:rPr>
        <w:t>по</w:t>
      </w:r>
      <w:r w:rsidRPr="00AD33EC">
        <w:rPr>
          <w:rFonts w:ascii="Times New Roman" w:hAnsi="Times New Roman"/>
          <w:bCs/>
          <w:iCs/>
          <w:sz w:val="28"/>
          <w:szCs w:val="28"/>
        </w:rPr>
        <w:t xml:space="preserve"> исполнению </w:t>
      </w:r>
      <w:r w:rsidR="005A6C8C" w:rsidRPr="00AD33EC">
        <w:rPr>
          <w:rFonts w:ascii="Times New Roman" w:hAnsi="Times New Roman"/>
          <w:bCs/>
          <w:iCs/>
          <w:sz w:val="28"/>
          <w:szCs w:val="28"/>
        </w:rPr>
        <w:t>местного бюджет</w:t>
      </w:r>
      <w:r w:rsidR="00755D5A" w:rsidRPr="00AD33EC">
        <w:rPr>
          <w:rFonts w:ascii="Times New Roman" w:hAnsi="Times New Roman"/>
          <w:bCs/>
          <w:iCs/>
          <w:sz w:val="28"/>
          <w:szCs w:val="28"/>
        </w:rPr>
        <w:t>а</w:t>
      </w:r>
      <w:r w:rsidR="005A6C8C" w:rsidRPr="00AD33EC">
        <w:rPr>
          <w:rFonts w:ascii="Times New Roman" w:hAnsi="Times New Roman"/>
          <w:bCs/>
          <w:iCs/>
          <w:sz w:val="28"/>
          <w:szCs w:val="28"/>
        </w:rPr>
        <w:t xml:space="preserve"> по функциональной классификации расходов</w:t>
      </w:r>
      <w:r w:rsidRPr="00AD33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A6C8C" w:rsidRPr="00AD33EC">
        <w:rPr>
          <w:rFonts w:ascii="Times New Roman" w:hAnsi="Times New Roman"/>
          <w:bCs/>
          <w:iCs/>
          <w:sz w:val="28"/>
          <w:szCs w:val="28"/>
        </w:rPr>
        <w:t xml:space="preserve">и национальным проектам </w:t>
      </w:r>
      <w:r w:rsidRPr="00AD33EC">
        <w:rPr>
          <w:rFonts w:ascii="Times New Roman" w:hAnsi="Times New Roman"/>
          <w:bCs/>
          <w:iCs/>
          <w:sz w:val="28"/>
          <w:szCs w:val="28"/>
        </w:rPr>
        <w:t>за 202</w:t>
      </w:r>
      <w:r w:rsidR="00F53865" w:rsidRPr="00AD33EC">
        <w:rPr>
          <w:rFonts w:ascii="Times New Roman" w:hAnsi="Times New Roman"/>
          <w:bCs/>
          <w:iCs/>
          <w:sz w:val="28"/>
          <w:szCs w:val="28"/>
        </w:rPr>
        <w:t>3</w:t>
      </w:r>
      <w:r w:rsidRPr="00AD33EC">
        <w:rPr>
          <w:rFonts w:ascii="Times New Roman" w:hAnsi="Times New Roman"/>
          <w:bCs/>
          <w:iCs/>
          <w:sz w:val="28"/>
          <w:szCs w:val="28"/>
        </w:rPr>
        <w:t xml:space="preserve"> год приведены в соответствующих разделах настоящей записки.</w:t>
      </w:r>
    </w:p>
    <w:p w14:paraId="5170578F" w14:textId="77777777" w:rsidR="00A11494" w:rsidRPr="00AD33EC" w:rsidRDefault="00A1149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DDBEBB4" w14:textId="77777777" w:rsidR="00A11494" w:rsidRPr="00AD33EC" w:rsidRDefault="00A11494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D33EC">
        <w:rPr>
          <w:rFonts w:ascii="Times New Roman" w:hAnsi="Times New Roman"/>
          <w:b/>
          <w:sz w:val="28"/>
          <w:szCs w:val="28"/>
        </w:rPr>
        <w:t>РАСХОДЫ НА РЕАЛИЗАЦИЮ НАЦИОНАЛЬНЫХ ПРОЕКТОВ</w:t>
      </w:r>
    </w:p>
    <w:p w14:paraId="58EE41AA" w14:textId="77777777" w:rsidR="00A11494" w:rsidRPr="00AD33EC" w:rsidRDefault="00A11494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59F877" w14:textId="5C2EFF49" w:rsidR="00A11494" w:rsidRPr="00AD33EC" w:rsidRDefault="00183139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на реализацию национальных проектов за 202</w:t>
      </w:r>
      <w:r w:rsidR="001668D1" w:rsidRPr="00AD33EC">
        <w:rPr>
          <w:rFonts w:ascii="Times New Roman" w:hAnsi="Times New Roman"/>
          <w:sz w:val="28"/>
          <w:szCs w:val="28"/>
        </w:rPr>
        <w:t>3</w:t>
      </w:r>
      <w:r w:rsidRPr="00AD33EC">
        <w:rPr>
          <w:rFonts w:ascii="Times New Roman" w:hAnsi="Times New Roman"/>
          <w:sz w:val="28"/>
          <w:szCs w:val="28"/>
        </w:rPr>
        <w:t xml:space="preserve"> год составили </w:t>
      </w:r>
      <w:r w:rsidR="00014B75" w:rsidRPr="00AD33EC">
        <w:rPr>
          <w:rFonts w:ascii="Times New Roman" w:hAnsi="Times New Roman"/>
          <w:sz w:val="28"/>
          <w:szCs w:val="28"/>
        </w:rPr>
        <w:t>265438</w:t>
      </w:r>
      <w:r w:rsidR="002C2BED" w:rsidRPr="00AD33EC">
        <w:rPr>
          <w:rFonts w:ascii="Times New Roman" w:hAnsi="Times New Roman"/>
          <w:sz w:val="28"/>
          <w:szCs w:val="28"/>
        </w:rPr>
        <w:t>,</w:t>
      </w:r>
      <w:r w:rsidR="00014B75" w:rsidRPr="00AD33EC">
        <w:rPr>
          <w:rFonts w:ascii="Times New Roman" w:hAnsi="Times New Roman"/>
          <w:sz w:val="28"/>
          <w:szCs w:val="28"/>
        </w:rPr>
        <w:t>0</w:t>
      </w:r>
      <w:r w:rsidRPr="00AD33EC">
        <w:rPr>
          <w:rFonts w:ascii="Times New Roman" w:hAnsi="Times New Roman"/>
          <w:sz w:val="28"/>
          <w:szCs w:val="28"/>
        </w:rPr>
        <w:t xml:space="preserve"> тыс. рублей (</w:t>
      </w:r>
      <w:r w:rsidR="00014B75" w:rsidRPr="00AD33EC">
        <w:rPr>
          <w:rFonts w:ascii="Times New Roman" w:hAnsi="Times New Roman"/>
          <w:sz w:val="28"/>
          <w:szCs w:val="28"/>
        </w:rPr>
        <w:t>97</w:t>
      </w:r>
      <w:r w:rsidR="002C2BED" w:rsidRPr="00AD33EC">
        <w:rPr>
          <w:rFonts w:ascii="Times New Roman" w:hAnsi="Times New Roman"/>
          <w:sz w:val="28"/>
          <w:szCs w:val="28"/>
        </w:rPr>
        <w:t>,</w:t>
      </w:r>
      <w:r w:rsidR="00014B75" w:rsidRPr="00AD33EC">
        <w:rPr>
          <w:rFonts w:ascii="Times New Roman" w:hAnsi="Times New Roman"/>
          <w:sz w:val="28"/>
          <w:szCs w:val="28"/>
        </w:rPr>
        <w:t>4</w:t>
      </w:r>
      <w:r w:rsidRPr="00AD33EC">
        <w:rPr>
          <w:rFonts w:ascii="Times New Roman" w:hAnsi="Times New Roman"/>
          <w:sz w:val="28"/>
          <w:szCs w:val="28"/>
        </w:rPr>
        <w:t xml:space="preserve">% от плановых назначений), или </w:t>
      </w:r>
      <w:r w:rsidR="00014B75" w:rsidRPr="00AD33EC">
        <w:rPr>
          <w:rFonts w:ascii="Times New Roman" w:hAnsi="Times New Roman"/>
          <w:sz w:val="28"/>
          <w:szCs w:val="28"/>
        </w:rPr>
        <w:t>18,8</w:t>
      </w:r>
      <w:r w:rsidRPr="00AD33EC">
        <w:rPr>
          <w:rFonts w:ascii="Times New Roman" w:hAnsi="Times New Roman"/>
          <w:sz w:val="28"/>
          <w:szCs w:val="28"/>
        </w:rPr>
        <w:t>% от общего объема расходов</w:t>
      </w:r>
      <w:r w:rsidR="00F4375C" w:rsidRPr="00AD33EC">
        <w:rPr>
          <w:rFonts w:ascii="Times New Roman" w:hAnsi="Times New Roman"/>
          <w:sz w:val="28"/>
          <w:szCs w:val="28"/>
        </w:rPr>
        <w:t xml:space="preserve"> ме</w:t>
      </w:r>
      <w:r w:rsidR="00E4276C" w:rsidRPr="00AD33EC">
        <w:rPr>
          <w:rFonts w:ascii="Times New Roman" w:hAnsi="Times New Roman"/>
          <w:sz w:val="28"/>
          <w:szCs w:val="28"/>
        </w:rPr>
        <w:t>стного бюджета</w:t>
      </w:r>
      <w:r w:rsidR="002C2BED" w:rsidRPr="00AD33EC">
        <w:rPr>
          <w:rFonts w:ascii="Times New Roman" w:hAnsi="Times New Roman"/>
          <w:sz w:val="28"/>
          <w:szCs w:val="28"/>
        </w:rPr>
        <w:t>.</w:t>
      </w:r>
      <w:r w:rsidR="00E4276C" w:rsidRPr="00AD33EC">
        <w:rPr>
          <w:rFonts w:ascii="Times New Roman" w:hAnsi="Times New Roman"/>
          <w:sz w:val="28"/>
          <w:szCs w:val="28"/>
        </w:rPr>
        <w:t xml:space="preserve"> По сравнению с 202</w:t>
      </w:r>
      <w:r w:rsidR="00014B75" w:rsidRPr="00AD33EC">
        <w:rPr>
          <w:rFonts w:ascii="Times New Roman" w:hAnsi="Times New Roman"/>
          <w:sz w:val="28"/>
          <w:szCs w:val="28"/>
        </w:rPr>
        <w:t>2</w:t>
      </w:r>
      <w:r w:rsidR="00E4276C" w:rsidRPr="00AD33EC">
        <w:rPr>
          <w:rFonts w:ascii="Times New Roman" w:hAnsi="Times New Roman"/>
          <w:sz w:val="28"/>
          <w:szCs w:val="28"/>
        </w:rPr>
        <w:t xml:space="preserve"> годом, в котор</w:t>
      </w:r>
      <w:r w:rsidR="000F2D03" w:rsidRPr="00AD33EC">
        <w:rPr>
          <w:rFonts w:ascii="Times New Roman" w:hAnsi="Times New Roman"/>
          <w:sz w:val="28"/>
          <w:szCs w:val="28"/>
        </w:rPr>
        <w:t>о</w:t>
      </w:r>
      <w:r w:rsidR="00E4276C" w:rsidRPr="00AD33EC">
        <w:rPr>
          <w:rFonts w:ascii="Times New Roman" w:hAnsi="Times New Roman"/>
          <w:sz w:val="28"/>
          <w:szCs w:val="28"/>
        </w:rPr>
        <w:t xml:space="preserve">м аналогичные расходы составили </w:t>
      </w:r>
      <w:r w:rsidR="00014B75" w:rsidRPr="00AD33EC">
        <w:rPr>
          <w:rFonts w:ascii="Times New Roman" w:hAnsi="Times New Roman"/>
          <w:sz w:val="28"/>
          <w:szCs w:val="28"/>
        </w:rPr>
        <w:t>352 025,3</w:t>
      </w:r>
      <w:r w:rsidR="00E4276C" w:rsidRPr="00AD33EC">
        <w:rPr>
          <w:rFonts w:ascii="Times New Roman" w:hAnsi="Times New Roman"/>
          <w:sz w:val="28"/>
          <w:szCs w:val="28"/>
        </w:rPr>
        <w:t xml:space="preserve"> тыс. рублей, расходы на реализацию национальных проектов в</w:t>
      </w:r>
      <w:r w:rsidR="00BD6A76" w:rsidRPr="00AD33EC">
        <w:rPr>
          <w:rFonts w:ascii="Times New Roman" w:hAnsi="Times New Roman"/>
          <w:sz w:val="28"/>
          <w:szCs w:val="28"/>
        </w:rPr>
        <w:t xml:space="preserve"> отчетном финансовом году </w:t>
      </w:r>
      <w:r w:rsidR="00014B75" w:rsidRPr="00AD33EC">
        <w:rPr>
          <w:rFonts w:ascii="Times New Roman" w:hAnsi="Times New Roman"/>
          <w:sz w:val="28"/>
          <w:szCs w:val="28"/>
        </w:rPr>
        <w:t>снизились</w:t>
      </w:r>
      <w:r w:rsidR="00BD6A76" w:rsidRPr="00AD33EC">
        <w:rPr>
          <w:rFonts w:ascii="Times New Roman" w:hAnsi="Times New Roman"/>
          <w:sz w:val="28"/>
          <w:szCs w:val="28"/>
        </w:rPr>
        <w:t xml:space="preserve"> на </w:t>
      </w:r>
      <w:r w:rsidR="00014B75" w:rsidRPr="00AD33EC">
        <w:rPr>
          <w:rFonts w:ascii="Times New Roman" w:hAnsi="Times New Roman"/>
          <w:sz w:val="28"/>
          <w:szCs w:val="28"/>
        </w:rPr>
        <w:t>24,6</w:t>
      </w:r>
      <w:r w:rsidR="00BD6A76" w:rsidRPr="00AD33EC">
        <w:rPr>
          <w:rFonts w:ascii="Times New Roman" w:hAnsi="Times New Roman"/>
          <w:sz w:val="28"/>
          <w:szCs w:val="28"/>
        </w:rPr>
        <w:t>%. Динамика представлена на рисунке 5.</w:t>
      </w:r>
    </w:p>
    <w:p w14:paraId="619DC1AC" w14:textId="524B2CE8" w:rsidR="00BD6A76" w:rsidRPr="00AD33EC" w:rsidRDefault="00BD6A76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202</w:t>
      </w:r>
      <w:r w:rsidR="00014B75" w:rsidRPr="00AD33EC">
        <w:rPr>
          <w:rFonts w:ascii="Times New Roman" w:hAnsi="Times New Roman"/>
          <w:sz w:val="28"/>
          <w:szCs w:val="28"/>
        </w:rPr>
        <w:t>3</w:t>
      </w:r>
      <w:r w:rsidRPr="00AD33EC">
        <w:rPr>
          <w:rFonts w:ascii="Times New Roman" w:hAnsi="Times New Roman"/>
          <w:sz w:val="28"/>
          <w:szCs w:val="28"/>
        </w:rPr>
        <w:t xml:space="preserve"> году </w:t>
      </w:r>
      <w:r w:rsidR="000F2D03" w:rsidRPr="00AD33EC">
        <w:rPr>
          <w:rFonts w:ascii="Times New Roman" w:hAnsi="Times New Roman"/>
          <w:sz w:val="28"/>
          <w:szCs w:val="28"/>
        </w:rPr>
        <w:t>реализованы мероприятия</w:t>
      </w:r>
      <w:r w:rsidRPr="00AD33EC">
        <w:rPr>
          <w:rFonts w:ascii="Times New Roman" w:hAnsi="Times New Roman"/>
          <w:sz w:val="28"/>
          <w:szCs w:val="28"/>
        </w:rPr>
        <w:t xml:space="preserve"> следующих национальных проектов:</w:t>
      </w:r>
    </w:p>
    <w:p w14:paraId="7C1BD885" w14:textId="77777777" w:rsidR="00BD6A76" w:rsidRPr="00AD33EC" w:rsidRDefault="00BD6A76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национальный проект «Культура», федеральный проект «Культурная среда»,</w:t>
      </w:r>
    </w:p>
    <w:p w14:paraId="534E5BE1" w14:textId="77777777" w:rsidR="00BD6A76" w:rsidRPr="00AD33EC" w:rsidRDefault="00BD6A76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национальный проект «Жилье и городская среда», федеральный проект «Обеспечение устойчивого сокращения непригодного для проживания жилищного фонда»,</w:t>
      </w:r>
    </w:p>
    <w:p w14:paraId="0027A06F" w14:textId="77777777" w:rsidR="00BD6A76" w:rsidRPr="00AD33EC" w:rsidRDefault="00BD6A76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национальный проект «Жилье и городская среда», федеральный проект «Формирование комфортной городской среды»,</w:t>
      </w:r>
    </w:p>
    <w:p w14:paraId="0B425FB3" w14:textId="77777777" w:rsidR="00BD6A76" w:rsidRPr="00AD33EC" w:rsidRDefault="00BD6A76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национальный проект «Жилье и городская среда», ф</w:t>
      </w:r>
      <w:r w:rsidR="003336A6" w:rsidRPr="00AD33EC">
        <w:rPr>
          <w:rFonts w:ascii="Times New Roman" w:hAnsi="Times New Roman"/>
          <w:sz w:val="28"/>
          <w:szCs w:val="28"/>
        </w:rPr>
        <w:t>едеральный проект «Чистая вода»,</w:t>
      </w:r>
    </w:p>
    <w:p w14:paraId="313217AB" w14:textId="1738AACC" w:rsidR="00014B75" w:rsidRPr="00AD33EC" w:rsidRDefault="00014B75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национальный проект «Образование»</w:t>
      </w:r>
      <w:r w:rsidR="00FD3CAC" w:rsidRPr="00AD33EC">
        <w:rPr>
          <w:rFonts w:ascii="Times New Roman" w:hAnsi="Times New Roman"/>
          <w:sz w:val="28"/>
          <w:szCs w:val="28"/>
        </w:rPr>
        <w:t>,</w:t>
      </w:r>
      <w:r w:rsidRPr="00AD33EC">
        <w:rPr>
          <w:rFonts w:ascii="Times New Roman" w:hAnsi="Times New Roman"/>
          <w:sz w:val="28"/>
          <w:szCs w:val="28"/>
        </w:rPr>
        <w:t xml:space="preserve"> Федеральный проект «Патриотическое воспитание граждан РФ»,</w:t>
      </w:r>
    </w:p>
    <w:p w14:paraId="63AFCFF9" w14:textId="1A9CD122" w:rsidR="003336A6" w:rsidRPr="00AD33EC" w:rsidRDefault="003336A6" w:rsidP="00014B75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национальный проект «Демография», федеральный проект «Спорт – норма</w:t>
      </w:r>
      <w:r w:rsidRPr="00937A7F">
        <w:rPr>
          <w:rFonts w:ascii="Times New Roman" w:hAnsi="Times New Roman"/>
          <w:color w:val="006600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жизни»</w:t>
      </w:r>
      <w:r w:rsidR="00014B75" w:rsidRPr="00AD33EC">
        <w:rPr>
          <w:rFonts w:ascii="Times New Roman" w:hAnsi="Times New Roman"/>
          <w:sz w:val="28"/>
          <w:szCs w:val="28"/>
        </w:rPr>
        <w:t>.</w:t>
      </w:r>
    </w:p>
    <w:p w14:paraId="153DF1A1" w14:textId="77777777" w:rsidR="0029284E" w:rsidRDefault="0029284E" w:rsidP="00014B75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A981833" w14:textId="77777777" w:rsidR="0036781E" w:rsidRDefault="0036781E" w:rsidP="00014B75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D32FF0B" w14:textId="77777777" w:rsidR="0036781E" w:rsidRDefault="0036781E" w:rsidP="00014B75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479A3E5" w14:textId="77777777" w:rsidR="0036781E" w:rsidRDefault="0036781E" w:rsidP="00014B75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C7E3B25" w14:textId="77777777" w:rsidR="0036781E" w:rsidRDefault="0036781E" w:rsidP="00014B75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EE03D50" w14:textId="77777777" w:rsidR="0036781E" w:rsidRDefault="0036781E" w:rsidP="00014B75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3D532C7" w14:textId="77777777" w:rsidR="0036781E" w:rsidRDefault="0036781E" w:rsidP="00014B75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B1492B3" w14:textId="77777777" w:rsidR="0036781E" w:rsidRPr="00967094" w:rsidRDefault="0036781E" w:rsidP="0036781E">
      <w:pPr>
        <w:widowControl w:val="0"/>
        <w:jc w:val="right"/>
        <w:rPr>
          <w:rFonts w:ascii="Times New Roman" w:hAnsi="Times New Roman"/>
          <w:b/>
          <w:sz w:val="24"/>
          <w:szCs w:val="24"/>
        </w:rPr>
      </w:pPr>
      <w:r w:rsidRPr="005563DB">
        <w:rPr>
          <w:rFonts w:ascii="Times New Roman" w:hAnsi="Times New Roman"/>
          <w:b/>
          <w:sz w:val="24"/>
          <w:szCs w:val="24"/>
        </w:rPr>
        <w:t>Рисунок 5</w:t>
      </w:r>
    </w:p>
    <w:p w14:paraId="32E4C4FE" w14:textId="77777777" w:rsidR="0036781E" w:rsidRDefault="0036781E" w:rsidP="00014B75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94DD48E" w14:textId="52F22908" w:rsidR="0029284E" w:rsidRDefault="0036781E" w:rsidP="00014B75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2F1CF38B" wp14:editId="0B186064">
            <wp:extent cx="6299835" cy="5639435"/>
            <wp:effectExtent l="0" t="0" r="0" b="0"/>
            <wp:docPr id="381919724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841A6C32-B363-7D8D-275A-A32F8477526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553ABEE" w14:textId="77777777" w:rsidR="0029284E" w:rsidRDefault="0029284E" w:rsidP="00014B75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8055834" w14:textId="6BD4028B" w:rsidR="00DD007C" w:rsidRPr="00967094" w:rsidRDefault="00DD007C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7094">
        <w:rPr>
          <w:rFonts w:ascii="Times New Roman" w:hAnsi="Times New Roman"/>
          <w:sz w:val="28"/>
          <w:szCs w:val="28"/>
        </w:rPr>
        <w:t>Анализ исполнения расходов на реализацию национальных проектов в 202</w:t>
      </w:r>
      <w:r w:rsidR="0036781E">
        <w:rPr>
          <w:rFonts w:ascii="Times New Roman" w:hAnsi="Times New Roman"/>
          <w:sz w:val="28"/>
          <w:szCs w:val="28"/>
        </w:rPr>
        <w:t>3</w:t>
      </w:r>
      <w:r w:rsidRPr="00967094">
        <w:rPr>
          <w:rFonts w:ascii="Times New Roman" w:hAnsi="Times New Roman"/>
          <w:sz w:val="28"/>
          <w:szCs w:val="28"/>
        </w:rPr>
        <w:t xml:space="preserve"> году представлен в таблице: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1985"/>
        <w:gridCol w:w="1701"/>
        <w:gridCol w:w="1417"/>
      </w:tblGrid>
      <w:tr w:rsidR="00DD007C" w:rsidRPr="00967094" w14:paraId="3FA572AC" w14:textId="77777777" w:rsidTr="00755D5A">
        <w:trPr>
          <w:trHeight w:val="1134"/>
          <w:tblHeader/>
        </w:trPr>
        <w:tc>
          <w:tcPr>
            <w:tcW w:w="4551" w:type="dxa"/>
            <w:shd w:val="clear" w:color="auto" w:fill="D9D9D9" w:themeFill="background1" w:themeFillShade="D9"/>
            <w:vAlign w:val="center"/>
            <w:hideMark/>
          </w:tcPr>
          <w:p w14:paraId="50157FF5" w14:textId="77777777" w:rsidR="00DD007C" w:rsidRPr="00967094" w:rsidRDefault="00DD007C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094">
              <w:rPr>
                <w:rFonts w:ascii="Times New Roman" w:hAnsi="Times New Roman"/>
                <w:sz w:val="20"/>
                <w:szCs w:val="20"/>
              </w:rPr>
              <w:t>Национальный проект/федеральный проект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  <w:hideMark/>
          </w:tcPr>
          <w:p w14:paraId="63DAB544" w14:textId="77777777" w:rsidR="00DD007C" w:rsidRPr="00607DBB" w:rsidRDefault="00DD007C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DBB">
              <w:rPr>
                <w:rFonts w:ascii="Times New Roman" w:hAnsi="Times New Roman"/>
                <w:sz w:val="20"/>
                <w:szCs w:val="20"/>
              </w:rPr>
              <w:t>Уточненные плановые показатели, тыс. рублей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14:paraId="5868D4AF" w14:textId="77777777" w:rsidR="00DD007C" w:rsidRPr="00607DBB" w:rsidRDefault="00DD007C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DBB">
              <w:rPr>
                <w:rFonts w:ascii="Times New Roman" w:hAnsi="Times New Roman"/>
                <w:sz w:val="20"/>
                <w:szCs w:val="20"/>
              </w:rPr>
              <w:t>Исполнено, тыс. рублей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  <w:hideMark/>
          </w:tcPr>
          <w:p w14:paraId="48B41564" w14:textId="77777777" w:rsidR="00DD007C" w:rsidRPr="00967094" w:rsidRDefault="00DD007C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094">
              <w:rPr>
                <w:rFonts w:ascii="Times New Roman" w:hAnsi="Times New Roman"/>
                <w:sz w:val="20"/>
                <w:szCs w:val="20"/>
              </w:rPr>
              <w:t> Процент выполнения мероприятия, %</w:t>
            </w:r>
          </w:p>
        </w:tc>
      </w:tr>
      <w:tr w:rsidR="001A4928" w:rsidRPr="00967094" w14:paraId="3F512D6D" w14:textId="77777777" w:rsidTr="0036781E">
        <w:trPr>
          <w:trHeight w:val="569"/>
        </w:trPr>
        <w:tc>
          <w:tcPr>
            <w:tcW w:w="4551" w:type="dxa"/>
            <w:shd w:val="clear" w:color="auto" w:fill="auto"/>
            <w:vAlign w:val="center"/>
            <w:hideMark/>
          </w:tcPr>
          <w:p w14:paraId="492D060D" w14:textId="77777777" w:rsidR="001A4928" w:rsidRPr="00967094" w:rsidRDefault="001A4928" w:rsidP="00E83153">
            <w:pPr>
              <w:widowControl w:val="0"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  <w:r w:rsidRPr="00967094">
              <w:rPr>
                <w:rFonts w:ascii="Times New Roman" w:hAnsi="Times New Roman"/>
                <w:bCs/>
                <w:sz w:val="20"/>
                <w:szCs w:val="20"/>
              </w:rPr>
              <w:t>Национальный проект "Культура" Федеральный проект "Культурная среда"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F4E0B32" w14:textId="711E71B4" w:rsidR="001A4928" w:rsidRPr="00967094" w:rsidRDefault="0036781E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42 935,4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0105B46" w14:textId="19835661" w:rsidR="001A4928" w:rsidRPr="00967094" w:rsidRDefault="0036781E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42 935,4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8A6BAA" w14:textId="77777777" w:rsidR="001A4928" w:rsidRPr="00967094" w:rsidRDefault="001A492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094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</w:tr>
      <w:tr w:rsidR="00DD007C" w:rsidRPr="00967094" w14:paraId="6037D6B2" w14:textId="77777777" w:rsidTr="00DD007C">
        <w:trPr>
          <w:trHeight w:val="946"/>
        </w:trPr>
        <w:tc>
          <w:tcPr>
            <w:tcW w:w="4551" w:type="dxa"/>
            <w:shd w:val="clear" w:color="auto" w:fill="auto"/>
            <w:vAlign w:val="bottom"/>
            <w:hideMark/>
          </w:tcPr>
          <w:p w14:paraId="2848922E" w14:textId="77777777" w:rsidR="00DD007C" w:rsidRPr="00967094" w:rsidRDefault="00DD007C" w:rsidP="00E83153">
            <w:pPr>
              <w:widowControl w:val="0"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  <w:r w:rsidRPr="00967094">
              <w:rPr>
                <w:rFonts w:ascii="Times New Roman" w:hAnsi="Times New Roman"/>
                <w:bCs/>
                <w:sz w:val="20"/>
                <w:szCs w:val="20"/>
              </w:rPr>
              <w:t>Национальный проект "Жилье и городская среда" 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31CB18D" w14:textId="78934413" w:rsidR="00DD007C" w:rsidRPr="00967094" w:rsidRDefault="0036781E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8 940,</w:t>
            </w:r>
            <w:r w:rsidR="00551806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D42298" w14:textId="5FF709E3" w:rsidR="00DD007C" w:rsidRPr="00967094" w:rsidRDefault="0036781E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2 732,4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61E372F" w14:textId="2ED75838" w:rsidR="00AB475E" w:rsidRPr="00967094" w:rsidRDefault="00AB67DD" w:rsidP="0036781E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30,6</w:t>
            </w:r>
            <w:r w:rsidR="00DD007C" w:rsidRPr="00967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DD007C" w:rsidRPr="00967094" w14:paraId="20CFB31A" w14:textId="77777777" w:rsidTr="00DD007C">
        <w:trPr>
          <w:trHeight w:val="846"/>
        </w:trPr>
        <w:tc>
          <w:tcPr>
            <w:tcW w:w="4551" w:type="dxa"/>
            <w:shd w:val="clear" w:color="auto" w:fill="auto"/>
            <w:vAlign w:val="center"/>
            <w:hideMark/>
          </w:tcPr>
          <w:p w14:paraId="59345596" w14:textId="77777777" w:rsidR="00DD007C" w:rsidRPr="00967094" w:rsidRDefault="00DD007C" w:rsidP="00E83153">
            <w:pPr>
              <w:widowControl w:val="0"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  <w:r w:rsidRPr="00967094">
              <w:rPr>
                <w:rFonts w:ascii="Times New Roman" w:hAnsi="Times New Roman"/>
                <w:bCs/>
                <w:sz w:val="20"/>
                <w:szCs w:val="20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7C43D0C" w14:textId="0C5F6985" w:rsidR="00DD007C" w:rsidRPr="00967094" w:rsidRDefault="00AB67DD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28 132,2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66E23B" w14:textId="6EFE5F9E" w:rsidR="00DD007C" w:rsidRPr="00967094" w:rsidRDefault="00AB67DD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27 846,6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B6FF325" w14:textId="2AEAAE32" w:rsidR="00AB475E" w:rsidRPr="00967094" w:rsidRDefault="001A4928" w:rsidP="00AB67DD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094">
              <w:rPr>
                <w:rFonts w:ascii="Times New Roman" w:hAnsi="Times New Roman"/>
                <w:sz w:val="20"/>
                <w:szCs w:val="20"/>
              </w:rPr>
              <w:t>9</w:t>
            </w:r>
            <w:r w:rsidR="00AB67DD">
              <w:rPr>
                <w:rFonts w:ascii="Times New Roman" w:hAnsi="Times New Roman"/>
                <w:sz w:val="20"/>
                <w:szCs w:val="20"/>
              </w:rPr>
              <w:t>9,0</w:t>
            </w:r>
            <w:r w:rsidR="00DD007C" w:rsidRPr="00967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1A4928" w:rsidRPr="00967094" w14:paraId="3DDDA955" w14:textId="77777777" w:rsidTr="00001FB9">
        <w:trPr>
          <w:trHeight w:val="629"/>
        </w:trPr>
        <w:tc>
          <w:tcPr>
            <w:tcW w:w="4551" w:type="dxa"/>
            <w:shd w:val="clear" w:color="auto" w:fill="auto"/>
            <w:vAlign w:val="center"/>
            <w:hideMark/>
          </w:tcPr>
          <w:p w14:paraId="5B16AC0F" w14:textId="77777777" w:rsidR="001A4928" w:rsidRPr="00967094" w:rsidRDefault="001A4928" w:rsidP="00E83153">
            <w:pPr>
              <w:widowControl w:val="0"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  <w:r w:rsidRPr="00967094">
              <w:rPr>
                <w:rFonts w:ascii="Times New Roman" w:hAnsi="Times New Roman"/>
                <w:bCs/>
                <w:sz w:val="20"/>
                <w:szCs w:val="20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FD39D75" w14:textId="028FD1CF" w:rsidR="001A4928" w:rsidRPr="00967094" w:rsidRDefault="00AB67DD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191 562,5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44C5B75" w14:textId="645CCA7F" w:rsidR="001A4928" w:rsidRPr="00967094" w:rsidRDefault="00AB67DD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191 063,</w:t>
            </w:r>
            <w:r w:rsidR="00504DF4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6D1C25" w14:textId="1E178F23" w:rsidR="001A4928" w:rsidRPr="00967094" w:rsidRDefault="001A4928" w:rsidP="00AB67DD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094">
              <w:rPr>
                <w:rFonts w:ascii="Times New Roman" w:hAnsi="Times New Roman"/>
                <w:sz w:val="20"/>
                <w:szCs w:val="20"/>
              </w:rPr>
              <w:t>99,</w:t>
            </w:r>
            <w:r w:rsidR="00AB67DD">
              <w:rPr>
                <w:rFonts w:ascii="Times New Roman" w:hAnsi="Times New Roman"/>
                <w:sz w:val="20"/>
                <w:szCs w:val="20"/>
              </w:rPr>
              <w:t>7</w:t>
            </w:r>
            <w:r w:rsidRPr="00967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1A4928" w:rsidRPr="00967094" w14:paraId="05E30D6A" w14:textId="77777777" w:rsidTr="00001FB9">
        <w:trPr>
          <w:trHeight w:val="629"/>
        </w:trPr>
        <w:tc>
          <w:tcPr>
            <w:tcW w:w="4551" w:type="dxa"/>
            <w:shd w:val="clear" w:color="auto" w:fill="auto"/>
            <w:vAlign w:val="center"/>
          </w:tcPr>
          <w:p w14:paraId="7BB5FF50" w14:textId="78FCF454" w:rsidR="001A4928" w:rsidRPr="00967094" w:rsidRDefault="001A4928" w:rsidP="00E83153">
            <w:pPr>
              <w:pStyle w:val="a7"/>
              <w:widowControl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67094">
              <w:rPr>
                <w:rFonts w:ascii="Times New Roman" w:hAnsi="Times New Roman"/>
                <w:sz w:val="20"/>
                <w:szCs w:val="20"/>
              </w:rPr>
              <w:t xml:space="preserve">Национальный проект «Образование» </w:t>
            </w:r>
            <w:r w:rsidR="00AB67DD" w:rsidRPr="00AB67DD">
              <w:rPr>
                <w:rFonts w:ascii="Times New Roman" w:hAnsi="Times New Roman"/>
                <w:sz w:val="20"/>
                <w:szCs w:val="20"/>
              </w:rPr>
              <w:t>Федеральный проект «Патриотическое воспитание граждан РФ»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0108D50" w14:textId="67031BA6" w:rsidR="001A4928" w:rsidRPr="00967094" w:rsidRDefault="00AB67DD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811,0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609E33E" w14:textId="217AEDB8" w:rsidR="001A4928" w:rsidRPr="00967094" w:rsidRDefault="00AB67DD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811,0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5FAFAC" w14:textId="77777777" w:rsidR="001A4928" w:rsidRPr="00967094" w:rsidRDefault="001A492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094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</w:tr>
      <w:tr w:rsidR="001A4928" w:rsidRPr="00967094" w14:paraId="73F39813" w14:textId="77777777" w:rsidTr="00001FB9">
        <w:trPr>
          <w:trHeight w:val="629"/>
        </w:trPr>
        <w:tc>
          <w:tcPr>
            <w:tcW w:w="4551" w:type="dxa"/>
            <w:shd w:val="clear" w:color="auto" w:fill="auto"/>
            <w:vAlign w:val="center"/>
          </w:tcPr>
          <w:p w14:paraId="72864A43" w14:textId="77777777" w:rsidR="001A4928" w:rsidRPr="00967094" w:rsidRDefault="001A4928" w:rsidP="00E83153">
            <w:pPr>
              <w:pStyle w:val="a7"/>
              <w:widowControl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67094">
              <w:rPr>
                <w:rFonts w:ascii="Times New Roman" w:hAnsi="Times New Roman"/>
                <w:sz w:val="20"/>
                <w:szCs w:val="20"/>
              </w:rPr>
              <w:t>Национальный проект «Демография» Федеральный проект «Спорт – норма жизни»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4DBD35E" w14:textId="6DAC5073" w:rsidR="001A4928" w:rsidRPr="00967094" w:rsidRDefault="00AB67DD" w:rsidP="00AB67DD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48,9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0488DB3" w14:textId="43DA7C4F" w:rsidR="001A4928" w:rsidRPr="00967094" w:rsidRDefault="00AB67DD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70C99F" w14:textId="77777777" w:rsidR="001A4928" w:rsidRPr="00967094" w:rsidRDefault="001A4928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094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</w:tr>
      <w:tr w:rsidR="00DD007C" w:rsidRPr="00967094" w14:paraId="2A8EA5D4" w14:textId="77777777" w:rsidTr="00AB67DD">
        <w:trPr>
          <w:trHeight w:val="315"/>
        </w:trPr>
        <w:tc>
          <w:tcPr>
            <w:tcW w:w="4551" w:type="dxa"/>
            <w:shd w:val="clear" w:color="auto" w:fill="auto"/>
            <w:vAlign w:val="center"/>
            <w:hideMark/>
          </w:tcPr>
          <w:p w14:paraId="4F0CE29B" w14:textId="77777777" w:rsidR="00DD007C" w:rsidRPr="00967094" w:rsidRDefault="00DD007C" w:rsidP="00E83153">
            <w:pPr>
              <w:widowControl w:val="0"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  <w:r w:rsidRPr="00967094">
              <w:rPr>
                <w:rFonts w:ascii="Times New Roman" w:hAnsi="Times New Roman"/>
                <w:bCs/>
                <w:sz w:val="20"/>
                <w:szCs w:val="20"/>
              </w:rPr>
              <w:t>ВСЕГО: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C5E3B43" w14:textId="086C9378" w:rsidR="00DD007C" w:rsidRPr="00967094" w:rsidRDefault="00AB67DD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272 430,</w:t>
            </w:r>
            <w:r w:rsidR="00551806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61442D9" w14:textId="1326B893" w:rsidR="00DD007C" w:rsidRPr="00967094" w:rsidRDefault="00551806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265 438,0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553993" w14:textId="0A4FABA7" w:rsidR="00DD007C" w:rsidRPr="00967094" w:rsidRDefault="005470C2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094">
              <w:rPr>
                <w:rFonts w:ascii="Times New Roman" w:hAnsi="Times New Roman"/>
                <w:sz w:val="20"/>
                <w:szCs w:val="20"/>
              </w:rPr>
              <w:t>97</w:t>
            </w:r>
            <w:r w:rsidR="00504DF4">
              <w:rPr>
                <w:rFonts w:ascii="Times New Roman" w:hAnsi="Times New Roman"/>
                <w:sz w:val="20"/>
                <w:szCs w:val="20"/>
              </w:rPr>
              <w:t>,4</w:t>
            </w:r>
            <w:r w:rsidRPr="00967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</w:tbl>
    <w:p w14:paraId="3D7C7F4C" w14:textId="77777777" w:rsidR="00755D5A" w:rsidRPr="00967094" w:rsidRDefault="00755D5A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  <w:highlight w:val="lightGray"/>
        </w:rPr>
      </w:pPr>
    </w:p>
    <w:p w14:paraId="6C2C52CF" w14:textId="612B7238" w:rsidR="00BD6A76" w:rsidRPr="00AD33EC" w:rsidRDefault="00BD6A76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Расходы на реализацию национального проекта «Культура», </w:t>
      </w:r>
      <w:r w:rsidRPr="00AD33EC">
        <w:rPr>
          <w:rFonts w:ascii="Times New Roman" w:hAnsi="Times New Roman"/>
          <w:b/>
          <w:sz w:val="28"/>
          <w:szCs w:val="28"/>
        </w:rPr>
        <w:t>федерального проекта «Культурная среда»</w:t>
      </w:r>
      <w:r w:rsidRPr="00AD33EC">
        <w:rPr>
          <w:rFonts w:ascii="Times New Roman" w:hAnsi="Times New Roman"/>
          <w:sz w:val="28"/>
          <w:szCs w:val="28"/>
        </w:rPr>
        <w:t xml:space="preserve"> составили </w:t>
      </w:r>
      <w:r w:rsidR="009B13AC" w:rsidRPr="00AD33EC">
        <w:rPr>
          <w:rFonts w:ascii="Times New Roman" w:hAnsi="Times New Roman"/>
          <w:sz w:val="28"/>
          <w:szCs w:val="28"/>
        </w:rPr>
        <w:t>42 935,4</w:t>
      </w:r>
      <w:r w:rsidRPr="00AD33EC">
        <w:rPr>
          <w:rFonts w:ascii="Times New Roman" w:hAnsi="Times New Roman"/>
          <w:sz w:val="28"/>
          <w:szCs w:val="28"/>
        </w:rPr>
        <w:t xml:space="preserve"> тыс. рублей, в том числе: за счет средств федерального бюджета – </w:t>
      </w:r>
      <w:r w:rsidR="009B13AC" w:rsidRPr="00AD33EC">
        <w:rPr>
          <w:rFonts w:ascii="Times New Roman" w:hAnsi="Times New Roman"/>
          <w:sz w:val="28"/>
          <w:szCs w:val="28"/>
        </w:rPr>
        <w:t>37 368,4</w:t>
      </w:r>
      <w:r w:rsidRPr="00AD33EC">
        <w:rPr>
          <w:rFonts w:ascii="Times New Roman" w:hAnsi="Times New Roman"/>
          <w:sz w:val="28"/>
          <w:szCs w:val="28"/>
        </w:rPr>
        <w:t xml:space="preserve"> тыс. рублей, за счет средств областного бюджета – </w:t>
      </w:r>
      <w:r w:rsidR="009B13AC" w:rsidRPr="00AD33EC">
        <w:rPr>
          <w:rFonts w:ascii="Times New Roman" w:hAnsi="Times New Roman"/>
          <w:sz w:val="28"/>
          <w:szCs w:val="28"/>
        </w:rPr>
        <w:t>4 844,8</w:t>
      </w:r>
      <w:r w:rsidRPr="00AD33EC">
        <w:rPr>
          <w:rFonts w:ascii="Times New Roman" w:hAnsi="Times New Roman"/>
          <w:sz w:val="28"/>
          <w:szCs w:val="28"/>
        </w:rPr>
        <w:t xml:space="preserve"> тыс. рублей, за счет средств местного бюджета – </w:t>
      </w:r>
      <w:r w:rsidR="009B13AC" w:rsidRPr="00AD33EC">
        <w:rPr>
          <w:rFonts w:ascii="Times New Roman" w:hAnsi="Times New Roman"/>
          <w:sz w:val="28"/>
          <w:szCs w:val="28"/>
        </w:rPr>
        <w:t>722,2</w:t>
      </w:r>
      <w:r w:rsidRPr="00AD33EC">
        <w:rPr>
          <w:rFonts w:ascii="Times New Roman" w:hAnsi="Times New Roman"/>
          <w:sz w:val="28"/>
          <w:szCs w:val="28"/>
        </w:rPr>
        <w:t xml:space="preserve"> тыс. рублей. </w:t>
      </w:r>
      <w:r w:rsidR="005D7C64" w:rsidRPr="00AD33EC">
        <w:rPr>
          <w:rFonts w:ascii="Times New Roman" w:hAnsi="Times New Roman"/>
          <w:sz w:val="28"/>
          <w:szCs w:val="28"/>
        </w:rPr>
        <w:t>За счет указанных средств</w:t>
      </w:r>
      <w:r w:rsidRPr="00AD33EC">
        <w:rPr>
          <w:rFonts w:ascii="Times New Roman" w:hAnsi="Times New Roman"/>
          <w:sz w:val="28"/>
          <w:szCs w:val="28"/>
        </w:rPr>
        <w:t xml:space="preserve"> произведены </w:t>
      </w:r>
      <w:r w:rsidR="005D7C64" w:rsidRPr="00AD33EC">
        <w:rPr>
          <w:rFonts w:ascii="Times New Roman" w:hAnsi="Times New Roman"/>
          <w:sz w:val="28"/>
          <w:szCs w:val="28"/>
        </w:rPr>
        <w:t xml:space="preserve">работы </w:t>
      </w:r>
      <w:r w:rsidR="00D6507F" w:rsidRPr="00AD33EC">
        <w:rPr>
          <w:rFonts w:ascii="Times New Roman" w:hAnsi="Times New Roman"/>
          <w:sz w:val="28"/>
          <w:szCs w:val="28"/>
        </w:rPr>
        <w:t>по строительству дома культуры в дер. Ватамановская</w:t>
      </w:r>
      <w:r w:rsidR="009B13AC" w:rsidRPr="00AD33EC">
        <w:rPr>
          <w:rFonts w:ascii="Times New Roman" w:hAnsi="Times New Roman"/>
          <w:sz w:val="28"/>
          <w:szCs w:val="28"/>
        </w:rPr>
        <w:t>, приобретен передвижной многофункциональный культурный центр (автоклуб) для обслуживания сельского населения</w:t>
      </w:r>
      <w:r w:rsidR="005D7C64" w:rsidRPr="00AD33EC">
        <w:rPr>
          <w:rFonts w:ascii="Times New Roman" w:hAnsi="Times New Roman"/>
          <w:sz w:val="28"/>
          <w:szCs w:val="28"/>
        </w:rPr>
        <w:t>.</w:t>
      </w:r>
    </w:p>
    <w:p w14:paraId="7B71C4FC" w14:textId="24E624FF" w:rsidR="005D7C64" w:rsidRPr="00AD33EC" w:rsidRDefault="005D7C6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Расходы на реализацию национального проекта «Жилье и городская среда», </w:t>
      </w:r>
      <w:r w:rsidRPr="00AD33EC">
        <w:rPr>
          <w:rFonts w:ascii="Times New Roman" w:hAnsi="Times New Roman"/>
          <w:b/>
          <w:sz w:val="28"/>
          <w:szCs w:val="28"/>
        </w:rPr>
        <w:t>федерального проекта «Обеспечение устойчивого сокращения непригодного для проживания жилищного фонда»</w:t>
      </w:r>
      <w:r w:rsidRPr="00AD33EC">
        <w:rPr>
          <w:rFonts w:ascii="Times New Roman" w:hAnsi="Times New Roman"/>
          <w:sz w:val="28"/>
          <w:szCs w:val="28"/>
        </w:rPr>
        <w:t xml:space="preserve"> составили </w:t>
      </w:r>
      <w:r w:rsidR="009B13AC" w:rsidRPr="00AD33EC">
        <w:rPr>
          <w:rFonts w:ascii="Times New Roman" w:hAnsi="Times New Roman"/>
          <w:sz w:val="28"/>
          <w:szCs w:val="28"/>
        </w:rPr>
        <w:t>2 732,4</w:t>
      </w:r>
      <w:r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4F6724" w:rsidRPr="00AD33EC">
        <w:rPr>
          <w:rFonts w:ascii="Times New Roman" w:hAnsi="Times New Roman"/>
          <w:sz w:val="28"/>
          <w:szCs w:val="28"/>
        </w:rPr>
        <w:t>, в том числе: за счет средств публично-правовой компании «Фонд развития территорий» - 2 677,8 тыс. рублей, за счет средств областного бюджета – 51,9 тыс. рублей, за счет средств местного бюджета – 2,7 тыс. рублей. За счет указанных средств</w:t>
      </w:r>
      <w:r w:rsidRPr="00AD33EC">
        <w:rPr>
          <w:rFonts w:ascii="Times New Roman" w:hAnsi="Times New Roman"/>
          <w:sz w:val="28"/>
          <w:szCs w:val="28"/>
        </w:rPr>
        <w:t xml:space="preserve"> </w:t>
      </w:r>
      <w:r w:rsidR="004F6724" w:rsidRPr="00AD33EC">
        <w:rPr>
          <w:rFonts w:ascii="Times New Roman" w:hAnsi="Times New Roman"/>
          <w:bCs/>
          <w:sz w:val="28"/>
          <w:szCs w:val="28"/>
        </w:rPr>
        <w:t>приобретена 1 квартира для переселения граждан из аварийного жилищного фонда площадью 62,1 кв.м., расселено 63,2 кв.м. аварийного жилищного фонда.</w:t>
      </w:r>
    </w:p>
    <w:p w14:paraId="4BFAC0CE" w14:textId="6FAF5985" w:rsidR="00F76ACC" w:rsidRPr="00AD33EC" w:rsidRDefault="00726102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Неисполненные бюджетные назначения в рамках реализации федеральн</w:t>
      </w:r>
      <w:r w:rsidR="00754862" w:rsidRPr="00AD33EC">
        <w:rPr>
          <w:rFonts w:ascii="Times New Roman" w:hAnsi="Times New Roman"/>
          <w:sz w:val="28"/>
          <w:szCs w:val="28"/>
        </w:rPr>
        <w:t>ого</w:t>
      </w:r>
      <w:r w:rsidRPr="00AD33EC">
        <w:rPr>
          <w:rFonts w:ascii="Times New Roman" w:hAnsi="Times New Roman"/>
          <w:sz w:val="28"/>
          <w:szCs w:val="28"/>
        </w:rPr>
        <w:t xml:space="preserve"> проект</w:t>
      </w:r>
      <w:r w:rsidR="00754862" w:rsidRPr="00AD33EC">
        <w:rPr>
          <w:rFonts w:ascii="Times New Roman" w:hAnsi="Times New Roman"/>
          <w:sz w:val="28"/>
          <w:szCs w:val="28"/>
        </w:rPr>
        <w:t>а</w:t>
      </w:r>
      <w:r w:rsidRPr="00AD33EC">
        <w:rPr>
          <w:rFonts w:ascii="Times New Roman" w:hAnsi="Times New Roman"/>
          <w:sz w:val="28"/>
          <w:szCs w:val="28"/>
        </w:rPr>
        <w:t xml:space="preserve"> составили </w:t>
      </w:r>
      <w:r w:rsidR="00F76ACC" w:rsidRPr="00AD33EC">
        <w:rPr>
          <w:rFonts w:ascii="Times New Roman" w:hAnsi="Times New Roman"/>
          <w:sz w:val="28"/>
          <w:szCs w:val="28"/>
        </w:rPr>
        <w:t>6</w:t>
      </w:r>
      <w:r w:rsidR="00754862" w:rsidRPr="00AD33EC">
        <w:rPr>
          <w:rFonts w:ascii="Times New Roman" w:hAnsi="Times New Roman"/>
          <w:sz w:val="28"/>
          <w:szCs w:val="28"/>
        </w:rPr>
        <w:t> 208,3</w:t>
      </w:r>
      <w:r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A23C24" w:rsidRPr="00AD33EC">
        <w:rPr>
          <w:rFonts w:ascii="Times New Roman" w:hAnsi="Times New Roman"/>
          <w:sz w:val="28"/>
          <w:szCs w:val="28"/>
        </w:rPr>
        <w:t xml:space="preserve"> </w:t>
      </w:r>
      <w:r w:rsidR="00F76ACC" w:rsidRPr="00AD33EC">
        <w:rPr>
          <w:rFonts w:ascii="Times New Roman" w:hAnsi="Times New Roman"/>
          <w:bCs/>
          <w:sz w:val="28"/>
          <w:szCs w:val="28"/>
        </w:rPr>
        <w:t xml:space="preserve">по приобретению жилых помещений для переселения граждан из аварийного жилищного фонда (аукцион на приобретение </w:t>
      </w:r>
      <w:r w:rsidR="00D82D35" w:rsidRPr="00AD33EC">
        <w:rPr>
          <w:rFonts w:ascii="Times New Roman" w:hAnsi="Times New Roman"/>
          <w:bCs/>
          <w:sz w:val="28"/>
          <w:szCs w:val="28"/>
        </w:rPr>
        <w:t>1</w:t>
      </w:r>
      <w:r w:rsidR="00F76ACC" w:rsidRPr="00AD33EC">
        <w:rPr>
          <w:rFonts w:ascii="Times New Roman" w:hAnsi="Times New Roman"/>
          <w:bCs/>
          <w:sz w:val="28"/>
          <w:szCs w:val="28"/>
        </w:rPr>
        <w:t xml:space="preserve"> квартир</w:t>
      </w:r>
      <w:r w:rsidR="00D82D35" w:rsidRPr="00AD33EC">
        <w:rPr>
          <w:rFonts w:ascii="Times New Roman" w:hAnsi="Times New Roman"/>
          <w:bCs/>
          <w:sz w:val="28"/>
          <w:szCs w:val="28"/>
        </w:rPr>
        <w:t>ы</w:t>
      </w:r>
      <w:r w:rsidR="00F76ACC" w:rsidRPr="00AD33EC">
        <w:rPr>
          <w:rFonts w:ascii="Times New Roman" w:hAnsi="Times New Roman"/>
          <w:bCs/>
          <w:sz w:val="28"/>
          <w:szCs w:val="28"/>
        </w:rPr>
        <w:t xml:space="preserve"> признан несостоявшимися из-за отсутствия предложений)</w:t>
      </w:r>
      <w:r w:rsidR="00754862" w:rsidRPr="00AD33EC">
        <w:rPr>
          <w:rFonts w:ascii="Times New Roman" w:hAnsi="Times New Roman"/>
          <w:bCs/>
          <w:sz w:val="28"/>
          <w:szCs w:val="28"/>
        </w:rPr>
        <w:t>.</w:t>
      </w:r>
    </w:p>
    <w:p w14:paraId="22A62602" w14:textId="36DBFC70" w:rsidR="00BD6A76" w:rsidRPr="00AD33EC" w:rsidRDefault="00AC37D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Расходы на реализацию национального проекта «Жилье и городская среда», </w:t>
      </w:r>
      <w:r w:rsidRPr="00AD33EC">
        <w:rPr>
          <w:rFonts w:ascii="Times New Roman" w:hAnsi="Times New Roman"/>
          <w:b/>
          <w:sz w:val="28"/>
          <w:szCs w:val="28"/>
        </w:rPr>
        <w:t>федерального проекта «Формирование комфортной городской среды»</w:t>
      </w:r>
      <w:r w:rsidRPr="00AD33EC">
        <w:rPr>
          <w:rFonts w:ascii="Times New Roman" w:hAnsi="Times New Roman"/>
          <w:sz w:val="28"/>
          <w:szCs w:val="28"/>
        </w:rPr>
        <w:t xml:space="preserve"> составили </w:t>
      </w:r>
      <w:r w:rsidR="003A0F5F" w:rsidRPr="00AD33EC">
        <w:rPr>
          <w:rFonts w:ascii="Times New Roman" w:hAnsi="Times New Roman"/>
          <w:bCs/>
          <w:sz w:val="28"/>
          <w:szCs w:val="28"/>
        </w:rPr>
        <w:t>27 846,6</w:t>
      </w:r>
      <w:r w:rsidR="003A0F5F" w:rsidRPr="00AD33EC">
        <w:rPr>
          <w:rFonts w:ascii="Times New Roman" w:hAnsi="Times New Roman"/>
          <w:bCs/>
          <w:sz w:val="20"/>
          <w:szCs w:val="20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тыс. рублей, в том числе на реализацию мероприятий:</w:t>
      </w:r>
    </w:p>
    <w:p w14:paraId="49CA09B0" w14:textId="77777777" w:rsidR="00754862" w:rsidRPr="00AD33EC" w:rsidRDefault="00754862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0"/>
        <w:gridCol w:w="1984"/>
      </w:tblGrid>
      <w:tr w:rsidR="00AD33EC" w:rsidRPr="00AD33EC" w14:paraId="21B0EC5A" w14:textId="77777777" w:rsidTr="00AC37D4">
        <w:trPr>
          <w:trHeight w:val="423"/>
        </w:trPr>
        <w:tc>
          <w:tcPr>
            <w:tcW w:w="7670" w:type="dxa"/>
            <w:shd w:val="clear" w:color="auto" w:fill="auto"/>
            <w:vAlign w:val="center"/>
            <w:hideMark/>
          </w:tcPr>
          <w:p w14:paraId="15D96C5C" w14:textId="77777777" w:rsidR="00AC37D4" w:rsidRPr="00AD33EC" w:rsidRDefault="00AC37D4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33E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11EB274" w14:textId="77777777" w:rsidR="00AC37D4" w:rsidRPr="00AD33EC" w:rsidRDefault="00AC37D4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33EC">
              <w:rPr>
                <w:rFonts w:ascii="Times New Roman" w:hAnsi="Times New Roman"/>
                <w:b/>
                <w:sz w:val="24"/>
                <w:szCs w:val="24"/>
              </w:rPr>
              <w:t>Исполнено, тыс. рублей</w:t>
            </w:r>
          </w:p>
        </w:tc>
      </w:tr>
      <w:tr w:rsidR="00AD33EC" w:rsidRPr="00AD33EC" w14:paraId="1C8572BD" w14:textId="77777777" w:rsidTr="00AC37D4">
        <w:trPr>
          <w:trHeight w:val="697"/>
        </w:trPr>
        <w:tc>
          <w:tcPr>
            <w:tcW w:w="7670" w:type="dxa"/>
            <w:shd w:val="clear" w:color="auto" w:fill="D9D9D9" w:themeFill="background1" w:themeFillShade="D9"/>
            <w:vAlign w:val="center"/>
            <w:hideMark/>
          </w:tcPr>
          <w:p w14:paraId="1B67F4DE" w14:textId="77777777" w:rsidR="00AC37D4" w:rsidRPr="00AD33EC" w:rsidRDefault="00AC37D4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bCs/>
                <w:sz w:val="24"/>
                <w:szCs w:val="24"/>
              </w:rPr>
              <w:t>Реализация мероприятий по формированию комфортной городской среды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7E2996A7" w14:textId="57417908" w:rsidR="00AC37D4" w:rsidRPr="00AD33EC" w:rsidRDefault="00754862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bCs/>
                <w:sz w:val="24"/>
                <w:szCs w:val="24"/>
              </w:rPr>
              <w:t>6 549,0</w:t>
            </w:r>
          </w:p>
        </w:tc>
      </w:tr>
      <w:tr w:rsidR="00AD33EC" w:rsidRPr="00AD33EC" w14:paraId="7C86A4C6" w14:textId="77777777" w:rsidTr="00AC37D4">
        <w:trPr>
          <w:trHeight w:val="282"/>
        </w:trPr>
        <w:tc>
          <w:tcPr>
            <w:tcW w:w="7670" w:type="dxa"/>
            <w:shd w:val="clear" w:color="auto" w:fill="auto"/>
            <w:vAlign w:val="center"/>
            <w:hideMark/>
          </w:tcPr>
          <w:p w14:paraId="468F900E" w14:textId="77777777" w:rsidR="00AC37D4" w:rsidRPr="00AD33EC" w:rsidRDefault="00AC37D4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C96494C" w14:textId="3D0EF25D" w:rsidR="00AC37D4" w:rsidRPr="00AD33EC" w:rsidRDefault="003A0F5F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i/>
                <w:iCs/>
                <w:sz w:val="24"/>
                <w:szCs w:val="24"/>
              </w:rPr>
              <w:t>6 241,5</w:t>
            </w:r>
          </w:p>
        </w:tc>
      </w:tr>
      <w:tr w:rsidR="00AD33EC" w:rsidRPr="00AD33EC" w14:paraId="1B7B8F4B" w14:textId="77777777" w:rsidTr="00AC37D4">
        <w:trPr>
          <w:trHeight w:val="285"/>
        </w:trPr>
        <w:tc>
          <w:tcPr>
            <w:tcW w:w="7670" w:type="dxa"/>
            <w:shd w:val="clear" w:color="auto" w:fill="auto"/>
            <w:vAlign w:val="center"/>
            <w:hideMark/>
          </w:tcPr>
          <w:p w14:paraId="546C3AA9" w14:textId="77777777" w:rsidR="00AC37D4" w:rsidRPr="00AD33EC" w:rsidRDefault="00AC37D4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 средства областного бюджета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713539D" w14:textId="593A2829" w:rsidR="00AC37D4" w:rsidRPr="00AD33EC" w:rsidRDefault="003A0F5F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i/>
                <w:iCs/>
                <w:sz w:val="24"/>
                <w:szCs w:val="24"/>
              </w:rPr>
              <w:t>127,4</w:t>
            </w:r>
          </w:p>
        </w:tc>
      </w:tr>
      <w:tr w:rsidR="00AD33EC" w:rsidRPr="00AD33EC" w14:paraId="25E0E70D" w14:textId="77777777" w:rsidTr="00AC37D4">
        <w:trPr>
          <w:trHeight w:val="262"/>
        </w:trPr>
        <w:tc>
          <w:tcPr>
            <w:tcW w:w="7670" w:type="dxa"/>
            <w:shd w:val="clear" w:color="auto" w:fill="auto"/>
            <w:vAlign w:val="center"/>
            <w:hideMark/>
          </w:tcPr>
          <w:p w14:paraId="6E35013E" w14:textId="77777777" w:rsidR="00AC37D4" w:rsidRPr="00AD33EC" w:rsidRDefault="00AC37D4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 средства местного бюджета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27D8EEE" w14:textId="2D2B26D6" w:rsidR="00AC37D4" w:rsidRPr="00AD33EC" w:rsidRDefault="003A0F5F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i/>
                <w:iCs/>
                <w:sz w:val="24"/>
                <w:szCs w:val="24"/>
              </w:rPr>
              <w:t>180,1</w:t>
            </w:r>
          </w:p>
        </w:tc>
      </w:tr>
      <w:tr w:rsidR="00AD33EC" w:rsidRPr="00AD33EC" w14:paraId="6D2214B5" w14:textId="77777777" w:rsidTr="00AC37D4">
        <w:trPr>
          <w:trHeight w:val="975"/>
        </w:trPr>
        <w:tc>
          <w:tcPr>
            <w:tcW w:w="7670" w:type="dxa"/>
            <w:shd w:val="clear" w:color="auto" w:fill="D9D9D9" w:themeFill="background1" w:themeFillShade="D9"/>
            <w:vAlign w:val="center"/>
            <w:hideMark/>
          </w:tcPr>
          <w:p w14:paraId="10A8183E" w14:textId="77777777" w:rsidR="003A0F5F" w:rsidRPr="00AD33EC" w:rsidRDefault="003A0F5F" w:rsidP="003A0F5F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bCs/>
                <w:sz w:val="24"/>
                <w:szCs w:val="24"/>
              </w:rPr>
              <w:t>Реализация проектов:</w:t>
            </w:r>
          </w:p>
          <w:p w14:paraId="071E707B" w14:textId="27BB5A3A" w:rsidR="003A0F5F" w:rsidRPr="00AD33EC" w:rsidRDefault="003A0F5F" w:rsidP="003A0F5F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bCs/>
                <w:sz w:val="24"/>
                <w:szCs w:val="24"/>
              </w:rPr>
              <w:t xml:space="preserve"> «Каргопольскому театру - быть!», </w:t>
            </w:r>
          </w:p>
          <w:p w14:paraId="400CA61B" w14:textId="0893F8C1" w:rsidR="003A0F5F" w:rsidRPr="00AD33EC" w:rsidRDefault="003A0F5F" w:rsidP="003A0F5F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sz w:val="24"/>
                <w:szCs w:val="24"/>
              </w:rPr>
              <w:t>«По Каргополю – от Потанихи до Полторанихи».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404D361F" w14:textId="3A34E38A" w:rsidR="003A0F5F" w:rsidRPr="00AD33EC" w:rsidRDefault="003A0F5F" w:rsidP="003A0F5F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bCs/>
                <w:sz w:val="24"/>
                <w:szCs w:val="24"/>
              </w:rPr>
              <w:t>21 297,6</w:t>
            </w:r>
          </w:p>
        </w:tc>
      </w:tr>
      <w:tr w:rsidR="00AD33EC" w:rsidRPr="00AD33EC" w14:paraId="167C9D3A" w14:textId="77777777" w:rsidTr="00AC37D4">
        <w:trPr>
          <w:trHeight w:val="315"/>
        </w:trPr>
        <w:tc>
          <w:tcPr>
            <w:tcW w:w="7670" w:type="dxa"/>
            <w:shd w:val="clear" w:color="auto" w:fill="auto"/>
            <w:vAlign w:val="center"/>
          </w:tcPr>
          <w:p w14:paraId="09522162" w14:textId="77777777" w:rsidR="003A0F5F" w:rsidRPr="00AD33EC" w:rsidRDefault="003A0F5F" w:rsidP="003A0F5F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 средства областного бюджета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ED758F6" w14:textId="2A900272" w:rsidR="003A0F5F" w:rsidRPr="00AD33EC" w:rsidRDefault="003A0F5F" w:rsidP="003A0F5F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i/>
                <w:iCs/>
                <w:sz w:val="24"/>
                <w:szCs w:val="24"/>
              </w:rPr>
              <w:t>3 400,0</w:t>
            </w:r>
          </w:p>
        </w:tc>
      </w:tr>
      <w:tr w:rsidR="003A0F5F" w:rsidRPr="00AD33EC" w14:paraId="7CA1DEF8" w14:textId="77777777" w:rsidTr="00AC37D4">
        <w:trPr>
          <w:trHeight w:val="315"/>
        </w:trPr>
        <w:tc>
          <w:tcPr>
            <w:tcW w:w="7670" w:type="dxa"/>
            <w:shd w:val="clear" w:color="auto" w:fill="auto"/>
            <w:vAlign w:val="center"/>
            <w:hideMark/>
          </w:tcPr>
          <w:p w14:paraId="45A874F7" w14:textId="77777777" w:rsidR="003A0F5F" w:rsidRPr="00AD33EC" w:rsidRDefault="003A0F5F" w:rsidP="003A0F5F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 средства местного бюджета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A9BF8BA" w14:textId="1FDC8138" w:rsidR="003A0F5F" w:rsidRPr="00AD33EC" w:rsidRDefault="003A0F5F" w:rsidP="003A0F5F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33EC">
              <w:rPr>
                <w:rFonts w:ascii="Times New Roman" w:hAnsi="Times New Roman"/>
                <w:i/>
                <w:iCs/>
                <w:sz w:val="24"/>
                <w:szCs w:val="24"/>
              </w:rPr>
              <w:t>17 897,6</w:t>
            </w:r>
          </w:p>
        </w:tc>
      </w:tr>
    </w:tbl>
    <w:p w14:paraId="68F3C368" w14:textId="77777777" w:rsidR="00A11494" w:rsidRPr="00AD33EC" w:rsidRDefault="00A1149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F90CFAE" w14:textId="77777777" w:rsidR="00E908B9" w:rsidRPr="00AD33EC" w:rsidRDefault="001E0F50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В рамках реализации федерального проекта благоустроены </w:t>
      </w:r>
      <w:r w:rsidR="00754862" w:rsidRPr="00AD33EC">
        <w:rPr>
          <w:rFonts w:ascii="Times New Roman" w:hAnsi="Times New Roman"/>
          <w:sz w:val="28"/>
          <w:szCs w:val="28"/>
        </w:rPr>
        <w:t>3</w:t>
      </w:r>
      <w:r w:rsidRPr="00AD33EC">
        <w:rPr>
          <w:rFonts w:ascii="Times New Roman" w:hAnsi="Times New Roman"/>
          <w:sz w:val="28"/>
          <w:szCs w:val="28"/>
        </w:rPr>
        <w:t xml:space="preserve"> общественные территории: </w:t>
      </w:r>
    </w:p>
    <w:p w14:paraId="6E3D4E8D" w14:textId="77777777" w:rsidR="00E908B9" w:rsidRPr="00AD33EC" w:rsidRDefault="00754862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территория детского парка </w:t>
      </w:r>
      <w:r w:rsidR="00286EFB" w:rsidRPr="00AD33EC">
        <w:rPr>
          <w:rFonts w:ascii="Times New Roman" w:hAnsi="Times New Roman"/>
          <w:sz w:val="28"/>
          <w:szCs w:val="28"/>
        </w:rPr>
        <w:t xml:space="preserve">(3 этап благоустройства) </w:t>
      </w:r>
      <w:r w:rsidRPr="00AD33EC">
        <w:rPr>
          <w:rFonts w:ascii="Times New Roman" w:hAnsi="Times New Roman"/>
          <w:sz w:val="28"/>
          <w:szCs w:val="28"/>
        </w:rPr>
        <w:t>по адресу: г. Каргополь, ул. Чеснокова</w:t>
      </w:r>
      <w:r w:rsidR="00286EFB" w:rsidRPr="00AD33EC">
        <w:rPr>
          <w:rFonts w:ascii="Times New Roman" w:hAnsi="Times New Roman"/>
          <w:sz w:val="28"/>
          <w:szCs w:val="28"/>
        </w:rPr>
        <w:t>;</w:t>
      </w:r>
      <w:r w:rsidRPr="00AD33EC">
        <w:rPr>
          <w:rFonts w:ascii="Times New Roman" w:hAnsi="Times New Roman"/>
          <w:sz w:val="28"/>
          <w:szCs w:val="28"/>
        </w:rPr>
        <w:t xml:space="preserve"> </w:t>
      </w:r>
    </w:p>
    <w:p w14:paraId="0A2CE1D5" w14:textId="77777777" w:rsidR="00E908B9" w:rsidRPr="00AD33EC" w:rsidRDefault="00754862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устройство тротуаров по адрес</w:t>
      </w:r>
      <w:r w:rsidR="00E908B9" w:rsidRPr="00AD33EC">
        <w:rPr>
          <w:rFonts w:ascii="Times New Roman" w:hAnsi="Times New Roman"/>
          <w:sz w:val="28"/>
          <w:szCs w:val="28"/>
        </w:rPr>
        <w:t xml:space="preserve">ам в </w:t>
      </w:r>
      <w:r w:rsidRPr="00AD33EC">
        <w:rPr>
          <w:rFonts w:ascii="Times New Roman" w:hAnsi="Times New Roman"/>
          <w:sz w:val="28"/>
          <w:szCs w:val="28"/>
        </w:rPr>
        <w:t>г. Каргопол</w:t>
      </w:r>
      <w:r w:rsidR="00E908B9" w:rsidRPr="00AD33EC">
        <w:rPr>
          <w:rFonts w:ascii="Times New Roman" w:hAnsi="Times New Roman"/>
          <w:sz w:val="28"/>
          <w:szCs w:val="28"/>
        </w:rPr>
        <w:t>е:</w:t>
      </w:r>
      <w:r w:rsidRPr="00AD33EC">
        <w:rPr>
          <w:rFonts w:ascii="Times New Roman" w:hAnsi="Times New Roman"/>
          <w:sz w:val="28"/>
          <w:szCs w:val="28"/>
        </w:rPr>
        <w:t xml:space="preserve"> </w:t>
      </w:r>
    </w:p>
    <w:p w14:paraId="333053C8" w14:textId="77777777" w:rsidR="00E908B9" w:rsidRPr="00AD33EC" w:rsidRDefault="00E908B9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754862" w:rsidRPr="00AD33EC">
        <w:rPr>
          <w:rFonts w:ascii="Times New Roman" w:hAnsi="Times New Roman"/>
          <w:sz w:val="28"/>
          <w:szCs w:val="28"/>
        </w:rPr>
        <w:t>ул. Советская на участке от ул. Архангельская до ул. Чапаева (1 этап)</w:t>
      </w:r>
      <w:r w:rsidR="00286EFB" w:rsidRPr="00AD33EC">
        <w:rPr>
          <w:rFonts w:ascii="Times New Roman" w:hAnsi="Times New Roman"/>
          <w:sz w:val="28"/>
          <w:szCs w:val="28"/>
        </w:rPr>
        <w:t xml:space="preserve">, </w:t>
      </w:r>
    </w:p>
    <w:p w14:paraId="2071B782" w14:textId="77777777" w:rsidR="00E908B9" w:rsidRPr="00AD33EC" w:rsidRDefault="00E908B9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286EFB" w:rsidRPr="00AD33EC">
        <w:rPr>
          <w:rFonts w:ascii="Times New Roman" w:hAnsi="Times New Roman"/>
          <w:sz w:val="28"/>
          <w:szCs w:val="28"/>
        </w:rPr>
        <w:t>ул. Архангельская, на участке от ул. Ленина до входа в д/с "Белоснежка" (1 корпус)</w:t>
      </w:r>
      <w:r w:rsidRPr="00AD33EC">
        <w:rPr>
          <w:rFonts w:ascii="Times New Roman" w:hAnsi="Times New Roman"/>
          <w:sz w:val="28"/>
          <w:szCs w:val="28"/>
        </w:rPr>
        <w:t xml:space="preserve">, </w:t>
      </w:r>
    </w:p>
    <w:p w14:paraId="5400F848" w14:textId="77777777" w:rsidR="00E908B9" w:rsidRPr="00AD33EC" w:rsidRDefault="00E908B9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286EFB" w:rsidRPr="00AD33EC">
        <w:rPr>
          <w:rFonts w:ascii="Times New Roman" w:hAnsi="Times New Roman"/>
          <w:sz w:val="28"/>
          <w:szCs w:val="28"/>
        </w:rPr>
        <w:t>ул. Ленина, на участке от ул. Архангельская до въезда в д/с "Белоснежка"</w:t>
      </w:r>
      <w:r w:rsidRPr="00AD33EC">
        <w:rPr>
          <w:rFonts w:ascii="Times New Roman" w:hAnsi="Times New Roman"/>
          <w:sz w:val="28"/>
          <w:szCs w:val="28"/>
        </w:rPr>
        <w:t>,</w:t>
      </w:r>
    </w:p>
    <w:p w14:paraId="4517E417" w14:textId="77777777" w:rsidR="00E908B9" w:rsidRPr="00AD33EC" w:rsidRDefault="00E908B9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286EFB" w:rsidRPr="00AD33EC">
        <w:rPr>
          <w:rFonts w:ascii="Times New Roman" w:hAnsi="Times New Roman"/>
          <w:sz w:val="28"/>
          <w:szCs w:val="28"/>
        </w:rPr>
        <w:t>ул. Ленина, на участке от въезда в д/с "Белоснежка" до пер. Пролетарский</w:t>
      </w:r>
      <w:r w:rsidRPr="00AD33EC">
        <w:rPr>
          <w:rFonts w:ascii="Times New Roman" w:hAnsi="Times New Roman"/>
          <w:sz w:val="28"/>
          <w:szCs w:val="28"/>
        </w:rPr>
        <w:t>,</w:t>
      </w:r>
    </w:p>
    <w:p w14:paraId="05F3C42A" w14:textId="63A89E08" w:rsidR="00754862" w:rsidRPr="00AD33EC" w:rsidRDefault="00E908B9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пер. Пролетарский, на участке от ул. Ленина до входа в д/с "Белоснежка" (2 корпус).</w:t>
      </w:r>
    </w:p>
    <w:p w14:paraId="5D9AF9A7" w14:textId="6940CA83" w:rsidR="00754862" w:rsidRPr="00AD33EC" w:rsidRDefault="00E908B9" w:rsidP="00754862">
      <w:pPr>
        <w:pStyle w:val="a7"/>
        <w:widowControl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Неисполненные бюджетные назначения в рамках реализации федерального проекта составили </w:t>
      </w:r>
      <w:r w:rsidR="00754862" w:rsidRPr="00AD33EC">
        <w:rPr>
          <w:rFonts w:ascii="Times New Roman" w:hAnsi="Times New Roman"/>
          <w:bCs/>
          <w:sz w:val="28"/>
          <w:szCs w:val="28"/>
        </w:rPr>
        <w:t>33,5 тыс. рублей (доведены лимиты бюджетных обязательств из местного бюджета сверх объемов, предусмотренных соглашением о предоставлении межбюджетных трансфертов, потребность в средствах отсутствует).</w:t>
      </w:r>
    </w:p>
    <w:p w14:paraId="0B72EF3A" w14:textId="3A955892" w:rsidR="001E0F50" w:rsidRPr="00AD33EC" w:rsidRDefault="004E2117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 </w:t>
      </w:r>
      <w:r w:rsidR="00A70D49" w:rsidRPr="00AD33EC">
        <w:rPr>
          <w:rFonts w:ascii="Times New Roman" w:hAnsi="Times New Roman"/>
          <w:sz w:val="28"/>
          <w:szCs w:val="28"/>
        </w:rPr>
        <w:t>В целях реализации проекта благоустройства общественной территории «Каргопольскому театру – быть!»</w:t>
      </w:r>
      <w:r w:rsidR="001E0F50" w:rsidRPr="00AD33EC">
        <w:rPr>
          <w:rFonts w:ascii="Times New Roman" w:hAnsi="Times New Roman"/>
          <w:sz w:val="28"/>
          <w:szCs w:val="28"/>
        </w:rPr>
        <w:t xml:space="preserve"> </w:t>
      </w:r>
      <w:r w:rsidR="00AD33EC" w:rsidRPr="00AD33EC">
        <w:rPr>
          <w:rFonts w:ascii="Times New Roman" w:hAnsi="Times New Roman"/>
          <w:sz w:val="28"/>
          <w:szCs w:val="28"/>
        </w:rPr>
        <w:t>в 2023 году были выполнены работы по поставке паркетной доски для укладки в зрительном зале.</w:t>
      </w:r>
    </w:p>
    <w:p w14:paraId="27ACFB2E" w14:textId="780F2229" w:rsidR="00574A2F" w:rsidRPr="00AD33EC" w:rsidRDefault="00574A2F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В целях реализации проекта благоустройства общественной территории </w:t>
      </w:r>
      <w:r w:rsidR="00673FA7" w:rsidRPr="00AD33EC">
        <w:rPr>
          <w:rFonts w:ascii="Times New Roman" w:hAnsi="Times New Roman"/>
          <w:sz w:val="28"/>
          <w:szCs w:val="28"/>
        </w:rPr>
        <w:t>«По Каргополю – от Потанихи до Полторанихи»</w:t>
      </w:r>
      <w:r w:rsidR="002D4A0E" w:rsidRPr="00AD33EC">
        <w:rPr>
          <w:rFonts w:ascii="Times New Roman" w:hAnsi="Times New Roman"/>
          <w:sz w:val="28"/>
          <w:szCs w:val="28"/>
        </w:rPr>
        <w:t xml:space="preserve"> выполнены работы по разработке проектно-сметной документации проекта.</w:t>
      </w:r>
    </w:p>
    <w:p w14:paraId="53503419" w14:textId="10F34F20" w:rsidR="00896519" w:rsidRPr="00AD33EC" w:rsidRDefault="009C51DF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Неисполненные бюджетные назначения в рамках реализации федерального проекта составили </w:t>
      </w:r>
      <w:r w:rsidR="002D4A0E" w:rsidRPr="00AD33EC">
        <w:rPr>
          <w:rFonts w:ascii="Times New Roman" w:hAnsi="Times New Roman"/>
          <w:sz w:val="28"/>
          <w:szCs w:val="28"/>
        </w:rPr>
        <w:t>252,2</w:t>
      </w:r>
      <w:r w:rsidR="00972F9D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тыс. рублей</w:t>
      </w:r>
      <w:r w:rsidR="00972F9D" w:rsidRPr="00AD33EC">
        <w:rPr>
          <w:rFonts w:ascii="Times New Roman" w:hAnsi="Times New Roman"/>
          <w:sz w:val="28"/>
          <w:szCs w:val="28"/>
        </w:rPr>
        <w:t xml:space="preserve"> на проведение ремонта здания гаража по ул. Ленинградская, д.4а в г. Каргополе (подрядчиком не предоставлены в 202</w:t>
      </w:r>
      <w:r w:rsidR="002D4A0E" w:rsidRPr="00AD33EC">
        <w:rPr>
          <w:rFonts w:ascii="Times New Roman" w:hAnsi="Times New Roman"/>
          <w:sz w:val="28"/>
          <w:szCs w:val="28"/>
        </w:rPr>
        <w:t>3</w:t>
      </w:r>
      <w:r w:rsidR="00972F9D" w:rsidRPr="00AD33EC">
        <w:rPr>
          <w:rFonts w:ascii="Times New Roman" w:hAnsi="Times New Roman"/>
          <w:sz w:val="28"/>
          <w:szCs w:val="28"/>
        </w:rPr>
        <w:t xml:space="preserve"> году документы для оплаты работ</w:t>
      </w:r>
      <w:r w:rsidR="006139F9" w:rsidRPr="00AD33EC">
        <w:rPr>
          <w:rFonts w:ascii="Times New Roman" w:hAnsi="Times New Roman"/>
          <w:sz w:val="28"/>
          <w:szCs w:val="28"/>
        </w:rPr>
        <w:t>, работы выполнены не полностью</w:t>
      </w:r>
      <w:r w:rsidR="00972F9D" w:rsidRPr="00AD33EC">
        <w:rPr>
          <w:rFonts w:ascii="Times New Roman" w:hAnsi="Times New Roman"/>
          <w:sz w:val="28"/>
          <w:szCs w:val="28"/>
        </w:rPr>
        <w:t>)</w:t>
      </w:r>
      <w:r w:rsidR="00E0193E" w:rsidRPr="00AD33EC">
        <w:rPr>
          <w:rFonts w:ascii="Times New Roman" w:hAnsi="Times New Roman"/>
          <w:sz w:val="28"/>
          <w:szCs w:val="28"/>
        </w:rPr>
        <w:t>.</w:t>
      </w:r>
    </w:p>
    <w:p w14:paraId="46EB8D7B" w14:textId="2B416E5D" w:rsidR="006C1A00" w:rsidRPr="00AD33EC" w:rsidRDefault="006D6779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Расходы на реализацию национального проекта «Жилье и городская среда», </w:t>
      </w:r>
      <w:r w:rsidRPr="00AD33EC">
        <w:rPr>
          <w:rFonts w:ascii="Times New Roman" w:hAnsi="Times New Roman"/>
          <w:b/>
          <w:sz w:val="28"/>
          <w:szCs w:val="28"/>
        </w:rPr>
        <w:t>федерального проекта «Чистая вода»</w:t>
      </w:r>
      <w:r w:rsidRPr="00AD33EC">
        <w:rPr>
          <w:rFonts w:ascii="Times New Roman" w:hAnsi="Times New Roman"/>
          <w:sz w:val="28"/>
          <w:szCs w:val="28"/>
        </w:rPr>
        <w:t xml:space="preserve"> составили </w:t>
      </w:r>
      <w:r w:rsidR="002D4A0E" w:rsidRPr="00AD33EC">
        <w:rPr>
          <w:rFonts w:ascii="Times New Roman" w:hAnsi="Times New Roman"/>
          <w:bCs/>
          <w:sz w:val="28"/>
          <w:szCs w:val="28"/>
        </w:rPr>
        <w:t>191 063,7</w:t>
      </w:r>
      <w:r w:rsidR="002D4A0E" w:rsidRPr="00AD33EC">
        <w:rPr>
          <w:rFonts w:ascii="Times New Roman" w:hAnsi="Times New Roman"/>
          <w:bCs/>
          <w:sz w:val="20"/>
          <w:szCs w:val="20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тыс. рублей, в том числе</w:t>
      </w:r>
      <w:r w:rsidR="006C1A00" w:rsidRPr="00AD33EC">
        <w:rPr>
          <w:rFonts w:ascii="Times New Roman" w:hAnsi="Times New Roman"/>
          <w:sz w:val="28"/>
          <w:szCs w:val="28"/>
        </w:rPr>
        <w:t xml:space="preserve"> на реализацию мероприятий:</w:t>
      </w:r>
    </w:p>
    <w:p w14:paraId="559F7ED3" w14:textId="77777777" w:rsidR="006C1A00" w:rsidRPr="00967094" w:rsidRDefault="006C1A00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0"/>
        <w:gridCol w:w="1984"/>
      </w:tblGrid>
      <w:tr w:rsidR="006C1A00" w:rsidRPr="00967094" w14:paraId="32322BEB" w14:textId="77777777" w:rsidTr="00F640FD">
        <w:trPr>
          <w:trHeight w:val="423"/>
        </w:trPr>
        <w:tc>
          <w:tcPr>
            <w:tcW w:w="7670" w:type="dxa"/>
            <w:shd w:val="clear" w:color="auto" w:fill="auto"/>
            <w:vAlign w:val="center"/>
            <w:hideMark/>
          </w:tcPr>
          <w:p w14:paraId="62D14801" w14:textId="77777777" w:rsidR="006C1A00" w:rsidRPr="00967094" w:rsidRDefault="006C1A00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94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1C44906" w14:textId="77777777" w:rsidR="006C1A00" w:rsidRPr="00967094" w:rsidRDefault="006C1A00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94">
              <w:rPr>
                <w:rFonts w:ascii="Times New Roman" w:hAnsi="Times New Roman"/>
                <w:b/>
                <w:sz w:val="24"/>
                <w:szCs w:val="24"/>
              </w:rPr>
              <w:t>Исполнено, тыс. рублей</w:t>
            </w:r>
          </w:p>
        </w:tc>
      </w:tr>
      <w:tr w:rsidR="006C1A00" w:rsidRPr="00967094" w14:paraId="655688C5" w14:textId="77777777" w:rsidTr="00F640FD">
        <w:trPr>
          <w:trHeight w:val="697"/>
        </w:trPr>
        <w:tc>
          <w:tcPr>
            <w:tcW w:w="7670" w:type="dxa"/>
            <w:shd w:val="clear" w:color="auto" w:fill="D9D9D9" w:themeFill="background1" w:themeFillShade="D9"/>
            <w:vAlign w:val="center"/>
            <w:hideMark/>
          </w:tcPr>
          <w:p w14:paraId="49CBADD0" w14:textId="4ED02B6C" w:rsidR="006C1A00" w:rsidRPr="00967094" w:rsidRDefault="006C1A00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094">
              <w:rPr>
                <w:rFonts w:ascii="Times New Roman" w:hAnsi="Times New Roman"/>
                <w:bCs/>
                <w:sz w:val="24"/>
                <w:szCs w:val="24"/>
              </w:rPr>
              <w:t>Реконструкция системы водоснабжения г. Каргополя (левобережная часть) и пос. Пригородный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25D7DD6E" w14:textId="5B7BE54A" w:rsidR="006C1A00" w:rsidRPr="00967094" w:rsidRDefault="00B233F2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172 980,3</w:t>
            </w:r>
          </w:p>
        </w:tc>
      </w:tr>
      <w:tr w:rsidR="006C1A00" w:rsidRPr="00967094" w14:paraId="324161FE" w14:textId="77777777" w:rsidTr="00B233F2">
        <w:trPr>
          <w:trHeight w:val="282"/>
        </w:trPr>
        <w:tc>
          <w:tcPr>
            <w:tcW w:w="7670" w:type="dxa"/>
            <w:shd w:val="clear" w:color="auto" w:fill="auto"/>
            <w:vAlign w:val="center"/>
            <w:hideMark/>
          </w:tcPr>
          <w:p w14:paraId="43C9D62B" w14:textId="77777777" w:rsidR="006C1A00" w:rsidRPr="00967094" w:rsidRDefault="006C1A00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67094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129F8FA" w14:textId="734BB3D8" w:rsidR="006C1A00" w:rsidRPr="00967094" w:rsidRDefault="00B233F2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169 203,3</w:t>
            </w:r>
          </w:p>
        </w:tc>
      </w:tr>
      <w:tr w:rsidR="006C1A00" w:rsidRPr="00967094" w14:paraId="74FB6CDA" w14:textId="77777777" w:rsidTr="00B233F2">
        <w:trPr>
          <w:trHeight w:val="285"/>
        </w:trPr>
        <w:tc>
          <w:tcPr>
            <w:tcW w:w="7670" w:type="dxa"/>
            <w:shd w:val="clear" w:color="auto" w:fill="auto"/>
            <w:vAlign w:val="center"/>
            <w:hideMark/>
          </w:tcPr>
          <w:p w14:paraId="11591894" w14:textId="77777777" w:rsidR="006C1A00" w:rsidRPr="00967094" w:rsidRDefault="006C1A00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67094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 средства областного бюджета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210AE4C" w14:textId="4BCCCCCF" w:rsidR="006C1A00" w:rsidRPr="00967094" w:rsidRDefault="00B233F2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3 453,1</w:t>
            </w:r>
          </w:p>
        </w:tc>
      </w:tr>
      <w:tr w:rsidR="006C1A00" w:rsidRPr="00967094" w14:paraId="7ADB82D1" w14:textId="77777777" w:rsidTr="00B233F2">
        <w:trPr>
          <w:trHeight w:val="262"/>
        </w:trPr>
        <w:tc>
          <w:tcPr>
            <w:tcW w:w="7670" w:type="dxa"/>
            <w:shd w:val="clear" w:color="auto" w:fill="auto"/>
            <w:vAlign w:val="center"/>
            <w:hideMark/>
          </w:tcPr>
          <w:p w14:paraId="6C8BDFD4" w14:textId="77777777" w:rsidR="006C1A00" w:rsidRPr="00967094" w:rsidRDefault="006C1A00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67094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 средства местного бюджета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D16B2F0" w14:textId="14FFD5C5" w:rsidR="006C1A00" w:rsidRPr="00967094" w:rsidRDefault="00B233F2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323,9</w:t>
            </w:r>
          </w:p>
        </w:tc>
      </w:tr>
      <w:tr w:rsidR="006C1A00" w:rsidRPr="00967094" w14:paraId="465F6F91" w14:textId="77777777" w:rsidTr="00F640FD">
        <w:trPr>
          <w:trHeight w:val="975"/>
        </w:trPr>
        <w:tc>
          <w:tcPr>
            <w:tcW w:w="7670" w:type="dxa"/>
            <w:shd w:val="clear" w:color="auto" w:fill="D9D9D9" w:themeFill="background1" w:themeFillShade="D9"/>
            <w:vAlign w:val="center"/>
            <w:hideMark/>
          </w:tcPr>
          <w:p w14:paraId="52367FC4" w14:textId="77777777" w:rsidR="006C1A00" w:rsidRPr="00967094" w:rsidRDefault="006C1A00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094">
              <w:rPr>
                <w:rFonts w:ascii="Times New Roman" w:hAnsi="Times New Roman"/>
                <w:bCs/>
                <w:sz w:val="24"/>
                <w:szCs w:val="24"/>
              </w:rPr>
              <w:t>Водоснабжение правобережной части города Каргополя Каргопольского района Архангельской области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0FD05527" w14:textId="2432DAD7" w:rsidR="006C1A00" w:rsidRPr="00967094" w:rsidRDefault="00B233F2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18 083,4</w:t>
            </w:r>
          </w:p>
        </w:tc>
      </w:tr>
      <w:tr w:rsidR="006C1A00" w:rsidRPr="00967094" w14:paraId="0B8A7ABC" w14:textId="77777777" w:rsidTr="00F640FD">
        <w:trPr>
          <w:trHeight w:val="315"/>
        </w:trPr>
        <w:tc>
          <w:tcPr>
            <w:tcW w:w="7670" w:type="dxa"/>
            <w:shd w:val="clear" w:color="auto" w:fill="auto"/>
            <w:vAlign w:val="center"/>
          </w:tcPr>
          <w:p w14:paraId="5647E292" w14:textId="77777777" w:rsidR="006C1A00" w:rsidRPr="00967094" w:rsidRDefault="006C1A00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67094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ECBCD2A" w14:textId="451210FD" w:rsidR="006C1A00" w:rsidRPr="00967094" w:rsidRDefault="00B233F2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17 557,2</w:t>
            </w:r>
          </w:p>
        </w:tc>
      </w:tr>
      <w:tr w:rsidR="006C1A00" w:rsidRPr="00967094" w14:paraId="414CFA62" w14:textId="77777777" w:rsidTr="00F640FD">
        <w:trPr>
          <w:trHeight w:val="315"/>
        </w:trPr>
        <w:tc>
          <w:tcPr>
            <w:tcW w:w="7670" w:type="dxa"/>
            <w:shd w:val="clear" w:color="auto" w:fill="auto"/>
            <w:vAlign w:val="center"/>
          </w:tcPr>
          <w:p w14:paraId="5A9333CB" w14:textId="77777777" w:rsidR="006C1A00" w:rsidRPr="00967094" w:rsidRDefault="006C1A00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67094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 средства областного бюджета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C36E71C" w14:textId="7488094F" w:rsidR="006C1A00" w:rsidRPr="00967094" w:rsidRDefault="00B233F2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358,3</w:t>
            </w:r>
          </w:p>
        </w:tc>
      </w:tr>
      <w:tr w:rsidR="006C1A00" w:rsidRPr="00967094" w14:paraId="0D8B7FC9" w14:textId="77777777" w:rsidTr="00B233F2">
        <w:trPr>
          <w:trHeight w:val="315"/>
        </w:trPr>
        <w:tc>
          <w:tcPr>
            <w:tcW w:w="7670" w:type="dxa"/>
            <w:shd w:val="clear" w:color="auto" w:fill="auto"/>
            <w:vAlign w:val="center"/>
            <w:hideMark/>
          </w:tcPr>
          <w:p w14:paraId="412E59F1" w14:textId="77777777" w:rsidR="006C1A00" w:rsidRPr="00967094" w:rsidRDefault="006C1A00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67094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 средства местного бюджета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A3D5250" w14:textId="67F0155F" w:rsidR="006C1A00" w:rsidRPr="00967094" w:rsidRDefault="00B233F2" w:rsidP="00E83153">
            <w:pPr>
              <w:widowControl w:val="0"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167,9</w:t>
            </w:r>
          </w:p>
        </w:tc>
      </w:tr>
    </w:tbl>
    <w:p w14:paraId="3BB208C1" w14:textId="77777777" w:rsidR="006C1A00" w:rsidRPr="00967094" w:rsidRDefault="006C1A00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F13193F" w14:textId="7ABC65CB" w:rsidR="0025602B" w:rsidRPr="00AD33EC" w:rsidRDefault="00FB4984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D33EC">
        <w:rPr>
          <w:rFonts w:ascii="Times New Roman" w:hAnsi="Times New Roman"/>
          <w:bCs/>
          <w:sz w:val="28"/>
          <w:szCs w:val="28"/>
        </w:rPr>
        <w:t>Техническая готовность объекта «Водоснабжение правобережной части города Каргополя Каргопольского района Архангельской области» составила на 01.01.202</w:t>
      </w:r>
      <w:r w:rsidR="0025602B" w:rsidRPr="00AD33EC">
        <w:rPr>
          <w:rFonts w:ascii="Times New Roman" w:hAnsi="Times New Roman"/>
          <w:bCs/>
          <w:sz w:val="28"/>
          <w:szCs w:val="28"/>
        </w:rPr>
        <w:t>4</w:t>
      </w:r>
      <w:r w:rsidRPr="00AD33EC">
        <w:rPr>
          <w:rFonts w:ascii="Times New Roman" w:hAnsi="Times New Roman"/>
          <w:bCs/>
          <w:sz w:val="28"/>
          <w:szCs w:val="28"/>
        </w:rPr>
        <w:t xml:space="preserve">г. </w:t>
      </w:r>
      <w:r w:rsidR="0025602B" w:rsidRPr="00AD33EC">
        <w:rPr>
          <w:rFonts w:ascii="Times New Roman" w:hAnsi="Times New Roman"/>
          <w:bCs/>
          <w:sz w:val="28"/>
          <w:szCs w:val="28"/>
        </w:rPr>
        <w:t>96,15</w:t>
      </w:r>
      <w:r w:rsidRPr="00AD33EC">
        <w:rPr>
          <w:rFonts w:ascii="Times New Roman" w:hAnsi="Times New Roman"/>
          <w:bCs/>
          <w:sz w:val="28"/>
          <w:szCs w:val="28"/>
        </w:rPr>
        <w:t>%, срок ввода объекта в эксплуатацию – до 3</w:t>
      </w:r>
      <w:r w:rsidR="0025602B" w:rsidRPr="00AD33EC">
        <w:rPr>
          <w:rFonts w:ascii="Times New Roman" w:hAnsi="Times New Roman"/>
          <w:bCs/>
          <w:sz w:val="28"/>
          <w:szCs w:val="28"/>
        </w:rPr>
        <w:t>1</w:t>
      </w:r>
      <w:r w:rsidRPr="00AD33EC">
        <w:rPr>
          <w:rFonts w:ascii="Times New Roman" w:hAnsi="Times New Roman"/>
          <w:bCs/>
          <w:sz w:val="28"/>
          <w:szCs w:val="28"/>
        </w:rPr>
        <w:t>.</w:t>
      </w:r>
      <w:r w:rsidR="0025602B" w:rsidRPr="00AD33EC">
        <w:rPr>
          <w:rFonts w:ascii="Times New Roman" w:hAnsi="Times New Roman"/>
          <w:bCs/>
          <w:sz w:val="28"/>
          <w:szCs w:val="28"/>
        </w:rPr>
        <w:t>12</w:t>
      </w:r>
      <w:r w:rsidRPr="00AD33EC">
        <w:rPr>
          <w:rFonts w:ascii="Times New Roman" w:hAnsi="Times New Roman"/>
          <w:bCs/>
          <w:sz w:val="28"/>
          <w:szCs w:val="28"/>
        </w:rPr>
        <w:t>.202</w:t>
      </w:r>
      <w:r w:rsidR="0025602B" w:rsidRPr="00AD33EC">
        <w:rPr>
          <w:rFonts w:ascii="Times New Roman" w:hAnsi="Times New Roman"/>
          <w:bCs/>
          <w:sz w:val="28"/>
          <w:szCs w:val="28"/>
        </w:rPr>
        <w:t>4</w:t>
      </w:r>
      <w:r w:rsidRPr="00AD33EC">
        <w:rPr>
          <w:rFonts w:ascii="Times New Roman" w:hAnsi="Times New Roman"/>
          <w:bCs/>
          <w:sz w:val="28"/>
          <w:szCs w:val="28"/>
        </w:rPr>
        <w:t>г.</w:t>
      </w:r>
    </w:p>
    <w:p w14:paraId="1C0C711A" w14:textId="0C248609" w:rsidR="0025602B" w:rsidRPr="00AD33EC" w:rsidRDefault="00FB4984" w:rsidP="0025602B">
      <w:pPr>
        <w:pStyle w:val="a7"/>
        <w:widowControl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D33EC">
        <w:rPr>
          <w:rFonts w:ascii="Times New Roman" w:hAnsi="Times New Roman"/>
          <w:bCs/>
          <w:sz w:val="28"/>
          <w:szCs w:val="28"/>
        </w:rPr>
        <w:t xml:space="preserve"> </w:t>
      </w:r>
      <w:r w:rsidR="0025602B" w:rsidRPr="00AD33EC">
        <w:rPr>
          <w:rFonts w:ascii="Times New Roman" w:hAnsi="Times New Roman"/>
          <w:bCs/>
          <w:sz w:val="28"/>
          <w:szCs w:val="28"/>
        </w:rPr>
        <w:t>Техническая готовность объекта</w:t>
      </w:r>
      <w:r w:rsidRPr="00AD33EC">
        <w:rPr>
          <w:rFonts w:ascii="Times New Roman" w:hAnsi="Times New Roman"/>
          <w:bCs/>
          <w:sz w:val="28"/>
          <w:szCs w:val="28"/>
        </w:rPr>
        <w:t xml:space="preserve"> </w:t>
      </w:r>
      <w:r w:rsidR="0025602B" w:rsidRPr="00AD33EC">
        <w:rPr>
          <w:rFonts w:ascii="Times New Roman" w:hAnsi="Times New Roman"/>
          <w:bCs/>
          <w:sz w:val="28"/>
          <w:szCs w:val="28"/>
        </w:rPr>
        <w:t>«Р</w:t>
      </w:r>
      <w:r w:rsidRPr="00AD33EC">
        <w:rPr>
          <w:rFonts w:ascii="Times New Roman" w:hAnsi="Times New Roman"/>
          <w:bCs/>
          <w:sz w:val="28"/>
          <w:szCs w:val="28"/>
        </w:rPr>
        <w:t>еконструкци</w:t>
      </w:r>
      <w:r w:rsidR="0025602B" w:rsidRPr="00AD33EC">
        <w:rPr>
          <w:rFonts w:ascii="Times New Roman" w:hAnsi="Times New Roman"/>
          <w:bCs/>
          <w:sz w:val="28"/>
          <w:szCs w:val="28"/>
        </w:rPr>
        <w:t>я</w:t>
      </w:r>
      <w:r w:rsidRPr="00AD33EC">
        <w:rPr>
          <w:rFonts w:ascii="Times New Roman" w:hAnsi="Times New Roman"/>
          <w:bCs/>
          <w:sz w:val="28"/>
          <w:szCs w:val="28"/>
        </w:rPr>
        <w:t xml:space="preserve"> системы водоснабжения г. Каргополя (левобережная часть) и пос. Пригородный</w:t>
      </w:r>
      <w:r w:rsidR="0025602B" w:rsidRPr="00AD33EC">
        <w:rPr>
          <w:rFonts w:ascii="Times New Roman" w:hAnsi="Times New Roman"/>
          <w:bCs/>
          <w:sz w:val="28"/>
          <w:szCs w:val="28"/>
        </w:rPr>
        <w:t>» составила на 01.01.2024г. 9</w:t>
      </w:r>
      <w:r w:rsidR="00F12A0B" w:rsidRPr="00AD33EC">
        <w:rPr>
          <w:rFonts w:ascii="Times New Roman" w:hAnsi="Times New Roman"/>
          <w:bCs/>
          <w:sz w:val="28"/>
          <w:szCs w:val="28"/>
        </w:rPr>
        <w:t>2,22</w:t>
      </w:r>
      <w:r w:rsidR="0025602B" w:rsidRPr="00AD33EC">
        <w:rPr>
          <w:rFonts w:ascii="Times New Roman" w:hAnsi="Times New Roman"/>
          <w:bCs/>
          <w:sz w:val="28"/>
          <w:szCs w:val="28"/>
        </w:rPr>
        <w:t>%, срок ввода объекта в эксплуатацию – до 31.12.2024г.</w:t>
      </w:r>
    </w:p>
    <w:p w14:paraId="47E46CA0" w14:textId="5E56F8A3" w:rsidR="00754862" w:rsidRPr="00AD33EC" w:rsidRDefault="00F12A0B" w:rsidP="00754862">
      <w:pPr>
        <w:pStyle w:val="a7"/>
        <w:widowControl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Неисполненные бюджетные назначения в рамках реализации федерального проекта составили</w:t>
      </w:r>
      <w:r w:rsidR="00754862" w:rsidRPr="00AD33EC">
        <w:rPr>
          <w:rFonts w:ascii="Times New Roman" w:hAnsi="Times New Roman"/>
          <w:bCs/>
          <w:sz w:val="28"/>
          <w:szCs w:val="28"/>
        </w:rPr>
        <w:t xml:space="preserve"> 498,8 тыс. рублей на строительство и реконструкция (модернизация) объектов питьевого водоснабжения (Реконструкция системы водоснабжения г. Каргополя (левобережная часть) и пос. Пригородный) (доведены лимиты бюджетных обязательств из местного бюджета сверх объемов, предусмотренных соглашением о предоставлении межбюджетных трансфертов, потребность в средствах отсутствует)</w:t>
      </w:r>
      <w:r w:rsidR="00937A7F" w:rsidRPr="00AD33EC">
        <w:rPr>
          <w:rFonts w:ascii="Times New Roman" w:hAnsi="Times New Roman"/>
          <w:bCs/>
          <w:sz w:val="28"/>
          <w:szCs w:val="28"/>
        </w:rPr>
        <w:t>.</w:t>
      </w:r>
    </w:p>
    <w:p w14:paraId="13D4C77C" w14:textId="3AC2DD0F" w:rsidR="00BA5F3B" w:rsidRPr="00AD33EC" w:rsidRDefault="00F12A0B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на реализацию национального проекта «Образование» Федеральный проект «Патриотическое воспитание граждан РФ» составили 811,0 тыс. рублей</w:t>
      </w:r>
      <w:r w:rsidR="00BA5F3B" w:rsidRPr="00AD33EC">
        <w:rPr>
          <w:rFonts w:ascii="Times New Roman" w:hAnsi="Times New Roman"/>
          <w:sz w:val="28"/>
          <w:szCs w:val="28"/>
        </w:rPr>
        <w:t xml:space="preserve">. В целях реализации проекта </w:t>
      </w:r>
      <w:r w:rsidR="00824835" w:rsidRPr="00AD33EC">
        <w:rPr>
          <w:rFonts w:ascii="Times New Roman" w:hAnsi="Times New Roman"/>
          <w:sz w:val="28"/>
          <w:szCs w:val="28"/>
        </w:rPr>
        <w:t xml:space="preserve">с 1 сентября 2023 г. </w:t>
      </w:r>
      <w:r w:rsidR="00BA5F3B" w:rsidRPr="00AD33EC">
        <w:rPr>
          <w:rFonts w:ascii="Times New Roman" w:hAnsi="Times New Roman"/>
          <w:sz w:val="28"/>
          <w:szCs w:val="28"/>
        </w:rPr>
        <w:t>производились выплаты заработной платы советникам директоров по</w:t>
      </w:r>
      <w:r w:rsidR="00824835" w:rsidRPr="00AD33EC">
        <w:rPr>
          <w:rFonts w:ascii="Times New Roman" w:hAnsi="Times New Roman"/>
          <w:sz w:val="28"/>
          <w:szCs w:val="28"/>
        </w:rPr>
        <w:t xml:space="preserve"> </w:t>
      </w:r>
      <w:r w:rsidR="00BA5F3B" w:rsidRPr="00AD33EC">
        <w:rPr>
          <w:rFonts w:ascii="Times New Roman" w:hAnsi="Times New Roman"/>
          <w:bCs/>
          <w:sz w:val="28"/>
          <w:szCs w:val="20"/>
          <w:shd w:val="clear" w:color="auto" w:fill="FFFFFF"/>
        </w:rPr>
        <w:t>воспитанию</w:t>
      </w:r>
      <w:r w:rsidR="00BA5F3B" w:rsidRPr="00AD33EC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="00824835" w:rsidRPr="00AD33EC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r w:rsidR="00BA5F3B" w:rsidRPr="00AD33EC">
        <w:rPr>
          <w:rFonts w:ascii="Times New Roman" w:hAnsi="Times New Roman"/>
          <w:bCs/>
          <w:sz w:val="28"/>
          <w:szCs w:val="20"/>
          <w:shd w:val="clear" w:color="auto" w:fill="FFFFFF"/>
        </w:rPr>
        <w:t>и</w:t>
      </w:r>
      <w:r w:rsidR="00BA5F3B" w:rsidRPr="00AD33EC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="00824835" w:rsidRPr="00AD33EC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r w:rsidR="00BA5F3B" w:rsidRPr="00AD33EC">
        <w:rPr>
          <w:rFonts w:ascii="Times New Roman" w:hAnsi="Times New Roman"/>
          <w:bCs/>
          <w:sz w:val="28"/>
          <w:szCs w:val="20"/>
          <w:shd w:val="clear" w:color="auto" w:fill="FFFFFF"/>
        </w:rPr>
        <w:t>взаимодействию</w:t>
      </w:r>
      <w:r w:rsidR="00BA5F3B" w:rsidRPr="00AD33EC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="00824835" w:rsidRPr="00AD33EC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r w:rsidR="00BA5F3B" w:rsidRPr="00AD33EC">
        <w:rPr>
          <w:rFonts w:ascii="Times New Roman" w:hAnsi="Times New Roman"/>
          <w:bCs/>
          <w:sz w:val="28"/>
          <w:szCs w:val="20"/>
          <w:shd w:val="clear" w:color="auto" w:fill="FFFFFF"/>
        </w:rPr>
        <w:t>с</w:t>
      </w:r>
      <w:r w:rsidR="00824835" w:rsidRPr="00AD33EC">
        <w:rPr>
          <w:rFonts w:ascii="Times New Roman" w:hAnsi="Times New Roman"/>
          <w:bCs/>
          <w:sz w:val="28"/>
          <w:szCs w:val="20"/>
          <w:shd w:val="clear" w:color="auto" w:fill="FFFFFF"/>
        </w:rPr>
        <w:t xml:space="preserve"> </w:t>
      </w:r>
      <w:r w:rsidR="00BA5F3B" w:rsidRPr="00AD33EC">
        <w:rPr>
          <w:rFonts w:ascii="Times New Roman" w:hAnsi="Times New Roman"/>
          <w:bCs/>
          <w:sz w:val="28"/>
          <w:szCs w:val="20"/>
          <w:shd w:val="clear" w:color="auto" w:fill="FFFFFF"/>
        </w:rPr>
        <w:t>детскими</w:t>
      </w:r>
      <w:r w:rsidR="00824835" w:rsidRPr="00AD33EC">
        <w:rPr>
          <w:rFonts w:ascii="Times New Roman" w:hAnsi="Times New Roman"/>
          <w:bCs/>
          <w:sz w:val="28"/>
          <w:szCs w:val="20"/>
          <w:shd w:val="clear" w:color="auto" w:fill="FFFFFF"/>
        </w:rPr>
        <w:t xml:space="preserve"> </w:t>
      </w:r>
      <w:r w:rsidR="00BA5F3B" w:rsidRPr="00AD33EC">
        <w:rPr>
          <w:rFonts w:ascii="Times New Roman" w:hAnsi="Times New Roman"/>
          <w:bCs/>
          <w:sz w:val="28"/>
          <w:szCs w:val="20"/>
          <w:shd w:val="clear" w:color="auto" w:fill="FFFFFF"/>
        </w:rPr>
        <w:t>общественными</w:t>
      </w:r>
      <w:r w:rsidR="00BA5F3B" w:rsidRPr="00AD33EC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="00BA5F3B" w:rsidRPr="00AD33EC">
        <w:rPr>
          <w:rFonts w:ascii="Times New Roman" w:hAnsi="Times New Roman"/>
          <w:bCs/>
          <w:sz w:val="28"/>
          <w:szCs w:val="20"/>
          <w:shd w:val="clear" w:color="auto" w:fill="FFFFFF"/>
        </w:rPr>
        <w:t>объединениями (0,5 ст)</w:t>
      </w:r>
      <w:r w:rsidRPr="00AD33EC">
        <w:rPr>
          <w:rFonts w:ascii="Times New Roman" w:hAnsi="Times New Roman"/>
          <w:sz w:val="28"/>
          <w:szCs w:val="28"/>
        </w:rPr>
        <w:t xml:space="preserve"> </w:t>
      </w:r>
      <w:r w:rsidR="00BA5F3B" w:rsidRPr="00AD33EC">
        <w:rPr>
          <w:rFonts w:ascii="Times New Roman" w:hAnsi="Times New Roman"/>
          <w:sz w:val="28"/>
          <w:szCs w:val="28"/>
        </w:rPr>
        <w:t xml:space="preserve">в следующих образовательных организациях: </w:t>
      </w:r>
      <w:r w:rsidR="00824835" w:rsidRPr="00AD33EC">
        <w:rPr>
          <w:rFonts w:ascii="Times New Roman" w:hAnsi="Times New Roman"/>
          <w:sz w:val="28"/>
          <w:szCs w:val="28"/>
        </w:rPr>
        <w:t>СШ№2, СШ№3, Павловская СШ, Архангельская СШ, Печниковская СШ, Усачевская СШ.</w:t>
      </w:r>
    </w:p>
    <w:p w14:paraId="23BBC332" w14:textId="18332690" w:rsidR="0077642E" w:rsidRPr="00AD33EC" w:rsidRDefault="00BA5F3B" w:rsidP="00E83153">
      <w:pPr>
        <w:pStyle w:val="a7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</w:t>
      </w:r>
      <w:r w:rsidR="00F640FD" w:rsidRPr="00AD33EC">
        <w:rPr>
          <w:rFonts w:ascii="Times New Roman" w:hAnsi="Times New Roman"/>
          <w:sz w:val="28"/>
          <w:szCs w:val="28"/>
        </w:rPr>
        <w:t>сходы на реализацию национального проекта «</w:t>
      </w:r>
      <w:r w:rsidR="0077642E" w:rsidRPr="00AD33EC">
        <w:rPr>
          <w:rFonts w:ascii="Times New Roman" w:hAnsi="Times New Roman"/>
          <w:sz w:val="28"/>
          <w:szCs w:val="28"/>
        </w:rPr>
        <w:t>Демография»</w:t>
      </w:r>
      <w:r w:rsidR="00F640FD" w:rsidRPr="00AD33EC">
        <w:rPr>
          <w:rFonts w:ascii="Times New Roman" w:hAnsi="Times New Roman"/>
          <w:sz w:val="28"/>
          <w:szCs w:val="28"/>
        </w:rPr>
        <w:t xml:space="preserve"> </w:t>
      </w:r>
      <w:r w:rsidR="00F640FD" w:rsidRPr="00AD33EC">
        <w:rPr>
          <w:rFonts w:ascii="Times New Roman" w:hAnsi="Times New Roman"/>
          <w:b/>
          <w:sz w:val="28"/>
          <w:szCs w:val="28"/>
        </w:rPr>
        <w:t>федерального проекта «</w:t>
      </w:r>
      <w:r w:rsidR="0077642E" w:rsidRPr="00AD33EC">
        <w:rPr>
          <w:rFonts w:ascii="Times New Roman" w:hAnsi="Times New Roman"/>
          <w:b/>
          <w:sz w:val="28"/>
          <w:szCs w:val="28"/>
        </w:rPr>
        <w:t>Спорт – норма жизни</w:t>
      </w:r>
      <w:r w:rsidR="00F640FD" w:rsidRPr="00AD33EC">
        <w:rPr>
          <w:rFonts w:ascii="Times New Roman" w:hAnsi="Times New Roman"/>
          <w:b/>
          <w:sz w:val="28"/>
          <w:szCs w:val="28"/>
        </w:rPr>
        <w:t>»</w:t>
      </w:r>
      <w:r w:rsidR="00F640FD" w:rsidRPr="00AD33EC">
        <w:rPr>
          <w:rFonts w:ascii="Times New Roman" w:hAnsi="Times New Roman"/>
          <w:sz w:val="28"/>
          <w:szCs w:val="28"/>
        </w:rPr>
        <w:t xml:space="preserve"> составили </w:t>
      </w:r>
      <w:r w:rsidR="00937A7F" w:rsidRPr="00AD33EC">
        <w:rPr>
          <w:rFonts w:ascii="Times New Roman" w:hAnsi="Times New Roman"/>
          <w:sz w:val="28"/>
          <w:szCs w:val="28"/>
        </w:rPr>
        <w:t>48.9</w:t>
      </w:r>
      <w:r w:rsidR="00F640FD"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77642E" w:rsidRPr="00AD33EC">
        <w:rPr>
          <w:rFonts w:ascii="Times New Roman" w:hAnsi="Times New Roman"/>
          <w:sz w:val="28"/>
          <w:szCs w:val="28"/>
        </w:rPr>
        <w:t xml:space="preserve"> на приобретение </w:t>
      </w:r>
      <w:r w:rsidR="00824835" w:rsidRPr="00AD33EC">
        <w:rPr>
          <w:rFonts w:ascii="Times New Roman" w:hAnsi="Times New Roman"/>
          <w:sz w:val="28"/>
          <w:szCs w:val="28"/>
        </w:rPr>
        <w:t>тяжелоатлетического оборудования для</w:t>
      </w:r>
      <w:r w:rsidR="0077642E" w:rsidRPr="00AD33EC">
        <w:rPr>
          <w:rFonts w:ascii="Times New Roman" w:hAnsi="Times New Roman"/>
          <w:sz w:val="28"/>
          <w:szCs w:val="28"/>
        </w:rPr>
        <w:t xml:space="preserve"> МБУ «Каргопольская спортивная школа»</w:t>
      </w:r>
      <w:r w:rsidR="00937A7F" w:rsidRPr="00AD33EC">
        <w:rPr>
          <w:rFonts w:ascii="Times New Roman" w:hAnsi="Times New Roman"/>
          <w:sz w:val="28"/>
          <w:szCs w:val="28"/>
        </w:rPr>
        <w:t>.</w:t>
      </w:r>
    </w:p>
    <w:p w14:paraId="1B638A68" w14:textId="77777777" w:rsidR="001E0F50" w:rsidRPr="00967094" w:rsidRDefault="001E0F50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C1833C" w14:textId="77777777" w:rsidR="000F2D03" w:rsidRPr="00AD33EC" w:rsidRDefault="00681D6F" w:rsidP="00E83153">
      <w:pPr>
        <w:pStyle w:val="2"/>
        <w:widowControl w:val="0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AD33EC">
        <w:rPr>
          <w:rFonts w:ascii="Times New Roman" w:hAnsi="Times New Roman"/>
          <w:b/>
          <w:bCs/>
          <w:sz w:val="28"/>
          <w:szCs w:val="28"/>
        </w:rPr>
        <w:t>ОБЩЕГОСУДАРСТВЕННЫЕ ВОПРОСЫ</w:t>
      </w:r>
    </w:p>
    <w:p w14:paraId="1ED46B44" w14:textId="77777777" w:rsidR="000F2D03" w:rsidRPr="00AD33EC" w:rsidRDefault="000F2D03" w:rsidP="00E83153">
      <w:pPr>
        <w:pStyle w:val="2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8"/>
          <w:szCs w:val="28"/>
          <w:highlight w:val="lightGray"/>
        </w:rPr>
      </w:pPr>
    </w:p>
    <w:p w14:paraId="5623DAB5" w14:textId="21977472" w:rsidR="000D4C4B" w:rsidRPr="00AD33EC" w:rsidRDefault="000D4C4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разделу «Общегосударственные вопросы</w:t>
      </w:r>
      <w:r w:rsidR="00565ECB" w:rsidRPr="00AD33EC">
        <w:rPr>
          <w:rFonts w:ascii="Times New Roman" w:hAnsi="Times New Roman"/>
          <w:sz w:val="28"/>
          <w:szCs w:val="28"/>
        </w:rPr>
        <w:t>»</w:t>
      </w:r>
      <w:r w:rsidRPr="00AD33EC">
        <w:rPr>
          <w:rFonts w:ascii="Times New Roman" w:hAnsi="Times New Roman"/>
          <w:sz w:val="28"/>
          <w:szCs w:val="28"/>
        </w:rPr>
        <w:t xml:space="preserve"> за отчетный год расходы утверждены в сумме </w:t>
      </w:r>
      <w:r w:rsidR="00DB054C" w:rsidRPr="00AD33EC">
        <w:rPr>
          <w:rFonts w:ascii="Times New Roman" w:hAnsi="Times New Roman"/>
          <w:sz w:val="28"/>
          <w:szCs w:val="28"/>
        </w:rPr>
        <w:t>128</w:t>
      </w:r>
      <w:r w:rsidR="00565ECB" w:rsidRPr="00AD33EC">
        <w:rPr>
          <w:rFonts w:ascii="Times New Roman" w:hAnsi="Times New Roman"/>
          <w:sz w:val="28"/>
          <w:szCs w:val="28"/>
        </w:rPr>
        <w:t> </w:t>
      </w:r>
      <w:r w:rsidR="00DB054C" w:rsidRPr="00AD33EC">
        <w:rPr>
          <w:rFonts w:ascii="Times New Roman" w:hAnsi="Times New Roman"/>
          <w:sz w:val="28"/>
          <w:szCs w:val="28"/>
        </w:rPr>
        <w:t>073</w:t>
      </w:r>
      <w:r w:rsidR="00565ECB" w:rsidRPr="00AD33EC">
        <w:rPr>
          <w:rFonts w:ascii="Times New Roman" w:hAnsi="Times New Roman"/>
          <w:sz w:val="28"/>
          <w:szCs w:val="28"/>
        </w:rPr>
        <w:t>,</w:t>
      </w:r>
      <w:r w:rsidR="00DB054C" w:rsidRPr="00AD33EC">
        <w:rPr>
          <w:rFonts w:ascii="Times New Roman" w:hAnsi="Times New Roman"/>
          <w:sz w:val="28"/>
          <w:szCs w:val="28"/>
        </w:rPr>
        <w:t>2</w:t>
      </w:r>
      <w:r w:rsidRPr="00AD33EC">
        <w:rPr>
          <w:rFonts w:ascii="Times New Roman" w:hAnsi="Times New Roman"/>
          <w:sz w:val="28"/>
          <w:szCs w:val="28"/>
        </w:rPr>
        <w:t xml:space="preserve"> тыс.</w:t>
      </w:r>
      <w:r w:rsidR="00565ECB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руб</w:t>
      </w:r>
      <w:r w:rsidR="00565ECB" w:rsidRPr="00AD33EC">
        <w:rPr>
          <w:rFonts w:ascii="Times New Roman" w:hAnsi="Times New Roman"/>
          <w:sz w:val="28"/>
          <w:szCs w:val="28"/>
        </w:rPr>
        <w:t>лей</w:t>
      </w:r>
      <w:r w:rsidRPr="00AD33EC">
        <w:rPr>
          <w:rFonts w:ascii="Times New Roman" w:hAnsi="Times New Roman"/>
          <w:sz w:val="28"/>
          <w:szCs w:val="28"/>
        </w:rPr>
        <w:t xml:space="preserve">, исполнение составило </w:t>
      </w:r>
      <w:r w:rsidR="00DB054C" w:rsidRPr="00AD33EC">
        <w:rPr>
          <w:rFonts w:ascii="Times New Roman" w:hAnsi="Times New Roman"/>
          <w:sz w:val="28"/>
          <w:szCs w:val="28"/>
        </w:rPr>
        <w:t>124 980,3</w:t>
      </w:r>
      <w:r w:rsidR="00565ECB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тыс.</w:t>
      </w:r>
      <w:r w:rsidR="00565ECB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руб</w:t>
      </w:r>
      <w:r w:rsidR="00565ECB" w:rsidRPr="00AD33EC">
        <w:rPr>
          <w:rFonts w:ascii="Times New Roman" w:hAnsi="Times New Roman"/>
          <w:sz w:val="28"/>
          <w:szCs w:val="28"/>
        </w:rPr>
        <w:t>лей</w:t>
      </w:r>
      <w:r w:rsidRPr="00AD33EC">
        <w:rPr>
          <w:rFonts w:ascii="Times New Roman" w:hAnsi="Times New Roman"/>
          <w:sz w:val="28"/>
          <w:szCs w:val="28"/>
        </w:rPr>
        <w:t xml:space="preserve"> или </w:t>
      </w:r>
      <w:r w:rsidR="00AF07F9" w:rsidRPr="00AD33EC">
        <w:rPr>
          <w:rFonts w:ascii="Times New Roman" w:hAnsi="Times New Roman"/>
          <w:sz w:val="28"/>
          <w:szCs w:val="28"/>
        </w:rPr>
        <w:t>9</w:t>
      </w:r>
      <w:r w:rsidR="00DB054C" w:rsidRPr="00AD33EC">
        <w:rPr>
          <w:rFonts w:ascii="Times New Roman" w:hAnsi="Times New Roman"/>
          <w:sz w:val="28"/>
          <w:szCs w:val="28"/>
        </w:rPr>
        <w:t>7,6</w:t>
      </w:r>
      <w:r w:rsidR="00565ECB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% от </w:t>
      </w:r>
      <w:r w:rsidR="00565ECB" w:rsidRPr="00AD33EC">
        <w:rPr>
          <w:rFonts w:ascii="Times New Roman" w:hAnsi="Times New Roman"/>
          <w:sz w:val="28"/>
          <w:szCs w:val="28"/>
        </w:rPr>
        <w:t xml:space="preserve">уточненных </w:t>
      </w:r>
      <w:r w:rsidRPr="00AD33EC">
        <w:rPr>
          <w:rFonts w:ascii="Times New Roman" w:hAnsi="Times New Roman"/>
          <w:sz w:val="28"/>
          <w:szCs w:val="28"/>
        </w:rPr>
        <w:t>плановых назначений.</w:t>
      </w:r>
    </w:p>
    <w:p w14:paraId="07D593F9" w14:textId="77777777" w:rsidR="00F46F6C" w:rsidRPr="00AD33EC" w:rsidRDefault="00F46F6C" w:rsidP="00F46F6C">
      <w:pPr>
        <w:widowControl w:val="0"/>
        <w:ind w:firstLine="709"/>
        <w:jc w:val="both"/>
      </w:pPr>
      <w:r w:rsidRPr="00AD33EC">
        <w:rPr>
          <w:rFonts w:ascii="Times New Roman" w:hAnsi="Times New Roman"/>
          <w:sz w:val="28"/>
          <w:szCs w:val="28"/>
        </w:rPr>
        <w:t>По подразделу 0102 «Функционирование высшего должностного лица субъекта Российской Федерации и муниципального образования» расходы исполнены в сумме 3225,3 тыс. рублей, или 97,1 % к плану.</w:t>
      </w:r>
    </w:p>
    <w:p w14:paraId="279A689D" w14:textId="77777777" w:rsidR="00F46F6C" w:rsidRPr="00AD33EC" w:rsidRDefault="00F46F6C" w:rsidP="00F46F6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исполнение составило 2954,2 тыс. рублей, или 98,8% к плану.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>По данному подразделу отражена заработная плата с начислениями председателю Собрания депутатов Каргопольского муниципального округа и документоведу Собрания депутатов (0,8 ст.), а также расходы на текущее содержание Собрания депутатов (приложение № 1 к пояснительной записке).</w:t>
      </w:r>
    </w:p>
    <w:p w14:paraId="12FE9954" w14:textId="77777777" w:rsidR="00220017" w:rsidRPr="00AD33EC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по подразделу 0104 «Функционирование Правительства Российской Федерации, высших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>исполнительных органов власти субъектов Российской Федерации, местных администраций» в отчетном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году исполнены в сумме 93746,7 тыс. рублей, или 98,6 % к плану, в том числе расходы за счет </w:t>
      </w:r>
      <w:r w:rsidRPr="00886E9A">
        <w:rPr>
          <w:rFonts w:ascii="Times New Roman" w:hAnsi="Times New Roman"/>
          <w:b/>
          <w:sz w:val="28"/>
          <w:szCs w:val="28"/>
        </w:rPr>
        <w:t>субвенций</w:t>
      </w:r>
      <w:r w:rsidRPr="00886E9A">
        <w:rPr>
          <w:b/>
        </w:rPr>
        <w:t xml:space="preserve"> </w:t>
      </w:r>
      <w:r w:rsidRPr="00886E9A">
        <w:rPr>
          <w:rFonts w:ascii="Times New Roman" w:hAnsi="Times New Roman"/>
          <w:b/>
          <w:sz w:val="28"/>
          <w:szCs w:val="28"/>
        </w:rPr>
        <w:t>на осуществление государственных полномочий</w:t>
      </w:r>
      <w:r w:rsidRPr="00AD33EC">
        <w:rPr>
          <w:rFonts w:ascii="Times New Roman" w:hAnsi="Times New Roman"/>
          <w:sz w:val="28"/>
          <w:szCs w:val="28"/>
        </w:rPr>
        <w:t xml:space="preserve"> составили:</w:t>
      </w:r>
    </w:p>
    <w:p w14:paraId="4C4CE5BC" w14:textId="77777777" w:rsidR="00220017" w:rsidRPr="00AD33EC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осуществление государственных полномочий по формированию торгового реестра – 35,0 тыс. рублей, или 100,0 % от плана,</w:t>
      </w:r>
    </w:p>
    <w:p w14:paraId="3D163C4E" w14:textId="77777777" w:rsidR="00220017" w:rsidRPr="00AD33EC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осуществление государственных полномочий в сфере охраны труда – 435,3 тыс. рублей, или 100,0 % от плана,</w:t>
      </w:r>
    </w:p>
    <w:p w14:paraId="19146277" w14:textId="77777777" w:rsidR="00220017" w:rsidRPr="00AD33EC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осуществление государственных полномочий по созданию комиссий по делам несовершеннолетних и защите их прав – 1 741,2 тыс. рублей или 100,0 % от плана,</w:t>
      </w:r>
    </w:p>
    <w:p w14:paraId="3E1238CF" w14:textId="457DD394" w:rsidR="00220017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осуществление государственных полномочий в сфере административных правонарушений – 975,6 тыс. рублей или </w:t>
      </w:r>
      <w:r w:rsidR="00DD0BCC">
        <w:rPr>
          <w:rFonts w:ascii="Times New Roman" w:hAnsi="Times New Roman"/>
          <w:sz w:val="28"/>
          <w:szCs w:val="28"/>
        </w:rPr>
        <w:t xml:space="preserve">100 </w:t>
      </w:r>
      <w:r w:rsidRPr="00AD33EC">
        <w:rPr>
          <w:rFonts w:ascii="Times New Roman" w:hAnsi="Times New Roman"/>
          <w:sz w:val="28"/>
          <w:szCs w:val="28"/>
        </w:rPr>
        <w:t>% от плана,</w:t>
      </w:r>
    </w:p>
    <w:p w14:paraId="5DFD77CD" w14:textId="5FE9DDA5" w:rsidR="00886E9A" w:rsidRPr="00AD33EC" w:rsidRDefault="00886E9A" w:rsidP="00886E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33EC">
        <w:rPr>
          <w:rFonts w:ascii="Times New Roman" w:hAnsi="Times New Roman"/>
          <w:sz w:val="28"/>
          <w:szCs w:val="28"/>
        </w:rPr>
        <w:t xml:space="preserve">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 – 7,0 тыс. рублей или 100,0% от плана.</w:t>
      </w:r>
    </w:p>
    <w:p w14:paraId="5C1A4546" w14:textId="01E7E22A" w:rsidR="00220017" w:rsidRPr="00AD33EC" w:rsidRDefault="00886E9A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Р</w:t>
      </w:r>
      <w:r w:rsidR="00220017" w:rsidRPr="00AD33EC">
        <w:rPr>
          <w:rFonts w:ascii="Times New Roman" w:hAnsi="Times New Roman"/>
          <w:sz w:val="28"/>
          <w:szCs w:val="28"/>
        </w:rPr>
        <w:t xml:space="preserve">асходы на содержание органов местного самоуправления и обеспечение их функций 65104,8 тыс. рублей или </w:t>
      </w:r>
      <w:r w:rsidR="00DD0BCC">
        <w:rPr>
          <w:rFonts w:ascii="Times New Roman" w:hAnsi="Times New Roman"/>
          <w:sz w:val="28"/>
          <w:szCs w:val="28"/>
        </w:rPr>
        <w:t xml:space="preserve">99,7 </w:t>
      </w:r>
      <w:r>
        <w:rPr>
          <w:rFonts w:ascii="Times New Roman" w:hAnsi="Times New Roman"/>
          <w:sz w:val="28"/>
          <w:szCs w:val="28"/>
        </w:rPr>
        <w:t>% от плановых назначений;</w:t>
      </w:r>
    </w:p>
    <w:p w14:paraId="76E073BB" w14:textId="7BC8CF22" w:rsidR="00220017" w:rsidRPr="00AD33EC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реализацию мероприятий по социально-экономическому развитию муниципальных округов 3049,4 </w:t>
      </w:r>
      <w:r w:rsidR="00886E9A">
        <w:rPr>
          <w:rFonts w:ascii="Times New Roman" w:hAnsi="Times New Roman"/>
          <w:sz w:val="28"/>
          <w:szCs w:val="28"/>
        </w:rPr>
        <w:t>тыс. рублей или 100,0% от плана;</w:t>
      </w:r>
    </w:p>
    <w:p w14:paraId="1BC4BCF4" w14:textId="77777777" w:rsidR="00220017" w:rsidRPr="00AD33EC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мероприятия по улучшению условий охраны труда (ремонт административных зданий и помещений) 269,7 тыс. рублей или 100,0% от плана,</w:t>
      </w:r>
    </w:p>
    <w:p w14:paraId="6591A565" w14:textId="135665F0" w:rsidR="00220017" w:rsidRPr="00AD33EC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расходы на обеспечение деятельности подведомственных учреждений 17502,8 тыс. рублей или </w:t>
      </w:r>
      <w:r w:rsidR="00DD0BCC">
        <w:rPr>
          <w:rFonts w:ascii="Times New Roman" w:hAnsi="Times New Roman"/>
          <w:sz w:val="28"/>
          <w:szCs w:val="28"/>
        </w:rPr>
        <w:t>94,3</w:t>
      </w:r>
      <w:r w:rsidRPr="00AD33EC">
        <w:rPr>
          <w:rFonts w:ascii="Times New Roman" w:hAnsi="Times New Roman"/>
          <w:sz w:val="28"/>
          <w:szCs w:val="28"/>
        </w:rPr>
        <w:t>% от плана,</w:t>
      </w:r>
    </w:p>
    <w:p w14:paraId="1F82FBD8" w14:textId="61BF45DC" w:rsidR="00220017" w:rsidRPr="00AD33EC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обеспечение мероприятий по информатизации органов местного самоуправления 4625,9 тыс. рублей или </w:t>
      </w:r>
      <w:r w:rsidR="00DD0BCC">
        <w:rPr>
          <w:rFonts w:ascii="Times New Roman" w:hAnsi="Times New Roman"/>
          <w:sz w:val="28"/>
          <w:szCs w:val="28"/>
        </w:rPr>
        <w:t xml:space="preserve">97 </w:t>
      </w:r>
      <w:r w:rsidRPr="00AD33EC">
        <w:rPr>
          <w:rFonts w:ascii="Times New Roman" w:hAnsi="Times New Roman"/>
          <w:sz w:val="28"/>
          <w:szCs w:val="28"/>
        </w:rPr>
        <w:t>% от плана</w:t>
      </w:r>
      <w:r w:rsidR="00886E9A">
        <w:rPr>
          <w:rFonts w:ascii="Times New Roman" w:hAnsi="Times New Roman"/>
          <w:sz w:val="28"/>
          <w:szCs w:val="28"/>
        </w:rPr>
        <w:t>;</w:t>
      </w:r>
    </w:p>
    <w:p w14:paraId="6834C365" w14:textId="77777777" w:rsidR="00F46F6C" w:rsidRPr="00AD33EC" w:rsidRDefault="00F46F6C" w:rsidP="00F46F6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подразделу 0105 «Судебная система» расходы исполнены в сумме 8,0 тыс. рублей, или 100,0% к уточненным плановым назначениям. По данному подразделу отражены расходы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за счет средств федерального бюджета.</w:t>
      </w:r>
    </w:p>
    <w:p w14:paraId="4B38D900" w14:textId="77777777" w:rsidR="00F46F6C" w:rsidRPr="00AD33EC" w:rsidRDefault="00F46F6C" w:rsidP="00F46F6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подразделу 0106 «Обеспечение деятельности финансовых, налоговых и таможенных органов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>и органов финансового (финансово-бюджетного) надзора» расходы исполнены в сумме 14202,4 тыс. рублей,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>или 99,7% к уточненным плановым назначениям. По указанному подразделу отражены расходы на содержание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>Финансового управления Каргопольского округа и председателя контрольно-счетной комиссии Каргопольского округа.</w:t>
      </w:r>
    </w:p>
    <w:p w14:paraId="6BDAE5B1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подразделе 0113 «Другие общегосударственные вопросы» отражены расходы:</w:t>
      </w:r>
    </w:p>
    <w:p w14:paraId="47AAB6D4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поддержку социально ориентированных некоммерческих организаций в сумме 343,5 тыс. рублей (100,0 % от плана), в том числе за счет средств областного бюджета – 268,5 тыс. рублей,</w:t>
      </w:r>
    </w:p>
    <w:p w14:paraId="7B34C2D8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мероприятия по поддержке социально ориентированных некоммерческих организаций, территориальных общественных самоуправлений, иных общественных организаций – 204,0 тыс. рублей (100,0 % от плана),</w:t>
      </w:r>
    </w:p>
    <w:p w14:paraId="3223E4E3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проведение торжественных мероприятий (в том числе представительские расходы) – 603,3 тыс. рублей (92,8 % от плана),</w:t>
      </w:r>
    </w:p>
    <w:p w14:paraId="26109B3A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мероприятия, направленные на профессиональное развитие муниципальных служащих – 73,0 тыс. рублей (91,3 % от плана),</w:t>
      </w:r>
    </w:p>
    <w:p w14:paraId="661FD3D7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информационное освещение деятельности органов местного самоуправления – 243,7 тыс. рублей (71,7 % от плана),</w:t>
      </w:r>
    </w:p>
    <w:p w14:paraId="6E0EBBCA" w14:textId="37DC258C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в рамках муниципальной программы «Совершенствование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2021-2024 годы» </w:t>
      </w:r>
      <w:r w:rsidR="00886E9A">
        <w:rPr>
          <w:rFonts w:ascii="Times New Roman" w:hAnsi="Times New Roman"/>
          <w:sz w:val="28"/>
          <w:szCs w:val="28"/>
        </w:rPr>
        <w:t xml:space="preserve">расходы </w:t>
      </w:r>
      <w:bookmarkStart w:id="0" w:name="_GoBack"/>
      <w:bookmarkEnd w:id="0"/>
      <w:r w:rsidRPr="00AD33EC">
        <w:rPr>
          <w:rFonts w:ascii="Times New Roman" w:hAnsi="Times New Roman"/>
          <w:sz w:val="28"/>
          <w:szCs w:val="28"/>
        </w:rPr>
        <w:t>составили 114,1 тыс. рублей, в том числе за счет средств областного бюджета – 85,6 тыс. рублей. Средства направлены на реализацию проекта территориальных общественных самоуправлений «Школа добрых соседей».</w:t>
      </w:r>
    </w:p>
    <w:p w14:paraId="464728AC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в рамках муниципальной программы «Обеспечение общественного порядка и профилактика преступности на территории Каргопольского муниципального округа Архангельской области на 2021-2024 годы» на мероприятия, направленные по профилактику преступлений и иных правонарушений, профилактику терроризма и экстремизма – 13,0 тыс. рублей (100% от плана), </w:t>
      </w:r>
    </w:p>
    <w:p w14:paraId="32F024BA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мероприятия по обеспечению сохранности документов архивного фонда 74,7 тыс. рублей (99,7% от плана),</w:t>
      </w:r>
    </w:p>
    <w:p w14:paraId="41BDD008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мероприятия по улучшению условий и охраны труда 54,5 тыс. рублей (99,0 % от плана),</w:t>
      </w:r>
    </w:p>
    <w:p w14:paraId="29E2A24B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мероприятия по обеспечению комплексного развития сельских территорий 1045,0 тыс. рублей (85,7% от плана),</w:t>
      </w:r>
    </w:p>
    <w:p w14:paraId="7678D37C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мероприятия по социально-экономическому развитию муниципальных округов за счет средств областного бюджета 98,2 тыс. рублей (100% от плана),</w:t>
      </w:r>
    </w:p>
    <w:p w14:paraId="14563DC0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содержание имущества, находящегося в муниципальной собственности – 292,6, тыс. рублей (91,2 % от плана),</w:t>
      </w:r>
    </w:p>
    <w:p w14:paraId="4B8BB269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оценку недвижимости, признание прав и регулирование отношений по муниципальной собственности – 874,0 тыс. рублей (96,8 % от плана),</w:t>
      </w:r>
    </w:p>
    <w:p w14:paraId="494840CF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проведение комплексных кадастровых работ 599,0 тыс. рублей (100% от плана) в том числе за счет средств областного бюджета 557,1 тыс. рублей,</w:t>
      </w:r>
    </w:p>
    <w:p w14:paraId="73EB16CB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 200,0 тыс. рублей за счет средств областного бюджета,</w:t>
      </w:r>
    </w:p>
    <w:p w14:paraId="1CD66288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создание комфортной среды в малых городах и исторических поселениях –победителях Всероссийского конкурса 197,6 тыс. рублей (43,9% от плана),</w:t>
      </w:r>
    </w:p>
    <w:p w14:paraId="678ECDC0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закупку товаров, работ, услуг в целях формирования материального резерва для предупреждения и ликвидации чрезвычайных ситуаций 160,0 тыс. рублей (97,4% от плана),</w:t>
      </w:r>
    </w:p>
    <w:p w14:paraId="6C78307D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приобретение, установку и обслуживание оборудования видеофиксации в целях обеспечения безопасности администраций муниципальных округов Архангельской области и военных комиссариатов муниципальных образований Архангельской области 764,5 тыс. рублей, в том числе за счет средств резервного фонда Правительства Архангельской области – 733,0 тыс. рублей (100 % от плана),</w:t>
      </w:r>
    </w:p>
    <w:p w14:paraId="59E92145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прочие выплаты по обязательствам муниципального образования (исполнение судебных решений, штрафы и т.д.) – 4 889,0 тыс. рублей (96,0 % от плана).</w:t>
      </w:r>
    </w:p>
    <w:p w14:paraId="5FAE49A1" w14:textId="77777777" w:rsidR="00446274" w:rsidRPr="00AD33EC" w:rsidRDefault="00446274" w:rsidP="00446274">
      <w:pPr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Всего расходы по данному подразделу исполнены в сумме 10843,7 тыс. рублей, или 92,8 % от уточненных плановых назначений.</w:t>
      </w:r>
    </w:p>
    <w:p w14:paraId="417BD673" w14:textId="77777777" w:rsidR="00EA1FA0" w:rsidRPr="00AD33EC" w:rsidRDefault="00EA1FA0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DEDF28" w14:textId="77777777" w:rsidR="00215A0E" w:rsidRPr="00AD33EC" w:rsidRDefault="00215A0E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D33EC">
        <w:rPr>
          <w:rFonts w:ascii="Times New Roman" w:hAnsi="Times New Roman"/>
          <w:b/>
          <w:sz w:val="28"/>
          <w:szCs w:val="28"/>
        </w:rPr>
        <w:t>НАЦИОНАЛЬНАЯ ОБОРОНА</w:t>
      </w:r>
    </w:p>
    <w:p w14:paraId="6F23D227" w14:textId="77777777" w:rsidR="00215A0E" w:rsidRPr="00AD33EC" w:rsidRDefault="00215A0E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420D17" w14:textId="6BAF9B3B" w:rsidR="00EB6FCB" w:rsidRPr="00AD33EC" w:rsidRDefault="0035621E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отчетном году расходы по разделу</w:t>
      </w:r>
      <w:r w:rsidR="00215A0E" w:rsidRPr="00AD33EC">
        <w:rPr>
          <w:rFonts w:ascii="Times New Roman" w:hAnsi="Times New Roman"/>
          <w:sz w:val="28"/>
          <w:szCs w:val="28"/>
        </w:rPr>
        <w:t xml:space="preserve"> «</w:t>
      </w:r>
      <w:r w:rsidRPr="00AD33EC">
        <w:rPr>
          <w:rFonts w:ascii="Times New Roman" w:hAnsi="Times New Roman"/>
          <w:sz w:val="28"/>
          <w:szCs w:val="28"/>
        </w:rPr>
        <w:t>Национальная оборона»</w:t>
      </w:r>
      <w:r w:rsidR="00215A0E" w:rsidRPr="00AD33EC">
        <w:rPr>
          <w:rFonts w:ascii="Times New Roman" w:hAnsi="Times New Roman"/>
          <w:sz w:val="28"/>
          <w:szCs w:val="28"/>
        </w:rPr>
        <w:t xml:space="preserve"> </w:t>
      </w:r>
      <w:r w:rsidR="00EC58B7" w:rsidRPr="00AD33EC">
        <w:rPr>
          <w:rFonts w:ascii="Times New Roman" w:hAnsi="Times New Roman"/>
          <w:sz w:val="28"/>
          <w:szCs w:val="28"/>
        </w:rPr>
        <w:t>исполнены в</w:t>
      </w:r>
      <w:r w:rsidR="004875A2" w:rsidRPr="00AD33EC">
        <w:rPr>
          <w:rFonts w:ascii="Times New Roman" w:hAnsi="Times New Roman"/>
          <w:sz w:val="28"/>
          <w:szCs w:val="28"/>
        </w:rPr>
        <w:t xml:space="preserve"> сумме </w:t>
      </w:r>
      <w:r w:rsidR="00195BA6" w:rsidRPr="00AD33EC">
        <w:rPr>
          <w:rFonts w:ascii="Times New Roman" w:hAnsi="Times New Roman"/>
          <w:sz w:val="28"/>
          <w:szCs w:val="28"/>
        </w:rPr>
        <w:t>1</w:t>
      </w:r>
      <w:r w:rsidR="00621C9B" w:rsidRPr="00AD33EC">
        <w:rPr>
          <w:rFonts w:ascii="Times New Roman" w:hAnsi="Times New Roman"/>
          <w:sz w:val="28"/>
          <w:szCs w:val="28"/>
        </w:rPr>
        <w:t> 514,0</w:t>
      </w:r>
      <w:r w:rsidR="004875A2" w:rsidRPr="00AD33EC">
        <w:rPr>
          <w:rFonts w:ascii="Times New Roman" w:hAnsi="Times New Roman"/>
          <w:sz w:val="28"/>
          <w:szCs w:val="28"/>
        </w:rPr>
        <w:t xml:space="preserve"> тыс.</w:t>
      </w:r>
      <w:r w:rsidR="00062430" w:rsidRPr="00AD33EC">
        <w:rPr>
          <w:rFonts w:ascii="Times New Roman" w:hAnsi="Times New Roman"/>
          <w:sz w:val="28"/>
          <w:szCs w:val="28"/>
        </w:rPr>
        <w:t xml:space="preserve"> </w:t>
      </w:r>
      <w:r w:rsidR="004875A2" w:rsidRPr="00AD33EC">
        <w:rPr>
          <w:rFonts w:ascii="Times New Roman" w:hAnsi="Times New Roman"/>
          <w:sz w:val="28"/>
          <w:szCs w:val="28"/>
        </w:rPr>
        <w:t>руб</w:t>
      </w:r>
      <w:r w:rsidR="00062430" w:rsidRPr="00AD33EC">
        <w:rPr>
          <w:rFonts w:ascii="Times New Roman" w:hAnsi="Times New Roman"/>
          <w:sz w:val="28"/>
          <w:szCs w:val="28"/>
        </w:rPr>
        <w:t>лей</w:t>
      </w:r>
      <w:r w:rsidR="004875A2" w:rsidRPr="00AD33EC">
        <w:rPr>
          <w:rFonts w:ascii="Times New Roman" w:hAnsi="Times New Roman"/>
          <w:sz w:val="28"/>
          <w:szCs w:val="28"/>
        </w:rPr>
        <w:t xml:space="preserve">, или 100,0% от плановых назначений. Средства федерального бюджета на осуществление полномочий по первичному воинскому учету на территориях, где отсутствуют военные комиссариаты, </w:t>
      </w:r>
      <w:r w:rsidR="00062430" w:rsidRPr="00AD33EC">
        <w:rPr>
          <w:rFonts w:ascii="Times New Roman" w:hAnsi="Times New Roman"/>
          <w:sz w:val="28"/>
          <w:szCs w:val="28"/>
        </w:rPr>
        <w:t>направлены на содержание 3 специалистов по осуществлению первичного воинского учета</w:t>
      </w:r>
      <w:r w:rsidR="004875A2" w:rsidRPr="00AD33EC">
        <w:rPr>
          <w:rFonts w:ascii="Times New Roman" w:hAnsi="Times New Roman"/>
          <w:sz w:val="28"/>
          <w:szCs w:val="28"/>
        </w:rPr>
        <w:t>.</w:t>
      </w:r>
    </w:p>
    <w:p w14:paraId="1CFD0CFD" w14:textId="77777777" w:rsidR="002D73C1" w:rsidRPr="00AD33EC" w:rsidRDefault="002D73C1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E81363" w14:textId="77777777" w:rsidR="004875A2" w:rsidRPr="00AD33EC" w:rsidRDefault="004875A2" w:rsidP="00E83153">
      <w:pPr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33EC">
        <w:rPr>
          <w:rFonts w:ascii="Times New Roman" w:hAnsi="Times New Roman"/>
          <w:b/>
          <w:sz w:val="28"/>
          <w:szCs w:val="28"/>
        </w:rPr>
        <w:t>НАЦИОНАЛЬНАЯ БЕЗОПАСНОСТЬ И ПРАВООХРАНИТЕЛЬНАЯ ДЕЯТЕЛЬНОСТЬ</w:t>
      </w:r>
    </w:p>
    <w:p w14:paraId="0C3C8FC4" w14:textId="77777777" w:rsidR="004875A2" w:rsidRPr="00967094" w:rsidRDefault="004875A2" w:rsidP="00E83153">
      <w:pPr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A63FAAB" w14:textId="50278C67" w:rsidR="003C326B" w:rsidRPr="00AD33EC" w:rsidRDefault="003C326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</w:t>
      </w:r>
      <w:r w:rsidR="004875A2" w:rsidRPr="00AD33EC">
        <w:rPr>
          <w:rFonts w:ascii="Times New Roman" w:hAnsi="Times New Roman"/>
          <w:sz w:val="28"/>
          <w:szCs w:val="28"/>
        </w:rPr>
        <w:t xml:space="preserve">асходы по разделу «Национальная безопасность и правоохранительная деятельность» исполнены в сумме </w:t>
      </w:r>
      <w:r w:rsidR="00621C9B" w:rsidRPr="00AD33EC">
        <w:rPr>
          <w:rFonts w:ascii="Times New Roman" w:hAnsi="Times New Roman"/>
          <w:sz w:val="28"/>
          <w:szCs w:val="28"/>
        </w:rPr>
        <w:t>1 996,8</w:t>
      </w:r>
      <w:r w:rsidR="004875A2" w:rsidRPr="00AD33EC">
        <w:rPr>
          <w:rFonts w:ascii="Times New Roman" w:hAnsi="Times New Roman"/>
          <w:sz w:val="28"/>
          <w:szCs w:val="28"/>
        </w:rPr>
        <w:t xml:space="preserve"> тыс.</w:t>
      </w:r>
      <w:r w:rsidRPr="00AD33EC">
        <w:rPr>
          <w:rFonts w:ascii="Times New Roman" w:hAnsi="Times New Roman"/>
          <w:sz w:val="28"/>
          <w:szCs w:val="28"/>
        </w:rPr>
        <w:t xml:space="preserve"> </w:t>
      </w:r>
      <w:r w:rsidR="004875A2" w:rsidRPr="00AD33EC">
        <w:rPr>
          <w:rFonts w:ascii="Times New Roman" w:hAnsi="Times New Roman"/>
          <w:sz w:val="28"/>
          <w:szCs w:val="28"/>
        </w:rPr>
        <w:t>руб</w:t>
      </w:r>
      <w:r w:rsidRPr="00AD33EC">
        <w:rPr>
          <w:rFonts w:ascii="Times New Roman" w:hAnsi="Times New Roman"/>
          <w:sz w:val="28"/>
          <w:szCs w:val="28"/>
        </w:rPr>
        <w:t>лей</w:t>
      </w:r>
      <w:r w:rsidR="004875A2" w:rsidRPr="00AD33EC">
        <w:rPr>
          <w:rFonts w:ascii="Times New Roman" w:hAnsi="Times New Roman"/>
          <w:sz w:val="28"/>
          <w:szCs w:val="28"/>
        </w:rPr>
        <w:t xml:space="preserve">, или </w:t>
      </w:r>
      <w:r w:rsidR="00621C9B" w:rsidRPr="00AD33EC">
        <w:rPr>
          <w:rFonts w:ascii="Times New Roman" w:hAnsi="Times New Roman"/>
          <w:sz w:val="28"/>
          <w:szCs w:val="28"/>
        </w:rPr>
        <w:t>88,0</w:t>
      </w:r>
      <w:r w:rsidR="004875A2" w:rsidRPr="00AD33EC">
        <w:rPr>
          <w:rFonts w:ascii="Times New Roman" w:hAnsi="Times New Roman"/>
          <w:sz w:val="28"/>
          <w:szCs w:val="28"/>
        </w:rPr>
        <w:t xml:space="preserve">% от плановых назначений. </w:t>
      </w:r>
      <w:r w:rsidR="003D1135" w:rsidRPr="00AD33EC">
        <w:rPr>
          <w:rFonts w:ascii="Times New Roman" w:hAnsi="Times New Roman"/>
          <w:sz w:val="28"/>
          <w:szCs w:val="28"/>
        </w:rPr>
        <w:t>Р</w:t>
      </w:r>
      <w:r w:rsidRPr="00AD33EC">
        <w:rPr>
          <w:rFonts w:ascii="Times New Roman" w:hAnsi="Times New Roman"/>
          <w:sz w:val="28"/>
          <w:szCs w:val="28"/>
        </w:rPr>
        <w:t>асход</w:t>
      </w:r>
      <w:r w:rsidR="003D1135" w:rsidRPr="00AD33EC">
        <w:rPr>
          <w:rFonts w:ascii="Times New Roman" w:hAnsi="Times New Roman"/>
          <w:sz w:val="28"/>
          <w:szCs w:val="28"/>
        </w:rPr>
        <w:t>ы</w:t>
      </w:r>
      <w:r w:rsidRPr="00AD33EC">
        <w:rPr>
          <w:rFonts w:ascii="Times New Roman" w:hAnsi="Times New Roman"/>
          <w:sz w:val="28"/>
          <w:szCs w:val="28"/>
        </w:rPr>
        <w:t xml:space="preserve"> по данному разделу </w:t>
      </w:r>
      <w:r w:rsidR="003D1135" w:rsidRPr="00AD33EC">
        <w:rPr>
          <w:rFonts w:ascii="Times New Roman" w:hAnsi="Times New Roman"/>
          <w:sz w:val="28"/>
          <w:szCs w:val="28"/>
        </w:rPr>
        <w:t>направлены</w:t>
      </w:r>
      <w:r w:rsidRPr="00AD33EC">
        <w:rPr>
          <w:rFonts w:ascii="Times New Roman" w:hAnsi="Times New Roman"/>
          <w:sz w:val="28"/>
          <w:szCs w:val="28"/>
        </w:rPr>
        <w:t xml:space="preserve"> на об</w:t>
      </w:r>
      <w:r w:rsidR="003D1135" w:rsidRPr="00AD33EC">
        <w:rPr>
          <w:rFonts w:ascii="Times New Roman" w:hAnsi="Times New Roman"/>
          <w:sz w:val="28"/>
          <w:szCs w:val="28"/>
        </w:rPr>
        <w:t>еспечение пожарной безопасности</w:t>
      </w:r>
      <w:r w:rsidRPr="00AD33EC">
        <w:rPr>
          <w:rFonts w:ascii="Times New Roman" w:hAnsi="Times New Roman"/>
          <w:sz w:val="28"/>
          <w:szCs w:val="28"/>
        </w:rPr>
        <w:t xml:space="preserve"> в рамках муниципальной программы «Защита населения и территории Каргопольского муниципального округа Архангельской области от чрезвычайных ситуаций, обеспечение пожарной безопасности и безопасности людей на водных объектах на 2021-2024 годы»</w:t>
      </w:r>
      <w:r w:rsidR="003D1135" w:rsidRPr="00AD33EC">
        <w:rPr>
          <w:rFonts w:ascii="Times New Roman" w:hAnsi="Times New Roman"/>
          <w:sz w:val="28"/>
          <w:szCs w:val="28"/>
        </w:rPr>
        <w:t>, в том числе</w:t>
      </w:r>
      <w:r w:rsidRPr="00AD33EC">
        <w:rPr>
          <w:rFonts w:ascii="Times New Roman" w:hAnsi="Times New Roman"/>
          <w:sz w:val="28"/>
          <w:szCs w:val="28"/>
        </w:rPr>
        <w:t>:</w:t>
      </w:r>
    </w:p>
    <w:p w14:paraId="74794AAD" w14:textId="5F2C04BF" w:rsidR="001F6A5D" w:rsidRPr="00AD33EC" w:rsidRDefault="003D1135" w:rsidP="001F6A5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F6A5D" w:rsidRPr="00AD33EC">
        <w:rPr>
          <w:rFonts w:ascii="Times New Roman" w:hAnsi="Times New Roman"/>
          <w:sz w:val="28"/>
          <w:szCs w:val="28"/>
        </w:rPr>
        <w:t>обустро</w:t>
      </w:r>
      <w:r w:rsidR="00A61DEC" w:rsidRPr="00AD33EC">
        <w:rPr>
          <w:rFonts w:ascii="Times New Roman" w:hAnsi="Times New Roman"/>
          <w:sz w:val="28"/>
          <w:szCs w:val="28"/>
        </w:rPr>
        <w:t xml:space="preserve">йство трех </w:t>
      </w:r>
      <w:r w:rsidR="001F6A5D" w:rsidRPr="00AD33EC">
        <w:rPr>
          <w:rFonts w:ascii="Times New Roman" w:hAnsi="Times New Roman"/>
          <w:sz w:val="28"/>
          <w:szCs w:val="28"/>
        </w:rPr>
        <w:t xml:space="preserve">новых </w:t>
      </w:r>
      <w:r w:rsidR="00A61DEC" w:rsidRPr="00AD33EC">
        <w:rPr>
          <w:rFonts w:ascii="Times New Roman" w:hAnsi="Times New Roman"/>
          <w:sz w:val="28"/>
          <w:szCs w:val="28"/>
        </w:rPr>
        <w:t>пожарных водоемов по</w:t>
      </w:r>
      <w:r w:rsidR="001F6A5D" w:rsidRPr="00AD33EC">
        <w:rPr>
          <w:rFonts w:ascii="Times New Roman" w:hAnsi="Times New Roman"/>
          <w:sz w:val="28"/>
          <w:szCs w:val="28"/>
        </w:rPr>
        <w:t xml:space="preserve"> следующим адресам: г.Каргополь,</w:t>
      </w:r>
      <w:r w:rsidR="00A61DEC" w:rsidRPr="00AD33EC">
        <w:rPr>
          <w:rFonts w:ascii="Times New Roman" w:hAnsi="Times New Roman"/>
          <w:sz w:val="28"/>
          <w:szCs w:val="28"/>
        </w:rPr>
        <w:t xml:space="preserve"> ул. Ошевенская</w:t>
      </w:r>
      <w:r w:rsidR="001F6A5D" w:rsidRPr="00AD33EC">
        <w:rPr>
          <w:rFonts w:ascii="Times New Roman" w:hAnsi="Times New Roman"/>
          <w:sz w:val="28"/>
          <w:szCs w:val="28"/>
        </w:rPr>
        <w:t>,</w:t>
      </w:r>
      <w:r w:rsidR="00A61DEC" w:rsidRPr="00AD33EC">
        <w:rPr>
          <w:rFonts w:ascii="Times New Roman" w:hAnsi="Times New Roman"/>
          <w:sz w:val="28"/>
          <w:szCs w:val="28"/>
        </w:rPr>
        <w:t xml:space="preserve"> </w:t>
      </w:r>
      <w:r w:rsidR="001F6A5D" w:rsidRPr="00AD33EC">
        <w:rPr>
          <w:rFonts w:ascii="Times New Roman" w:hAnsi="Times New Roman"/>
          <w:sz w:val="28"/>
          <w:szCs w:val="28"/>
        </w:rPr>
        <w:t>35 и ул.Новодеревенская, 3; д.Нокола, ул. 2-я Линия</w:t>
      </w:r>
      <w:r w:rsidR="00A61DEC" w:rsidRPr="00AD33EC">
        <w:rPr>
          <w:rFonts w:ascii="Times New Roman" w:hAnsi="Times New Roman"/>
          <w:sz w:val="28"/>
          <w:szCs w:val="28"/>
        </w:rPr>
        <w:t xml:space="preserve"> в сумме 1</w:t>
      </w:r>
      <w:r w:rsidR="001F6A5D" w:rsidRPr="00AD33EC">
        <w:rPr>
          <w:rFonts w:ascii="Times New Roman" w:hAnsi="Times New Roman"/>
          <w:sz w:val="28"/>
          <w:szCs w:val="28"/>
        </w:rPr>
        <w:t> 256,1</w:t>
      </w:r>
      <w:r w:rsidR="00A61DEC"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1F6A5D" w:rsidRPr="00AD33EC">
        <w:rPr>
          <w:rFonts w:ascii="Times New Roman" w:hAnsi="Times New Roman"/>
          <w:sz w:val="28"/>
          <w:szCs w:val="28"/>
        </w:rPr>
        <w:t>,</w:t>
      </w:r>
      <w:r w:rsidR="00A61DEC" w:rsidRPr="00AD33EC">
        <w:rPr>
          <w:rFonts w:ascii="Times New Roman" w:hAnsi="Times New Roman"/>
          <w:sz w:val="28"/>
          <w:szCs w:val="28"/>
        </w:rPr>
        <w:t xml:space="preserve"> </w:t>
      </w:r>
      <w:r w:rsidR="001F6A5D" w:rsidRPr="00AD33EC">
        <w:rPr>
          <w:rFonts w:ascii="Times New Roman" w:hAnsi="Times New Roman"/>
          <w:sz w:val="28"/>
          <w:szCs w:val="28"/>
        </w:rPr>
        <w:t xml:space="preserve">из них за счет средств областного бюджета 1 126,1 тыс. рублей в рамках </w:t>
      </w:r>
      <w:r w:rsidR="004A2357" w:rsidRPr="00AD33EC">
        <w:rPr>
          <w:rFonts w:ascii="Times New Roman" w:hAnsi="Times New Roman"/>
          <w:sz w:val="28"/>
          <w:szCs w:val="28"/>
        </w:rPr>
        <w:t>программы</w:t>
      </w:r>
      <w:r w:rsidR="001F6A5D" w:rsidRPr="00AD33EC">
        <w:rPr>
          <w:rFonts w:ascii="Times New Roman" w:hAnsi="Times New Roman"/>
          <w:sz w:val="28"/>
          <w:szCs w:val="28"/>
        </w:rPr>
        <w:t xml:space="preserve"> СЭР округа,</w:t>
      </w:r>
    </w:p>
    <w:p w14:paraId="20293A32" w14:textId="6C32D4F8" w:rsidR="003C326B" w:rsidRPr="00AD33EC" w:rsidRDefault="003C326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ремонт пожарн</w:t>
      </w:r>
      <w:r w:rsidR="00FA44EA" w:rsidRPr="00AD33EC">
        <w:rPr>
          <w:rFonts w:ascii="Times New Roman" w:hAnsi="Times New Roman"/>
          <w:sz w:val="28"/>
          <w:szCs w:val="28"/>
        </w:rPr>
        <w:t>ых</w:t>
      </w:r>
      <w:r w:rsidRPr="00AD33EC">
        <w:rPr>
          <w:rFonts w:ascii="Times New Roman" w:hAnsi="Times New Roman"/>
          <w:sz w:val="28"/>
          <w:szCs w:val="28"/>
        </w:rPr>
        <w:t xml:space="preserve"> водоем</w:t>
      </w:r>
      <w:r w:rsidR="00FA44EA" w:rsidRPr="00AD33EC">
        <w:rPr>
          <w:rFonts w:ascii="Times New Roman" w:hAnsi="Times New Roman"/>
          <w:sz w:val="28"/>
          <w:szCs w:val="28"/>
        </w:rPr>
        <w:t>ов</w:t>
      </w:r>
      <w:r w:rsidRPr="00AD33EC">
        <w:rPr>
          <w:rFonts w:ascii="Times New Roman" w:hAnsi="Times New Roman"/>
          <w:sz w:val="28"/>
          <w:szCs w:val="28"/>
        </w:rPr>
        <w:t xml:space="preserve"> в сумме </w:t>
      </w:r>
      <w:r w:rsidR="001F6A5D" w:rsidRPr="00AD33EC">
        <w:rPr>
          <w:rFonts w:ascii="Times New Roman" w:hAnsi="Times New Roman"/>
          <w:sz w:val="28"/>
          <w:szCs w:val="28"/>
        </w:rPr>
        <w:t>97,4</w:t>
      </w:r>
      <w:r w:rsidR="00FA44EA" w:rsidRPr="00AD33EC">
        <w:rPr>
          <w:rFonts w:ascii="Times New Roman" w:hAnsi="Times New Roman"/>
          <w:sz w:val="28"/>
          <w:szCs w:val="28"/>
        </w:rPr>
        <w:t xml:space="preserve"> тыс. рублей,</w:t>
      </w:r>
    </w:p>
    <w:p w14:paraId="67AC93D7" w14:textId="630E575D" w:rsidR="00042324" w:rsidRPr="00AD33EC" w:rsidRDefault="00042324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заполнение водой пожарных водоемов в сумме </w:t>
      </w:r>
      <w:r w:rsidR="001F6A5D" w:rsidRPr="00AD33EC">
        <w:rPr>
          <w:rFonts w:ascii="Times New Roman" w:hAnsi="Times New Roman"/>
          <w:sz w:val="28"/>
          <w:szCs w:val="28"/>
        </w:rPr>
        <w:t>82,0</w:t>
      </w:r>
      <w:r w:rsidRPr="00AD33EC">
        <w:rPr>
          <w:rFonts w:ascii="Times New Roman" w:hAnsi="Times New Roman"/>
          <w:sz w:val="28"/>
          <w:szCs w:val="28"/>
        </w:rPr>
        <w:t xml:space="preserve"> тыс. рублей,</w:t>
      </w:r>
    </w:p>
    <w:p w14:paraId="62B09F88" w14:textId="637E939A" w:rsidR="00042324" w:rsidRPr="00AD33EC" w:rsidRDefault="00042324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расчистка подъездных путей к пожарным водоемам в сумме </w:t>
      </w:r>
      <w:r w:rsidR="001F6A5D" w:rsidRPr="00AD33EC">
        <w:rPr>
          <w:rFonts w:ascii="Times New Roman" w:hAnsi="Times New Roman"/>
          <w:sz w:val="28"/>
          <w:szCs w:val="28"/>
        </w:rPr>
        <w:t>196,4</w:t>
      </w:r>
      <w:r w:rsidRPr="00AD33EC">
        <w:rPr>
          <w:rFonts w:ascii="Times New Roman" w:hAnsi="Times New Roman"/>
          <w:sz w:val="28"/>
          <w:szCs w:val="28"/>
        </w:rPr>
        <w:t xml:space="preserve"> тыс. рублей,</w:t>
      </w:r>
    </w:p>
    <w:p w14:paraId="2CE50AFC" w14:textId="77777777" w:rsidR="00042324" w:rsidRPr="00AD33EC" w:rsidRDefault="00042324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арендная плата за помещение для пожарного автомобиля ДПД в д. Усачевская в сумме 60,0 тыс. рублей,</w:t>
      </w:r>
    </w:p>
    <w:p w14:paraId="69E33292" w14:textId="3DF91F22" w:rsidR="00FA44EA" w:rsidRPr="00AD33EC" w:rsidRDefault="00FA44EA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обустройство противопожарных барьеров в сумме </w:t>
      </w:r>
      <w:r w:rsidR="001F6A5D" w:rsidRPr="00AD33EC">
        <w:rPr>
          <w:rFonts w:ascii="Times New Roman" w:hAnsi="Times New Roman"/>
          <w:sz w:val="28"/>
          <w:szCs w:val="28"/>
        </w:rPr>
        <w:t>46,3</w:t>
      </w:r>
      <w:r w:rsidRPr="00AD33EC">
        <w:rPr>
          <w:rFonts w:ascii="Times New Roman" w:hAnsi="Times New Roman"/>
          <w:sz w:val="28"/>
          <w:szCs w:val="28"/>
        </w:rPr>
        <w:t xml:space="preserve"> тыс. рублей,</w:t>
      </w:r>
    </w:p>
    <w:p w14:paraId="2C814FD9" w14:textId="77777777" w:rsidR="001F6A5D" w:rsidRPr="00AD33EC" w:rsidRDefault="001F6A5D" w:rsidP="001F6A5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приобретение и установка пожарных извещателей в местах проживания многодетных семей в сумме 203,8 тыс. рублей, из них за счет средств областного бюджета 188,8 тыс. рублей,</w:t>
      </w:r>
    </w:p>
    <w:p w14:paraId="4C1800C0" w14:textId="4DC74478" w:rsidR="00042324" w:rsidRPr="00AD33EC" w:rsidRDefault="00042324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прочие расходы на обеспечение пожарной безопасности в сумме </w:t>
      </w:r>
      <w:r w:rsidR="00B41C93" w:rsidRPr="00AD33EC">
        <w:rPr>
          <w:rFonts w:ascii="Times New Roman" w:hAnsi="Times New Roman"/>
          <w:sz w:val="28"/>
          <w:szCs w:val="28"/>
        </w:rPr>
        <w:t>5</w:t>
      </w:r>
      <w:r w:rsidR="00FA44EA" w:rsidRPr="00AD33EC">
        <w:rPr>
          <w:rFonts w:ascii="Times New Roman" w:hAnsi="Times New Roman"/>
          <w:sz w:val="28"/>
          <w:szCs w:val="28"/>
        </w:rPr>
        <w:t>4,8</w:t>
      </w:r>
      <w:r w:rsidRPr="00AD33EC">
        <w:rPr>
          <w:rFonts w:ascii="Times New Roman" w:hAnsi="Times New Roman"/>
          <w:sz w:val="28"/>
          <w:szCs w:val="28"/>
        </w:rPr>
        <w:t xml:space="preserve"> тыс. рублей.</w:t>
      </w:r>
    </w:p>
    <w:p w14:paraId="1FC23DDD" w14:textId="77777777" w:rsidR="002D73C1" w:rsidRPr="00AD33EC" w:rsidRDefault="002D73C1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CC076C" w14:textId="77777777" w:rsidR="00EB6FCB" w:rsidRPr="00AD33EC" w:rsidRDefault="00EB6FCB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D33EC">
        <w:rPr>
          <w:rFonts w:ascii="Times New Roman" w:hAnsi="Times New Roman"/>
          <w:b/>
          <w:sz w:val="28"/>
          <w:szCs w:val="28"/>
        </w:rPr>
        <w:t>НАЦИОНАЛЬНАЯ ЭКОНОМИКА</w:t>
      </w:r>
    </w:p>
    <w:p w14:paraId="2345A6A8" w14:textId="77777777" w:rsidR="00EB6FCB" w:rsidRPr="00AD33EC" w:rsidRDefault="00EB6FC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174E94" w14:textId="1A210C33" w:rsidR="00EB6FCB" w:rsidRPr="00AD33EC" w:rsidRDefault="002C7A2D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разделу 0400 </w:t>
      </w:r>
      <w:r w:rsidR="009D72A2" w:rsidRPr="00AD33EC">
        <w:rPr>
          <w:rFonts w:ascii="Times New Roman" w:hAnsi="Times New Roman"/>
          <w:sz w:val="28"/>
          <w:szCs w:val="28"/>
        </w:rPr>
        <w:t>«</w:t>
      </w:r>
      <w:r w:rsidRPr="00AD33EC">
        <w:rPr>
          <w:rFonts w:ascii="Times New Roman" w:hAnsi="Times New Roman"/>
          <w:sz w:val="28"/>
          <w:szCs w:val="28"/>
        </w:rPr>
        <w:t>Национальная экономика</w:t>
      </w:r>
      <w:r w:rsidR="009D72A2" w:rsidRPr="00AD33EC">
        <w:rPr>
          <w:rFonts w:ascii="Times New Roman" w:hAnsi="Times New Roman"/>
          <w:sz w:val="28"/>
          <w:szCs w:val="28"/>
        </w:rPr>
        <w:t>»</w:t>
      </w:r>
      <w:r w:rsidRPr="00AD33EC">
        <w:rPr>
          <w:rFonts w:ascii="Times New Roman" w:hAnsi="Times New Roman"/>
          <w:sz w:val="28"/>
          <w:szCs w:val="28"/>
        </w:rPr>
        <w:t xml:space="preserve"> на 20</w:t>
      </w:r>
      <w:r w:rsidR="002672F5" w:rsidRPr="00AD33EC">
        <w:rPr>
          <w:rFonts w:ascii="Times New Roman" w:hAnsi="Times New Roman"/>
          <w:sz w:val="28"/>
          <w:szCs w:val="28"/>
        </w:rPr>
        <w:t>2</w:t>
      </w:r>
      <w:r w:rsidR="00916E38" w:rsidRPr="00AD33EC">
        <w:rPr>
          <w:rFonts w:ascii="Times New Roman" w:hAnsi="Times New Roman"/>
          <w:sz w:val="28"/>
          <w:szCs w:val="28"/>
        </w:rPr>
        <w:t>3</w:t>
      </w:r>
      <w:r w:rsidRPr="00AD33EC">
        <w:rPr>
          <w:rFonts w:ascii="Times New Roman" w:hAnsi="Times New Roman"/>
          <w:sz w:val="28"/>
          <w:szCs w:val="28"/>
        </w:rPr>
        <w:t xml:space="preserve"> год </w:t>
      </w:r>
      <w:r w:rsidR="009D72A2" w:rsidRPr="00AD33EC">
        <w:rPr>
          <w:rFonts w:ascii="Times New Roman" w:hAnsi="Times New Roman"/>
          <w:sz w:val="28"/>
          <w:szCs w:val="28"/>
        </w:rPr>
        <w:t xml:space="preserve">уточненные плановые показатели </w:t>
      </w:r>
      <w:r w:rsidR="000000C3" w:rsidRPr="00AD33EC">
        <w:rPr>
          <w:rFonts w:ascii="Times New Roman" w:hAnsi="Times New Roman"/>
          <w:sz w:val="28"/>
          <w:szCs w:val="28"/>
        </w:rPr>
        <w:t xml:space="preserve">по сводной бюджетной росписи </w:t>
      </w:r>
      <w:r w:rsidR="009D72A2" w:rsidRPr="00AD33EC">
        <w:rPr>
          <w:rFonts w:ascii="Times New Roman" w:hAnsi="Times New Roman"/>
          <w:sz w:val="28"/>
          <w:szCs w:val="28"/>
        </w:rPr>
        <w:t xml:space="preserve">составили </w:t>
      </w:r>
      <w:r w:rsidR="00916E38" w:rsidRPr="00AD33EC">
        <w:rPr>
          <w:rFonts w:ascii="Times New Roman" w:hAnsi="Times New Roman"/>
          <w:sz w:val="28"/>
          <w:szCs w:val="28"/>
        </w:rPr>
        <w:t>70 887,5</w:t>
      </w:r>
      <w:r w:rsidR="009D72A2"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Pr="00AD33EC">
        <w:rPr>
          <w:rFonts w:ascii="Times New Roman" w:hAnsi="Times New Roman"/>
          <w:sz w:val="28"/>
          <w:szCs w:val="28"/>
        </w:rPr>
        <w:t xml:space="preserve">, </w:t>
      </w:r>
      <w:r w:rsidR="00577CB8" w:rsidRPr="00AD33EC">
        <w:rPr>
          <w:rFonts w:ascii="Times New Roman" w:hAnsi="Times New Roman"/>
          <w:sz w:val="28"/>
          <w:szCs w:val="28"/>
        </w:rPr>
        <w:t>фактическое исполнение составило</w:t>
      </w:r>
      <w:r w:rsidRPr="00AD33EC">
        <w:rPr>
          <w:rFonts w:ascii="Times New Roman" w:hAnsi="Times New Roman"/>
          <w:sz w:val="28"/>
          <w:szCs w:val="28"/>
        </w:rPr>
        <w:t xml:space="preserve"> </w:t>
      </w:r>
      <w:r w:rsidR="009D72A2" w:rsidRPr="00AD33EC">
        <w:rPr>
          <w:rFonts w:ascii="Times New Roman" w:hAnsi="Times New Roman"/>
          <w:sz w:val="28"/>
          <w:szCs w:val="28"/>
        </w:rPr>
        <w:t xml:space="preserve">– </w:t>
      </w:r>
      <w:r w:rsidR="00916E38" w:rsidRPr="00AD33EC">
        <w:rPr>
          <w:rFonts w:ascii="Times New Roman" w:hAnsi="Times New Roman"/>
          <w:sz w:val="28"/>
          <w:szCs w:val="28"/>
        </w:rPr>
        <w:t>66 086,7</w:t>
      </w:r>
      <w:r w:rsidRPr="00AD33EC">
        <w:rPr>
          <w:rFonts w:ascii="Times New Roman" w:hAnsi="Times New Roman"/>
          <w:sz w:val="28"/>
          <w:szCs w:val="28"/>
        </w:rPr>
        <w:t xml:space="preserve"> тыс.</w:t>
      </w:r>
      <w:r w:rsidR="009D72A2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руб</w:t>
      </w:r>
      <w:r w:rsidR="009D72A2" w:rsidRPr="00AD33EC">
        <w:rPr>
          <w:rFonts w:ascii="Times New Roman" w:hAnsi="Times New Roman"/>
          <w:sz w:val="28"/>
          <w:szCs w:val="28"/>
        </w:rPr>
        <w:t>лей</w:t>
      </w:r>
      <w:r w:rsidRPr="00AD33EC">
        <w:rPr>
          <w:rFonts w:ascii="Times New Roman" w:hAnsi="Times New Roman"/>
          <w:sz w:val="28"/>
          <w:szCs w:val="28"/>
        </w:rPr>
        <w:t xml:space="preserve">, или </w:t>
      </w:r>
      <w:r w:rsidR="000000C3" w:rsidRPr="00AD33EC">
        <w:rPr>
          <w:rFonts w:ascii="Times New Roman" w:hAnsi="Times New Roman"/>
          <w:sz w:val="28"/>
          <w:szCs w:val="28"/>
        </w:rPr>
        <w:t>9</w:t>
      </w:r>
      <w:r w:rsidR="00916E38" w:rsidRPr="00AD33EC">
        <w:rPr>
          <w:rFonts w:ascii="Times New Roman" w:hAnsi="Times New Roman"/>
          <w:sz w:val="28"/>
          <w:szCs w:val="28"/>
        </w:rPr>
        <w:t>3,2</w:t>
      </w:r>
      <w:r w:rsidRPr="00AD33EC">
        <w:rPr>
          <w:rFonts w:ascii="Times New Roman" w:hAnsi="Times New Roman"/>
          <w:sz w:val="28"/>
          <w:szCs w:val="28"/>
        </w:rPr>
        <w:t xml:space="preserve">% к </w:t>
      </w:r>
      <w:r w:rsidR="009D72A2" w:rsidRPr="00AD33EC">
        <w:rPr>
          <w:rFonts w:ascii="Times New Roman" w:hAnsi="Times New Roman"/>
          <w:sz w:val="28"/>
          <w:szCs w:val="28"/>
        </w:rPr>
        <w:t>плановым показателям</w:t>
      </w:r>
      <w:r w:rsidRPr="00AD33EC">
        <w:rPr>
          <w:rFonts w:ascii="Times New Roman" w:hAnsi="Times New Roman"/>
          <w:sz w:val="28"/>
          <w:szCs w:val="28"/>
        </w:rPr>
        <w:t>.</w:t>
      </w:r>
      <w:r w:rsidR="00DE1917" w:rsidRPr="00AD33EC">
        <w:rPr>
          <w:rFonts w:ascii="Times New Roman" w:hAnsi="Times New Roman"/>
          <w:sz w:val="28"/>
          <w:szCs w:val="28"/>
        </w:rPr>
        <w:t xml:space="preserve"> Структура расходов по данному разделу за </w:t>
      </w:r>
      <w:r w:rsidR="00B64F3A" w:rsidRPr="00AD33EC">
        <w:rPr>
          <w:rFonts w:ascii="Times New Roman" w:hAnsi="Times New Roman"/>
          <w:sz w:val="28"/>
          <w:szCs w:val="28"/>
        </w:rPr>
        <w:t>20</w:t>
      </w:r>
      <w:r w:rsidR="000000C3" w:rsidRPr="00AD33EC">
        <w:rPr>
          <w:rFonts w:ascii="Times New Roman" w:hAnsi="Times New Roman"/>
          <w:sz w:val="28"/>
          <w:szCs w:val="28"/>
        </w:rPr>
        <w:t>2</w:t>
      </w:r>
      <w:r w:rsidR="00916E38" w:rsidRPr="00AD33EC">
        <w:rPr>
          <w:rFonts w:ascii="Times New Roman" w:hAnsi="Times New Roman"/>
          <w:sz w:val="28"/>
          <w:szCs w:val="28"/>
        </w:rPr>
        <w:t>1</w:t>
      </w:r>
      <w:r w:rsidR="00B64F3A" w:rsidRPr="00AD33EC">
        <w:rPr>
          <w:rFonts w:ascii="Times New Roman" w:hAnsi="Times New Roman"/>
          <w:sz w:val="28"/>
          <w:szCs w:val="28"/>
        </w:rPr>
        <w:t xml:space="preserve"> – 202</w:t>
      </w:r>
      <w:r w:rsidR="00916E38" w:rsidRPr="00AD33EC">
        <w:rPr>
          <w:rFonts w:ascii="Times New Roman" w:hAnsi="Times New Roman"/>
          <w:sz w:val="28"/>
          <w:szCs w:val="28"/>
        </w:rPr>
        <w:t>3</w:t>
      </w:r>
      <w:r w:rsidR="00DE1917" w:rsidRPr="00916E38">
        <w:rPr>
          <w:rFonts w:ascii="Times New Roman" w:hAnsi="Times New Roman"/>
          <w:color w:val="4F6228" w:themeColor="accent3" w:themeShade="80"/>
          <w:sz w:val="28"/>
          <w:szCs w:val="28"/>
        </w:rPr>
        <w:t xml:space="preserve"> </w:t>
      </w:r>
      <w:r w:rsidR="00DE1917" w:rsidRPr="00AD33EC">
        <w:rPr>
          <w:rFonts w:ascii="Times New Roman" w:hAnsi="Times New Roman"/>
          <w:sz w:val="28"/>
          <w:szCs w:val="28"/>
        </w:rPr>
        <w:t xml:space="preserve">годы представлена на рисунке </w:t>
      </w:r>
      <w:r w:rsidR="00001FB9" w:rsidRPr="00AD33EC">
        <w:rPr>
          <w:rFonts w:ascii="Times New Roman" w:hAnsi="Times New Roman"/>
          <w:sz w:val="28"/>
          <w:szCs w:val="28"/>
        </w:rPr>
        <w:t>6</w:t>
      </w:r>
      <w:r w:rsidR="00DE1917" w:rsidRPr="00AD33EC">
        <w:rPr>
          <w:rFonts w:ascii="Times New Roman" w:hAnsi="Times New Roman"/>
          <w:sz w:val="28"/>
          <w:szCs w:val="28"/>
        </w:rPr>
        <w:t>.</w:t>
      </w:r>
    </w:p>
    <w:p w14:paraId="132E4B8D" w14:textId="135E0107" w:rsidR="000000C3" w:rsidRPr="00AD33EC" w:rsidRDefault="000000C3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подразделу 0405 «Сельское хозяйство и рыболовство» исполнение составило </w:t>
      </w:r>
      <w:r w:rsidR="00F20E63" w:rsidRPr="00AD33EC">
        <w:rPr>
          <w:rFonts w:ascii="Times New Roman" w:hAnsi="Times New Roman"/>
          <w:sz w:val="28"/>
          <w:szCs w:val="28"/>
        </w:rPr>
        <w:t>95,2</w:t>
      </w:r>
      <w:r w:rsidRPr="00AD33EC">
        <w:rPr>
          <w:rFonts w:ascii="Times New Roman" w:hAnsi="Times New Roman"/>
          <w:sz w:val="28"/>
          <w:szCs w:val="28"/>
        </w:rPr>
        <w:t xml:space="preserve"> тыс. рублей, или 100,0% от уточненных плановых назначений.  По данному подразделу отражены расходы, осуществленные в рамках муниципальной программы «Развитие агропромышленного комплекса Каргопольского муниципального округа Архангельской области на 2021-2024 годы», на проведение мероприятий в области сельского хозяйства (участие делегации Каргопольского округа в Маргаритинской ярмарке, чествование работников сельского хозяйства).</w:t>
      </w:r>
    </w:p>
    <w:p w14:paraId="72151425" w14:textId="3151AFEA" w:rsidR="000000C3" w:rsidRPr="00AD33EC" w:rsidRDefault="000000C3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подразделу 0408 «Транспорт» исполнение составило 11</w:t>
      </w:r>
      <w:r w:rsidR="00F20E63" w:rsidRPr="00AD33EC">
        <w:rPr>
          <w:rFonts w:ascii="Times New Roman" w:hAnsi="Times New Roman"/>
          <w:sz w:val="28"/>
          <w:szCs w:val="28"/>
        </w:rPr>
        <w:t> 300,0</w:t>
      </w:r>
      <w:r w:rsidRPr="00AD33EC">
        <w:rPr>
          <w:rFonts w:ascii="Times New Roman" w:hAnsi="Times New Roman"/>
          <w:sz w:val="28"/>
          <w:szCs w:val="28"/>
        </w:rPr>
        <w:t xml:space="preserve"> тыс. рублей, или 100,0% от уточненных плановых назначений. По данному подразделу произведены расходы в рамках муниципальной программы «Развитие транспортной системы Каргопольского муниципального округа Архангельской области на 2021-2024 годы» по организации осуществления регулярных перевозок пассажиров и багажа автомобильным транспортом на территории округа в сумме 11</w:t>
      </w:r>
      <w:r w:rsidR="00F20E63" w:rsidRPr="00AD33EC">
        <w:rPr>
          <w:rFonts w:ascii="Times New Roman" w:hAnsi="Times New Roman"/>
          <w:sz w:val="28"/>
          <w:szCs w:val="28"/>
        </w:rPr>
        <w:t> 300,0</w:t>
      </w:r>
      <w:r w:rsidRPr="00AD33EC">
        <w:rPr>
          <w:rFonts w:ascii="Times New Roman" w:hAnsi="Times New Roman"/>
          <w:sz w:val="28"/>
          <w:szCs w:val="28"/>
        </w:rPr>
        <w:t xml:space="preserve"> тыс. рублей, в том числе за счет средств областного бюджета в сумме 9</w:t>
      </w:r>
      <w:r w:rsidR="006E6CEE" w:rsidRPr="00AD33EC">
        <w:rPr>
          <w:rFonts w:ascii="Times New Roman" w:hAnsi="Times New Roman"/>
          <w:sz w:val="28"/>
          <w:szCs w:val="28"/>
        </w:rPr>
        <w:t> </w:t>
      </w:r>
      <w:r w:rsidRPr="00AD33EC">
        <w:rPr>
          <w:rFonts w:ascii="Times New Roman" w:hAnsi="Times New Roman"/>
          <w:sz w:val="28"/>
          <w:szCs w:val="28"/>
        </w:rPr>
        <w:t>0</w:t>
      </w:r>
      <w:r w:rsidR="006E6CEE" w:rsidRPr="00AD33EC">
        <w:rPr>
          <w:rFonts w:ascii="Times New Roman" w:hAnsi="Times New Roman"/>
          <w:sz w:val="28"/>
          <w:szCs w:val="28"/>
        </w:rPr>
        <w:t>40,0</w:t>
      </w:r>
      <w:r w:rsidRPr="00AD33EC">
        <w:rPr>
          <w:rFonts w:ascii="Times New Roman" w:hAnsi="Times New Roman"/>
          <w:sz w:val="28"/>
          <w:szCs w:val="28"/>
        </w:rPr>
        <w:t xml:space="preserve"> тыс. рублей.</w:t>
      </w:r>
    </w:p>
    <w:p w14:paraId="2DB2CAED" w14:textId="77777777" w:rsidR="000000C3" w:rsidRPr="005563DB" w:rsidRDefault="000000C3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1FA6C3" w14:textId="77777777" w:rsidR="002C7A2D" w:rsidRPr="00967094" w:rsidRDefault="002C7A2D" w:rsidP="00E83153">
      <w:pPr>
        <w:widowControl w:val="0"/>
        <w:ind w:firstLine="709"/>
        <w:jc w:val="right"/>
        <w:rPr>
          <w:rFonts w:ascii="Times New Roman" w:hAnsi="Times New Roman"/>
          <w:sz w:val="28"/>
          <w:szCs w:val="28"/>
        </w:rPr>
      </w:pPr>
      <w:r w:rsidRPr="005563DB">
        <w:rPr>
          <w:rFonts w:ascii="Times New Roman" w:hAnsi="Times New Roman"/>
          <w:b/>
          <w:sz w:val="24"/>
          <w:szCs w:val="24"/>
        </w:rPr>
        <w:t xml:space="preserve">Рисунок </w:t>
      </w:r>
      <w:r w:rsidR="00B64F3A" w:rsidRPr="005563DB">
        <w:rPr>
          <w:rFonts w:ascii="Times New Roman" w:hAnsi="Times New Roman"/>
          <w:b/>
          <w:sz w:val="24"/>
          <w:szCs w:val="24"/>
        </w:rPr>
        <w:t>6</w:t>
      </w:r>
    </w:p>
    <w:p w14:paraId="3C4D5750" w14:textId="14707D80" w:rsidR="002C7A2D" w:rsidRPr="00967094" w:rsidRDefault="00F20E63" w:rsidP="00F20E63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3A8B5F35" wp14:editId="4CBF01AF">
            <wp:extent cx="5793639" cy="3796589"/>
            <wp:effectExtent l="0" t="0" r="0" b="0"/>
            <wp:docPr id="1796282639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5290F159-E082-4563-C2B2-9981346FBA8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E1B750C" w14:textId="77777777" w:rsidR="0057101D" w:rsidRPr="00967094" w:rsidRDefault="0057101D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E40239" w14:textId="77777777" w:rsidR="00F20E63" w:rsidRDefault="00F20E63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663728" w14:textId="751BE8B3" w:rsidR="005D67F9" w:rsidRPr="00AD33EC" w:rsidRDefault="00151B98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подразделу 0409 «Дорожное хозяйство (дорожные фонды)» исполнение составило </w:t>
      </w:r>
      <w:r w:rsidR="006E6CEE" w:rsidRPr="00AD33EC">
        <w:rPr>
          <w:rFonts w:ascii="Times New Roman" w:hAnsi="Times New Roman"/>
          <w:sz w:val="28"/>
          <w:szCs w:val="28"/>
        </w:rPr>
        <w:t>49 638,0</w:t>
      </w:r>
      <w:r w:rsidRPr="00AD33EC">
        <w:rPr>
          <w:rFonts w:ascii="Times New Roman" w:hAnsi="Times New Roman"/>
          <w:sz w:val="28"/>
          <w:szCs w:val="28"/>
        </w:rPr>
        <w:t xml:space="preserve"> тыс.</w:t>
      </w:r>
      <w:r w:rsidR="00AA5913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руб</w:t>
      </w:r>
      <w:r w:rsidR="00AA5913" w:rsidRPr="00AD33EC">
        <w:rPr>
          <w:rFonts w:ascii="Times New Roman" w:hAnsi="Times New Roman"/>
          <w:sz w:val="28"/>
          <w:szCs w:val="28"/>
        </w:rPr>
        <w:t>лей</w:t>
      </w:r>
      <w:r w:rsidRPr="00AD33EC">
        <w:rPr>
          <w:rFonts w:ascii="Times New Roman" w:hAnsi="Times New Roman"/>
          <w:sz w:val="28"/>
          <w:szCs w:val="28"/>
        </w:rPr>
        <w:t xml:space="preserve">, или </w:t>
      </w:r>
      <w:r w:rsidR="002668CD" w:rsidRPr="00AD33EC">
        <w:rPr>
          <w:rFonts w:ascii="Times New Roman" w:hAnsi="Times New Roman"/>
          <w:sz w:val="28"/>
          <w:szCs w:val="28"/>
        </w:rPr>
        <w:t>9</w:t>
      </w:r>
      <w:r w:rsidR="006E6CEE" w:rsidRPr="00AD33EC">
        <w:rPr>
          <w:rFonts w:ascii="Times New Roman" w:hAnsi="Times New Roman"/>
          <w:sz w:val="28"/>
          <w:szCs w:val="28"/>
        </w:rPr>
        <w:t xml:space="preserve">2,0 </w:t>
      </w:r>
      <w:r w:rsidRPr="00AD33EC">
        <w:rPr>
          <w:rFonts w:ascii="Times New Roman" w:hAnsi="Times New Roman"/>
          <w:sz w:val="28"/>
          <w:szCs w:val="28"/>
        </w:rPr>
        <w:t xml:space="preserve">% к </w:t>
      </w:r>
      <w:r w:rsidR="00AA5913" w:rsidRPr="00AD33EC">
        <w:rPr>
          <w:rFonts w:ascii="Times New Roman" w:hAnsi="Times New Roman"/>
          <w:sz w:val="28"/>
          <w:szCs w:val="28"/>
        </w:rPr>
        <w:t>уточненным плановым назначениям</w:t>
      </w:r>
      <w:r w:rsidRPr="00AD33EC">
        <w:rPr>
          <w:rFonts w:ascii="Times New Roman" w:hAnsi="Times New Roman"/>
          <w:sz w:val="28"/>
          <w:szCs w:val="28"/>
        </w:rPr>
        <w:t xml:space="preserve">, в том числе </w:t>
      </w:r>
      <w:r w:rsidR="006E6CEE" w:rsidRPr="00AD33EC">
        <w:rPr>
          <w:rFonts w:ascii="Times New Roman" w:hAnsi="Times New Roman"/>
          <w:sz w:val="28"/>
          <w:szCs w:val="28"/>
        </w:rPr>
        <w:t>2 630,0</w:t>
      </w:r>
      <w:r w:rsidRPr="00AD33EC">
        <w:rPr>
          <w:rFonts w:ascii="Times New Roman" w:hAnsi="Times New Roman"/>
          <w:sz w:val="28"/>
          <w:szCs w:val="28"/>
        </w:rPr>
        <w:t xml:space="preserve"> тыс.</w:t>
      </w:r>
      <w:r w:rsidR="00B81028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руб</w:t>
      </w:r>
      <w:r w:rsidR="00B81028" w:rsidRPr="00AD33EC">
        <w:rPr>
          <w:rFonts w:ascii="Times New Roman" w:hAnsi="Times New Roman"/>
          <w:sz w:val="28"/>
          <w:szCs w:val="28"/>
        </w:rPr>
        <w:t>лей</w:t>
      </w:r>
      <w:r w:rsidRPr="00AD33EC">
        <w:rPr>
          <w:rFonts w:ascii="Times New Roman" w:hAnsi="Times New Roman"/>
          <w:sz w:val="28"/>
          <w:szCs w:val="28"/>
        </w:rPr>
        <w:t xml:space="preserve"> </w:t>
      </w:r>
      <w:r w:rsidR="00C324BB" w:rsidRPr="00AD33EC">
        <w:rPr>
          <w:rFonts w:ascii="Times New Roman" w:hAnsi="Times New Roman"/>
          <w:sz w:val="28"/>
          <w:szCs w:val="28"/>
        </w:rPr>
        <w:t xml:space="preserve">исполнено </w:t>
      </w:r>
      <w:r w:rsidRPr="00AD33EC">
        <w:rPr>
          <w:rFonts w:ascii="Times New Roman" w:hAnsi="Times New Roman"/>
          <w:sz w:val="28"/>
          <w:szCs w:val="28"/>
        </w:rPr>
        <w:t xml:space="preserve">за </w:t>
      </w:r>
      <w:r w:rsidR="009C1B6D" w:rsidRPr="00AD33EC">
        <w:rPr>
          <w:rFonts w:ascii="Times New Roman" w:hAnsi="Times New Roman"/>
          <w:sz w:val="28"/>
          <w:szCs w:val="28"/>
        </w:rPr>
        <w:t>счет средств областного бюджета</w:t>
      </w:r>
      <w:r w:rsidRPr="00AD33EC">
        <w:rPr>
          <w:rFonts w:ascii="Times New Roman" w:hAnsi="Times New Roman"/>
          <w:sz w:val="28"/>
          <w:szCs w:val="28"/>
        </w:rPr>
        <w:t>.</w:t>
      </w:r>
    </w:p>
    <w:p w14:paraId="325EE5A7" w14:textId="77777777" w:rsidR="005D67F9" w:rsidRPr="00AD33EC" w:rsidRDefault="00151B98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данному подразделу отражены расходы, осуществленные в рамках </w:t>
      </w:r>
      <w:r w:rsidR="00B81028" w:rsidRPr="00AD33EC">
        <w:rPr>
          <w:rFonts w:ascii="Times New Roman" w:hAnsi="Times New Roman"/>
          <w:sz w:val="28"/>
          <w:szCs w:val="28"/>
        </w:rPr>
        <w:t>муниципальной программы «Развитие транспортной системы Каргопольского муниципального округа Архангельской области на 2021-2024 годы»</w:t>
      </w:r>
      <w:r w:rsidRPr="00AD33EC">
        <w:rPr>
          <w:rFonts w:ascii="Times New Roman" w:hAnsi="Times New Roman"/>
          <w:sz w:val="28"/>
          <w:szCs w:val="28"/>
        </w:rPr>
        <w:t>, в том числе:</w:t>
      </w:r>
    </w:p>
    <w:p w14:paraId="7D9D15B3" w14:textId="7E38CFF5" w:rsidR="005D67F9" w:rsidRPr="00AD33EC" w:rsidRDefault="00DA5529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5D67F9" w:rsidRPr="00AD33EC">
        <w:rPr>
          <w:rFonts w:ascii="Times New Roman" w:hAnsi="Times New Roman"/>
          <w:sz w:val="28"/>
          <w:szCs w:val="28"/>
        </w:rPr>
        <w:t xml:space="preserve">содержание </w:t>
      </w:r>
      <w:r w:rsidR="00151B98" w:rsidRPr="00AD33EC">
        <w:rPr>
          <w:rFonts w:ascii="Times New Roman" w:hAnsi="Times New Roman"/>
          <w:sz w:val="28"/>
          <w:szCs w:val="28"/>
        </w:rPr>
        <w:t xml:space="preserve">автомобильных дорог общего пользования местного значения в </w:t>
      </w:r>
      <w:r w:rsidR="00B81028" w:rsidRPr="00AD33EC">
        <w:rPr>
          <w:rFonts w:ascii="Times New Roman" w:hAnsi="Times New Roman"/>
          <w:sz w:val="28"/>
          <w:szCs w:val="28"/>
        </w:rPr>
        <w:t>сумме</w:t>
      </w:r>
      <w:r w:rsidR="00151B98" w:rsidRPr="00AD33EC">
        <w:rPr>
          <w:rFonts w:ascii="Times New Roman" w:hAnsi="Times New Roman"/>
          <w:sz w:val="28"/>
          <w:szCs w:val="28"/>
        </w:rPr>
        <w:t xml:space="preserve"> </w:t>
      </w:r>
      <w:r w:rsidR="002C340A" w:rsidRPr="00AD33EC">
        <w:rPr>
          <w:rFonts w:ascii="Times New Roman" w:hAnsi="Times New Roman"/>
          <w:sz w:val="28"/>
          <w:szCs w:val="28"/>
        </w:rPr>
        <w:t>1</w:t>
      </w:r>
      <w:r w:rsidR="0077017D" w:rsidRPr="00AD33EC">
        <w:rPr>
          <w:rFonts w:ascii="Times New Roman" w:hAnsi="Times New Roman"/>
          <w:sz w:val="28"/>
          <w:szCs w:val="28"/>
        </w:rPr>
        <w:t>6</w:t>
      </w:r>
      <w:r w:rsidR="00F65AD6" w:rsidRPr="00AD33EC">
        <w:rPr>
          <w:rFonts w:ascii="Times New Roman" w:hAnsi="Times New Roman"/>
          <w:sz w:val="28"/>
          <w:szCs w:val="28"/>
        </w:rPr>
        <w:t> </w:t>
      </w:r>
      <w:r w:rsidR="0077017D" w:rsidRPr="00AD33EC">
        <w:rPr>
          <w:rFonts w:ascii="Times New Roman" w:hAnsi="Times New Roman"/>
          <w:sz w:val="28"/>
          <w:szCs w:val="28"/>
        </w:rPr>
        <w:t>2</w:t>
      </w:r>
      <w:r w:rsidR="00F65AD6" w:rsidRPr="00AD33EC">
        <w:rPr>
          <w:rFonts w:ascii="Times New Roman" w:hAnsi="Times New Roman"/>
          <w:sz w:val="28"/>
          <w:szCs w:val="28"/>
        </w:rPr>
        <w:t>03,3</w:t>
      </w:r>
      <w:r w:rsidR="005D67F9" w:rsidRPr="00AD33EC">
        <w:rPr>
          <w:rFonts w:ascii="Times New Roman" w:hAnsi="Times New Roman"/>
          <w:sz w:val="28"/>
          <w:szCs w:val="28"/>
        </w:rPr>
        <w:t xml:space="preserve"> тыс.</w:t>
      </w:r>
      <w:r w:rsidR="00B81028" w:rsidRPr="00AD33EC">
        <w:rPr>
          <w:rFonts w:ascii="Times New Roman" w:hAnsi="Times New Roman"/>
          <w:sz w:val="28"/>
          <w:szCs w:val="28"/>
        </w:rPr>
        <w:t xml:space="preserve"> </w:t>
      </w:r>
      <w:r w:rsidR="00151B98" w:rsidRPr="00AD33EC">
        <w:rPr>
          <w:rFonts w:ascii="Times New Roman" w:hAnsi="Times New Roman"/>
          <w:sz w:val="28"/>
          <w:szCs w:val="28"/>
        </w:rPr>
        <w:t>руб</w:t>
      </w:r>
      <w:r w:rsidR="00B81028" w:rsidRPr="00AD33EC">
        <w:rPr>
          <w:rFonts w:ascii="Times New Roman" w:hAnsi="Times New Roman"/>
          <w:sz w:val="28"/>
          <w:szCs w:val="28"/>
        </w:rPr>
        <w:t>лей</w:t>
      </w:r>
      <w:r w:rsidR="005D67F9" w:rsidRPr="00AD33EC">
        <w:rPr>
          <w:rFonts w:ascii="Times New Roman" w:hAnsi="Times New Roman"/>
          <w:sz w:val="28"/>
          <w:szCs w:val="28"/>
        </w:rPr>
        <w:t xml:space="preserve"> (</w:t>
      </w:r>
      <w:r w:rsidR="00B81028" w:rsidRPr="00AD33EC">
        <w:rPr>
          <w:rFonts w:ascii="Times New Roman" w:hAnsi="Times New Roman"/>
          <w:sz w:val="28"/>
          <w:szCs w:val="28"/>
        </w:rPr>
        <w:t>содержится 4</w:t>
      </w:r>
      <w:r w:rsidR="0077017D" w:rsidRPr="00AD33EC">
        <w:rPr>
          <w:rFonts w:ascii="Times New Roman" w:hAnsi="Times New Roman"/>
          <w:sz w:val="28"/>
          <w:szCs w:val="28"/>
        </w:rPr>
        <w:t>18,5</w:t>
      </w:r>
      <w:r w:rsidR="00B81028" w:rsidRPr="00AD33EC">
        <w:rPr>
          <w:rFonts w:ascii="Times New Roman" w:hAnsi="Times New Roman"/>
          <w:sz w:val="28"/>
          <w:szCs w:val="28"/>
        </w:rPr>
        <w:t xml:space="preserve"> км автомобильных дорог</w:t>
      </w:r>
      <w:r w:rsidR="00677FA5" w:rsidRPr="00AD33EC">
        <w:rPr>
          <w:rFonts w:ascii="Times New Roman" w:hAnsi="Times New Roman"/>
          <w:sz w:val="28"/>
          <w:szCs w:val="28"/>
        </w:rPr>
        <w:t>)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523FD2A5" w14:textId="50DB988C" w:rsidR="0077017D" w:rsidRPr="00AD33EC" w:rsidRDefault="0077017D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ямочные ремонт автомобильных дорог общего пользования местного значения в сумме 1 021,7 тыс. рублей (отремонтировано 682,0 кв.м)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39EBF4D4" w14:textId="0EF28663" w:rsidR="0077017D" w:rsidRPr="00AD33EC" w:rsidRDefault="0077017D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разработка проектов организации дорожного движения в сумме 349,8 тыс. рублей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58C7DC9B" w14:textId="03A89FBD" w:rsidR="00F65AD6" w:rsidRPr="00AD33EC" w:rsidRDefault="00F65AD6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техническое обслуживание светофорных объектов на автомобильных дорогах общего пользования местного значения в сумме 491,4 тыс. рублей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6B978853" w14:textId="6A5A7A25" w:rsidR="00F65AD6" w:rsidRPr="00AD33EC" w:rsidRDefault="00F65AD6" w:rsidP="00F65AD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содержание технических средств регулирования дорожного движения на автомобильных дорогах общего пользования местного значения в сумме 370,7 тыс. рублей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26CA6490" w14:textId="2797417E" w:rsidR="00F65AD6" w:rsidRPr="00AD33EC" w:rsidRDefault="00F65AD6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нанесение горизонтальной дорожной разметки в сумме 673,8 тыс. рублей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7A80B2EB" w14:textId="2135EEBC" w:rsidR="00F65AD6" w:rsidRPr="00AD33EC" w:rsidRDefault="00F65AD6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ремонт автомобильной дороги общего пользования местного значения «д. Юркино - а/д Песок - Никифорово» (ремонт гравийного покрытия</w:t>
      </w:r>
      <w:r w:rsidR="00507570" w:rsidRPr="00AD33EC">
        <w:rPr>
          <w:rFonts w:ascii="Times New Roman" w:hAnsi="Times New Roman"/>
          <w:sz w:val="28"/>
          <w:szCs w:val="28"/>
        </w:rPr>
        <w:t xml:space="preserve"> – 2870 м</w:t>
      </w:r>
      <w:r w:rsidRPr="00AD33EC">
        <w:rPr>
          <w:rFonts w:ascii="Times New Roman" w:hAnsi="Times New Roman"/>
          <w:sz w:val="28"/>
          <w:szCs w:val="28"/>
        </w:rPr>
        <w:t xml:space="preserve">) в сумме 2630,0 тыс. рублей за счет средств областного бюджета в </w:t>
      </w:r>
      <w:r w:rsidR="00C518F5" w:rsidRPr="00AD33EC">
        <w:rPr>
          <w:rFonts w:ascii="Times New Roman" w:hAnsi="Times New Roman"/>
          <w:sz w:val="28"/>
          <w:szCs w:val="28"/>
        </w:rPr>
        <w:t>рамках программы</w:t>
      </w:r>
      <w:r w:rsidRPr="00AD33EC">
        <w:rPr>
          <w:rFonts w:ascii="Times New Roman" w:hAnsi="Times New Roman"/>
          <w:sz w:val="28"/>
          <w:szCs w:val="28"/>
        </w:rPr>
        <w:t xml:space="preserve"> СЭР округа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779557D6" w14:textId="304E4CBB" w:rsidR="00597A06" w:rsidRPr="00AD33EC" w:rsidRDefault="00B81028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ремонт автомобильных дорог общего пользования местного значения</w:t>
      </w:r>
      <w:r w:rsidR="001A62D6" w:rsidRPr="00AD33EC">
        <w:rPr>
          <w:rFonts w:ascii="Times New Roman" w:hAnsi="Times New Roman"/>
          <w:sz w:val="28"/>
          <w:szCs w:val="28"/>
        </w:rPr>
        <w:t xml:space="preserve"> с асфальтобетонным покрытием</w:t>
      </w:r>
      <w:r w:rsidRPr="00AD33EC">
        <w:rPr>
          <w:rFonts w:ascii="Times New Roman" w:hAnsi="Times New Roman"/>
          <w:sz w:val="28"/>
          <w:szCs w:val="28"/>
        </w:rPr>
        <w:t xml:space="preserve"> в сумме </w:t>
      </w:r>
      <w:r w:rsidR="001A62D6" w:rsidRPr="00AD33EC">
        <w:rPr>
          <w:rFonts w:ascii="Times New Roman" w:hAnsi="Times New Roman"/>
          <w:sz w:val="28"/>
          <w:szCs w:val="28"/>
        </w:rPr>
        <w:t>23 488,3</w:t>
      </w:r>
      <w:r w:rsidRPr="00AD33EC">
        <w:rPr>
          <w:rFonts w:ascii="Times New Roman" w:hAnsi="Times New Roman"/>
          <w:sz w:val="28"/>
          <w:szCs w:val="28"/>
        </w:rPr>
        <w:t xml:space="preserve"> тыс. рублей (отремонтировано всего </w:t>
      </w:r>
      <w:r w:rsidR="00597A06" w:rsidRPr="00AD33EC">
        <w:rPr>
          <w:rFonts w:ascii="Times New Roman" w:hAnsi="Times New Roman"/>
          <w:sz w:val="28"/>
          <w:szCs w:val="28"/>
        </w:rPr>
        <w:t>1,67</w:t>
      </w:r>
      <w:r w:rsidRPr="00AD33EC">
        <w:rPr>
          <w:rFonts w:ascii="Times New Roman" w:hAnsi="Times New Roman"/>
          <w:sz w:val="28"/>
          <w:szCs w:val="28"/>
        </w:rPr>
        <w:t xml:space="preserve"> км</w:t>
      </w:r>
      <w:r w:rsidR="00296BC7" w:rsidRPr="00AD33EC">
        <w:rPr>
          <w:rFonts w:ascii="Times New Roman" w:hAnsi="Times New Roman"/>
          <w:sz w:val="28"/>
          <w:szCs w:val="28"/>
        </w:rPr>
        <w:t xml:space="preserve"> (</w:t>
      </w:r>
      <w:r w:rsidR="00597A06" w:rsidRPr="00AD33EC">
        <w:rPr>
          <w:rFonts w:ascii="Times New Roman" w:hAnsi="Times New Roman"/>
          <w:sz w:val="28"/>
          <w:szCs w:val="28"/>
        </w:rPr>
        <w:t>11</w:t>
      </w:r>
      <w:r w:rsidR="005A1C16" w:rsidRPr="00AD33EC">
        <w:rPr>
          <w:rFonts w:ascii="Times New Roman" w:hAnsi="Times New Roman"/>
          <w:sz w:val="28"/>
          <w:szCs w:val="28"/>
        </w:rPr>
        <w:t>,0</w:t>
      </w:r>
      <w:r w:rsidR="00296BC7" w:rsidRPr="00AD33EC">
        <w:rPr>
          <w:rFonts w:ascii="Times New Roman" w:hAnsi="Times New Roman"/>
          <w:sz w:val="28"/>
          <w:szCs w:val="28"/>
        </w:rPr>
        <w:t xml:space="preserve"> </w:t>
      </w:r>
      <w:r w:rsidR="005A1C16" w:rsidRPr="00AD33EC">
        <w:rPr>
          <w:rFonts w:ascii="Times New Roman" w:hAnsi="Times New Roman"/>
          <w:sz w:val="28"/>
          <w:szCs w:val="28"/>
        </w:rPr>
        <w:t>тыс.</w:t>
      </w:r>
      <w:r w:rsidR="00296BC7" w:rsidRPr="00AD33EC">
        <w:rPr>
          <w:rFonts w:ascii="Times New Roman" w:hAnsi="Times New Roman"/>
          <w:sz w:val="28"/>
          <w:szCs w:val="28"/>
        </w:rPr>
        <w:t>кв.м.)</w:t>
      </w:r>
      <w:r w:rsidRPr="00AD33EC">
        <w:rPr>
          <w:rFonts w:ascii="Times New Roman" w:hAnsi="Times New Roman"/>
          <w:sz w:val="28"/>
          <w:szCs w:val="28"/>
        </w:rPr>
        <w:t xml:space="preserve"> автомобильных дорог, в том числе: </w:t>
      </w:r>
      <w:r w:rsidR="001A62D6" w:rsidRPr="00AD33EC">
        <w:rPr>
          <w:rFonts w:ascii="Times New Roman" w:hAnsi="Times New Roman"/>
          <w:sz w:val="28"/>
          <w:szCs w:val="28"/>
        </w:rPr>
        <w:t xml:space="preserve">от пр.Октябрьский ул.Онежская до Агросервиса; </w:t>
      </w:r>
      <w:r w:rsidR="00597A06" w:rsidRPr="00AD33EC">
        <w:rPr>
          <w:rFonts w:ascii="Times New Roman" w:hAnsi="Times New Roman"/>
          <w:sz w:val="28"/>
          <w:szCs w:val="28"/>
        </w:rPr>
        <w:t>Промзона ПМК №4 – мкр Северный (ул.Северная) 1 этап; дорога по д.Казаково</w:t>
      </w:r>
      <w:r w:rsidR="005A1C16" w:rsidRPr="00AD33EC">
        <w:rPr>
          <w:rFonts w:ascii="Times New Roman" w:hAnsi="Times New Roman"/>
          <w:sz w:val="28"/>
          <w:szCs w:val="28"/>
        </w:rPr>
        <w:t>)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6EEB1195" w14:textId="22EE100B" w:rsidR="005A1C16" w:rsidRPr="00AD33EC" w:rsidRDefault="005A1C16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ремонт автомобильных дорог общего пользования местного значения с гравийным покрытием в сумме 2 7</w:t>
      </w:r>
      <w:r w:rsidR="00507570" w:rsidRPr="00AD33EC">
        <w:rPr>
          <w:rFonts w:ascii="Times New Roman" w:hAnsi="Times New Roman"/>
          <w:sz w:val="28"/>
          <w:szCs w:val="28"/>
        </w:rPr>
        <w:t>4</w:t>
      </w:r>
      <w:r w:rsidRPr="00AD33EC">
        <w:rPr>
          <w:rFonts w:ascii="Times New Roman" w:hAnsi="Times New Roman"/>
          <w:sz w:val="28"/>
          <w:szCs w:val="28"/>
        </w:rPr>
        <w:t>1,0 тыс. рублей (отремонтировано всего 0,97 км автомобильных дорог, в том числе: территория БАТМа (ул. Олонецкая,  пер.Ольховский, ул. Приозерная, пер. Западный) по ул. Олонецкая; Турбаза (ул.3 Интернационала, дорога по д.Кипрово)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4015BEB6" w14:textId="45841902" w:rsidR="005A1C16" w:rsidRPr="00AD33EC" w:rsidRDefault="005A1C16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ремонт участка тротуаров по ул.Чапаева в сумме 168,0 тыс. рублей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187668DE" w14:textId="6B153B18" w:rsidR="00507570" w:rsidRPr="00AD33EC" w:rsidRDefault="00507570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выполнены работы по формированию земельных участков под автомобильными дорогами общего пользования местного значения и постановка их на кадастровый учет в сумме 1 500,0 тыс. рублей.</w:t>
      </w:r>
    </w:p>
    <w:p w14:paraId="5096D846" w14:textId="3DDBF9FE" w:rsidR="008C38A2" w:rsidRPr="00AD33EC" w:rsidRDefault="000D598E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подразделу 0412 «Другие вопросы в области национальной экономики» </w:t>
      </w:r>
      <w:r w:rsidR="008C38A2" w:rsidRPr="00AD33EC">
        <w:rPr>
          <w:rFonts w:ascii="Times New Roman" w:hAnsi="Times New Roman"/>
          <w:sz w:val="28"/>
          <w:szCs w:val="28"/>
        </w:rPr>
        <w:t xml:space="preserve">исполнение составило </w:t>
      </w:r>
      <w:r w:rsidR="00507570" w:rsidRPr="00AD33EC">
        <w:rPr>
          <w:rFonts w:ascii="Times New Roman" w:hAnsi="Times New Roman"/>
          <w:sz w:val="28"/>
          <w:szCs w:val="28"/>
        </w:rPr>
        <w:t>5 053,5</w:t>
      </w:r>
      <w:r w:rsidR="008C38A2" w:rsidRPr="00AD33EC">
        <w:rPr>
          <w:rFonts w:ascii="Times New Roman" w:hAnsi="Times New Roman"/>
          <w:sz w:val="28"/>
          <w:szCs w:val="28"/>
        </w:rPr>
        <w:t xml:space="preserve"> тыс. рублей, или </w:t>
      </w:r>
      <w:r w:rsidR="00837E43" w:rsidRPr="00AD33EC">
        <w:rPr>
          <w:rFonts w:ascii="Times New Roman" w:hAnsi="Times New Roman"/>
          <w:sz w:val="28"/>
          <w:szCs w:val="28"/>
        </w:rPr>
        <w:t>9</w:t>
      </w:r>
      <w:r w:rsidR="00507570" w:rsidRPr="00AD33EC">
        <w:rPr>
          <w:rFonts w:ascii="Times New Roman" w:hAnsi="Times New Roman"/>
          <w:sz w:val="28"/>
          <w:szCs w:val="28"/>
        </w:rPr>
        <w:t>1</w:t>
      </w:r>
      <w:r w:rsidR="00837E43" w:rsidRPr="00AD33EC">
        <w:rPr>
          <w:rFonts w:ascii="Times New Roman" w:hAnsi="Times New Roman"/>
          <w:sz w:val="28"/>
          <w:szCs w:val="28"/>
        </w:rPr>
        <w:t>,</w:t>
      </w:r>
      <w:r w:rsidR="00507570" w:rsidRPr="00AD33EC">
        <w:rPr>
          <w:rFonts w:ascii="Times New Roman" w:hAnsi="Times New Roman"/>
          <w:sz w:val="28"/>
          <w:szCs w:val="28"/>
        </w:rPr>
        <w:t>2</w:t>
      </w:r>
      <w:r w:rsidR="008C38A2" w:rsidRPr="00AD33EC">
        <w:rPr>
          <w:rFonts w:ascii="Times New Roman" w:hAnsi="Times New Roman"/>
          <w:sz w:val="28"/>
          <w:szCs w:val="28"/>
        </w:rPr>
        <w:t>% к уточненным плановым назначениям, в том числе произведены расходы:</w:t>
      </w:r>
    </w:p>
    <w:p w14:paraId="0ABDD104" w14:textId="4EAAD0C2" w:rsidR="00EC58B7" w:rsidRPr="00AD33EC" w:rsidRDefault="00EC58B7" w:rsidP="00EC58B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реализацию муниципальной программы «Совершенствование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2021-2024 годы» составили 110,6 тыс. рублей, в том числе за счет средств областного бюджета – 82,9 тыс. рублей. Средства направлены на реализацию проекта территориальн</w:t>
      </w:r>
      <w:r w:rsidR="006E390D" w:rsidRPr="00AD33EC">
        <w:rPr>
          <w:rFonts w:ascii="Times New Roman" w:hAnsi="Times New Roman"/>
          <w:sz w:val="28"/>
          <w:szCs w:val="28"/>
        </w:rPr>
        <w:t>ого</w:t>
      </w:r>
      <w:r w:rsidRPr="00AD33EC">
        <w:rPr>
          <w:rFonts w:ascii="Times New Roman" w:hAnsi="Times New Roman"/>
          <w:sz w:val="28"/>
          <w:szCs w:val="28"/>
        </w:rPr>
        <w:t xml:space="preserve"> общественн</w:t>
      </w:r>
      <w:r w:rsidR="006E390D" w:rsidRPr="00AD33EC">
        <w:rPr>
          <w:rFonts w:ascii="Times New Roman" w:hAnsi="Times New Roman"/>
          <w:sz w:val="28"/>
          <w:szCs w:val="28"/>
        </w:rPr>
        <w:t>ого</w:t>
      </w:r>
      <w:r w:rsidRPr="00AD33EC">
        <w:rPr>
          <w:rFonts w:ascii="Times New Roman" w:hAnsi="Times New Roman"/>
          <w:sz w:val="28"/>
          <w:szCs w:val="28"/>
        </w:rPr>
        <w:t xml:space="preserve"> самоуправлен</w:t>
      </w:r>
      <w:r w:rsidR="006E390D" w:rsidRPr="00AD33EC">
        <w:rPr>
          <w:rFonts w:ascii="Times New Roman" w:hAnsi="Times New Roman"/>
          <w:sz w:val="28"/>
          <w:szCs w:val="28"/>
        </w:rPr>
        <w:t>ия</w:t>
      </w:r>
      <w:r w:rsidR="00AB7480" w:rsidRPr="00AD33EC">
        <w:rPr>
          <w:rFonts w:ascii="Times New Roman" w:hAnsi="Times New Roman"/>
          <w:sz w:val="28"/>
          <w:szCs w:val="28"/>
        </w:rPr>
        <w:t xml:space="preserve"> «Северная сказка»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67572951" w14:textId="72678993" w:rsidR="004E018C" w:rsidRPr="00AD33EC" w:rsidRDefault="008C38A2" w:rsidP="004E01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мероприятия в сфере туризма в сумме </w:t>
      </w:r>
      <w:r w:rsidR="004E018C" w:rsidRPr="00AD33EC">
        <w:rPr>
          <w:rFonts w:ascii="Times New Roman" w:hAnsi="Times New Roman"/>
          <w:sz w:val="28"/>
          <w:szCs w:val="28"/>
        </w:rPr>
        <w:t>584,0</w:t>
      </w:r>
      <w:r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4E018C" w:rsidRPr="00AD33EC">
        <w:rPr>
          <w:rFonts w:ascii="Times New Roman" w:hAnsi="Times New Roman"/>
          <w:sz w:val="28"/>
          <w:szCs w:val="28"/>
        </w:rPr>
        <w:t xml:space="preserve"> (о</w:t>
      </w:r>
      <w:r w:rsidR="00515794" w:rsidRPr="00AD33EC">
        <w:rPr>
          <w:rFonts w:ascii="Times New Roman" w:hAnsi="Times New Roman"/>
          <w:sz w:val="28"/>
          <w:szCs w:val="28"/>
        </w:rPr>
        <w:t xml:space="preserve">плата членских взносов </w:t>
      </w:r>
      <w:r w:rsidR="00D41831" w:rsidRPr="00AD33EC">
        <w:rPr>
          <w:rFonts w:ascii="Times New Roman" w:hAnsi="Times New Roman"/>
          <w:sz w:val="28"/>
          <w:szCs w:val="28"/>
        </w:rPr>
        <w:t>в</w:t>
      </w:r>
      <w:r w:rsidR="00515794" w:rsidRPr="00AD33EC">
        <w:rPr>
          <w:rFonts w:ascii="Times New Roman" w:hAnsi="Times New Roman"/>
          <w:sz w:val="28"/>
          <w:szCs w:val="28"/>
        </w:rPr>
        <w:t xml:space="preserve"> Ассоциацию малых туристских городов</w:t>
      </w:r>
      <w:r w:rsidR="004E018C" w:rsidRPr="00AD33EC">
        <w:rPr>
          <w:rFonts w:ascii="Times New Roman" w:hAnsi="Times New Roman"/>
          <w:sz w:val="28"/>
          <w:szCs w:val="28"/>
        </w:rPr>
        <w:t>, п</w:t>
      </w:r>
      <w:r w:rsidR="00515794" w:rsidRPr="00AD33EC">
        <w:rPr>
          <w:rFonts w:ascii="Times New Roman" w:hAnsi="Times New Roman"/>
          <w:sz w:val="28"/>
          <w:szCs w:val="28"/>
        </w:rPr>
        <w:t>одготовлен</w:t>
      </w:r>
      <w:r w:rsidR="004E018C" w:rsidRPr="00AD33EC">
        <w:rPr>
          <w:rFonts w:ascii="Times New Roman" w:hAnsi="Times New Roman"/>
          <w:sz w:val="28"/>
          <w:szCs w:val="28"/>
        </w:rPr>
        <w:t>о</w:t>
      </w:r>
      <w:r w:rsidR="00515794" w:rsidRPr="00AD33EC">
        <w:rPr>
          <w:rFonts w:ascii="Times New Roman" w:hAnsi="Times New Roman"/>
          <w:sz w:val="28"/>
          <w:szCs w:val="28"/>
        </w:rPr>
        <w:t xml:space="preserve"> 2 пресс-тура для московской туркомпании «Своими глазами» и для АМТГ в рамках проекта «Большое путешествие  в малом городе»</w:t>
      </w:r>
      <w:r w:rsidR="004E018C" w:rsidRPr="00AD33EC">
        <w:rPr>
          <w:rFonts w:ascii="Times New Roman" w:hAnsi="Times New Roman"/>
          <w:sz w:val="28"/>
          <w:szCs w:val="28"/>
        </w:rPr>
        <w:t xml:space="preserve">, </w:t>
      </w:r>
      <w:r w:rsidR="00515794" w:rsidRPr="00AD33EC">
        <w:rPr>
          <w:rFonts w:ascii="Times New Roman" w:eastAsia="Calibri" w:hAnsi="Times New Roman"/>
          <w:sz w:val="28"/>
          <w:szCs w:val="28"/>
        </w:rPr>
        <w:t>представители сферы туризма, учреждения культуры, НКО прошли обучение муниципальной команды «Акселератор проектной деятельности в сфере туризма и гостеприимства для малых городов»</w:t>
      </w:r>
      <w:r w:rsidR="004E018C" w:rsidRPr="00AD33EC">
        <w:rPr>
          <w:rFonts w:ascii="Times New Roman" w:eastAsia="Calibri" w:hAnsi="Times New Roman"/>
          <w:sz w:val="28"/>
          <w:szCs w:val="28"/>
        </w:rPr>
        <w:t>, р</w:t>
      </w:r>
      <w:r w:rsidR="004E018C" w:rsidRPr="00AD33EC">
        <w:rPr>
          <w:rFonts w:ascii="Times New Roman" w:hAnsi="Times New Roman"/>
          <w:sz w:val="28"/>
          <w:szCs w:val="28"/>
        </w:rPr>
        <w:t>азработаны и изготовлены 5 знаков турнавигации (установка в 2024 году))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24BE2D24" w14:textId="1F5D58DE" w:rsidR="004E018C" w:rsidRPr="00AD33EC" w:rsidRDefault="004E018C" w:rsidP="004E01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мероприятия по поддержке малого и среднего предпринимательства в сумме 4,8 тыс. рублей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61D1D042" w14:textId="0C7ECB8D" w:rsidR="006E390D" w:rsidRPr="00AD33EC" w:rsidRDefault="006E390D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выполнение работ по формированию земельных участков (проекты межевания), постановка на кадастровый учет объектов недвижимости в сумме 842,1 тыс. рублей за счет средств областного бюджета в рамках программы СЭР округа</w:t>
      </w:r>
      <w:r w:rsidR="004D0525" w:rsidRPr="00AD33EC">
        <w:rPr>
          <w:rFonts w:ascii="Times New Roman" w:hAnsi="Times New Roman"/>
          <w:sz w:val="28"/>
          <w:szCs w:val="28"/>
        </w:rPr>
        <w:t>,</w:t>
      </w:r>
    </w:p>
    <w:p w14:paraId="2F741494" w14:textId="453C42C9" w:rsidR="008C38A2" w:rsidRPr="00AD33EC" w:rsidRDefault="00837E43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8C38A2" w:rsidRPr="00AD33EC">
        <w:rPr>
          <w:rFonts w:ascii="Times New Roman" w:hAnsi="Times New Roman"/>
          <w:sz w:val="28"/>
          <w:szCs w:val="28"/>
        </w:rPr>
        <w:t>на обеспечение деятельности МБУ «Проектно-планировочное бюро» (выполнение муниципального задания)</w:t>
      </w:r>
      <w:r w:rsidR="00FC22D7" w:rsidRPr="00AD33EC">
        <w:rPr>
          <w:rFonts w:ascii="Times New Roman" w:hAnsi="Times New Roman"/>
          <w:sz w:val="28"/>
          <w:szCs w:val="28"/>
        </w:rPr>
        <w:t>, проведение топографо-геодезических, картографических и землеустроительных работ</w:t>
      </w:r>
      <w:r w:rsidR="008C38A2" w:rsidRPr="00AD33EC">
        <w:rPr>
          <w:rFonts w:ascii="Times New Roman" w:hAnsi="Times New Roman"/>
          <w:sz w:val="28"/>
          <w:szCs w:val="28"/>
        </w:rPr>
        <w:t xml:space="preserve"> в сумме 3</w:t>
      </w:r>
      <w:r w:rsidR="006E390D" w:rsidRPr="00AD33EC">
        <w:rPr>
          <w:rFonts w:ascii="Times New Roman" w:hAnsi="Times New Roman"/>
          <w:sz w:val="28"/>
          <w:szCs w:val="28"/>
        </w:rPr>
        <w:t> 512,0</w:t>
      </w:r>
      <w:r w:rsidR="008C38A2"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6E390D" w:rsidRPr="00AD33EC">
        <w:rPr>
          <w:rFonts w:ascii="Times New Roman" w:hAnsi="Times New Roman"/>
          <w:sz w:val="28"/>
          <w:szCs w:val="28"/>
        </w:rPr>
        <w:t>.</w:t>
      </w:r>
    </w:p>
    <w:p w14:paraId="087F25A0" w14:textId="77777777" w:rsidR="002D73C1" w:rsidRPr="00967094" w:rsidRDefault="002D73C1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D3231A" w14:textId="77777777" w:rsidR="002039D3" w:rsidRPr="00967094" w:rsidRDefault="002039D3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967094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14:paraId="0EF643DC" w14:textId="77777777" w:rsidR="002039D3" w:rsidRPr="00967094" w:rsidRDefault="002039D3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96173B" w14:textId="7C77CA6D" w:rsidR="002039D3" w:rsidRPr="00AD33EC" w:rsidRDefault="002039D3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на жилищно-коммунальное хозяйство в 20</w:t>
      </w:r>
      <w:r w:rsidR="00A964B8" w:rsidRPr="00AD33EC">
        <w:rPr>
          <w:rFonts w:ascii="Times New Roman" w:hAnsi="Times New Roman"/>
          <w:sz w:val="28"/>
          <w:szCs w:val="28"/>
        </w:rPr>
        <w:t>2</w:t>
      </w:r>
      <w:r w:rsidR="006E390D" w:rsidRPr="00AD33EC">
        <w:rPr>
          <w:rFonts w:ascii="Times New Roman" w:hAnsi="Times New Roman"/>
          <w:sz w:val="28"/>
          <w:szCs w:val="28"/>
        </w:rPr>
        <w:t>3</w:t>
      </w:r>
      <w:r w:rsidRPr="00AD33EC">
        <w:rPr>
          <w:rFonts w:ascii="Times New Roman" w:hAnsi="Times New Roman"/>
          <w:sz w:val="28"/>
          <w:szCs w:val="28"/>
        </w:rPr>
        <w:t xml:space="preserve"> году </w:t>
      </w:r>
      <w:r w:rsidR="00EC58B7" w:rsidRPr="00AD33EC">
        <w:rPr>
          <w:rFonts w:ascii="Times New Roman" w:hAnsi="Times New Roman"/>
          <w:sz w:val="28"/>
          <w:szCs w:val="28"/>
        </w:rPr>
        <w:t>составили 3</w:t>
      </w:r>
      <w:r w:rsidR="00277E9C" w:rsidRPr="00AD33EC">
        <w:rPr>
          <w:rFonts w:ascii="Times New Roman" w:hAnsi="Times New Roman"/>
          <w:sz w:val="28"/>
          <w:szCs w:val="28"/>
        </w:rPr>
        <w:t>13 527,4</w:t>
      </w:r>
      <w:r w:rsidRPr="00AD33EC">
        <w:rPr>
          <w:rFonts w:ascii="Times New Roman" w:hAnsi="Times New Roman"/>
          <w:sz w:val="28"/>
          <w:szCs w:val="28"/>
        </w:rPr>
        <w:t xml:space="preserve"> тыс.</w:t>
      </w:r>
      <w:r w:rsidR="002166FB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руб</w:t>
      </w:r>
      <w:r w:rsidR="002166FB" w:rsidRPr="00AD33EC">
        <w:rPr>
          <w:rFonts w:ascii="Times New Roman" w:hAnsi="Times New Roman"/>
          <w:sz w:val="28"/>
          <w:szCs w:val="28"/>
        </w:rPr>
        <w:t>лей</w:t>
      </w:r>
      <w:r w:rsidRPr="00AD33EC">
        <w:rPr>
          <w:rFonts w:ascii="Times New Roman" w:hAnsi="Times New Roman"/>
          <w:sz w:val="28"/>
          <w:szCs w:val="28"/>
        </w:rPr>
        <w:t xml:space="preserve">, или </w:t>
      </w:r>
      <w:r w:rsidR="00277E9C" w:rsidRPr="00AD33EC">
        <w:rPr>
          <w:rFonts w:ascii="Times New Roman" w:hAnsi="Times New Roman"/>
          <w:sz w:val="28"/>
          <w:szCs w:val="28"/>
        </w:rPr>
        <w:t>95,9</w:t>
      </w:r>
      <w:r w:rsidRPr="00AD33EC">
        <w:rPr>
          <w:rFonts w:ascii="Times New Roman" w:hAnsi="Times New Roman"/>
          <w:sz w:val="28"/>
          <w:szCs w:val="28"/>
        </w:rPr>
        <w:t xml:space="preserve">% к </w:t>
      </w:r>
      <w:r w:rsidR="002166FB" w:rsidRPr="00AD33EC">
        <w:rPr>
          <w:rFonts w:ascii="Times New Roman" w:hAnsi="Times New Roman"/>
          <w:sz w:val="28"/>
          <w:szCs w:val="28"/>
        </w:rPr>
        <w:t xml:space="preserve">уточненным </w:t>
      </w:r>
      <w:r w:rsidR="004E57EC" w:rsidRPr="00AD33EC">
        <w:rPr>
          <w:rFonts w:ascii="Times New Roman" w:hAnsi="Times New Roman"/>
          <w:sz w:val="28"/>
          <w:szCs w:val="28"/>
        </w:rPr>
        <w:t>плановым назначениям. Структура расходов на жилищно-коммунальное хозяйство за 20</w:t>
      </w:r>
      <w:r w:rsidR="000F7FDA" w:rsidRPr="00AD33EC">
        <w:rPr>
          <w:rFonts w:ascii="Times New Roman" w:hAnsi="Times New Roman"/>
          <w:sz w:val="28"/>
          <w:szCs w:val="28"/>
        </w:rPr>
        <w:t>2</w:t>
      </w:r>
      <w:r w:rsidR="00277E9C" w:rsidRPr="00AD33EC">
        <w:rPr>
          <w:rFonts w:ascii="Times New Roman" w:hAnsi="Times New Roman"/>
          <w:sz w:val="28"/>
          <w:szCs w:val="28"/>
        </w:rPr>
        <w:t>1</w:t>
      </w:r>
      <w:r w:rsidR="002166FB" w:rsidRPr="00AD33EC">
        <w:rPr>
          <w:rFonts w:ascii="Times New Roman" w:hAnsi="Times New Roman"/>
          <w:sz w:val="28"/>
          <w:szCs w:val="28"/>
        </w:rPr>
        <w:t xml:space="preserve"> – </w:t>
      </w:r>
      <w:r w:rsidR="004E57EC" w:rsidRPr="00AD33EC">
        <w:rPr>
          <w:rFonts w:ascii="Times New Roman" w:hAnsi="Times New Roman"/>
          <w:sz w:val="28"/>
          <w:szCs w:val="28"/>
        </w:rPr>
        <w:t>20</w:t>
      </w:r>
      <w:r w:rsidR="00A964B8" w:rsidRPr="00AD33EC">
        <w:rPr>
          <w:rFonts w:ascii="Times New Roman" w:hAnsi="Times New Roman"/>
          <w:sz w:val="28"/>
          <w:szCs w:val="28"/>
        </w:rPr>
        <w:t>2</w:t>
      </w:r>
      <w:r w:rsidR="00277E9C" w:rsidRPr="00AD33EC">
        <w:rPr>
          <w:rFonts w:ascii="Times New Roman" w:hAnsi="Times New Roman"/>
          <w:sz w:val="28"/>
          <w:szCs w:val="28"/>
        </w:rPr>
        <w:t>3</w:t>
      </w:r>
      <w:r w:rsidR="004E57EC" w:rsidRPr="00AD33EC">
        <w:rPr>
          <w:rFonts w:ascii="Times New Roman" w:hAnsi="Times New Roman"/>
          <w:sz w:val="28"/>
          <w:szCs w:val="28"/>
        </w:rPr>
        <w:t xml:space="preserve"> годы представлена на рисунке </w:t>
      </w:r>
      <w:r w:rsidR="00325B85" w:rsidRPr="00AD33EC">
        <w:rPr>
          <w:rFonts w:ascii="Times New Roman" w:hAnsi="Times New Roman"/>
          <w:sz w:val="28"/>
          <w:szCs w:val="28"/>
        </w:rPr>
        <w:t>7</w:t>
      </w:r>
      <w:r w:rsidR="004E57EC" w:rsidRPr="00AD33EC">
        <w:rPr>
          <w:rFonts w:ascii="Times New Roman" w:hAnsi="Times New Roman"/>
          <w:sz w:val="28"/>
          <w:szCs w:val="28"/>
        </w:rPr>
        <w:t>.</w:t>
      </w:r>
    </w:p>
    <w:p w14:paraId="5105F0C6" w14:textId="77777777" w:rsidR="000F7FDA" w:rsidRPr="00AD33EC" w:rsidRDefault="000F7FDA" w:rsidP="00E83153">
      <w:pPr>
        <w:widowControl w:val="0"/>
        <w:ind w:firstLine="709"/>
        <w:jc w:val="right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b/>
          <w:sz w:val="24"/>
          <w:szCs w:val="24"/>
        </w:rPr>
        <w:t>Рисунок 7</w:t>
      </w:r>
    </w:p>
    <w:p w14:paraId="6BF2BA90" w14:textId="76160ED7" w:rsidR="000F7FDA" w:rsidRPr="00967094" w:rsidRDefault="00CC395D" w:rsidP="00CC395D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474443D1" wp14:editId="643AF25B">
            <wp:extent cx="4886325" cy="3119438"/>
            <wp:effectExtent l="0" t="0" r="0" b="0"/>
            <wp:docPr id="2028828681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5271C0ED-5AF8-A1B6-1470-DA78791D2B0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9EC0FF6" w14:textId="77777777" w:rsidR="00D0311B" w:rsidRPr="00967094" w:rsidRDefault="00D0311B" w:rsidP="00E8315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14:paraId="502D2EB4" w14:textId="394BE91C" w:rsidR="00E67DFB" w:rsidRPr="00AD33EC" w:rsidRDefault="00E67DF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подразделу 0501 «Жилищное хозяйство» расходы исполнены в сумме </w:t>
      </w:r>
      <w:r w:rsidR="00CC395D" w:rsidRPr="00AD33EC">
        <w:rPr>
          <w:rFonts w:ascii="Times New Roman" w:hAnsi="Times New Roman"/>
          <w:sz w:val="28"/>
          <w:szCs w:val="28"/>
        </w:rPr>
        <w:t>10810,9</w:t>
      </w:r>
      <w:r w:rsidRPr="00AD33EC">
        <w:rPr>
          <w:rFonts w:ascii="Times New Roman" w:hAnsi="Times New Roman"/>
          <w:sz w:val="28"/>
          <w:szCs w:val="28"/>
        </w:rPr>
        <w:t xml:space="preserve"> тыс. рублей, или </w:t>
      </w:r>
      <w:r w:rsidR="00CC395D" w:rsidRPr="00AD33EC">
        <w:rPr>
          <w:rFonts w:ascii="Times New Roman" w:hAnsi="Times New Roman"/>
          <w:sz w:val="28"/>
          <w:szCs w:val="28"/>
        </w:rPr>
        <w:t>60,0</w:t>
      </w:r>
      <w:r w:rsidRPr="00AD33EC">
        <w:rPr>
          <w:rFonts w:ascii="Times New Roman" w:hAnsi="Times New Roman"/>
          <w:sz w:val="28"/>
          <w:szCs w:val="28"/>
        </w:rPr>
        <w:t>% к уточненным плановым назначениям. В подразделе отражены расходы:</w:t>
      </w:r>
    </w:p>
    <w:p w14:paraId="70657D2A" w14:textId="7D2F87B2" w:rsidR="00E67DFB" w:rsidRPr="00AD33EC" w:rsidRDefault="00E67DF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7462A2" w:rsidRPr="00AD33EC">
        <w:rPr>
          <w:rFonts w:ascii="Times New Roman" w:hAnsi="Times New Roman"/>
          <w:sz w:val="28"/>
          <w:szCs w:val="28"/>
        </w:rPr>
        <w:t>на подготовку обоснования инвестиций по строительству многоквартирного жилого дома в целях реализации программы переселения граждан из аварийного жилищного фонда, признанного аварийным после 01.01.2017г.</w:t>
      </w:r>
      <w:r w:rsidRPr="00AD33EC">
        <w:rPr>
          <w:rFonts w:ascii="Times New Roman" w:hAnsi="Times New Roman"/>
          <w:sz w:val="28"/>
          <w:szCs w:val="28"/>
        </w:rPr>
        <w:t xml:space="preserve"> в сумме </w:t>
      </w:r>
      <w:r w:rsidR="007462A2" w:rsidRPr="00AD33EC">
        <w:rPr>
          <w:rFonts w:ascii="Times New Roman" w:hAnsi="Times New Roman"/>
          <w:sz w:val="28"/>
          <w:szCs w:val="28"/>
        </w:rPr>
        <w:t>1</w:t>
      </w:r>
      <w:r w:rsidR="00C163D3" w:rsidRPr="00AD33EC">
        <w:rPr>
          <w:rFonts w:ascii="Times New Roman" w:hAnsi="Times New Roman"/>
          <w:sz w:val="28"/>
          <w:szCs w:val="28"/>
        </w:rPr>
        <w:t> </w:t>
      </w:r>
      <w:r w:rsidR="00F3723C" w:rsidRPr="00AD33EC">
        <w:rPr>
          <w:rFonts w:ascii="Times New Roman" w:hAnsi="Times New Roman"/>
          <w:sz w:val="28"/>
          <w:szCs w:val="28"/>
        </w:rPr>
        <w:t>2</w:t>
      </w:r>
      <w:r w:rsidR="007462A2" w:rsidRPr="00AD33EC">
        <w:rPr>
          <w:rFonts w:ascii="Times New Roman" w:hAnsi="Times New Roman"/>
          <w:sz w:val="28"/>
          <w:szCs w:val="28"/>
        </w:rPr>
        <w:t>00</w:t>
      </w:r>
      <w:r w:rsidR="00C163D3" w:rsidRPr="00AD33EC">
        <w:rPr>
          <w:rFonts w:ascii="Times New Roman" w:hAnsi="Times New Roman"/>
          <w:sz w:val="28"/>
          <w:szCs w:val="28"/>
        </w:rPr>
        <w:t>,0</w:t>
      </w:r>
      <w:r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7462A2" w:rsidRPr="00AD33EC">
        <w:rPr>
          <w:rFonts w:ascii="Times New Roman" w:hAnsi="Times New Roman"/>
          <w:sz w:val="28"/>
          <w:szCs w:val="28"/>
        </w:rPr>
        <w:t xml:space="preserve"> за счет средств областного бюджета в рамках </w:t>
      </w:r>
      <w:r w:rsidR="004A2357" w:rsidRPr="00AD33EC">
        <w:rPr>
          <w:rFonts w:ascii="Times New Roman" w:hAnsi="Times New Roman"/>
          <w:sz w:val="28"/>
          <w:szCs w:val="28"/>
        </w:rPr>
        <w:t>п</w:t>
      </w:r>
      <w:r w:rsidR="007462A2" w:rsidRPr="00AD33EC">
        <w:rPr>
          <w:rFonts w:ascii="Times New Roman" w:hAnsi="Times New Roman"/>
          <w:sz w:val="28"/>
          <w:szCs w:val="28"/>
        </w:rPr>
        <w:t>рограммы СЭР округа</w:t>
      </w:r>
      <w:r w:rsidRPr="00AD33EC">
        <w:rPr>
          <w:rFonts w:ascii="Times New Roman" w:hAnsi="Times New Roman"/>
          <w:sz w:val="28"/>
          <w:szCs w:val="28"/>
        </w:rPr>
        <w:t xml:space="preserve">, </w:t>
      </w:r>
    </w:p>
    <w:p w14:paraId="02AFFB10" w14:textId="042AB091" w:rsidR="00C163D3" w:rsidRPr="00AD33EC" w:rsidRDefault="007462A2" w:rsidP="00C163D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646BC7" w:rsidRPr="00AD33EC">
        <w:rPr>
          <w:rFonts w:ascii="Times New Roman" w:hAnsi="Times New Roman"/>
          <w:sz w:val="28"/>
          <w:szCs w:val="28"/>
        </w:rPr>
        <w:t>на мероприятия по</w:t>
      </w:r>
      <w:r w:rsidR="00C163D3" w:rsidRPr="00AD33EC">
        <w:rPr>
          <w:rFonts w:ascii="Times New Roman" w:hAnsi="Times New Roman"/>
          <w:sz w:val="28"/>
          <w:szCs w:val="28"/>
        </w:rPr>
        <w:t xml:space="preserve"> снос</w:t>
      </w:r>
      <w:r w:rsidR="00646BC7" w:rsidRPr="00AD33EC">
        <w:rPr>
          <w:rFonts w:ascii="Times New Roman" w:hAnsi="Times New Roman"/>
          <w:sz w:val="28"/>
          <w:szCs w:val="28"/>
        </w:rPr>
        <w:t>у</w:t>
      </w:r>
      <w:r w:rsidR="00C163D3" w:rsidRPr="00AD33EC">
        <w:rPr>
          <w:rFonts w:ascii="Times New Roman" w:hAnsi="Times New Roman"/>
          <w:sz w:val="28"/>
          <w:szCs w:val="28"/>
        </w:rPr>
        <w:t xml:space="preserve"> аварийных домов, подлежащих переселению в сумме 1 190,0 тыс. рублей за счет средств областного бюджета в </w:t>
      </w:r>
      <w:r w:rsidR="00C518F5" w:rsidRPr="00AD33EC">
        <w:rPr>
          <w:rFonts w:ascii="Times New Roman" w:hAnsi="Times New Roman"/>
          <w:sz w:val="28"/>
          <w:szCs w:val="28"/>
        </w:rPr>
        <w:t>рамках программы</w:t>
      </w:r>
      <w:r w:rsidR="00C163D3" w:rsidRPr="00AD33EC">
        <w:rPr>
          <w:rFonts w:ascii="Times New Roman" w:hAnsi="Times New Roman"/>
          <w:sz w:val="28"/>
          <w:szCs w:val="28"/>
        </w:rPr>
        <w:t xml:space="preserve"> СЭР округа, </w:t>
      </w:r>
    </w:p>
    <w:p w14:paraId="0D2543D5" w14:textId="343F51E1" w:rsidR="007462A2" w:rsidRPr="00AD33EC" w:rsidRDefault="007462A2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9A42E0" w14:textId="0C1FBAFA" w:rsidR="00F3723C" w:rsidRPr="00AD33EC" w:rsidRDefault="00E67DF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</w:t>
      </w:r>
      <w:r w:rsidR="00F3723C" w:rsidRPr="00AD33EC">
        <w:rPr>
          <w:rFonts w:ascii="Times New Roman" w:hAnsi="Times New Roman"/>
          <w:sz w:val="28"/>
          <w:szCs w:val="28"/>
        </w:rPr>
        <w:t xml:space="preserve"> на приобретение</w:t>
      </w:r>
      <w:r w:rsidR="00F3723C" w:rsidRPr="00AD33EC">
        <w:rPr>
          <w:rFonts w:ascii="Times New Roman" w:hAnsi="Times New Roman"/>
          <w:bCs/>
          <w:sz w:val="28"/>
          <w:szCs w:val="28"/>
        </w:rPr>
        <w:t xml:space="preserve"> жилых помещений для переселения граждан из аварийного жилищного фонда в сумме </w:t>
      </w:r>
      <w:r w:rsidR="00C163D3" w:rsidRPr="00AD33EC">
        <w:rPr>
          <w:rFonts w:ascii="Times New Roman" w:hAnsi="Times New Roman"/>
          <w:bCs/>
          <w:sz w:val="28"/>
          <w:szCs w:val="28"/>
        </w:rPr>
        <w:t>2 732,4</w:t>
      </w:r>
      <w:r w:rsidR="00F3723C" w:rsidRPr="00AD33EC">
        <w:rPr>
          <w:rFonts w:ascii="Times New Roman" w:hAnsi="Times New Roman"/>
          <w:bCs/>
          <w:sz w:val="28"/>
          <w:szCs w:val="28"/>
        </w:rPr>
        <w:t xml:space="preserve"> тыс. рублей, из которых </w:t>
      </w:r>
      <w:r w:rsidR="00C163D3" w:rsidRPr="00AD33EC">
        <w:rPr>
          <w:rFonts w:ascii="Times New Roman" w:hAnsi="Times New Roman"/>
          <w:bCs/>
          <w:sz w:val="28"/>
          <w:szCs w:val="28"/>
        </w:rPr>
        <w:t>2 729,7</w:t>
      </w:r>
      <w:r w:rsidR="00F3723C" w:rsidRPr="00AD33EC">
        <w:rPr>
          <w:rFonts w:ascii="Times New Roman" w:hAnsi="Times New Roman"/>
          <w:bCs/>
          <w:sz w:val="28"/>
          <w:szCs w:val="28"/>
        </w:rPr>
        <w:t xml:space="preserve"> тыс. рублей </w:t>
      </w:r>
      <w:r w:rsidR="00F3723C" w:rsidRPr="00AD33EC">
        <w:rPr>
          <w:rFonts w:ascii="Times New Roman" w:hAnsi="Times New Roman"/>
          <w:sz w:val="28"/>
          <w:szCs w:val="28"/>
        </w:rPr>
        <w:t xml:space="preserve">– средства </w:t>
      </w:r>
      <w:r w:rsidR="00C163D3" w:rsidRPr="00AD33EC">
        <w:rPr>
          <w:rFonts w:ascii="Times New Roman" w:hAnsi="Times New Roman"/>
          <w:sz w:val="28"/>
          <w:szCs w:val="28"/>
        </w:rPr>
        <w:t>публично-правовой компании «</w:t>
      </w:r>
      <w:r w:rsidR="00F3723C" w:rsidRPr="00AD33EC">
        <w:rPr>
          <w:rFonts w:ascii="Times New Roman" w:hAnsi="Times New Roman"/>
          <w:sz w:val="28"/>
          <w:szCs w:val="28"/>
        </w:rPr>
        <w:t>Фонд</w:t>
      </w:r>
      <w:r w:rsidR="00C163D3" w:rsidRPr="00AD33EC">
        <w:rPr>
          <w:rFonts w:ascii="Times New Roman" w:hAnsi="Times New Roman"/>
          <w:sz w:val="28"/>
          <w:szCs w:val="28"/>
        </w:rPr>
        <w:t xml:space="preserve"> развития территорий»</w:t>
      </w:r>
      <w:r w:rsidR="00F3723C" w:rsidRPr="00AD33EC">
        <w:rPr>
          <w:rFonts w:ascii="Times New Roman" w:hAnsi="Times New Roman"/>
          <w:sz w:val="28"/>
          <w:szCs w:val="28"/>
        </w:rPr>
        <w:t xml:space="preserve"> и областного бюджета (в рамках федерального проекта «Обеспечение устойчивого сокращения непригодного для проживания жилищного фонда»),</w:t>
      </w:r>
    </w:p>
    <w:p w14:paraId="280470FB" w14:textId="152FADA2" w:rsidR="00E67DFB" w:rsidRPr="00AD33EC" w:rsidRDefault="00E67DF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ремонт муниципального жилищного фонда в сумме </w:t>
      </w:r>
      <w:r w:rsidR="00F3723C" w:rsidRPr="00AD33EC">
        <w:rPr>
          <w:rFonts w:ascii="Times New Roman" w:hAnsi="Times New Roman"/>
          <w:sz w:val="28"/>
          <w:szCs w:val="28"/>
        </w:rPr>
        <w:t>1</w:t>
      </w:r>
      <w:r w:rsidR="00C163D3" w:rsidRPr="00AD33EC">
        <w:rPr>
          <w:rFonts w:ascii="Times New Roman" w:hAnsi="Times New Roman"/>
          <w:sz w:val="28"/>
          <w:szCs w:val="28"/>
        </w:rPr>
        <w:t> 115,6</w:t>
      </w:r>
      <w:r w:rsidRPr="00AD33EC">
        <w:rPr>
          <w:rFonts w:ascii="Times New Roman" w:hAnsi="Times New Roman"/>
          <w:sz w:val="28"/>
          <w:szCs w:val="28"/>
        </w:rPr>
        <w:t xml:space="preserve"> тыс. рублей,</w:t>
      </w:r>
    </w:p>
    <w:p w14:paraId="4D6F17D0" w14:textId="6137CEBC" w:rsidR="00E67DFB" w:rsidRPr="00AD33EC" w:rsidRDefault="00E67DF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содержание муниципального жилищного фонда, включая взносы на капитальный ремонт общего имущества многоквартирных домов, в сумме </w:t>
      </w:r>
      <w:r w:rsidR="00646BC7" w:rsidRPr="00AD33EC">
        <w:rPr>
          <w:rFonts w:ascii="Times New Roman" w:hAnsi="Times New Roman"/>
          <w:sz w:val="28"/>
          <w:szCs w:val="28"/>
        </w:rPr>
        <w:t>2 957,7</w:t>
      </w:r>
      <w:r w:rsidRPr="00AD33EC">
        <w:rPr>
          <w:rFonts w:ascii="Times New Roman" w:hAnsi="Times New Roman"/>
          <w:sz w:val="28"/>
          <w:szCs w:val="28"/>
        </w:rPr>
        <w:t xml:space="preserve"> тыс. рублей,</w:t>
      </w:r>
    </w:p>
    <w:p w14:paraId="7B8DA6C7" w14:textId="4F1C3ED4" w:rsidR="00F3723C" w:rsidRPr="00AD33EC" w:rsidRDefault="00F3723C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мероприятия по техническому обследованию муниципального жилищного фонда в сумме </w:t>
      </w:r>
      <w:r w:rsidR="00646BC7" w:rsidRPr="00AD33EC">
        <w:rPr>
          <w:rFonts w:ascii="Times New Roman" w:hAnsi="Times New Roman"/>
          <w:sz w:val="28"/>
          <w:szCs w:val="28"/>
        </w:rPr>
        <w:t>1 615</w:t>
      </w:r>
      <w:r w:rsidRPr="00AD33EC">
        <w:rPr>
          <w:rFonts w:ascii="Times New Roman" w:hAnsi="Times New Roman"/>
          <w:sz w:val="28"/>
          <w:szCs w:val="28"/>
        </w:rPr>
        <w:t>,</w:t>
      </w:r>
      <w:r w:rsidR="00646BC7" w:rsidRPr="00AD33EC">
        <w:rPr>
          <w:rFonts w:ascii="Times New Roman" w:hAnsi="Times New Roman"/>
          <w:sz w:val="28"/>
          <w:szCs w:val="28"/>
        </w:rPr>
        <w:t>2</w:t>
      </w:r>
      <w:r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646BC7" w:rsidRPr="00AD33EC">
        <w:rPr>
          <w:rFonts w:ascii="Times New Roman" w:hAnsi="Times New Roman"/>
          <w:sz w:val="28"/>
          <w:szCs w:val="28"/>
        </w:rPr>
        <w:t>.</w:t>
      </w:r>
    </w:p>
    <w:p w14:paraId="42FBCCC4" w14:textId="77777777" w:rsidR="00E67DFB" w:rsidRPr="00AD33EC" w:rsidRDefault="00E67DF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произведены в рамках реализации муниципальной программы «Развитие сферы жилищно-коммунального хозяйства Каргопольского муниципального округа Архангельской области на 2021-2025 годы», адресной программы Каргопольского муниципального округа Архангельской области «Переселение граждан из аварийного жилищного фонда на 2021-202</w:t>
      </w:r>
      <w:r w:rsidR="00CA4DE2" w:rsidRPr="00AD33EC">
        <w:rPr>
          <w:rFonts w:ascii="Times New Roman" w:hAnsi="Times New Roman"/>
          <w:sz w:val="28"/>
          <w:szCs w:val="28"/>
        </w:rPr>
        <w:t>5 годы»</w:t>
      </w:r>
      <w:r w:rsidRPr="00AD33EC">
        <w:rPr>
          <w:rFonts w:ascii="Times New Roman" w:hAnsi="Times New Roman"/>
          <w:sz w:val="28"/>
          <w:szCs w:val="28"/>
        </w:rPr>
        <w:t>.</w:t>
      </w:r>
    </w:p>
    <w:p w14:paraId="2B99DCE0" w14:textId="058F5B77" w:rsidR="00646BC7" w:rsidRPr="00AD33EC" w:rsidRDefault="002E137F" w:rsidP="00646BC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подразделу 0502 «Коммунальное хозяйство» </w:t>
      </w:r>
      <w:r w:rsidR="00646BC7" w:rsidRPr="00AD33EC">
        <w:rPr>
          <w:rFonts w:ascii="Times New Roman" w:hAnsi="Times New Roman"/>
          <w:sz w:val="28"/>
          <w:szCs w:val="28"/>
        </w:rPr>
        <w:t>расходы исполнены в сумме 62 338,6 тыс. рублей, или 96% к уточненным плановым назначениям. В подразделе отражены расходы:</w:t>
      </w:r>
    </w:p>
    <w:p w14:paraId="2043D3AB" w14:textId="358A7CEF" w:rsidR="00646BC7" w:rsidRPr="00AD33EC" w:rsidRDefault="00014E3C" w:rsidP="00646BC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646BC7" w:rsidRPr="00AD33EC">
        <w:rPr>
          <w:rFonts w:ascii="Times New Roman" w:hAnsi="Times New Roman"/>
          <w:sz w:val="28"/>
          <w:szCs w:val="28"/>
        </w:rPr>
        <w:t xml:space="preserve">по модернизации объектов коммунальной инфраструктуры в сумме 27 351,0 тыс. рублей, </w:t>
      </w:r>
      <w:r w:rsidR="00646BC7" w:rsidRPr="00AD33EC">
        <w:rPr>
          <w:rFonts w:ascii="Times New Roman" w:hAnsi="Times New Roman"/>
          <w:bCs/>
          <w:sz w:val="28"/>
          <w:szCs w:val="28"/>
        </w:rPr>
        <w:t xml:space="preserve">из которых 26 869,6 тыс. рублей </w:t>
      </w:r>
      <w:r w:rsidR="00646BC7" w:rsidRPr="00AD33EC">
        <w:rPr>
          <w:rFonts w:ascii="Times New Roman" w:hAnsi="Times New Roman"/>
          <w:sz w:val="28"/>
          <w:szCs w:val="28"/>
        </w:rPr>
        <w:t xml:space="preserve">– средства публично-правовой компании «Фонд развития территорий» и областного бюджета. За счет указанных средств произведены капитальные ремонты: участка водопроводной сети по ул. Ленинградская от ул. Ленина до д.№13 ул. Ленинградская от д.23 до д.29; участка водопроводной сети по ул. Советская от ул. Архангельская до д. №44 ул. Советская; участка водопроводной сети по ул. Советская от д.№23 ул. Чапаева до д.№42 ул. Красный Посад; </w:t>
      </w:r>
      <w:r w:rsidR="004D0525" w:rsidRPr="00AD33EC">
        <w:rPr>
          <w:rFonts w:ascii="Times New Roman" w:hAnsi="Times New Roman"/>
          <w:sz w:val="28"/>
          <w:szCs w:val="28"/>
        </w:rPr>
        <w:t xml:space="preserve">сетей водоснабжения по ул. Акулова на участке от ул. Ленина до ул. Советская; </w:t>
      </w:r>
      <w:r w:rsidR="00646BC7" w:rsidRPr="00AD33EC">
        <w:rPr>
          <w:rFonts w:ascii="Times New Roman" w:hAnsi="Times New Roman"/>
          <w:sz w:val="28"/>
          <w:szCs w:val="28"/>
        </w:rPr>
        <w:t xml:space="preserve"> </w:t>
      </w:r>
      <w:r w:rsidR="004D0525" w:rsidRPr="00AD33EC">
        <w:rPr>
          <w:rFonts w:ascii="Times New Roman" w:hAnsi="Times New Roman"/>
          <w:sz w:val="28"/>
          <w:szCs w:val="28"/>
        </w:rPr>
        <w:t>сетей канализации по пер. Ленинградскому; сетей теплоснабжения по ул. Акулова на участке от ул. Ленина до ул. Советская; сетей теплоснабжения  в районе пл. Ивановской от ул. Победы, д.30 до ул. Акулова, д.14, пр. Октябрьский, д.64,</w:t>
      </w:r>
    </w:p>
    <w:p w14:paraId="6E52C25D" w14:textId="6C50E2EA" w:rsidR="00CA4DE2" w:rsidRPr="00AD33EC" w:rsidRDefault="004D0525" w:rsidP="00646BC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4A2357" w:rsidRPr="00AD33EC">
        <w:rPr>
          <w:rFonts w:ascii="Times New Roman" w:hAnsi="Times New Roman"/>
          <w:sz w:val="28"/>
          <w:szCs w:val="28"/>
        </w:rPr>
        <w:t>на строительство наружных сетей канализации по ул.Ленинградской на участке от ул.Ленина до ул.Семенковская в г.Каргополе(с реконструкцией участка сетей от ул.Ленина до дома №11а)</w:t>
      </w:r>
      <w:r w:rsidR="00CA4DE2" w:rsidRPr="00AD33EC">
        <w:rPr>
          <w:rFonts w:ascii="Times New Roman" w:hAnsi="Times New Roman"/>
          <w:sz w:val="28"/>
          <w:szCs w:val="28"/>
        </w:rPr>
        <w:t xml:space="preserve"> в сумме 1</w:t>
      </w:r>
      <w:r w:rsidR="00D41831" w:rsidRPr="00AD33EC">
        <w:rPr>
          <w:rFonts w:ascii="Times New Roman" w:hAnsi="Times New Roman"/>
          <w:sz w:val="28"/>
          <w:szCs w:val="28"/>
        </w:rPr>
        <w:t>6 202</w:t>
      </w:r>
      <w:r w:rsidR="00CA4DE2" w:rsidRPr="00AD33EC">
        <w:rPr>
          <w:rFonts w:ascii="Times New Roman" w:hAnsi="Times New Roman"/>
          <w:sz w:val="28"/>
          <w:szCs w:val="28"/>
        </w:rPr>
        <w:t>,</w:t>
      </w:r>
      <w:r w:rsidR="00D41831" w:rsidRPr="00AD33EC">
        <w:rPr>
          <w:rFonts w:ascii="Times New Roman" w:hAnsi="Times New Roman"/>
          <w:sz w:val="28"/>
          <w:szCs w:val="28"/>
        </w:rPr>
        <w:t>2</w:t>
      </w:r>
      <w:r w:rsidR="00CA4DE2"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D41831" w:rsidRPr="00AD33EC">
        <w:rPr>
          <w:rFonts w:ascii="Times New Roman" w:hAnsi="Times New Roman"/>
          <w:sz w:val="28"/>
          <w:szCs w:val="28"/>
        </w:rPr>
        <w:t>, в том числе за счет средств областного бюджета 15 228,4 тыс. рублей</w:t>
      </w:r>
      <w:r w:rsidR="00CA4DE2" w:rsidRPr="00AD33EC">
        <w:rPr>
          <w:rFonts w:ascii="Times New Roman" w:hAnsi="Times New Roman"/>
          <w:sz w:val="28"/>
          <w:szCs w:val="28"/>
        </w:rPr>
        <w:t>,</w:t>
      </w:r>
    </w:p>
    <w:p w14:paraId="77D09D09" w14:textId="1B88B74C" w:rsidR="004A2357" w:rsidRPr="00AD33EC" w:rsidRDefault="00CA4DE2" w:rsidP="004A235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00E67" w:rsidRPr="00AD33EC">
        <w:rPr>
          <w:rFonts w:ascii="Times New Roman" w:hAnsi="Times New Roman"/>
          <w:sz w:val="28"/>
          <w:szCs w:val="28"/>
        </w:rPr>
        <w:t xml:space="preserve">на </w:t>
      </w:r>
      <w:r w:rsidR="004D0525" w:rsidRPr="00AD33EC">
        <w:rPr>
          <w:rFonts w:ascii="Times New Roman" w:hAnsi="Times New Roman"/>
          <w:sz w:val="28"/>
          <w:szCs w:val="28"/>
        </w:rPr>
        <w:t>разработку</w:t>
      </w:r>
      <w:r w:rsidRPr="00AD33EC">
        <w:rPr>
          <w:rFonts w:ascii="Times New Roman" w:hAnsi="Times New Roman"/>
          <w:sz w:val="28"/>
          <w:szCs w:val="28"/>
        </w:rPr>
        <w:t xml:space="preserve"> проектной документации </w:t>
      </w:r>
      <w:r w:rsidR="004D0525" w:rsidRPr="00AD33EC">
        <w:rPr>
          <w:rFonts w:ascii="Times New Roman" w:hAnsi="Times New Roman"/>
          <w:sz w:val="28"/>
          <w:szCs w:val="28"/>
        </w:rPr>
        <w:t>на строительство емкости для приема и усреднения сточных вод (строительство автоматической сливной станции для привозных стоков (в составе сооруж.станции биологич.очистки ЛОС-Р-</w:t>
      </w:r>
      <w:r w:rsidR="004A2357" w:rsidRPr="00AD33EC">
        <w:rPr>
          <w:rFonts w:ascii="Times New Roman" w:hAnsi="Times New Roman"/>
          <w:sz w:val="28"/>
          <w:szCs w:val="28"/>
        </w:rPr>
        <w:t>700))</w:t>
      </w:r>
      <w:r w:rsidRPr="00AD33EC">
        <w:rPr>
          <w:rFonts w:ascii="Times New Roman" w:hAnsi="Times New Roman"/>
          <w:sz w:val="28"/>
          <w:szCs w:val="28"/>
        </w:rPr>
        <w:t xml:space="preserve"> в сумме </w:t>
      </w:r>
      <w:r w:rsidR="004A2357" w:rsidRPr="00AD33EC">
        <w:rPr>
          <w:rFonts w:ascii="Times New Roman" w:hAnsi="Times New Roman"/>
          <w:sz w:val="28"/>
          <w:szCs w:val="28"/>
        </w:rPr>
        <w:t>599,0</w:t>
      </w:r>
      <w:r w:rsidRPr="00AD33EC">
        <w:rPr>
          <w:rFonts w:ascii="Times New Roman" w:hAnsi="Times New Roman"/>
          <w:sz w:val="28"/>
          <w:szCs w:val="28"/>
        </w:rPr>
        <w:t xml:space="preserve"> тыс. рублей за счет средств областного бюджета</w:t>
      </w:r>
      <w:r w:rsidR="004A2357" w:rsidRPr="00AD33EC">
        <w:rPr>
          <w:rFonts w:ascii="Times New Roman" w:hAnsi="Times New Roman"/>
          <w:sz w:val="28"/>
          <w:szCs w:val="28"/>
        </w:rPr>
        <w:t xml:space="preserve"> в рамках программы СЭР округа, </w:t>
      </w:r>
    </w:p>
    <w:p w14:paraId="69EBFDC1" w14:textId="40F699FA" w:rsidR="00CA4DE2" w:rsidRPr="00AD33EC" w:rsidRDefault="00CA4DE2" w:rsidP="004A235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00E67" w:rsidRPr="00AD33EC">
        <w:rPr>
          <w:rFonts w:ascii="Times New Roman" w:hAnsi="Times New Roman"/>
          <w:sz w:val="28"/>
          <w:szCs w:val="28"/>
        </w:rPr>
        <w:t xml:space="preserve">на </w:t>
      </w:r>
      <w:r w:rsidRPr="00AD33EC">
        <w:rPr>
          <w:rFonts w:ascii="Times New Roman" w:hAnsi="Times New Roman"/>
          <w:sz w:val="28"/>
          <w:szCs w:val="28"/>
        </w:rPr>
        <w:t xml:space="preserve">разработку проектной документации на строительство водопровода в дер. Патровской и ее экспертизу в сумме </w:t>
      </w:r>
      <w:r w:rsidR="004D0525" w:rsidRPr="00AD33EC">
        <w:rPr>
          <w:rFonts w:ascii="Times New Roman" w:hAnsi="Times New Roman"/>
          <w:sz w:val="28"/>
          <w:szCs w:val="28"/>
        </w:rPr>
        <w:t>300,8</w:t>
      </w:r>
      <w:r w:rsidRPr="00AD33EC">
        <w:rPr>
          <w:rFonts w:ascii="Times New Roman" w:hAnsi="Times New Roman"/>
          <w:sz w:val="28"/>
          <w:szCs w:val="28"/>
        </w:rPr>
        <w:t xml:space="preserve"> тыс. рублей за счет средств областного бюджета</w:t>
      </w:r>
      <w:r w:rsidR="004A2357" w:rsidRPr="00AD33EC">
        <w:rPr>
          <w:rFonts w:ascii="Times New Roman" w:hAnsi="Times New Roman"/>
          <w:sz w:val="28"/>
          <w:szCs w:val="28"/>
        </w:rPr>
        <w:t xml:space="preserve"> в рамках программы СЭР округа, </w:t>
      </w:r>
    </w:p>
    <w:p w14:paraId="1D72D0D3" w14:textId="1DE94808" w:rsidR="00CA4DE2" w:rsidRPr="00AD33EC" w:rsidRDefault="00CA4DE2" w:rsidP="004A235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</w:t>
      </w:r>
      <w:r w:rsidR="00100E67" w:rsidRPr="00AD33EC">
        <w:t xml:space="preserve"> </w:t>
      </w:r>
      <w:r w:rsidR="00100E67" w:rsidRPr="00AD33EC">
        <w:rPr>
          <w:rFonts w:ascii="Times New Roman" w:hAnsi="Times New Roman"/>
          <w:sz w:val="28"/>
          <w:szCs w:val="28"/>
        </w:rPr>
        <w:t xml:space="preserve">на </w:t>
      </w:r>
      <w:r w:rsidRPr="00AD33EC">
        <w:rPr>
          <w:rFonts w:ascii="Times New Roman" w:hAnsi="Times New Roman"/>
          <w:sz w:val="28"/>
          <w:szCs w:val="28"/>
        </w:rPr>
        <w:t xml:space="preserve">разработку проектной документации на реконструкцию системы теплоснабжения в дер. Ватамановская и ее экспертиза в сумме </w:t>
      </w:r>
      <w:r w:rsidR="00D41831" w:rsidRPr="00AD33EC">
        <w:rPr>
          <w:rFonts w:ascii="Times New Roman" w:hAnsi="Times New Roman"/>
          <w:sz w:val="28"/>
          <w:szCs w:val="28"/>
        </w:rPr>
        <w:t>391,7</w:t>
      </w:r>
      <w:r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D41831" w:rsidRPr="00AD33EC">
        <w:rPr>
          <w:rFonts w:ascii="Times New Roman" w:hAnsi="Times New Roman"/>
          <w:sz w:val="28"/>
          <w:szCs w:val="28"/>
        </w:rPr>
        <w:t xml:space="preserve">, в том числе </w:t>
      </w:r>
      <w:r w:rsidRPr="00AD33EC">
        <w:rPr>
          <w:rFonts w:ascii="Times New Roman" w:hAnsi="Times New Roman"/>
          <w:sz w:val="28"/>
          <w:szCs w:val="28"/>
        </w:rPr>
        <w:t>за счет средств областного бюджета</w:t>
      </w:r>
      <w:r w:rsidR="00D41831" w:rsidRPr="00AD33EC">
        <w:rPr>
          <w:rFonts w:ascii="Times New Roman" w:hAnsi="Times New Roman"/>
          <w:sz w:val="28"/>
          <w:szCs w:val="28"/>
        </w:rPr>
        <w:t xml:space="preserve"> 121,3 тыс. рублей</w:t>
      </w:r>
      <w:r w:rsidR="004A2357" w:rsidRPr="00AD33EC">
        <w:rPr>
          <w:rFonts w:ascii="Times New Roman" w:hAnsi="Times New Roman"/>
          <w:sz w:val="28"/>
          <w:szCs w:val="28"/>
        </w:rPr>
        <w:t xml:space="preserve"> в рамках программы СЭР округа, </w:t>
      </w:r>
    </w:p>
    <w:p w14:paraId="0DF2CD03" w14:textId="74C45468" w:rsidR="0009575A" w:rsidRPr="00AD33EC" w:rsidRDefault="0009575A" w:rsidP="00100E6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ab/>
      </w:r>
      <w:r w:rsidR="00100E67" w:rsidRPr="00AD33EC">
        <w:rPr>
          <w:rFonts w:ascii="Times New Roman" w:hAnsi="Times New Roman"/>
          <w:sz w:val="28"/>
          <w:szCs w:val="28"/>
        </w:rPr>
        <w:t>-</w:t>
      </w:r>
      <w:r w:rsidRPr="00AD33EC">
        <w:rPr>
          <w:rFonts w:ascii="Times New Roman" w:hAnsi="Times New Roman"/>
          <w:sz w:val="28"/>
          <w:szCs w:val="28"/>
        </w:rPr>
        <w:t xml:space="preserve"> на </w:t>
      </w:r>
      <w:r w:rsidR="00100E67" w:rsidRPr="00AD33EC">
        <w:rPr>
          <w:rFonts w:ascii="Times New Roman" w:hAnsi="Times New Roman" w:cs="Times New Roman"/>
          <w:sz w:val="28"/>
          <w:szCs w:val="28"/>
        </w:rPr>
        <w:t xml:space="preserve">формирование проектно-сметной документации </w:t>
      </w:r>
      <w:r w:rsidRPr="00AD33EC">
        <w:rPr>
          <w:rFonts w:ascii="Times New Roman" w:hAnsi="Times New Roman" w:cs="Times New Roman"/>
          <w:sz w:val="28"/>
          <w:szCs w:val="28"/>
        </w:rPr>
        <w:t>МБУ</w:t>
      </w:r>
      <w:r w:rsidR="00100E67" w:rsidRPr="00AD33EC">
        <w:rPr>
          <w:rFonts w:ascii="Times New Roman" w:hAnsi="Times New Roman" w:cs="Times New Roman"/>
          <w:sz w:val="28"/>
          <w:szCs w:val="28"/>
        </w:rPr>
        <w:t xml:space="preserve"> «Проектно-планировочное бюро» и прохождение гос.экспертизы для последующего проведения капитального ремонта инженерных сетей</w:t>
      </w:r>
      <w:r w:rsidRPr="00AD33EC">
        <w:rPr>
          <w:rFonts w:ascii="Times New Roman" w:hAnsi="Times New Roman" w:cs="Times New Roman"/>
          <w:sz w:val="28"/>
          <w:szCs w:val="28"/>
        </w:rPr>
        <w:t xml:space="preserve"> в сумме 170,0 тыс. рублей,</w:t>
      </w:r>
    </w:p>
    <w:p w14:paraId="1DCE73D0" w14:textId="5A10B6CB" w:rsidR="0009575A" w:rsidRPr="00AD33EC" w:rsidRDefault="0009575A" w:rsidP="0009575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AD33EC">
        <w:rPr>
          <w:rFonts w:ascii="Times New Roman" w:hAnsi="Times New Roman" w:cs="Times New Roman"/>
          <w:sz w:val="28"/>
          <w:szCs w:val="28"/>
        </w:rPr>
        <w:tab/>
        <w:t>- на поставку материалов и устройство водопровода по ул. Сергеева в целях проведения модернизации водопроводных сетей в сумме 1198,0 тыс. рублей,</w:t>
      </w:r>
    </w:p>
    <w:p w14:paraId="7F3BC135" w14:textId="5EE7B27A" w:rsidR="007D2F7F" w:rsidRPr="00AD33EC" w:rsidRDefault="00B34CB4" w:rsidP="007D2F7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00E67" w:rsidRPr="00AD33EC">
        <w:rPr>
          <w:rFonts w:ascii="Times New Roman" w:hAnsi="Times New Roman"/>
          <w:sz w:val="28"/>
          <w:szCs w:val="28"/>
        </w:rPr>
        <w:t xml:space="preserve">на </w:t>
      </w:r>
      <w:r w:rsidRPr="00AD33EC">
        <w:rPr>
          <w:rFonts w:ascii="Times New Roman" w:hAnsi="Times New Roman"/>
          <w:sz w:val="28"/>
          <w:szCs w:val="28"/>
        </w:rPr>
        <w:t xml:space="preserve">проведение работ по устройству наружных сетей водоснабжения по ул.Лесная, ул.Чеснокова, ул. 2-я Линия в г.Каргополе в сумме </w:t>
      </w:r>
      <w:r w:rsidR="007D2F7F" w:rsidRPr="00AD33EC">
        <w:rPr>
          <w:rFonts w:ascii="Times New Roman" w:hAnsi="Times New Roman"/>
          <w:sz w:val="28"/>
          <w:szCs w:val="28"/>
        </w:rPr>
        <w:t>3 238,5 тыс. рублей, в том числе средств резервного фонда Правительства Архангельской области 2738, 5 тыс. рублей,</w:t>
      </w:r>
    </w:p>
    <w:p w14:paraId="3D6D7BD0" w14:textId="1236BA2C" w:rsidR="00D41831" w:rsidRPr="00AD33EC" w:rsidRDefault="00D41831" w:rsidP="00D4183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00E67" w:rsidRPr="00AD33EC">
        <w:rPr>
          <w:rFonts w:ascii="Times New Roman" w:hAnsi="Times New Roman"/>
          <w:sz w:val="28"/>
          <w:szCs w:val="28"/>
        </w:rPr>
        <w:t xml:space="preserve">на </w:t>
      </w:r>
      <w:r w:rsidRPr="00AD33EC">
        <w:rPr>
          <w:rFonts w:ascii="Times New Roman" w:hAnsi="Times New Roman"/>
          <w:sz w:val="28"/>
          <w:szCs w:val="28"/>
        </w:rPr>
        <w:t>приобретение и доставк</w:t>
      </w:r>
      <w:r w:rsidR="00100E67" w:rsidRPr="00AD33EC">
        <w:rPr>
          <w:rFonts w:ascii="Times New Roman" w:hAnsi="Times New Roman"/>
          <w:sz w:val="28"/>
          <w:szCs w:val="28"/>
        </w:rPr>
        <w:t>у</w:t>
      </w:r>
      <w:r w:rsidRPr="00AD33EC">
        <w:rPr>
          <w:rFonts w:ascii="Times New Roman" w:hAnsi="Times New Roman"/>
          <w:sz w:val="28"/>
          <w:szCs w:val="28"/>
        </w:rPr>
        <w:t xml:space="preserve"> стальных электросварных труб в пос. Пригородный (200 пог.м), г.Каргополь (326 пог.м), дер. Ширяиха (252 пог.м) и дер Усачевская (228 пог.м) в сумме 1 373,</w:t>
      </w:r>
      <w:r w:rsidR="00B34CB4" w:rsidRPr="00AD33EC">
        <w:rPr>
          <w:rFonts w:ascii="Times New Roman" w:hAnsi="Times New Roman"/>
          <w:sz w:val="28"/>
          <w:szCs w:val="28"/>
        </w:rPr>
        <w:t>4 тыс.рублей за счет средств резервного фонда Правительства Архангельской области,</w:t>
      </w:r>
    </w:p>
    <w:p w14:paraId="4FFE352D" w14:textId="799CD0C8" w:rsidR="007D2F7F" w:rsidRPr="00AD33EC" w:rsidRDefault="007D2F7F" w:rsidP="00D4183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00E67" w:rsidRPr="00AD33EC">
        <w:rPr>
          <w:rFonts w:ascii="Times New Roman" w:hAnsi="Times New Roman"/>
          <w:sz w:val="28"/>
          <w:szCs w:val="28"/>
        </w:rPr>
        <w:t xml:space="preserve">на </w:t>
      </w:r>
      <w:r w:rsidRPr="00AD33EC">
        <w:rPr>
          <w:rFonts w:ascii="Times New Roman" w:hAnsi="Times New Roman"/>
          <w:sz w:val="28"/>
          <w:szCs w:val="28"/>
        </w:rPr>
        <w:t>обеспечение социально значимых объектов муниципальной собственности резервными источниками снабжения электрической энергии в сумме 10 099,1 тыс. рублей, в том числе за счет средств областного бюджета 7 069,4 тыс. рублей. Приобретено 33 ед. РИСЭ.</w:t>
      </w:r>
    </w:p>
    <w:p w14:paraId="77F2E203" w14:textId="622A0EA2" w:rsidR="00611507" w:rsidRPr="00AD33EC" w:rsidRDefault="00611507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00E67" w:rsidRPr="00AD33EC">
        <w:rPr>
          <w:rFonts w:ascii="Times New Roman" w:hAnsi="Times New Roman"/>
          <w:sz w:val="28"/>
          <w:szCs w:val="28"/>
        </w:rPr>
        <w:t xml:space="preserve">на </w:t>
      </w:r>
      <w:r w:rsidRPr="00AD33EC">
        <w:rPr>
          <w:rFonts w:ascii="Times New Roman" w:hAnsi="Times New Roman"/>
          <w:sz w:val="28"/>
          <w:szCs w:val="28"/>
        </w:rPr>
        <w:t>переоценку запасов подземных вод Каргопольского месторождения подземных вод в сумме 7</w:t>
      </w:r>
      <w:r w:rsidR="004D0525" w:rsidRPr="00AD33EC">
        <w:rPr>
          <w:rFonts w:ascii="Times New Roman" w:hAnsi="Times New Roman"/>
          <w:sz w:val="28"/>
          <w:szCs w:val="28"/>
        </w:rPr>
        <w:t>97,0</w:t>
      </w:r>
      <w:r w:rsidRPr="00AD33EC">
        <w:rPr>
          <w:rFonts w:ascii="Times New Roman" w:hAnsi="Times New Roman"/>
          <w:sz w:val="28"/>
          <w:szCs w:val="28"/>
        </w:rPr>
        <w:t xml:space="preserve"> тыс. рублей за счет средств областного бюджета</w:t>
      </w:r>
      <w:r w:rsidR="004D0525" w:rsidRPr="00AD33EC">
        <w:rPr>
          <w:rFonts w:ascii="Times New Roman" w:hAnsi="Times New Roman"/>
          <w:sz w:val="28"/>
          <w:szCs w:val="28"/>
        </w:rPr>
        <w:t xml:space="preserve"> в рамках программы СЭР</w:t>
      </w:r>
      <w:r w:rsidR="004A2357" w:rsidRPr="00AD33EC">
        <w:rPr>
          <w:rFonts w:ascii="Times New Roman" w:hAnsi="Times New Roman"/>
          <w:sz w:val="28"/>
          <w:szCs w:val="28"/>
        </w:rPr>
        <w:t xml:space="preserve"> округа</w:t>
      </w:r>
      <w:r w:rsidRPr="00AD33EC">
        <w:rPr>
          <w:rFonts w:ascii="Times New Roman" w:hAnsi="Times New Roman"/>
          <w:sz w:val="28"/>
          <w:szCs w:val="28"/>
        </w:rPr>
        <w:t>,</w:t>
      </w:r>
    </w:p>
    <w:p w14:paraId="3DDBF1A8" w14:textId="4EC1DB9D" w:rsidR="005D7A37" w:rsidRPr="00AD33EC" w:rsidRDefault="005D7A37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00E67" w:rsidRPr="00AD33EC">
        <w:rPr>
          <w:rFonts w:ascii="Times New Roman" w:hAnsi="Times New Roman"/>
          <w:sz w:val="28"/>
          <w:szCs w:val="28"/>
        </w:rPr>
        <w:t xml:space="preserve">на </w:t>
      </w:r>
      <w:r w:rsidRPr="00AD33EC">
        <w:rPr>
          <w:rFonts w:ascii="Times New Roman" w:hAnsi="Times New Roman"/>
          <w:sz w:val="28"/>
          <w:szCs w:val="28"/>
        </w:rPr>
        <w:t>выполнение работ по капитальному ремонту водогрейного котла КВР-1,1 котельной, расположенной по адресу: Каргопольский район, д.Шелоховская в сумме 98,0 тыс. рублей,</w:t>
      </w:r>
    </w:p>
    <w:p w14:paraId="12F632B4" w14:textId="5E887708" w:rsidR="005D7A37" w:rsidRPr="00AD33EC" w:rsidRDefault="005D7A37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00E67" w:rsidRPr="00AD33EC">
        <w:rPr>
          <w:rFonts w:ascii="Times New Roman" w:hAnsi="Times New Roman"/>
          <w:sz w:val="28"/>
          <w:szCs w:val="28"/>
        </w:rPr>
        <w:t xml:space="preserve">на </w:t>
      </w:r>
      <w:r w:rsidRPr="00AD33EC">
        <w:rPr>
          <w:rFonts w:ascii="Times New Roman" w:hAnsi="Times New Roman"/>
          <w:sz w:val="28"/>
          <w:szCs w:val="28"/>
        </w:rPr>
        <w:t>выполнение работ по прохождению государственной экспертизы о проверке достоверности определения сметной стоимости 118,9 тыс. рублей,</w:t>
      </w:r>
    </w:p>
    <w:p w14:paraId="0DFD2249" w14:textId="175A2717" w:rsidR="005D7A37" w:rsidRPr="00AD33EC" w:rsidRDefault="005D7A37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00E67" w:rsidRPr="00AD33EC">
        <w:rPr>
          <w:rFonts w:ascii="Times New Roman" w:hAnsi="Times New Roman"/>
          <w:sz w:val="28"/>
          <w:szCs w:val="28"/>
        </w:rPr>
        <w:t xml:space="preserve">на </w:t>
      </w:r>
      <w:r w:rsidRPr="00AD33EC">
        <w:rPr>
          <w:rFonts w:ascii="Times New Roman" w:hAnsi="Times New Roman"/>
          <w:sz w:val="28"/>
          <w:szCs w:val="28"/>
        </w:rPr>
        <w:t>выполнение работ по актуализации на 2024 год Схемы теплоснабжения Каргопольского муниципального округа Архангельской области до 2041 года в сумме 112,0 тыс. рублей,</w:t>
      </w:r>
    </w:p>
    <w:p w14:paraId="05B0D6DB" w14:textId="1353B6B7" w:rsidR="005D7A37" w:rsidRPr="00AD33EC" w:rsidRDefault="005D7A37" w:rsidP="005D7A3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100E67" w:rsidRPr="00AD33EC">
        <w:rPr>
          <w:rFonts w:ascii="Times New Roman" w:hAnsi="Times New Roman"/>
          <w:sz w:val="28"/>
          <w:szCs w:val="28"/>
        </w:rPr>
        <w:t xml:space="preserve">на </w:t>
      </w:r>
      <w:r w:rsidRPr="00AD33EC">
        <w:rPr>
          <w:rFonts w:ascii="Times New Roman" w:hAnsi="Times New Roman"/>
          <w:sz w:val="28"/>
          <w:szCs w:val="28"/>
        </w:rPr>
        <w:t>поставк</w:t>
      </w:r>
      <w:r w:rsidR="00100E67" w:rsidRPr="00AD33EC">
        <w:rPr>
          <w:rFonts w:ascii="Times New Roman" w:hAnsi="Times New Roman"/>
          <w:sz w:val="28"/>
          <w:szCs w:val="28"/>
        </w:rPr>
        <w:t>у</w:t>
      </w:r>
      <w:r w:rsidRPr="00AD33EC">
        <w:rPr>
          <w:rFonts w:ascii="Times New Roman" w:hAnsi="Times New Roman"/>
          <w:sz w:val="28"/>
          <w:szCs w:val="28"/>
        </w:rPr>
        <w:t xml:space="preserve"> баков расширительных Wester WRV 1000 л. в количестве 2 шт. в сумме 275,7 тыс. рублей,</w:t>
      </w:r>
    </w:p>
    <w:p w14:paraId="2C498E8E" w14:textId="14E1709D" w:rsidR="002827FF" w:rsidRPr="00AD33EC" w:rsidRDefault="002827FF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прочие мероприятия в о</w:t>
      </w:r>
      <w:r w:rsidR="00AE5BFD" w:rsidRPr="00AD33EC">
        <w:rPr>
          <w:rFonts w:ascii="Times New Roman" w:hAnsi="Times New Roman"/>
          <w:sz w:val="28"/>
          <w:szCs w:val="28"/>
        </w:rPr>
        <w:t xml:space="preserve">бласти коммунального хозяйства </w:t>
      </w:r>
      <w:r w:rsidRPr="00AD33EC">
        <w:rPr>
          <w:rFonts w:ascii="Times New Roman" w:hAnsi="Times New Roman"/>
          <w:sz w:val="28"/>
          <w:szCs w:val="28"/>
        </w:rPr>
        <w:t xml:space="preserve">в сумме </w:t>
      </w:r>
      <w:r w:rsidR="00AE5BFD" w:rsidRPr="00AD33EC">
        <w:rPr>
          <w:rFonts w:ascii="Times New Roman" w:hAnsi="Times New Roman"/>
          <w:sz w:val="28"/>
          <w:szCs w:val="28"/>
        </w:rPr>
        <w:t>1</w:t>
      </w:r>
      <w:r w:rsidR="005D7A37" w:rsidRPr="00AD33EC">
        <w:rPr>
          <w:rFonts w:ascii="Times New Roman" w:hAnsi="Times New Roman"/>
          <w:sz w:val="28"/>
          <w:szCs w:val="28"/>
        </w:rPr>
        <w:t>3,3</w:t>
      </w:r>
      <w:r w:rsidRPr="00AD33EC">
        <w:rPr>
          <w:rFonts w:ascii="Times New Roman" w:hAnsi="Times New Roman"/>
          <w:sz w:val="28"/>
          <w:szCs w:val="28"/>
        </w:rPr>
        <w:t xml:space="preserve"> тыс. рублей.</w:t>
      </w:r>
    </w:p>
    <w:p w14:paraId="1CEEB8B4" w14:textId="28B23FD5" w:rsidR="00FF50B2" w:rsidRPr="00AD33EC" w:rsidRDefault="005159CE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произведены в рамках муниципальн</w:t>
      </w:r>
      <w:r w:rsidR="005C20C6" w:rsidRPr="00AD33EC">
        <w:rPr>
          <w:rFonts w:ascii="Times New Roman" w:hAnsi="Times New Roman"/>
          <w:sz w:val="28"/>
          <w:szCs w:val="28"/>
        </w:rPr>
        <w:t>ой</w:t>
      </w:r>
      <w:r w:rsidRPr="00AD33EC">
        <w:rPr>
          <w:rFonts w:ascii="Times New Roman" w:hAnsi="Times New Roman"/>
          <w:sz w:val="28"/>
          <w:szCs w:val="28"/>
        </w:rPr>
        <w:t xml:space="preserve"> программ</w:t>
      </w:r>
      <w:r w:rsidR="005C20C6" w:rsidRPr="00AD33EC">
        <w:rPr>
          <w:rFonts w:ascii="Times New Roman" w:hAnsi="Times New Roman"/>
          <w:sz w:val="28"/>
          <w:szCs w:val="28"/>
        </w:rPr>
        <w:t>ы</w:t>
      </w:r>
      <w:r w:rsidRPr="00AD33EC">
        <w:rPr>
          <w:rFonts w:ascii="Times New Roman" w:hAnsi="Times New Roman"/>
          <w:sz w:val="28"/>
          <w:szCs w:val="28"/>
        </w:rPr>
        <w:t xml:space="preserve"> «Развитие сферы жилищно-коммунального хозяйства Каргопольского муниципального округа Архангельс</w:t>
      </w:r>
      <w:r w:rsidR="005C20C6" w:rsidRPr="00AD33EC">
        <w:rPr>
          <w:rFonts w:ascii="Times New Roman" w:hAnsi="Times New Roman"/>
          <w:sz w:val="28"/>
          <w:szCs w:val="28"/>
        </w:rPr>
        <w:t>кой области на 2021-2025 годы»</w:t>
      </w:r>
      <w:r w:rsidR="005D7A37" w:rsidRPr="00AD33EC">
        <w:rPr>
          <w:rFonts w:ascii="Times New Roman" w:hAnsi="Times New Roman"/>
          <w:sz w:val="28"/>
          <w:szCs w:val="28"/>
        </w:rPr>
        <w:t>,</w:t>
      </w:r>
      <w:r w:rsidR="005C20C6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резервного фонда </w:t>
      </w:r>
      <w:r w:rsidR="005D7A37" w:rsidRPr="00AD33EC">
        <w:rPr>
          <w:rFonts w:ascii="Times New Roman" w:hAnsi="Times New Roman"/>
          <w:sz w:val="28"/>
          <w:szCs w:val="28"/>
        </w:rPr>
        <w:t xml:space="preserve">Правительства Архангельской области и </w:t>
      </w:r>
      <w:r w:rsidRPr="00AD33EC">
        <w:rPr>
          <w:rFonts w:ascii="Times New Roman" w:hAnsi="Times New Roman"/>
          <w:sz w:val="28"/>
          <w:szCs w:val="28"/>
        </w:rPr>
        <w:t>администрации Каргопольского муниципального округа.</w:t>
      </w:r>
    </w:p>
    <w:p w14:paraId="482D4484" w14:textId="47D51FE3" w:rsidR="00673215" w:rsidRPr="00AD33EC" w:rsidRDefault="00A549F9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подразделу 0503 «Благоустройство» расходы исполнены в сумме </w:t>
      </w:r>
      <w:r w:rsidR="005D7A37" w:rsidRPr="00AD33EC">
        <w:rPr>
          <w:rFonts w:ascii="Times New Roman" w:hAnsi="Times New Roman"/>
          <w:sz w:val="28"/>
          <w:szCs w:val="28"/>
        </w:rPr>
        <w:t>47 403,4</w:t>
      </w:r>
      <w:r w:rsidRPr="00AD33EC">
        <w:rPr>
          <w:rFonts w:ascii="Times New Roman" w:hAnsi="Times New Roman"/>
          <w:sz w:val="28"/>
          <w:szCs w:val="28"/>
        </w:rPr>
        <w:t xml:space="preserve"> тыс.</w:t>
      </w:r>
      <w:r w:rsidR="007A487E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руб</w:t>
      </w:r>
      <w:r w:rsidR="007A487E" w:rsidRPr="00AD33EC">
        <w:rPr>
          <w:rFonts w:ascii="Times New Roman" w:hAnsi="Times New Roman"/>
          <w:sz w:val="28"/>
          <w:szCs w:val="28"/>
        </w:rPr>
        <w:t>лей</w:t>
      </w:r>
      <w:r w:rsidRPr="00AD33EC">
        <w:rPr>
          <w:rFonts w:ascii="Times New Roman" w:hAnsi="Times New Roman"/>
          <w:sz w:val="28"/>
          <w:szCs w:val="28"/>
        </w:rPr>
        <w:t xml:space="preserve">, или </w:t>
      </w:r>
      <w:r w:rsidR="00993411" w:rsidRPr="00AD33EC">
        <w:rPr>
          <w:rFonts w:ascii="Times New Roman" w:hAnsi="Times New Roman"/>
          <w:sz w:val="28"/>
          <w:szCs w:val="28"/>
        </w:rPr>
        <w:t>9</w:t>
      </w:r>
      <w:r w:rsidR="005D7A37" w:rsidRPr="00AD33EC">
        <w:rPr>
          <w:rFonts w:ascii="Times New Roman" w:hAnsi="Times New Roman"/>
          <w:sz w:val="28"/>
          <w:szCs w:val="28"/>
        </w:rPr>
        <w:t>3,6</w:t>
      </w:r>
      <w:r w:rsidRPr="00AD33EC">
        <w:rPr>
          <w:rFonts w:ascii="Times New Roman" w:hAnsi="Times New Roman"/>
          <w:sz w:val="28"/>
          <w:szCs w:val="28"/>
        </w:rPr>
        <w:t xml:space="preserve">% к </w:t>
      </w:r>
      <w:r w:rsidR="007A487E" w:rsidRPr="00AD33EC">
        <w:rPr>
          <w:rFonts w:ascii="Times New Roman" w:hAnsi="Times New Roman"/>
          <w:sz w:val="28"/>
          <w:szCs w:val="28"/>
        </w:rPr>
        <w:t>уточненным плановым показателям</w:t>
      </w:r>
      <w:r w:rsidRPr="00AD33EC">
        <w:rPr>
          <w:rFonts w:ascii="Times New Roman" w:hAnsi="Times New Roman"/>
          <w:sz w:val="28"/>
          <w:szCs w:val="28"/>
        </w:rPr>
        <w:t>.</w:t>
      </w:r>
      <w:r w:rsidR="00527E64" w:rsidRPr="00AD33EC">
        <w:rPr>
          <w:rFonts w:ascii="Times New Roman" w:hAnsi="Times New Roman"/>
          <w:sz w:val="28"/>
          <w:szCs w:val="28"/>
        </w:rPr>
        <w:t xml:space="preserve"> В подразделе отражены расходы:</w:t>
      </w:r>
    </w:p>
    <w:p w14:paraId="503A1446" w14:textId="3D49E517" w:rsidR="005D7A37" w:rsidRPr="00AD33EC" w:rsidRDefault="005D7A37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обеспечение комплексного развития сельских территорий </w:t>
      </w:r>
      <w:r w:rsidR="00130619" w:rsidRPr="00AD33EC">
        <w:rPr>
          <w:rFonts w:ascii="Times New Roman" w:hAnsi="Times New Roman"/>
          <w:sz w:val="28"/>
          <w:szCs w:val="28"/>
        </w:rPr>
        <w:t>(реализация мероприятий по благоустройству сельских территорий) в сумме 1 633,5 тыс. рублей, из них 1 143,4 тыс. рублей - средства федерального и областного бюджетов. Выполнены работы по благоустройству общественной территории «Уголок отдыха» на земельном участке, расположенном между д.д. №4 и №5 на ул.Школьная в пос. Пригородный (2 этап),</w:t>
      </w:r>
    </w:p>
    <w:p w14:paraId="0BAA580B" w14:textId="4F929C4A" w:rsidR="00527E64" w:rsidRPr="00AD33EC" w:rsidRDefault="00527E64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благоустройство общественных территорий в рамках федерального проекта «Формирование комфортной городской среды», включая реализацию проект</w:t>
      </w:r>
      <w:r w:rsidR="00843315" w:rsidRPr="00AD33EC">
        <w:rPr>
          <w:rFonts w:ascii="Times New Roman" w:hAnsi="Times New Roman"/>
          <w:sz w:val="28"/>
          <w:szCs w:val="28"/>
        </w:rPr>
        <w:t>ов</w:t>
      </w:r>
      <w:r w:rsidRPr="00AD33EC">
        <w:rPr>
          <w:rFonts w:ascii="Times New Roman" w:hAnsi="Times New Roman"/>
          <w:sz w:val="28"/>
          <w:szCs w:val="28"/>
        </w:rPr>
        <w:t xml:space="preserve"> «Каргопольскому театру – быть!»</w:t>
      </w:r>
      <w:r w:rsidR="00843315" w:rsidRPr="00AD33EC">
        <w:rPr>
          <w:rFonts w:ascii="Times New Roman" w:hAnsi="Times New Roman"/>
          <w:sz w:val="28"/>
          <w:szCs w:val="28"/>
        </w:rPr>
        <w:t>, «По Каргополю – от Потанихи до Полторанихи»</w:t>
      </w:r>
      <w:r w:rsidRPr="00AD33EC">
        <w:rPr>
          <w:rFonts w:ascii="Times New Roman" w:hAnsi="Times New Roman"/>
          <w:sz w:val="28"/>
          <w:szCs w:val="28"/>
        </w:rPr>
        <w:t xml:space="preserve">, в сумме </w:t>
      </w:r>
      <w:r w:rsidR="00100E67" w:rsidRPr="00AD33EC">
        <w:rPr>
          <w:rFonts w:ascii="Times New Roman" w:hAnsi="Times New Roman"/>
          <w:sz w:val="28"/>
          <w:szCs w:val="28"/>
        </w:rPr>
        <w:t>28 239</w:t>
      </w:r>
      <w:r w:rsidR="00843315" w:rsidRPr="00AD33EC">
        <w:rPr>
          <w:rFonts w:ascii="Times New Roman" w:hAnsi="Times New Roman"/>
          <w:sz w:val="28"/>
          <w:szCs w:val="28"/>
        </w:rPr>
        <w:t>,0</w:t>
      </w:r>
      <w:r w:rsidRPr="00AD33EC">
        <w:rPr>
          <w:rFonts w:ascii="Times New Roman" w:hAnsi="Times New Roman"/>
          <w:sz w:val="28"/>
          <w:szCs w:val="28"/>
        </w:rPr>
        <w:t xml:space="preserve"> тыс. рублей, из них </w:t>
      </w:r>
      <w:r w:rsidR="00100E67" w:rsidRPr="00AD33EC">
        <w:rPr>
          <w:rFonts w:ascii="Times New Roman" w:hAnsi="Times New Roman"/>
          <w:sz w:val="28"/>
          <w:szCs w:val="28"/>
        </w:rPr>
        <w:t>9 768,8</w:t>
      </w:r>
      <w:r w:rsidRPr="00AD33EC">
        <w:rPr>
          <w:rFonts w:ascii="Times New Roman" w:hAnsi="Times New Roman"/>
          <w:sz w:val="28"/>
          <w:szCs w:val="28"/>
        </w:rPr>
        <w:t xml:space="preserve"> тыс. рублей – средства </w:t>
      </w:r>
      <w:r w:rsidR="00100E67" w:rsidRPr="00AD33EC">
        <w:rPr>
          <w:rFonts w:ascii="Times New Roman" w:hAnsi="Times New Roman"/>
          <w:sz w:val="28"/>
          <w:szCs w:val="28"/>
        </w:rPr>
        <w:t xml:space="preserve">федерального и </w:t>
      </w:r>
      <w:r w:rsidRPr="00AD33EC">
        <w:rPr>
          <w:rFonts w:ascii="Times New Roman" w:hAnsi="Times New Roman"/>
          <w:sz w:val="28"/>
          <w:szCs w:val="28"/>
        </w:rPr>
        <w:t>областного бюджет</w:t>
      </w:r>
      <w:r w:rsidR="00100E67" w:rsidRPr="00AD33EC">
        <w:rPr>
          <w:rFonts w:ascii="Times New Roman" w:hAnsi="Times New Roman"/>
          <w:sz w:val="28"/>
          <w:szCs w:val="28"/>
        </w:rPr>
        <w:t>ов</w:t>
      </w:r>
      <w:r w:rsidRPr="00AD33EC">
        <w:rPr>
          <w:rFonts w:ascii="Times New Roman" w:hAnsi="Times New Roman"/>
          <w:sz w:val="28"/>
          <w:szCs w:val="28"/>
        </w:rPr>
        <w:t>,</w:t>
      </w:r>
    </w:p>
    <w:p w14:paraId="259E30FB" w14:textId="29778DDC" w:rsidR="00527E64" w:rsidRPr="00AD33EC" w:rsidRDefault="00AB63B5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организацию уличного освещения в сумме </w:t>
      </w:r>
      <w:r w:rsidR="004858DA" w:rsidRPr="00AD33EC">
        <w:rPr>
          <w:rFonts w:ascii="Times New Roman" w:hAnsi="Times New Roman"/>
          <w:sz w:val="28"/>
          <w:szCs w:val="28"/>
        </w:rPr>
        <w:t>7</w:t>
      </w:r>
      <w:r w:rsidR="00843315" w:rsidRPr="00AD33EC">
        <w:rPr>
          <w:rFonts w:ascii="Times New Roman" w:hAnsi="Times New Roman"/>
          <w:sz w:val="28"/>
          <w:szCs w:val="28"/>
        </w:rPr>
        <w:t> 895,6</w:t>
      </w:r>
      <w:r w:rsidRPr="00AD33EC">
        <w:rPr>
          <w:rFonts w:ascii="Times New Roman" w:hAnsi="Times New Roman"/>
          <w:sz w:val="28"/>
          <w:szCs w:val="28"/>
        </w:rPr>
        <w:t xml:space="preserve"> тыс. рублей, в том числе на покупку электроэнергии – </w:t>
      </w:r>
      <w:r w:rsidR="00843315" w:rsidRPr="00AD33EC">
        <w:rPr>
          <w:rFonts w:ascii="Times New Roman" w:hAnsi="Times New Roman"/>
          <w:sz w:val="28"/>
          <w:szCs w:val="28"/>
        </w:rPr>
        <w:t>4 902,3</w:t>
      </w:r>
      <w:r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4709C7" w:rsidRPr="00AD33EC">
        <w:rPr>
          <w:rFonts w:ascii="Times New Roman" w:hAnsi="Times New Roman"/>
          <w:sz w:val="28"/>
          <w:szCs w:val="28"/>
        </w:rPr>
        <w:t>,</w:t>
      </w:r>
    </w:p>
    <w:p w14:paraId="40C9E6A6" w14:textId="310DA17A" w:rsidR="00A866DD" w:rsidRPr="00AD33EC" w:rsidRDefault="00A866DD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организацию ритуальных услуг и содержание мест захоронения – </w:t>
      </w:r>
      <w:r w:rsidR="003D6AB9" w:rsidRPr="00AD33EC">
        <w:rPr>
          <w:rFonts w:ascii="Times New Roman" w:hAnsi="Times New Roman"/>
          <w:sz w:val="28"/>
          <w:szCs w:val="28"/>
        </w:rPr>
        <w:t>839</w:t>
      </w:r>
      <w:r w:rsidR="00843315" w:rsidRPr="00AD33EC">
        <w:rPr>
          <w:rFonts w:ascii="Times New Roman" w:hAnsi="Times New Roman"/>
          <w:sz w:val="28"/>
          <w:szCs w:val="28"/>
        </w:rPr>
        <w:t>,</w:t>
      </w:r>
      <w:r w:rsidR="0009575A" w:rsidRPr="00AD33EC">
        <w:rPr>
          <w:rFonts w:ascii="Times New Roman" w:hAnsi="Times New Roman"/>
          <w:sz w:val="28"/>
          <w:szCs w:val="28"/>
        </w:rPr>
        <w:t>2</w:t>
      </w:r>
      <w:r w:rsidRPr="00AD33EC">
        <w:rPr>
          <w:rFonts w:ascii="Times New Roman" w:hAnsi="Times New Roman"/>
          <w:sz w:val="28"/>
          <w:szCs w:val="28"/>
        </w:rPr>
        <w:t xml:space="preserve"> тыс. рублей,</w:t>
      </w:r>
    </w:p>
    <w:p w14:paraId="13B91FC1" w14:textId="5E6AAA7D" w:rsidR="00830934" w:rsidRPr="00AD33EC" w:rsidRDefault="00EC62F5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организацию обустройства мест массового отдыха населения вблизи водных объектов общего пользования, обеспечение безопасности людей на водных объектах – 1</w:t>
      </w:r>
      <w:r w:rsidR="008B132D" w:rsidRPr="00AD33EC">
        <w:rPr>
          <w:rFonts w:ascii="Times New Roman" w:hAnsi="Times New Roman"/>
          <w:sz w:val="28"/>
          <w:szCs w:val="28"/>
        </w:rPr>
        <w:t>7</w:t>
      </w:r>
      <w:r w:rsidR="0009575A" w:rsidRPr="00AD33EC">
        <w:rPr>
          <w:rFonts w:ascii="Times New Roman" w:hAnsi="Times New Roman"/>
          <w:sz w:val="28"/>
          <w:szCs w:val="28"/>
        </w:rPr>
        <w:t>8</w:t>
      </w:r>
      <w:r w:rsidRPr="00AD33EC">
        <w:rPr>
          <w:rFonts w:ascii="Times New Roman" w:hAnsi="Times New Roman"/>
          <w:sz w:val="28"/>
          <w:szCs w:val="28"/>
        </w:rPr>
        <w:t>,</w:t>
      </w:r>
      <w:r w:rsidR="0009575A" w:rsidRPr="00AD33EC">
        <w:rPr>
          <w:rFonts w:ascii="Times New Roman" w:hAnsi="Times New Roman"/>
          <w:sz w:val="28"/>
          <w:szCs w:val="28"/>
        </w:rPr>
        <w:t>5</w:t>
      </w:r>
      <w:r w:rsidRPr="00AD33EC">
        <w:rPr>
          <w:rFonts w:ascii="Times New Roman" w:hAnsi="Times New Roman"/>
          <w:sz w:val="28"/>
          <w:szCs w:val="28"/>
        </w:rPr>
        <w:t xml:space="preserve"> тыс. рублей,</w:t>
      </w:r>
    </w:p>
    <w:p w14:paraId="4003EF2D" w14:textId="719FE830" w:rsidR="00F6258B" w:rsidRPr="00AD33EC" w:rsidRDefault="00F6258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содержание безнадзорных животных – 4</w:t>
      </w:r>
      <w:r w:rsidR="0009575A" w:rsidRPr="00AD33EC">
        <w:rPr>
          <w:rFonts w:ascii="Times New Roman" w:hAnsi="Times New Roman"/>
          <w:sz w:val="28"/>
          <w:szCs w:val="28"/>
        </w:rPr>
        <w:t>5,3</w:t>
      </w:r>
      <w:r w:rsidRPr="00AD33EC">
        <w:rPr>
          <w:rFonts w:ascii="Times New Roman" w:hAnsi="Times New Roman"/>
          <w:sz w:val="28"/>
          <w:szCs w:val="28"/>
        </w:rPr>
        <w:t xml:space="preserve"> тыс. рублей,</w:t>
      </w:r>
    </w:p>
    <w:p w14:paraId="71FB76CC" w14:textId="3AD0F955" w:rsidR="00EC62F5" w:rsidRPr="00AD33EC" w:rsidRDefault="00EC62F5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содержание территорий округа – </w:t>
      </w:r>
      <w:r w:rsidR="00843315" w:rsidRPr="00AD33EC">
        <w:rPr>
          <w:rFonts w:ascii="Times New Roman" w:hAnsi="Times New Roman"/>
          <w:sz w:val="28"/>
          <w:szCs w:val="28"/>
        </w:rPr>
        <w:t>5 179,8</w:t>
      </w:r>
      <w:r w:rsidRPr="00AD33EC">
        <w:rPr>
          <w:rFonts w:ascii="Times New Roman" w:hAnsi="Times New Roman"/>
          <w:sz w:val="28"/>
          <w:szCs w:val="28"/>
        </w:rPr>
        <w:t xml:space="preserve"> тыс. рублей</w:t>
      </w:r>
      <w:r w:rsidR="00843315" w:rsidRPr="00AD33EC">
        <w:rPr>
          <w:rFonts w:ascii="Times New Roman" w:hAnsi="Times New Roman"/>
          <w:sz w:val="28"/>
          <w:szCs w:val="28"/>
        </w:rPr>
        <w:t>,</w:t>
      </w:r>
    </w:p>
    <w:p w14:paraId="3487E393" w14:textId="44FABB56" w:rsidR="00577CB8" w:rsidRPr="00AD33EC" w:rsidRDefault="00577CB8" w:rsidP="00577CB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поддержку 7 проектов территориальных общественных самоуправлений в области благоустройства – 952,2 тыс. рублей, из них 714,1 тыс. рублей – средства областного бюджета («Отдыхаем вместе», «Музей Ретро-мототехники», «Дворик детства», «Помним», «Летняя сцена для уличных мероприятий», «Мы помним!-этап 3», «Скажем СТОП борщевику»</w:t>
      </w:r>
      <w:r w:rsidR="00843315" w:rsidRPr="00AD33EC">
        <w:rPr>
          <w:rFonts w:ascii="Times New Roman" w:hAnsi="Times New Roman"/>
          <w:sz w:val="28"/>
          <w:szCs w:val="28"/>
        </w:rPr>
        <w:t>)</w:t>
      </w:r>
      <w:r w:rsidRPr="00AD33EC">
        <w:rPr>
          <w:rFonts w:ascii="Times New Roman" w:hAnsi="Times New Roman"/>
          <w:sz w:val="28"/>
          <w:szCs w:val="28"/>
        </w:rPr>
        <w:t>,</w:t>
      </w:r>
    </w:p>
    <w:p w14:paraId="5C323BD8" w14:textId="038ED7E8" w:rsidR="00577CB8" w:rsidRPr="00AD33EC" w:rsidRDefault="00577CB8" w:rsidP="00577CB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поддержку 4 проектов в области благоустройства, выдвинутых в рамках инициативного бюджетирования, – 2 382,</w:t>
      </w:r>
      <w:r w:rsidR="0009575A" w:rsidRPr="00AD33EC">
        <w:rPr>
          <w:rFonts w:ascii="Times New Roman" w:hAnsi="Times New Roman"/>
          <w:sz w:val="28"/>
          <w:szCs w:val="28"/>
        </w:rPr>
        <w:t>8</w:t>
      </w:r>
      <w:r w:rsidRPr="00AD33EC">
        <w:rPr>
          <w:rFonts w:ascii="Times New Roman" w:hAnsi="Times New Roman"/>
          <w:sz w:val="28"/>
          <w:szCs w:val="28"/>
        </w:rPr>
        <w:t xml:space="preserve"> тыс. рублей, из них 1</w:t>
      </w:r>
      <w:r w:rsidR="00843315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798,0 тыс. рублей – средства областного бюджета («Установка наружного освещения в многофункциональном парке г. Каргополя», «Память </w:t>
      </w:r>
      <w:r w:rsidR="00843315" w:rsidRPr="00AD33EC">
        <w:rPr>
          <w:rFonts w:ascii="Times New Roman" w:hAnsi="Times New Roman"/>
          <w:sz w:val="28"/>
          <w:szCs w:val="28"/>
        </w:rPr>
        <w:t>о</w:t>
      </w:r>
      <w:r w:rsidRPr="00AD33EC">
        <w:rPr>
          <w:rFonts w:ascii="Times New Roman" w:hAnsi="Times New Roman"/>
          <w:sz w:val="28"/>
          <w:szCs w:val="28"/>
        </w:rPr>
        <w:t>блаченная в гранит», «Новые горизонты», «Живи и помни»</w:t>
      </w:r>
      <w:r w:rsidR="00843315" w:rsidRPr="00AD33EC">
        <w:rPr>
          <w:rFonts w:ascii="Times New Roman" w:hAnsi="Times New Roman"/>
          <w:sz w:val="28"/>
          <w:szCs w:val="28"/>
        </w:rPr>
        <w:t>)</w:t>
      </w:r>
      <w:r w:rsidRPr="00AD33EC">
        <w:rPr>
          <w:rFonts w:ascii="Times New Roman" w:hAnsi="Times New Roman"/>
          <w:sz w:val="28"/>
          <w:szCs w:val="28"/>
        </w:rPr>
        <w:t>,</w:t>
      </w:r>
    </w:p>
    <w:p w14:paraId="7CB4829B" w14:textId="626D5B1D" w:rsidR="00843315" w:rsidRPr="00AD33EC" w:rsidRDefault="00843315" w:rsidP="00577CB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реализацию федеральной целевой программы «Увековечивание памяти погибших при защите Отечества на 2019-2024 годы» в сумме 57,5 тыс. рублей, из них 56,5 тыс. рублей средства федерального и областного бюджетов.</w:t>
      </w:r>
    </w:p>
    <w:p w14:paraId="0F4366CC" w14:textId="77777777" w:rsidR="00405862" w:rsidRPr="00AD33EC" w:rsidRDefault="00796182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Основная часть р</w:t>
      </w:r>
      <w:r w:rsidR="004D374B" w:rsidRPr="00AD33EC">
        <w:rPr>
          <w:rFonts w:ascii="Times New Roman" w:hAnsi="Times New Roman"/>
          <w:sz w:val="28"/>
          <w:szCs w:val="28"/>
        </w:rPr>
        <w:t>асход</w:t>
      </w:r>
      <w:r w:rsidRPr="00AD33EC">
        <w:rPr>
          <w:rFonts w:ascii="Times New Roman" w:hAnsi="Times New Roman"/>
          <w:sz w:val="28"/>
          <w:szCs w:val="28"/>
        </w:rPr>
        <w:t>ов</w:t>
      </w:r>
      <w:r w:rsidR="004D374B" w:rsidRPr="00AD33EC">
        <w:rPr>
          <w:rFonts w:ascii="Times New Roman" w:hAnsi="Times New Roman"/>
          <w:sz w:val="28"/>
          <w:szCs w:val="28"/>
        </w:rPr>
        <w:t xml:space="preserve"> произведен</w:t>
      </w:r>
      <w:r w:rsidRPr="00AD33EC">
        <w:rPr>
          <w:rFonts w:ascii="Times New Roman" w:hAnsi="Times New Roman"/>
          <w:sz w:val="28"/>
          <w:szCs w:val="28"/>
        </w:rPr>
        <w:t>а</w:t>
      </w:r>
      <w:r w:rsidR="004D374B" w:rsidRPr="00AD33EC">
        <w:rPr>
          <w:rFonts w:ascii="Times New Roman" w:hAnsi="Times New Roman"/>
          <w:sz w:val="28"/>
          <w:szCs w:val="28"/>
        </w:rPr>
        <w:t xml:space="preserve"> в рамках </w:t>
      </w:r>
      <w:r w:rsidRPr="00AD33EC">
        <w:rPr>
          <w:rFonts w:ascii="Times New Roman" w:hAnsi="Times New Roman"/>
          <w:sz w:val="28"/>
          <w:szCs w:val="28"/>
        </w:rPr>
        <w:t>муниципальных программ «Благоустройство территории Каргопольского муниципального округа Архангельской области на 2021-2024 годы»</w:t>
      </w:r>
      <w:r w:rsidR="005F5A72" w:rsidRPr="00AD33EC">
        <w:rPr>
          <w:rFonts w:ascii="Times New Roman" w:hAnsi="Times New Roman"/>
          <w:sz w:val="28"/>
          <w:szCs w:val="28"/>
        </w:rPr>
        <w:t>,</w:t>
      </w:r>
      <w:r w:rsidRPr="00AD33EC">
        <w:rPr>
          <w:rFonts w:ascii="Times New Roman" w:hAnsi="Times New Roman"/>
          <w:sz w:val="28"/>
          <w:szCs w:val="28"/>
        </w:rPr>
        <w:t xml:space="preserve"> «Формирование комфортной городской среды на территории Каргопольского муниципального округа Архангельской области на 2021-2024 годы»</w:t>
      </w:r>
      <w:r w:rsidR="005F5A72" w:rsidRPr="00AD33EC">
        <w:rPr>
          <w:rFonts w:ascii="Times New Roman" w:hAnsi="Times New Roman"/>
          <w:sz w:val="28"/>
          <w:szCs w:val="28"/>
        </w:rPr>
        <w:t>, «Совершенствование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2021-2024 годы»</w:t>
      </w:r>
      <w:r w:rsidRPr="00AD33EC">
        <w:rPr>
          <w:rFonts w:ascii="Times New Roman" w:hAnsi="Times New Roman"/>
          <w:sz w:val="28"/>
          <w:szCs w:val="28"/>
        </w:rPr>
        <w:t>.</w:t>
      </w:r>
    </w:p>
    <w:p w14:paraId="4CA0D583" w14:textId="39E16EDC" w:rsidR="00405862" w:rsidRPr="00AD33EC" w:rsidRDefault="00AD7530" w:rsidP="0040586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подразделу 0505 «Другие вопросы в области жилищно-коммунального хозяйства» </w:t>
      </w:r>
      <w:r w:rsidR="00405862" w:rsidRPr="00AD33EC">
        <w:rPr>
          <w:rFonts w:ascii="Times New Roman" w:hAnsi="Times New Roman"/>
          <w:sz w:val="28"/>
          <w:szCs w:val="28"/>
        </w:rPr>
        <w:t>расходы исполнены в сумме 192 974,5 тыс. рублей, или 99,7% к уточненным плановым показателям. В подразделе отражены расходы:</w:t>
      </w:r>
    </w:p>
    <w:p w14:paraId="465FF0F8" w14:textId="76334C68" w:rsidR="00D07E16" w:rsidRPr="00AD33EC" w:rsidRDefault="00D07E16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строительство водопровода в правобережной части г. Каргополя в рамках федерального проекта «Чистая вода» в сумме </w:t>
      </w:r>
      <w:r w:rsidR="00405862" w:rsidRPr="00AD33EC">
        <w:rPr>
          <w:rFonts w:ascii="Times New Roman" w:hAnsi="Times New Roman"/>
          <w:sz w:val="28"/>
          <w:szCs w:val="28"/>
        </w:rPr>
        <w:t>18 083,4</w:t>
      </w:r>
      <w:r w:rsidRPr="00AD33EC">
        <w:rPr>
          <w:rFonts w:ascii="Times New Roman" w:hAnsi="Times New Roman"/>
          <w:sz w:val="28"/>
          <w:szCs w:val="28"/>
        </w:rPr>
        <w:t xml:space="preserve"> тыс. рублей, из которых </w:t>
      </w:r>
      <w:r w:rsidR="00405862" w:rsidRPr="00AD33EC">
        <w:rPr>
          <w:rFonts w:ascii="Times New Roman" w:hAnsi="Times New Roman"/>
          <w:sz w:val="28"/>
          <w:szCs w:val="28"/>
        </w:rPr>
        <w:t xml:space="preserve">17 915,5 </w:t>
      </w:r>
      <w:r w:rsidRPr="00AD33EC">
        <w:rPr>
          <w:rFonts w:ascii="Times New Roman" w:hAnsi="Times New Roman"/>
          <w:sz w:val="28"/>
          <w:szCs w:val="28"/>
        </w:rPr>
        <w:t>тыс. рублей за счет средств федерального и областного бюджетов,</w:t>
      </w:r>
    </w:p>
    <w:p w14:paraId="69AC4324" w14:textId="7EE1BF77" w:rsidR="00D07E16" w:rsidRPr="00AD33EC" w:rsidRDefault="00D07E16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реконструкцию системы водоснабжения г. Каргополя (левобережная часть) и пос. Пригородный </w:t>
      </w:r>
      <w:r w:rsidR="00314F9B" w:rsidRPr="00AD33EC">
        <w:rPr>
          <w:rFonts w:ascii="Times New Roman" w:hAnsi="Times New Roman"/>
          <w:sz w:val="28"/>
          <w:szCs w:val="28"/>
        </w:rPr>
        <w:t xml:space="preserve">в рамках федерального проекта «Чистая вода» </w:t>
      </w:r>
      <w:r w:rsidRPr="00AD33EC">
        <w:rPr>
          <w:rFonts w:ascii="Times New Roman" w:hAnsi="Times New Roman"/>
          <w:sz w:val="28"/>
          <w:szCs w:val="28"/>
        </w:rPr>
        <w:t xml:space="preserve">в сумме </w:t>
      </w:r>
      <w:r w:rsidR="00715221" w:rsidRPr="00AD33EC">
        <w:rPr>
          <w:rFonts w:ascii="Times New Roman" w:hAnsi="Times New Roman"/>
          <w:sz w:val="28"/>
          <w:szCs w:val="28"/>
        </w:rPr>
        <w:t>1</w:t>
      </w:r>
      <w:r w:rsidR="00405862" w:rsidRPr="00AD33EC">
        <w:rPr>
          <w:rFonts w:ascii="Times New Roman" w:hAnsi="Times New Roman"/>
          <w:sz w:val="28"/>
          <w:szCs w:val="28"/>
        </w:rPr>
        <w:t>72 980,4</w:t>
      </w:r>
      <w:r w:rsidRPr="00AD33EC">
        <w:rPr>
          <w:rFonts w:ascii="Times New Roman" w:hAnsi="Times New Roman"/>
          <w:sz w:val="28"/>
          <w:szCs w:val="28"/>
        </w:rPr>
        <w:t xml:space="preserve"> тыс. рублей, из которых </w:t>
      </w:r>
      <w:r w:rsidR="00715221" w:rsidRPr="00AD33EC">
        <w:rPr>
          <w:rFonts w:ascii="Times New Roman" w:hAnsi="Times New Roman"/>
          <w:sz w:val="28"/>
          <w:szCs w:val="28"/>
        </w:rPr>
        <w:t>1</w:t>
      </w:r>
      <w:r w:rsidR="00405862" w:rsidRPr="00AD33EC">
        <w:rPr>
          <w:rFonts w:ascii="Times New Roman" w:hAnsi="Times New Roman"/>
          <w:sz w:val="28"/>
          <w:szCs w:val="28"/>
        </w:rPr>
        <w:t>72 656,4</w:t>
      </w:r>
      <w:r w:rsidRPr="00AD33EC">
        <w:rPr>
          <w:rFonts w:ascii="Times New Roman" w:hAnsi="Times New Roman"/>
          <w:sz w:val="28"/>
          <w:szCs w:val="28"/>
        </w:rPr>
        <w:t xml:space="preserve"> тыс. рублей за счет средств </w:t>
      </w:r>
      <w:r w:rsidR="00715221" w:rsidRPr="00AD33EC">
        <w:rPr>
          <w:rFonts w:ascii="Times New Roman" w:hAnsi="Times New Roman"/>
          <w:sz w:val="28"/>
          <w:szCs w:val="28"/>
        </w:rPr>
        <w:t>федерального и областного бюджетов</w:t>
      </w:r>
      <w:r w:rsidR="00314F9B" w:rsidRPr="00AD33EC">
        <w:rPr>
          <w:rFonts w:ascii="Times New Roman" w:hAnsi="Times New Roman"/>
          <w:sz w:val="28"/>
          <w:szCs w:val="28"/>
        </w:rPr>
        <w:t>,</w:t>
      </w:r>
    </w:p>
    <w:p w14:paraId="1FEC400D" w14:textId="5EFEA1BD" w:rsidR="00637AC8" w:rsidRPr="00AD33EC" w:rsidRDefault="00637AC8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 в сумме 7,7 тыс. рублей за счет средств областного бюджета,</w:t>
      </w:r>
    </w:p>
    <w:p w14:paraId="2F33AD43" w14:textId="5931D89A" w:rsidR="00637AC8" w:rsidRPr="00AD33EC" w:rsidRDefault="00637AC8" w:rsidP="00637AC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разработку проектно-сметной документации на строительство и реконструкцию (модернизацию) объектов водоотведения в г.Каргополе в сумме 1903,0 тыс. рублей, в том числе за счет средств областного бюджета 1 617,7 тыс. рублей.</w:t>
      </w:r>
    </w:p>
    <w:p w14:paraId="4C87BE55" w14:textId="77777777" w:rsidR="001E2697" w:rsidRPr="00AD33EC" w:rsidRDefault="001E2697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произведены в рамках муниципальн</w:t>
      </w:r>
      <w:r w:rsidR="000F56C1" w:rsidRPr="00AD33EC">
        <w:rPr>
          <w:rFonts w:ascii="Times New Roman" w:hAnsi="Times New Roman"/>
          <w:sz w:val="28"/>
          <w:szCs w:val="28"/>
        </w:rPr>
        <w:t>ых программ</w:t>
      </w:r>
      <w:r w:rsidRPr="00AD33EC">
        <w:rPr>
          <w:rFonts w:ascii="Times New Roman" w:hAnsi="Times New Roman"/>
          <w:sz w:val="28"/>
          <w:szCs w:val="28"/>
        </w:rPr>
        <w:t xml:space="preserve"> «Развитие сферы жилищно-коммунального хозяйства Каргопольского муниципального округа Архангельской области на 2021-2025 годы»</w:t>
      </w:r>
      <w:r w:rsidR="000F56C1" w:rsidRPr="00AD33EC">
        <w:rPr>
          <w:rFonts w:ascii="Times New Roman" w:hAnsi="Times New Roman"/>
          <w:sz w:val="28"/>
          <w:szCs w:val="28"/>
        </w:rPr>
        <w:t xml:space="preserve"> и «Формирование комфортной городской среды на территории Каргопольского муниципального округа Архангельской области на 2021-2024 годы»</w:t>
      </w:r>
      <w:r w:rsidRPr="00AD33EC">
        <w:rPr>
          <w:rFonts w:ascii="Times New Roman" w:hAnsi="Times New Roman"/>
          <w:sz w:val="28"/>
          <w:szCs w:val="28"/>
        </w:rPr>
        <w:t>.</w:t>
      </w:r>
    </w:p>
    <w:p w14:paraId="4DBAA5B9" w14:textId="77777777" w:rsidR="002D73C1" w:rsidRPr="00AD33EC" w:rsidRDefault="002D73C1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749B47" w14:textId="77777777" w:rsidR="00AC57E5" w:rsidRPr="00AD33EC" w:rsidRDefault="00AC57E5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D33EC">
        <w:rPr>
          <w:rFonts w:ascii="Times New Roman" w:hAnsi="Times New Roman"/>
          <w:b/>
          <w:sz w:val="28"/>
          <w:szCs w:val="28"/>
        </w:rPr>
        <w:t>ОХРАНА ОКРУЖАЮЩЕЙ СРЕДЫ</w:t>
      </w:r>
    </w:p>
    <w:p w14:paraId="7075A9F0" w14:textId="77777777" w:rsidR="00AC57E5" w:rsidRPr="00AD33EC" w:rsidRDefault="00AC57E5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055066" w14:textId="15D77638" w:rsidR="00A161A3" w:rsidRPr="00AD33EC" w:rsidRDefault="00AC57E5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н</w:t>
      </w:r>
      <w:r w:rsidR="00D83739" w:rsidRPr="00AD33EC">
        <w:rPr>
          <w:rFonts w:ascii="Times New Roman" w:hAnsi="Times New Roman"/>
          <w:sz w:val="28"/>
          <w:szCs w:val="28"/>
        </w:rPr>
        <w:t>а охрану окружающей среды в 202</w:t>
      </w:r>
      <w:r w:rsidR="00637AC8" w:rsidRPr="00AD33EC">
        <w:rPr>
          <w:rFonts w:ascii="Times New Roman" w:hAnsi="Times New Roman"/>
          <w:sz w:val="28"/>
          <w:szCs w:val="28"/>
        </w:rPr>
        <w:t>3</w:t>
      </w:r>
      <w:r w:rsidRPr="00AD33EC">
        <w:rPr>
          <w:rFonts w:ascii="Times New Roman" w:hAnsi="Times New Roman"/>
          <w:sz w:val="28"/>
          <w:szCs w:val="28"/>
        </w:rPr>
        <w:t xml:space="preserve"> году </w:t>
      </w:r>
      <w:r w:rsidR="006E561E" w:rsidRPr="00AD33EC">
        <w:rPr>
          <w:rFonts w:ascii="Times New Roman" w:hAnsi="Times New Roman"/>
          <w:sz w:val="28"/>
          <w:szCs w:val="28"/>
        </w:rPr>
        <w:t xml:space="preserve">представлены подразделом 0605 «Другие вопросы в области охраны окружающей среды» и </w:t>
      </w:r>
      <w:r w:rsidRPr="00AD33EC">
        <w:rPr>
          <w:rFonts w:ascii="Times New Roman" w:hAnsi="Times New Roman"/>
          <w:sz w:val="28"/>
          <w:szCs w:val="28"/>
        </w:rPr>
        <w:t xml:space="preserve">составили </w:t>
      </w:r>
      <w:r w:rsidR="00637AC8" w:rsidRPr="00AD33EC">
        <w:rPr>
          <w:rFonts w:ascii="Times New Roman" w:hAnsi="Times New Roman"/>
          <w:sz w:val="28"/>
          <w:szCs w:val="28"/>
        </w:rPr>
        <w:t>5 753,8</w:t>
      </w:r>
      <w:r w:rsidRPr="00AD33EC">
        <w:rPr>
          <w:rFonts w:ascii="Times New Roman" w:hAnsi="Times New Roman"/>
          <w:sz w:val="28"/>
          <w:szCs w:val="28"/>
        </w:rPr>
        <w:t xml:space="preserve"> тыс.</w:t>
      </w:r>
      <w:r w:rsidR="00BB273D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руб</w:t>
      </w:r>
      <w:r w:rsidR="00BB273D" w:rsidRPr="00AD33EC">
        <w:rPr>
          <w:rFonts w:ascii="Times New Roman" w:hAnsi="Times New Roman"/>
          <w:sz w:val="28"/>
          <w:szCs w:val="28"/>
        </w:rPr>
        <w:t>лей</w:t>
      </w:r>
      <w:r w:rsidRPr="00AD33EC">
        <w:rPr>
          <w:rFonts w:ascii="Times New Roman" w:hAnsi="Times New Roman"/>
          <w:sz w:val="28"/>
          <w:szCs w:val="28"/>
        </w:rPr>
        <w:t>, и</w:t>
      </w:r>
      <w:r w:rsidR="00BB273D" w:rsidRPr="00AD33EC">
        <w:rPr>
          <w:rFonts w:ascii="Times New Roman" w:hAnsi="Times New Roman"/>
          <w:sz w:val="28"/>
          <w:szCs w:val="28"/>
        </w:rPr>
        <w:t>сполнены на</w:t>
      </w:r>
      <w:r w:rsidRPr="00AD33EC">
        <w:rPr>
          <w:rFonts w:ascii="Times New Roman" w:hAnsi="Times New Roman"/>
          <w:sz w:val="28"/>
          <w:szCs w:val="28"/>
        </w:rPr>
        <w:t xml:space="preserve"> </w:t>
      </w:r>
      <w:r w:rsidR="00637AC8" w:rsidRPr="00AD33EC">
        <w:rPr>
          <w:rFonts w:ascii="Times New Roman" w:hAnsi="Times New Roman"/>
          <w:sz w:val="28"/>
          <w:szCs w:val="28"/>
        </w:rPr>
        <w:t>80,9</w:t>
      </w:r>
      <w:r w:rsidRPr="00AD33EC">
        <w:rPr>
          <w:rFonts w:ascii="Times New Roman" w:hAnsi="Times New Roman"/>
          <w:sz w:val="28"/>
          <w:szCs w:val="28"/>
        </w:rPr>
        <w:t xml:space="preserve">% к </w:t>
      </w:r>
      <w:r w:rsidR="00BB273D" w:rsidRPr="00AD33EC">
        <w:rPr>
          <w:rFonts w:ascii="Times New Roman" w:hAnsi="Times New Roman"/>
          <w:sz w:val="28"/>
          <w:szCs w:val="28"/>
        </w:rPr>
        <w:t xml:space="preserve">уточненным </w:t>
      </w:r>
      <w:r w:rsidRPr="00AD33EC">
        <w:rPr>
          <w:rFonts w:ascii="Times New Roman" w:hAnsi="Times New Roman"/>
          <w:sz w:val="28"/>
          <w:szCs w:val="28"/>
        </w:rPr>
        <w:t>плановым назначениям.</w:t>
      </w:r>
      <w:r w:rsidR="00A161A3" w:rsidRPr="00AD33EC">
        <w:rPr>
          <w:rFonts w:ascii="Times New Roman" w:hAnsi="Times New Roman"/>
          <w:sz w:val="28"/>
          <w:szCs w:val="28"/>
        </w:rPr>
        <w:t xml:space="preserve"> Структура расходов на охрану окружающей среды за 202</w:t>
      </w:r>
      <w:r w:rsidR="00637AC8" w:rsidRPr="00AD33EC">
        <w:rPr>
          <w:rFonts w:ascii="Times New Roman" w:hAnsi="Times New Roman"/>
          <w:sz w:val="28"/>
          <w:szCs w:val="28"/>
        </w:rPr>
        <w:t>1</w:t>
      </w:r>
      <w:r w:rsidR="00A161A3" w:rsidRPr="00AD33EC">
        <w:rPr>
          <w:rFonts w:ascii="Times New Roman" w:hAnsi="Times New Roman"/>
          <w:sz w:val="28"/>
          <w:szCs w:val="28"/>
        </w:rPr>
        <w:t xml:space="preserve"> – 202</w:t>
      </w:r>
      <w:r w:rsidR="00637AC8" w:rsidRPr="00AD33EC">
        <w:rPr>
          <w:rFonts w:ascii="Times New Roman" w:hAnsi="Times New Roman"/>
          <w:sz w:val="28"/>
          <w:szCs w:val="28"/>
        </w:rPr>
        <w:t>3</w:t>
      </w:r>
      <w:r w:rsidR="00A161A3" w:rsidRPr="00AD33EC">
        <w:rPr>
          <w:rFonts w:ascii="Times New Roman" w:hAnsi="Times New Roman"/>
          <w:sz w:val="28"/>
          <w:szCs w:val="28"/>
        </w:rPr>
        <w:t xml:space="preserve"> годы представлена на рисунке 8.</w:t>
      </w:r>
    </w:p>
    <w:p w14:paraId="7FEA4EC3" w14:textId="77777777" w:rsidR="00A161A3" w:rsidRPr="00967094" w:rsidRDefault="00A161A3" w:rsidP="00E83153">
      <w:pPr>
        <w:widowControl w:val="0"/>
        <w:ind w:firstLine="709"/>
        <w:jc w:val="right"/>
        <w:rPr>
          <w:rFonts w:ascii="Times New Roman" w:hAnsi="Times New Roman"/>
          <w:sz w:val="28"/>
          <w:szCs w:val="28"/>
        </w:rPr>
      </w:pPr>
      <w:r w:rsidRPr="005563DB">
        <w:rPr>
          <w:rFonts w:ascii="Times New Roman" w:hAnsi="Times New Roman"/>
          <w:b/>
          <w:sz w:val="24"/>
          <w:szCs w:val="24"/>
        </w:rPr>
        <w:t>Рисунок 8</w:t>
      </w:r>
    </w:p>
    <w:p w14:paraId="5ADC9CD4" w14:textId="0593FDB0" w:rsidR="00AC57E5" w:rsidRPr="00967094" w:rsidRDefault="008E38BC" w:rsidP="008E38BC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1977ECFB" wp14:editId="0AA3CE0C">
            <wp:extent cx="5543550" cy="3657600"/>
            <wp:effectExtent l="0" t="0" r="0" b="0"/>
            <wp:docPr id="433157258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CFAE8D6B-FCF6-1863-3473-030A44BFCE7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C7952F2" w14:textId="77777777" w:rsidR="00AC57E5" w:rsidRPr="00AD33EC" w:rsidRDefault="00AC57E5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По данному подразделу отражены </w:t>
      </w:r>
      <w:r w:rsidR="00A65FCB" w:rsidRPr="00AD33EC">
        <w:rPr>
          <w:rFonts w:ascii="Times New Roman" w:hAnsi="Times New Roman"/>
          <w:sz w:val="28"/>
          <w:szCs w:val="28"/>
        </w:rPr>
        <w:t xml:space="preserve">расходы на </w:t>
      </w:r>
      <w:r w:rsidRPr="00AD33EC">
        <w:rPr>
          <w:rFonts w:ascii="Times New Roman" w:hAnsi="Times New Roman"/>
          <w:sz w:val="28"/>
          <w:szCs w:val="28"/>
        </w:rPr>
        <w:t>мероприятия в сфере обращения с отходами производства и потребления, в том числе с твердыми коммунальными отходами:</w:t>
      </w:r>
    </w:p>
    <w:p w14:paraId="52D09FD3" w14:textId="69B9EF7A" w:rsidR="008E38BC" w:rsidRPr="00AD33EC" w:rsidRDefault="008E38BC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приобретение контейнеров (бункера) для накопления твердых коммунальных отходов (130 шт.) в сумме 1 781,3 тыс. рублей, в том числе за счет средств областного бюджета 1 503,1 тыс. рублей,</w:t>
      </w:r>
    </w:p>
    <w:p w14:paraId="555894BB" w14:textId="2866CD57" w:rsidR="008E38BC" w:rsidRPr="00AD33EC" w:rsidRDefault="008E38BC" w:rsidP="008E38B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создание мест (площадок) накопления твердых коммунальных отходов в сумме 1 044,6 тыс. рублей, в том числе за счет средств областного бюджета 867,0 тыс. рублей,</w:t>
      </w:r>
    </w:p>
    <w:p w14:paraId="356FF744" w14:textId="79E24F40" w:rsidR="00AC57E5" w:rsidRPr="00AD33EC" w:rsidRDefault="00AC57E5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содержание мест (площадок) накопления твердых коммунальных отходов </w:t>
      </w:r>
      <w:r w:rsidR="00183AF5" w:rsidRPr="00AD33EC">
        <w:rPr>
          <w:rFonts w:ascii="Times New Roman" w:hAnsi="Times New Roman"/>
          <w:sz w:val="28"/>
          <w:szCs w:val="28"/>
        </w:rPr>
        <w:t xml:space="preserve">в сумме </w:t>
      </w:r>
      <w:r w:rsidR="004D757F" w:rsidRPr="00AD33EC">
        <w:rPr>
          <w:rFonts w:ascii="Times New Roman" w:hAnsi="Times New Roman"/>
          <w:sz w:val="28"/>
          <w:szCs w:val="28"/>
        </w:rPr>
        <w:t>1</w:t>
      </w:r>
      <w:r w:rsidR="008E38BC" w:rsidRPr="00AD33EC">
        <w:rPr>
          <w:rFonts w:ascii="Times New Roman" w:hAnsi="Times New Roman"/>
          <w:sz w:val="28"/>
          <w:szCs w:val="28"/>
        </w:rPr>
        <w:t> 436,1</w:t>
      </w:r>
      <w:r w:rsidR="00C80B83" w:rsidRPr="00AD33EC">
        <w:rPr>
          <w:rFonts w:ascii="Times New Roman" w:hAnsi="Times New Roman"/>
          <w:sz w:val="28"/>
          <w:szCs w:val="28"/>
        </w:rPr>
        <w:t xml:space="preserve"> тыс.</w:t>
      </w:r>
      <w:r w:rsidR="004D757F" w:rsidRPr="00AD33EC">
        <w:rPr>
          <w:rFonts w:ascii="Times New Roman" w:hAnsi="Times New Roman"/>
          <w:sz w:val="28"/>
          <w:szCs w:val="28"/>
        </w:rPr>
        <w:t xml:space="preserve"> рублей,</w:t>
      </w:r>
    </w:p>
    <w:p w14:paraId="41B99FC7" w14:textId="14071B31" w:rsidR="004D757F" w:rsidRPr="00AD33EC" w:rsidRDefault="004D757F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ликвидацию </w:t>
      </w:r>
      <w:r w:rsidR="005756D7" w:rsidRPr="00AD33EC">
        <w:rPr>
          <w:rFonts w:ascii="Times New Roman" w:hAnsi="Times New Roman"/>
          <w:sz w:val="28"/>
          <w:szCs w:val="28"/>
        </w:rPr>
        <w:t>4</w:t>
      </w:r>
      <w:r w:rsidR="00356F66"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несанкционированных </w:t>
      </w:r>
      <w:r w:rsidR="00356F66" w:rsidRPr="00AD33EC">
        <w:rPr>
          <w:rFonts w:ascii="Times New Roman" w:hAnsi="Times New Roman"/>
          <w:sz w:val="28"/>
          <w:szCs w:val="28"/>
        </w:rPr>
        <w:t>свалок на территории Каргопольского округа в целях исполнения решения суда в сумме 1</w:t>
      </w:r>
      <w:r w:rsidR="008E38BC" w:rsidRPr="00AD33EC">
        <w:rPr>
          <w:rFonts w:ascii="Times New Roman" w:hAnsi="Times New Roman"/>
          <w:sz w:val="28"/>
          <w:szCs w:val="28"/>
        </w:rPr>
        <w:t> 491,8</w:t>
      </w:r>
      <w:r w:rsidR="00356F66" w:rsidRPr="00AD33EC">
        <w:rPr>
          <w:rFonts w:ascii="Times New Roman" w:hAnsi="Times New Roman"/>
          <w:sz w:val="28"/>
          <w:szCs w:val="28"/>
        </w:rPr>
        <w:t xml:space="preserve"> тыс. рублей.</w:t>
      </w:r>
    </w:p>
    <w:p w14:paraId="09336459" w14:textId="77777777" w:rsidR="001E2697" w:rsidRPr="00AD33EC" w:rsidRDefault="001E2697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произведены в рамках муниципальной программы «Охрана окружающей среды и экологическая безопасность на территории Каргопольского муниципального округа Архангельской области на 2021-2024 годы».</w:t>
      </w:r>
    </w:p>
    <w:p w14:paraId="139D4FA6" w14:textId="77777777" w:rsidR="005C2BC8" w:rsidRPr="00AD33EC" w:rsidRDefault="00C86D51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Стоит отметить, что в соответствии с законодательством Российской Федерации доходы, поступающие в местный бюджет от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так называемые «доходы от экологических платежей», начиная с 1 сентября 2022 года, направляются на выявление и оценку объектов накопленного вреда окружающей среде, организацию работ по ликвидации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14:paraId="15055851" w14:textId="2AF05648" w:rsidR="00A72F14" w:rsidRPr="00AD33EC" w:rsidRDefault="00A72F14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Доходы от экологических платежей в 202</w:t>
      </w:r>
      <w:r w:rsidR="00677DDD" w:rsidRPr="00AD33EC">
        <w:rPr>
          <w:rFonts w:ascii="Times New Roman" w:hAnsi="Times New Roman"/>
          <w:sz w:val="28"/>
          <w:szCs w:val="28"/>
        </w:rPr>
        <w:t>3</w:t>
      </w:r>
      <w:r w:rsidRPr="00AD33EC">
        <w:rPr>
          <w:rFonts w:ascii="Times New Roman" w:hAnsi="Times New Roman"/>
          <w:sz w:val="28"/>
          <w:szCs w:val="28"/>
        </w:rPr>
        <w:t xml:space="preserve"> году составили </w:t>
      </w:r>
      <w:r w:rsidR="00677DDD" w:rsidRPr="00AD33EC">
        <w:rPr>
          <w:rFonts w:ascii="Times New Roman" w:hAnsi="Times New Roman"/>
          <w:sz w:val="28"/>
          <w:szCs w:val="28"/>
        </w:rPr>
        <w:t>2 4</w:t>
      </w:r>
      <w:r w:rsidR="00DC7D0B" w:rsidRPr="00AD33EC">
        <w:rPr>
          <w:rFonts w:ascii="Times New Roman" w:hAnsi="Times New Roman"/>
          <w:sz w:val="28"/>
          <w:szCs w:val="28"/>
        </w:rPr>
        <w:t>79</w:t>
      </w:r>
      <w:r w:rsidR="00677DDD" w:rsidRPr="00AD33EC">
        <w:rPr>
          <w:rFonts w:ascii="Times New Roman" w:hAnsi="Times New Roman"/>
          <w:sz w:val="28"/>
          <w:szCs w:val="28"/>
        </w:rPr>
        <w:t>,1</w:t>
      </w:r>
      <w:r w:rsidRPr="00AD33EC">
        <w:rPr>
          <w:rFonts w:ascii="Times New Roman" w:hAnsi="Times New Roman"/>
          <w:sz w:val="28"/>
          <w:szCs w:val="28"/>
        </w:rPr>
        <w:t xml:space="preserve"> тыс. рублей, в том числе: плата за негативное воздействие на окружающую среду – 1</w:t>
      </w:r>
      <w:r w:rsidR="00677DDD" w:rsidRPr="00AD33EC">
        <w:rPr>
          <w:rFonts w:ascii="Times New Roman" w:hAnsi="Times New Roman"/>
          <w:sz w:val="28"/>
          <w:szCs w:val="28"/>
        </w:rPr>
        <w:t>8</w:t>
      </w:r>
      <w:r w:rsidR="00DC7D0B" w:rsidRPr="00AD33EC">
        <w:rPr>
          <w:rFonts w:ascii="Times New Roman" w:hAnsi="Times New Roman"/>
          <w:sz w:val="28"/>
          <w:szCs w:val="28"/>
        </w:rPr>
        <w:t>3</w:t>
      </w:r>
      <w:r w:rsidR="00677DDD" w:rsidRPr="00AD33EC">
        <w:rPr>
          <w:rFonts w:ascii="Times New Roman" w:hAnsi="Times New Roman"/>
          <w:sz w:val="28"/>
          <w:szCs w:val="28"/>
        </w:rPr>
        <w:t>,9</w:t>
      </w:r>
      <w:r w:rsidRPr="00AD33EC">
        <w:rPr>
          <w:rFonts w:ascii="Times New Roman" w:hAnsi="Times New Roman"/>
          <w:sz w:val="28"/>
          <w:szCs w:val="28"/>
        </w:rPr>
        <w:t xml:space="preserve"> тыс. рублей, административные штрафы за административные правонарушения в области охраны окружающей среды и природопользования – </w:t>
      </w:r>
      <w:r w:rsidR="00677DDD" w:rsidRPr="00AD33EC">
        <w:rPr>
          <w:rFonts w:ascii="Times New Roman" w:hAnsi="Times New Roman"/>
          <w:sz w:val="28"/>
          <w:szCs w:val="28"/>
        </w:rPr>
        <w:t>914,5</w:t>
      </w:r>
      <w:r w:rsidRPr="00AD33EC">
        <w:rPr>
          <w:rFonts w:ascii="Times New Roman" w:hAnsi="Times New Roman"/>
          <w:sz w:val="28"/>
          <w:szCs w:val="28"/>
        </w:rPr>
        <w:t xml:space="preserve"> тыс. рублей, платежи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 – 1</w:t>
      </w:r>
      <w:r w:rsidR="00677DDD" w:rsidRPr="00AD33EC">
        <w:rPr>
          <w:rFonts w:ascii="Times New Roman" w:hAnsi="Times New Roman"/>
          <w:sz w:val="28"/>
          <w:szCs w:val="28"/>
        </w:rPr>
        <w:t> 380,7</w:t>
      </w:r>
      <w:r w:rsidRPr="00AD33EC">
        <w:rPr>
          <w:rFonts w:ascii="Times New Roman" w:hAnsi="Times New Roman"/>
          <w:sz w:val="28"/>
          <w:szCs w:val="28"/>
        </w:rPr>
        <w:t xml:space="preserve"> тыс. рублей.</w:t>
      </w:r>
      <w:r w:rsidR="00D86B2B" w:rsidRPr="00AD33EC">
        <w:rPr>
          <w:rFonts w:ascii="Times New Roman" w:hAnsi="Times New Roman"/>
          <w:sz w:val="28"/>
          <w:szCs w:val="28"/>
        </w:rPr>
        <w:t xml:space="preserve"> Расходы, утвержденные планом природоохранных мероприятий на территории </w:t>
      </w:r>
      <w:r w:rsidR="00EC58B7" w:rsidRPr="00AD33EC">
        <w:rPr>
          <w:rFonts w:ascii="Times New Roman" w:hAnsi="Times New Roman"/>
          <w:sz w:val="28"/>
          <w:szCs w:val="28"/>
        </w:rPr>
        <w:t>Каргопольского округа,</w:t>
      </w:r>
      <w:r w:rsidR="00D86B2B" w:rsidRPr="00AD33EC">
        <w:rPr>
          <w:rFonts w:ascii="Times New Roman" w:hAnsi="Times New Roman"/>
          <w:sz w:val="28"/>
          <w:szCs w:val="28"/>
        </w:rPr>
        <w:t xml:space="preserve"> составили за 202</w:t>
      </w:r>
      <w:r w:rsidR="00677DDD" w:rsidRPr="00AD33EC">
        <w:rPr>
          <w:rFonts w:ascii="Times New Roman" w:hAnsi="Times New Roman"/>
          <w:sz w:val="28"/>
          <w:szCs w:val="28"/>
        </w:rPr>
        <w:t>3</w:t>
      </w:r>
      <w:r w:rsidR="00D86B2B" w:rsidRPr="00AD33EC">
        <w:rPr>
          <w:rFonts w:ascii="Times New Roman" w:hAnsi="Times New Roman"/>
          <w:sz w:val="28"/>
          <w:szCs w:val="28"/>
        </w:rPr>
        <w:t xml:space="preserve"> год </w:t>
      </w:r>
      <w:r w:rsidR="00677DDD" w:rsidRPr="00AD33EC">
        <w:rPr>
          <w:rFonts w:ascii="Times New Roman" w:hAnsi="Times New Roman"/>
          <w:sz w:val="28"/>
          <w:szCs w:val="28"/>
        </w:rPr>
        <w:t>2 397,0</w:t>
      </w:r>
      <w:r w:rsidR="00D86B2B" w:rsidRPr="00AD33EC">
        <w:rPr>
          <w:rFonts w:ascii="Times New Roman" w:hAnsi="Times New Roman"/>
          <w:sz w:val="28"/>
          <w:szCs w:val="28"/>
        </w:rPr>
        <w:t xml:space="preserve"> тыс. рублей (ликвидация несанкционированных свалок). Остаток средств, который направ</w:t>
      </w:r>
      <w:r w:rsidR="00677DDD" w:rsidRPr="00AD33EC">
        <w:rPr>
          <w:rFonts w:ascii="Times New Roman" w:hAnsi="Times New Roman"/>
          <w:sz w:val="28"/>
          <w:szCs w:val="28"/>
        </w:rPr>
        <w:t>лен</w:t>
      </w:r>
      <w:r w:rsidR="00D86B2B" w:rsidRPr="00AD33EC">
        <w:rPr>
          <w:rFonts w:ascii="Times New Roman" w:hAnsi="Times New Roman"/>
          <w:sz w:val="28"/>
          <w:szCs w:val="28"/>
        </w:rPr>
        <w:t xml:space="preserve"> в 202</w:t>
      </w:r>
      <w:r w:rsidR="00677DDD" w:rsidRPr="00AD33EC">
        <w:rPr>
          <w:rFonts w:ascii="Times New Roman" w:hAnsi="Times New Roman"/>
          <w:sz w:val="28"/>
          <w:szCs w:val="28"/>
        </w:rPr>
        <w:t>4</w:t>
      </w:r>
      <w:r w:rsidR="00D86B2B" w:rsidRPr="00AD33EC">
        <w:rPr>
          <w:rFonts w:ascii="Times New Roman" w:hAnsi="Times New Roman"/>
          <w:sz w:val="28"/>
          <w:szCs w:val="28"/>
        </w:rPr>
        <w:t xml:space="preserve"> году на природоохранные мероприятия в соответствии с законодательством Российской Федерации, состав</w:t>
      </w:r>
      <w:r w:rsidR="00677DDD" w:rsidRPr="00AD33EC">
        <w:rPr>
          <w:rFonts w:ascii="Times New Roman" w:hAnsi="Times New Roman"/>
          <w:sz w:val="28"/>
          <w:szCs w:val="28"/>
        </w:rPr>
        <w:t>и</w:t>
      </w:r>
      <w:r w:rsidR="00D86B2B" w:rsidRPr="00AD33EC">
        <w:rPr>
          <w:rFonts w:ascii="Times New Roman" w:hAnsi="Times New Roman"/>
          <w:sz w:val="28"/>
          <w:szCs w:val="28"/>
        </w:rPr>
        <w:t xml:space="preserve">л </w:t>
      </w:r>
      <w:r w:rsidR="00677DDD" w:rsidRPr="00AD33EC">
        <w:rPr>
          <w:rFonts w:ascii="Times New Roman" w:hAnsi="Times New Roman"/>
          <w:sz w:val="28"/>
          <w:szCs w:val="28"/>
        </w:rPr>
        <w:t>98</w:t>
      </w:r>
      <w:r w:rsidR="00DC7D0B" w:rsidRPr="00AD33EC">
        <w:rPr>
          <w:rFonts w:ascii="Times New Roman" w:hAnsi="Times New Roman"/>
          <w:sz w:val="28"/>
          <w:szCs w:val="28"/>
        </w:rPr>
        <w:t>7</w:t>
      </w:r>
      <w:r w:rsidR="00677DDD" w:rsidRPr="00AD33EC">
        <w:rPr>
          <w:rFonts w:ascii="Times New Roman" w:hAnsi="Times New Roman"/>
          <w:sz w:val="28"/>
          <w:szCs w:val="28"/>
        </w:rPr>
        <w:t>,3</w:t>
      </w:r>
      <w:r w:rsidR="00826C83" w:rsidRPr="00AD33EC">
        <w:rPr>
          <w:rFonts w:ascii="Times New Roman" w:hAnsi="Times New Roman"/>
          <w:sz w:val="28"/>
          <w:szCs w:val="28"/>
        </w:rPr>
        <w:t xml:space="preserve"> тыс. рублей.</w:t>
      </w:r>
    </w:p>
    <w:p w14:paraId="0919DA12" w14:textId="77777777" w:rsidR="00A72F14" w:rsidRPr="00AD33EC" w:rsidRDefault="00A72F14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B5C6F3" w14:textId="77777777" w:rsidR="006B67A2" w:rsidRDefault="006B67A2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DFA655" w14:textId="77777777" w:rsidR="00AD33EC" w:rsidRPr="00AD33EC" w:rsidRDefault="00AD33EC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CF9252" w14:textId="77777777" w:rsidR="007A4076" w:rsidRPr="00967094" w:rsidRDefault="007A4076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967094">
        <w:rPr>
          <w:rFonts w:ascii="Times New Roman" w:hAnsi="Times New Roman"/>
          <w:b/>
          <w:sz w:val="28"/>
          <w:szCs w:val="28"/>
        </w:rPr>
        <w:t>РАСХОДЫ НА СОЦИАЛЬНО-КУЛЬТУРНУЮ СФЕРУ</w:t>
      </w:r>
    </w:p>
    <w:p w14:paraId="192D2CF5" w14:textId="77777777" w:rsidR="007A4076" w:rsidRPr="00967094" w:rsidRDefault="007A4076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C76AEA" w14:textId="5E571F78" w:rsidR="00220017" w:rsidRPr="00AD33EC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на социально-культурную сферу в отчетном году утверждены в сумме 899 663,2 тыс. рублей,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>фактическое исполнение составило 896 877,0 тыс. рублей, или 99,7 % к уточненным плановым назначениям. По сравнению с 202</w:t>
      </w:r>
      <w:r w:rsidR="006B67A2" w:rsidRPr="00AD33EC">
        <w:rPr>
          <w:rFonts w:ascii="Times New Roman" w:hAnsi="Times New Roman"/>
          <w:sz w:val="28"/>
          <w:szCs w:val="28"/>
        </w:rPr>
        <w:t>2</w:t>
      </w:r>
      <w:r w:rsidRPr="00AD33EC">
        <w:rPr>
          <w:rFonts w:ascii="Times New Roman" w:hAnsi="Times New Roman"/>
          <w:sz w:val="28"/>
          <w:szCs w:val="28"/>
        </w:rPr>
        <w:t xml:space="preserve"> годом расходы на социально-культурную сферу увеличились на </w:t>
      </w:r>
      <w:r w:rsidR="006B67A2" w:rsidRPr="00AD33EC">
        <w:rPr>
          <w:rFonts w:ascii="Times New Roman" w:hAnsi="Times New Roman"/>
          <w:sz w:val="28"/>
          <w:szCs w:val="28"/>
        </w:rPr>
        <w:t>5,1</w:t>
      </w:r>
      <w:r w:rsidRPr="00AD33EC">
        <w:rPr>
          <w:rFonts w:ascii="Times New Roman" w:hAnsi="Times New Roman"/>
          <w:sz w:val="28"/>
          <w:szCs w:val="28"/>
        </w:rPr>
        <w:t xml:space="preserve"> %.</w:t>
      </w:r>
    </w:p>
    <w:p w14:paraId="735D95C1" w14:textId="77777777" w:rsidR="00220017" w:rsidRPr="00AD33EC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итогам 2022 года средняя заработная плата педагогических работников дошкольных образовательных учреждений составила 44 252,0 рублей (рост к 2022 году на 8,5 %), педагогических работников общеобразовательных учреждений 51 333,0 рублей (рост к 2022 году на 3,7%), педагогических работников учреждений дополнительного образования 52 666,0 рублей (рост к 2022 году на 13,5 %). В учреждениях культуры среднемесячная заработная плата по итогам года составила 59 045,31 рублей (рост к 2022 году на 13,8 %).</w:t>
      </w:r>
    </w:p>
    <w:p w14:paraId="29B915EC" w14:textId="77777777" w:rsidR="00485CCB" w:rsidRPr="00AD33EC" w:rsidRDefault="00485CCB" w:rsidP="00E83153">
      <w:pPr>
        <w:widowControl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3C8AC3D2" w14:textId="77777777" w:rsidR="00584D5E" w:rsidRPr="00AD33EC" w:rsidRDefault="001A3134" w:rsidP="00E83153">
      <w:pPr>
        <w:widowControl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AD33EC">
        <w:rPr>
          <w:rFonts w:ascii="Times New Roman" w:hAnsi="Times New Roman"/>
          <w:b/>
          <w:sz w:val="24"/>
          <w:szCs w:val="24"/>
        </w:rPr>
        <w:t>Р</w:t>
      </w:r>
      <w:r w:rsidR="009A1863" w:rsidRPr="00AD33EC">
        <w:rPr>
          <w:rFonts w:ascii="Times New Roman" w:hAnsi="Times New Roman"/>
          <w:b/>
          <w:sz w:val="24"/>
          <w:szCs w:val="24"/>
        </w:rPr>
        <w:t xml:space="preserve">исунок </w:t>
      </w:r>
      <w:r w:rsidR="00BD0875" w:rsidRPr="00AD33EC">
        <w:rPr>
          <w:rFonts w:ascii="Times New Roman" w:hAnsi="Times New Roman"/>
          <w:b/>
          <w:sz w:val="24"/>
          <w:szCs w:val="24"/>
        </w:rPr>
        <w:t>9</w:t>
      </w:r>
    </w:p>
    <w:p w14:paraId="51AC864E" w14:textId="77777777" w:rsidR="00BF7EE2" w:rsidRPr="00967094" w:rsidRDefault="00BF7EE2" w:rsidP="00E83153">
      <w:pPr>
        <w:widowControl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14:paraId="62A93A80" w14:textId="0D167341" w:rsidR="00BF7EE2" w:rsidRPr="00967094" w:rsidRDefault="00CC5B5B" w:rsidP="00CC5B5B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31502BCD" wp14:editId="5D417183">
            <wp:extent cx="5957570" cy="3857625"/>
            <wp:effectExtent l="0" t="0" r="0" b="0"/>
            <wp:docPr id="1462261919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3D07CD43-6B10-4ED1-E498-554F7D0A3B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1361B04" w14:textId="77777777" w:rsidR="00BF7EE2" w:rsidRPr="00967094" w:rsidRDefault="00BF7EE2" w:rsidP="00E83153">
      <w:pPr>
        <w:widowControl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14:paraId="63B72C1D" w14:textId="77777777" w:rsidR="00BF7EE2" w:rsidRPr="00967094" w:rsidRDefault="00BF7EE2" w:rsidP="00E83153">
      <w:pPr>
        <w:widowControl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14:paraId="05242F34" w14:textId="77777777" w:rsidR="00BF7EE2" w:rsidRPr="00967094" w:rsidRDefault="00BF7EE2" w:rsidP="00E83153">
      <w:pPr>
        <w:widowControl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14:paraId="448017D3" w14:textId="6E18C1CB" w:rsidR="009A1863" w:rsidRPr="00967094" w:rsidRDefault="00FB60FD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967094">
        <w:rPr>
          <w:rFonts w:ascii="Times New Roman" w:hAnsi="Times New Roman"/>
          <w:b/>
          <w:sz w:val="28"/>
          <w:szCs w:val="28"/>
        </w:rPr>
        <w:t>ОБРАЗОВАНИЕ</w:t>
      </w:r>
    </w:p>
    <w:p w14:paraId="011EC3E9" w14:textId="77777777" w:rsidR="00AC42A4" w:rsidRPr="00967094" w:rsidRDefault="00AC42A4" w:rsidP="00E83153">
      <w:pPr>
        <w:widowControl w:val="0"/>
        <w:jc w:val="center"/>
        <w:rPr>
          <w:rFonts w:ascii="Times New Roman" w:hAnsi="Times New Roman"/>
          <w:b/>
          <w:sz w:val="20"/>
          <w:szCs w:val="20"/>
        </w:rPr>
      </w:pPr>
    </w:p>
    <w:p w14:paraId="687A960E" w14:textId="71BF6227" w:rsidR="00220017" w:rsidRPr="00AD33EC" w:rsidRDefault="00220017" w:rsidP="0022001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Расходы по разделу «Образование» в 2023 году составили 71,2 % в общем объеме расходов местного бюджета на социально-культурную сферу. Расходы по данному разделу при уточненных плановых показателях 642 226,5 тыс. рублей составили 640 667,6 тыс. рублей, исполнены в объеме 99,7% от плана. </w:t>
      </w:r>
      <w:r w:rsidR="00D76C5D" w:rsidRPr="00AD33EC">
        <w:rPr>
          <w:rFonts w:ascii="Times New Roman" w:hAnsi="Times New Roman"/>
          <w:sz w:val="28"/>
          <w:szCs w:val="28"/>
        </w:rPr>
        <w:t>Структура расходов на образование за 2021 – 2023 представлена на рисунке 10.</w:t>
      </w:r>
    </w:p>
    <w:p w14:paraId="1281FE78" w14:textId="77777777" w:rsidR="00AD33EC" w:rsidRDefault="00AD33EC" w:rsidP="00220017">
      <w:pPr>
        <w:widowControl w:val="0"/>
        <w:ind w:firstLine="709"/>
        <w:jc w:val="both"/>
        <w:rPr>
          <w:rFonts w:ascii="Times New Roman" w:hAnsi="Times New Roman"/>
          <w:color w:val="76923C" w:themeColor="accent3" w:themeShade="BF"/>
          <w:sz w:val="28"/>
          <w:szCs w:val="28"/>
        </w:rPr>
      </w:pPr>
    </w:p>
    <w:p w14:paraId="060A821C" w14:textId="77777777" w:rsidR="00AD33EC" w:rsidRPr="00C32396" w:rsidRDefault="00AD33EC" w:rsidP="00220017">
      <w:pPr>
        <w:widowControl w:val="0"/>
        <w:ind w:firstLine="709"/>
        <w:jc w:val="both"/>
        <w:rPr>
          <w:rFonts w:ascii="Times New Roman" w:hAnsi="Times New Roman"/>
          <w:color w:val="76923C" w:themeColor="accent3" w:themeShade="BF"/>
          <w:sz w:val="28"/>
          <w:szCs w:val="28"/>
        </w:rPr>
      </w:pPr>
    </w:p>
    <w:p w14:paraId="20F8978D" w14:textId="77777777" w:rsidR="00485CCB" w:rsidRPr="005563DB" w:rsidRDefault="00485CCB" w:rsidP="00E83153">
      <w:pPr>
        <w:widowControl w:val="0"/>
        <w:jc w:val="right"/>
        <w:rPr>
          <w:rFonts w:ascii="Times New Roman" w:hAnsi="Times New Roman"/>
          <w:b/>
          <w:sz w:val="16"/>
          <w:szCs w:val="16"/>
        </w:rPr>
      </w:pPr>
    </w:p>
    <w:p w14:paraId="7BDAAE62" w14:textId="77777777" w:rsidR="00584D5E" w:rsidRPr="00967094" w:rsidRDefault="00584D5E" w:rsidP="00E83153">
      <w:pPr>
        <w:widowControl w:val="0"/>
        <w:jc w:val="right"/>
        <w:rPr>
          <w:rFonts w:ascii="Times New Roman" w:hAnsi="Times New Roman"/>
          <w:b/>
          <w:sz w:val="24"/>
          <w:szCs w:val="24"/>
        </w:rPr>
      </w:pPr>
      <w:r w:rsidRPr="005563DB">
        <w:rPr>
          <w:rFonts w:ascii="Times New Roman" w:hAnsi="Times New Roman"/>
          <w:b/>
          <w:sz w:val="24"/>
          <w:szCs w:val="24"/>
        </w:rPr>
        <w:t xml:space="preserve">Рисунок </w:t>
      </w:r>
      <w:r w:rsidR="00485CCB" w:rsidRPr="005563DB">
        <w:rPr>
          <w:rFonts w:ascii="Times New Roman" w:hAnsi="Times New Roman"/>
          <w:b/>
          <w:sz w:val="24"/>
          <w:szCs w:val="24"/>
        </w:rPr>
        <w:t>10</w:t>
      </w:r>
    </w:p>
    <w:p w14:paraId="0F60E9F7" w14:textId="275EB865" w:rsidR="009A1863" w:rsidRDefault="00EF3723" w:rsidP="00E83153">
      <w:pPr>
        <w:widowControl w:val="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77D4BB47" wp14:editId="7764BC1B">
            <wp:extent cx="5848350" cy="3400425"/>
            <wp:effectExtent l="0" t="0" r="0" b="0"/>
            <wp:docPr id="778208007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D3091435-F574-D578-5852-3BF54C44763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9254533" w14:textId="77777777" w:rsidR="00EF3723" w:rsidRDefault="00EF3723" w:rsidP="00E83153">
      <w:pPr>
        <w:widowControl w:val="0"/>
        <w:jc w:val="both"/>
        <w:rPr>
          <w:rFonts w:ascii="Times New Roman" w:hAnsi="Times New Roman"/>
          <w:noProof/>
          <w:sz w:val="28"/>
          <w:szCs w:val="28"/>
        </w:rPr>
      </w:pPr>
    </w:p>
    <w:p w14:paraId="13FC6A72" w14:textId="5C2E2F62" w:rsidR="00D90ED8" w:rsidRPr="00967094" w:rsidRDefault="00D90ED8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967094">
        <w:rPr>
          <w:rFonts w:ascii="Times New Roman" w:hAnsi="Times New Roman"/>
          <w:b/>
          <w:sz w:val="28"/>
          <w:szCs w:val="28"/>
        </w:rPr>
        <w:t>Исполнение бюджета по расходам на образование</w:t>
      </w:r>
    </w:p>
    <w:p w14:paraId="2E9A6A7C" w14:textId="77777777" w:rsidR="00DB7D3F" w:rsidRPr="00AD33EC" w:rsidRDefault="00DB7D3F" w:rsidP="00DB7D3F">
      <w:pPr>
        <w:widowControl w:val="0"/>
        <w:ind w:firstLine="709"/>
        <w:jc w:val="both"/>
      </w:pPr>
      <w:r w:rsidRPr="00AD33EC">
        <w:rPr>
          <w:rFonts w:ascii="Times New Roman" w:hAnsi="Times New Roman"/>
          <w:sz w:val="28"/>
          <w:szCs w:val="28"/>
        </w:rPr>
        <w:t>В отчетном году основная доля расходов на образование (96,8%) осуществлялась в рамках муниципальных программ.</w:t>
      </w:r>
    </w:p>
    <w:p w14:paraId="74F3DADB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«Развитие образования на территории Каргопольского муниципального округа Архангельской области на 2021-2024 годы» за 2023 год составили 620 206,8 тыс. рублей, в том числе за счет средств федерального и областного бюджетов – 398 953,0 тыс. рублей. Средства направлены на предоставление субсидий бюджетным образовательным учреждениям на финансовое обеспечение муниципального задания на оказание муниципальных услуг в сумме 562 675,9 тыс. рублей на иные цели в сумме 57 254,0 тыс. рублей и на прочие мероприятия в сфере образования в сумме 276,9 тыс. рублей, в том числе: </w:t>
      </w:r>
    </w:p>
    <w:p w14:paraId="4A1FEC28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ежемесячное денежное вознаграждение за классное руководство педагогическим работникам муниципальных общеобразовательных организаций в сумме 19 263,1 тыс. рублей за счет средств федерального бюджета;</w:t>
      </w:r>
    </w:p>
    <w:p w14:paraId="45B3AA40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реализацию образовательных программ в сумме 352 219,9 тыс. рублей за счет средств областного бюджета;</w:t>
      </w:r>
    </w:p>
    <w:p w14:paraId="18972C6C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 в сумме 15 044,0 тыс. рублей за счет средств областного бюджета;</w:t>
      </w:r>
    </w:p>
    <w:p w14:paraId="7A8FF689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предоставление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 в сумме 76,8 тыс.</w:t>
      </w:r>
      <w:r w:rsidRPr="00DC1023">
        <w:rPr>
          <w:rFonts w:ascii="Times New Roman" w:hAnsi="Times New Roman"/>
          <w:color w:val="76923C" w:themeColor="accent3" w:themeShade="BF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рублей, из них за счет средств областного бюджета – 61,0 тыс. рублей;</w:t>
      </w:r>
    </w:p>
    <w:p w14:paraId="7FF1D4A9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обеспечение питанием обучающихся, проживающих в интернате в сумме 240,6 тыс. рублей, из них за счет средств областного бюджета – 185,6 тыс. рублей;</w:t>
      </w:r>
    </w:p>
    <w:p w14:paraId="7B785100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обеспечение питанием обучающихся с ОВЗ начального общего, основного общего, среднего общего образования в сумме 742,0 тыс. рублей;</w:t>
      </w:r>
    </w:p>
    <w:p w14:paraId="51C865B5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внедрение системы персонифицированного финансирования дополнительного образования детей в сумме 7 253,9 тыс. рублей;</w:t>
      </w:r>
    </w:p>
    <w:p w14:paraId="0FF2C293" w14:textId="48F5D001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</w:t>
      </w:r>
      <w:r w:rsidR="00C518F5" w:rsidRPr="00AD33EC">
        <w:rPr>
          <w:rFonts w:ascii="Times New Roman" w:hAnsi="Times New Roman"/>
          <w:sz w:val="28"/>
          <w:szCs w:val="28"/>
        </w:rPr>
        <w:t>на компенсацию</w:t>
      </w:r>
      <w:r w:rsidRPr="00AD33EC">
        <w:rPr>
          <w:rFonts w:ascii="Times New Roman" w:hAnsi="Times New Roman"/>
          <w:sz w:val="28"/>
          <w:szCs w:val="28"/>
        </w:rPr>
        <w:t xml:space="preserve"> расходов на оплату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 в сумме 2 101,0 тыс. рублей;</w:t>
      </w:r>
    </w:p>
    <w:p w14:paraId="6F1F3181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811,0 тыс. рублей;</w:t>
      </w:r>
    </w:p>
    <w:p w14:paraId="1ABB133B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обеспечение деятельности подведомственных учреждений в сфере дошкольного и общего образования в сумме 203 202,1 тыс. рублей;</w:t>
      </w:r>
    </w:p>
    <w:p w14:paraId="15DD9188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реализацию мероприятий по модернизации школьных систем образования (ремонт д/с Ромашка Павловской СОШ) в сумме 670,2 тыс. рублей за счет средств областного бюджета;</w:t>
      </w:r>
    </w:p>
    <w:p w14:paraId="7024D2BD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мероприятия в области образования в сумме 419,7 тыс. рублей, потрачены на проведение конкурсов, конференций, олимпиад;</w:t>
      </w:r>
    </w:p>
    <w:p w14:paraId="4FB58FAD" w14:textId="4DE58903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капитальный ремонт зданий муниципальных общеобразовательных организаций сумме 2 511,7 тыс. рублей (капитальный ремонт кровли Усачевской СШ – 1420,0тыс. рублей, разработка проектно- сметной документации на капитальный ремонт Усачевской СШ и д/с Белоснежка» - 1091,7 тыс. рублей);</w:t>
      </w:r>
    </w:p>
    <w:p w14:paraId="0355B2CC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ремонт образовательных организаций (Точки роста (Ошевенская СШ Тихманьгская СШ, Печниковская СШ, Казаковская начальная ШС,СШ №2) в сумме 1 835,0 тыс. рублей,  проведены ремонтные работы электропроводки, печей, напольного покрытия, кровли, выполнена частичная замена оконных блоков ;</w:t>
      </w:r>
    </w:p>
    <w:p w14:paraId="09B8F283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укрепление материально-технической базы пищеблоков и столовых муниципальных общеобразовательных организаций в целях создания условий для организации горячего питания обучающихся, получающих начальное общее образование в сумме 1 175,5 тыс. рублей, </w:t>
      </w:r>
    </w:p>
    <w:p w14:paraId="173C3A20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мероприятия в сфере обеспечения пожарной безопасности в сумме 5 561,2 тыс. рублей, из них средства областного бюджета – 1000,0 тыс. рублей;</w:t>
      </w:r>
    </w:p>
    <w:p w14:paraId="7C8E8961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eastAsia="Calibri" w:hAnsi="Times New Roman"/>
          <w:sz w:val="28"/>
          <w:szCs w:val="28"/>
        </w:rPr>
        <w:t>- на обучение студентов САФУ по целевому направлению в сумме 365,8 тыс. рублей,</w:t>
      </w:r>
      <w:r w:rsidRPr="00AD33EC">
        <w:rPr>
          <w:rFonts w:ascii="Times New Roman" w:hAnsi="Times New Roman"/>
          <w:sz w:val="28"/>
          <w:szCs w:val="28"/>
        </w:rPr>
        <w:t xml:space="preserve"> из них средства областного бюджета – 225,3 тыс. рублей.</w:t>
      </w:r>
    </w:p>
    <w:p w14:paraId="03395171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Также в рамках муниципальной программы «Развитие образования на территории Каргопольского муниципального округа Архангельской области на 2021-2024 годы» произведены расходы в целях реализации плана социально-экономического развития Каргопольского муниципального округа в сумме 6 713,3 тыс. рублей за счет средств областного на ремонт здания по адресу г.Каргополь, ул.Советская, 43 для размещения молодежного центра;</w:t>
      </w:r>
    </w:p>
    <w:p w14:paraId="48F611A0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на реализацию муниципальной программы «Реализация молодежной политики и развитие массового спорта на территории Каргопольского муниципального округа Архангельской области на 2021-2024 годы» составили 2 637,8 тыс. рублей, в том числе за счет средств областного бюджета – 1 890,6 тыс. рублей. Средства направлены ремонт здания по адресу г.Каргополь, ул. Советская, 43 для размещения молодежного центра (1 186,7 тыс. рублей) на временное трудоустройство несовершеннолетних граждан в возрасте от 14 до 18 лет в свободное от учебы время (797,2 тыс. рублей), организацию деятельности движения «Юнармия» зонального центра «Патриот» (оплата коммунальных услуг по помещению занимаемого зональным центром – 473,6 тыс. рублей), обеспечение участия молодежи в межрайонных, областных форумах и слетах (101,3 тыс. рублей), проведение акций по благоустройству</w:t>
      </w:r>
      <w:r w:rsidRPr="00AD33EC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Pr="00AD33E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(40,0 тыс. рублей), проведение акций, флешмобов, тренингов (39,0 тыс. рублей), </w:t>
      </w:r>
    </w:p>
    <w:p w14:paraId="230EFC19" w14:textId="77777777" w:rsidR="00DB7D3F" w:rsidRPr="00AD33EC" w:rsidRDefault="00DB7D3F" w:rsidP="00DB7D3F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Расходы на реализацию муниципальной программы «Социальная поддержка граждан на территории Каргопольского муниципального округа Архангельской области на 2021-2024 годы» составили 3 053,1 тыс. рублей. Средства направлены на отдых оздоровление и питание детей, находящихся в летних лагерях в сумме 2873,1 тыс. рублей, в том числе из областного бюджета 2 732,0 тыс. рублей, на мероприятия по информатизации органов местного самоуправления в сумме 180,0 тыс. рублей; </w:t>
      </w:r>
    </w:p>
    <w:p w14:paraId="10EA14D1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на реализацию муниципальной программы «Обеспечение общественного порядка и профилактика преступности</w:t>
      </w:r>
      <w:r w:rsidRPr="00CA7603">
        <w:rPr>
          <w:rFonts w:ascii="Times New Roman" w:hAnsi="Times New Roman"/>
          <w:color w:val="76923C" w:themeColor="accent3" w:themeShade="BF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на территории Каргопольского муниципального округа Архангельской области на 2021-2024 годы» в рамках раздела «Образование» составили 2 500,0 тыс. рублей. Средства направлены на мероприятия по антитеррористической защищенности образовательных организаций (МОУ «Павловская СШ» – 1200,0 тыс. рублей, МДОУ «Росинка» - 1300,0 тыс. рублей).</w:t>
      </w:r>
    </w:p>
    <w:p w14:paraId="7F2D3F35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на реализацию муниципальной программы «Развитие транспортной системы Каргопольского муниципального округа Архангельской области на 2021-2024 годы» составили 45,3 тыс. рублей. Средства направлены на проведение конкурса «Безопасное колесо».</w:t>
      </w:r>
    </w:p>
    <w:p w14:paraId="05DED7AF" w14:textId="134153D9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на реализацию муниципальной программы «Совершенствование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2021-2024 годы» составили 1 578,4 тыс. рублей, в том числе за счет средств областного бюджета – 1 10</w:t>
      </w:r>
      <w:r w:rsidR="00796572" w:rsidRPr="00AD33EC">
        <w:rPr>
          <w:rFonts w:ascii="Times New Roman" w:hAnsi="Times New Roman"/>
          <w:sz w:val="28"/>
          <w:szCs w:val="28"/>
        </w:rPr>
        <w:t>9</w:t>
      </w:r>
      <w:r w:rsidRPr="00AD33EC">
        <w:rPr>
          <w:rFonts w:ascii="Times New Roman" w:hAnsi="Times New Roman"/>
          <w:sz w:val="28"/>
          <w:szCs w:val="28"/>
        </w:rPr>
        <w:t>,</w:t>
      </w:r>
      <w:r w:rsidR="00796572" w:rsidRPr="00AD33EC">
        <w:rPr>
          <w:rFonts w:ascii="Times New Roman" w:hAnsi="Times New Roman"/>
          <w:sz w:val="28"/>
          <w:szCs w:val="28"/>
        </w:rPr>
        <w:t>0</w:t>
      </w:r>
      <w:r w:rsidRPr="00AD33EC">
        <w:rPr>
          <w:rFonts w:ascii="Times New Roman" w:hAnsi="Times New Roman"/>
          <w:sz w:val="28"/>
          <w:szCs w:val="28"/>
        </w:rPr>
        <w:t xml:space="preserve"> тыс. рублей. Средства направлены на реализацию 2 инициативных проектов: «Веселые дорожки для крошки» благоустройство территории детского сада «Ромашка», структурного подразделения МОУ «Павловская средняя школа»</w:t>
      </w:r>
      <w:r w:rsidRPr="00AD33EC">
        <w:rPr>
          <w:rFonts w:ascii="Times New Roman" w:hAnsi="Times New Roman"/>
          <w:i/>
          <w:sz w:val="24"/>
          <w:szCs w:val="24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и «Детский сад – территория безопасности» </w:t>
      </w:r>
      <w:r w:rsidRPr="00AD33EC">
        <w:rPr>
          <w:rFonts w:ascii="Times New Roman" w:hAnsi="Times New Roman"/>
          <w:bCs/>
          <w:sz w:val="28"/>
          <w:szCs w:val="28"/>
        </w:rPr>
        <w:t>благоустройство территории в МДОУ «Детский сад № 5 «Росинка» общеразвивающего вида».</w:t>
      </w:r>
    </w:p>
    <w:p w14:paraId="5104F8C4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рамках непрограммных направлений деятельности в отчетном году по разделу «Образование» осуществлены расходы:</w:t>
      </w:r>
    </w:p>
    <w:p w14:paraId="46C846C7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содержание аппарата Управления образования в сумме 9 527,6 тыс. рублей (97,4% от уточненных плановых назначений);</w:t>
      </w:r>
    </w:p>
    <w:p w14:paraId="0C501664" w14:textId="423CC002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 на реализацию мероприятий по социально-экономическому развитию муниципальных округов в сумме 1 114,1 тыс. рублей за счет средств областного бюджета. Средства направлены на р</w:t>
      </w:r>
      <w:r w:rsidRPr="00AD33EC">
        <w:rPr>
          <w:rFonts w:ascii="Times New Roman" w:hAnsi="Times New Roman"/>
          <w:sz w:val="28"/>
          <w:szCs w:val="28"/>
          <w:shd w:val="clear" w:color="auto" w:fill="FFFFFF"/>
        </w:rPr>
        <w:t>азработку проектно-сметной документации по капитальному ремонту</w:t>
      </w:r>
      <w:r w:rsidRP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  <w:shd w:val="clear" w:color="auto" w:fill="FFFFFF"/>
        </w:rPr>
        <w:t>школы-сада в дер.</w:t>
      </w:r>
      <w:r w:rsidR="00C518F5" w:rsidRPr="00AD33E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D33EC">
        <w:rPr>
          <w:rFonts w:ascii="Times New Roman" w:hAnsi="Times New Roman"/>
          <w:sz w:val="28"/>
          <w:szCs w:val="28"/>
          <w:shd w:val="clear" w:color="auto" w:fill="FFFFFF"/>
        </w:rPr>
        <w:t>Морщхинская на 60/30 мест; </w:t>
      </w:r>
    </w:p>
    <w:p w14:paraId="7777A27D" w14:textId="77777777" w:rsidR="00DB7D3F" w:rsidRPr="00AD33EC" w:rsidRDefault="00DB7D3F" w:rsidP="00DB7D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за счет средств резервного фонда администрации Каргопольского муниципального округа Архангельской области (поездка делегации от Каргопольского муниципального округа в Архангельск на итоговый Общерегиональный родительский форум «Семья Поморья») в сумме 4,4 тыс. рублей (100,0 % от уточненных плановых назначений).</w:t>
      </w:r>
    </w:p>
    <w:p w14:paraId="4AC70305" w14:textId="77777777" w:rsidR="00723792" w:rsidRPr="00AD33EC" w:rsidRDefault="00723792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CBBDD8" w14:textId="77777777" w:rsidR="00723792" w:rsidRPr="00AD33EC" w:rsidRDefault="00723792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D33EC">
        <w:rPr>
          <w:rFonts w:ascii="Times New Roman" w:hAnsi="Times New Roman"/>
          <w:b/>
          <w:sz w:val="28"/>
          <w:szCs w:val="28"/>
        </w:rPr>
        <w:t>КУЛЬТУРА</w:t>
      </w:r>
      <w:r w:rsidR="000B3C6E" w:rsidRPr="00AD33EC">
        <w:rPr>
          <w:rFonts w:ascii="Times New Roman" w:hAnsi="Times New Roman"/>
          <w:b/>
          <w:sz w:val="28"/>
          <w:szCs w:val="28"/>
        </w:rPr>
        <w:t>, КИНЕМАТОГРАФИЯ</w:t>
      </w:r>
    </w:p>
    <w:p w14:paraId="563ED7F1" w14:textId="77777777" w:rsidR="00723792" w:rsidRPr="00AD33EC" w:rsidRDefault="00723792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23DF0F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Исполнение по разделу «Культура, кинематография» за отчетный год составило 192 438,6 тыс. рублей, или 100% к уточненным плановым назначениям.</w:t>
      </w:r>
    </w:p>
    <w:p w14:paraId="2930FD58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отчетном году основная доля расходов (88,0%) осуществлялась в рамках муниципальных программ.</w:t>
      </w:r>
    </w:p>
    <w:p w14:paraId="5773E9F7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на реализацию муниципальной программы «Развитие сферы культуры и туризма на территории Каргопольского муниципального округа Архангельской области на 2021-2024 годы» по данному разделу составили 169 378,4 тыс. рублей, в том числе за счет средств федерального и областного бюджетов – 52 501,6,0 тыс. рублей, осуществлены расходы:</w:t>
      </w:r>
    </w:p>
    <w:p w14:paraId="14E39022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обеспечение деятельности подведомственных учреждений в сфере библиотечного обслуживания населения (МБУК «Каргопольская ЦБС») в сумме 31 273,1 тыс. рублей;</w:t>
      </w:r>
    </w:p>
    <w:p w14:paraId="791D354D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обеспечение деятельности подведомственных учреждений в сфере культуры (МБУК «Каргопольский МКЦ») в сумме 67 860,6 тыс. рублей;</w:t>
      </w:r>
    </w:p>
    <w:p w14:paraId="7092B9B7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обеспечение деятельности подведомственных учреждений в сфере сохранения, возрождения и развития народного художественного творчества и промыслов (МБУК «ЦНР «Берегиня») в сумме 13 828,6 тыс. рублей;</w:t>
      </w:r>
    </w:p>
    <w:p w14:paraId="47EB8D4D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мероприятия в сфере обеспечения пожарной безопасности (МБУК «Каргопольская ЦБС») в сумме 225,0 тыс. рублей;</w:t>
      </w:r>
    </w:p>
    <w:p w14:paraId="3298AB80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«О мероприятиях по реализации государственной социальной политики» в сумме 4225,6 тыс. рублей, из них 3892,4 тыс. рублей за счет средств областного бюджета;</w:t>
      </w:r>
    </w:p>
    <w:p w14:paraId="25F80FE3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проведение мероприятий в сфере культуры и искусства в сумме 1 650,5 тыс. рублей; </w:t>
      </w:r>
    </w:p>
    <w:p w14:paraId="38864EC2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комплектование книжных фондов библиотек муниципальных образований и подписку на периодическую печать в сумме 1003,3 тыс. рублей, из них 396,0 тыс. рублей за счет средств областного бюджета;</w:t>
      </w:r>
    </w:p>
    <w:p w14:paraId="13883368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строительство сельского дома культуры на 100 мест в дер. Ватамановская в рамках реализации федерального проекта «Культурная среда» в сумме 33 131,4 тыс. рублей, из них 26 111,2 тыс. рублей за счет средств федерального и областного бюджетов, 6 837,2 тыс. рублей за счет резервного фонда Правительства Архангельской области,</w:t>
      </w:r>
    </w:p>
    <w:p w14:paraId="6B28E8D5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 - приобретено оснащение для сельского дома культуры на 100 мест в дер. Ватамановская в сумме 5 376,3 тыс. рублей в том числе 5 000,0 тыс. рублей за счет средств областного бюджета;</w:t>
      </w:r>
    </w:p>
    <w:p w14:paraId="1B791B3B" w14:textId="3EA64483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приобретен автоклуб на сумму 9 804,0 тыс. рублей из них 9 264,8 тыс. рублей за счет средств федерального и областного бюджетов.</w:t>
      </w:r>
    </w:p>
    <w:p w14:paraId="101676FC" w14:textId="77777777" w:rsidR="00451A28" w:rsidRPr="00AD33EC" w:rsidRDefault="00451A28" w:rsidP="00451A28">
      <w:pPr>
        <w:widowControl w:val="0"/>
        <w:autoSpaceDE/>
        <w:adjustRightInd/>
        <w:ind w:firstLine="708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Расходы на реализацию муниципальной программы «Совершенствование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2021-2024 годы» составили 440,0 тыс. рублей, из них 330,0 тыс. рублей за счет средств областного бюджета. Средства направлены на реализацию 3 проектов территориальных общественных самоуправлений в сфере культуры «Сценическая площадка», «Тепло родному клубу-этап 2», «Красота и уют нам силы придадут».</w:t>
      </w:r>
    </w:p>
    <w:p w14:paraId="48DF5F23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рамках непрограммных направлений деятельности в отчетном году по разделу «Культура, кинематография» осуществлены расходы:</w:t>
      </w:r>
    </w:p>
    <w:p w14:paraId="3C51A765" w14:textId="621759FC" w:rsidR="00451A28" w:rsidRPr="00AD33EC" w:rsidRDefault="00451A28" w:rsidP="00451A28">
      <w:pPr>
        <w:widowControl w:val="0"/>
        <w:autoSpaceDE/>
        <w:adjustRightInd/>
        <w:ind w:firstLine="708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за счет средств резервного фонда Правительства Архангельской области в сумме 15 713,4 тыс. рублей, в том числе 12 000,0 тыс. рублей на оснащение и 3679,5 тыс. рублей на проведение внутренних работ дома культуры и театра на ул. Ленина, </w:t>
      </w:r>
      <w:r w:rsidR="00AD33EC">
        <w:rPr>
          <w:rFonts w:ascii="Times New Roman" w:hAnsi="Times New Roman"/>
          <w:sz w:val="28"/>
          <w:szCs w:val="28"/>
        </w:rPr>
        <w:t>д.</w:t>
      </w:r>
      <w:r w:rsidR="002C0DD6">
        <w:rPr>
          <w:rFonts w:ascii="Times New Roman" w:hAnsi="Times New Roman"/>
          <w:sz w:val="28"/>
          <w:szCs w:val="28"/>
        </w:rPr>
        <w:t xml:space="preserve">65; </w:t>
      </w:r>
      <w:r w:rsidRPr="00AD33EC">
        <w:rPr>
          <w:rFonts w:ascii="Times New Roman" w:hAnsi="Times New Roman"/>
          <w:sz w:val="28"/>
          <w:szCs w:val="28"/>
        </w:rPr>
        <w:t xml:space="preserve"> 33,9 тыс. рублей МБУК «Центр народных ремесел «Берегиня» для проведения мастер-классов на открытии стенда Архангельской области на Международной выставке-форуме «Россия» в г. Москве</w:t>
      </w:r>
      <w:r w:rsidR="00AD33EC">
        <w:rPr>
          <w:rFonts w:ascii="Times New Roman" w:hAnsi="Times New Roman"/>
          <w:sz w:val="28"/>
          <w:szCs w:val="28"/>
        </w:rPr>
        <w:t>,</w:t>
      </w:r>
    </w:p>
    <w:p w14:paraId="238F93D4" w14:textId="77777777" w:rsidR="00451A28" w:rsidRPr="00AD33EC" w:rsidRDefault="00451A28" w:rsidP="00451A28">
      <w:pPr>
        <w:widowControl w:val="0"/>
        <w:autoSpaceDE/>
        <w:adjustRightInd/>
        <w:ind w:firstLine="708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за счет средств резервного фонда администрации Каргопольского муниципального округа Архангельской области в сумме 13,8 тыс. рублей на оплату организационного взноса семейного театра «Серебрянный горшок»,</w:t>
      </w:r>
    </w:p>
    <w:p w14:paraId="5626E017" w14:textId="77777777" w:rsidR="00451A28" w:rsidRPr="00AD33EC" w:rsidRDefault="00451A28" w:rsidP="00451A28">
      <w:pPr>
        <w:widowControl w:val="0"/>
        <w:autoSpaceDE/>
        <w:adjustRightInd/>
        <w:ind w:firstLine="708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мероприятия по сохранению объектов культурного наследия (ремонт крыши по ул. Болотникова, 22 и оказание услуг научного руководства авторского и технического надзора </w:t>
      </w:r>
      <w:r w:rsidRPr="00AD33EC">
        <w:rPr>
          <w:rFonts w:ascii="Times New Roman" w:hAnsi="Times New Roman"/>
          <w:sz w:val="28"/>
          <w:szCs w:val="28"/>
          <w:shd w:val="clear" w:color="auto" w:fill="FFFFFF"/>
        </w:rPr>
        <w:t>«Мост на реке Чурьега»</w:t>
      </w:r>
      <w:r w:rsidRPr="00AD33EC">
        <w:rPr>
          <w:rFonts w:ascii="Times New Roman" w:hAnsi="Times New Roman"/>
          <w:sz w:val="28"/>
          <w:szCs w:val="28"/>
        </w:rPr>
        <w:t>) в сумме 340,0 тыс. рублей,</w:t>
      </w:r>
    </w:p>
    <w:p w14:paraId="2C6FB56A" w14:textId="0772D4BA" w:rsidR="00451A28" w:rsidRPr="00AD33EC" w:rsidRDefault="00451A28" w:rsidP="00451A28">
      <w:pPr>
        <w:widowControl w:val="0"/>
        <w:autoSpaceDE/>
        <w:adjustRightInd/>
        <w:ind w:firstLine="708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реализацию мероприятий по социально экономическому развитию муниципальных округов в сумме 7</w:t>
      </w:r>
      <w:r w:rsid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553,0 тыс. рублей, в том числе 1</w:t>
      </w:r>
      <w:r w:rsid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000,0 тыс. рублей – ремонт системы отопления МБУК «Каргопольская ЦБС», 2</w:t>
      </w:r>
      <w:r w:rsid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923,0 тыс. рублей на </w:t>
      </w:r>
      <w:r w:rsidRPr="00AD33EC">
        <w:rPr>
          <w:rFonts w:ascii="Times New Roman" w:hAnsi="Times New Roman"/>
          <w:sz w:val="28"/>
          <w:szCs w:val="28"/>
          <w:shd w:val="clear" w:color="auto" w:fill="FFFFFF"/>
        </w:rPr>
        <w:t>проведение работ по сохранению и проведению комплекса ремонтно-реставрационных работ с приспособлением для современного использования на ОКН  «Дом Хромулина», 3</w:t>
      </w:r>
      <w:r w:rsidR="00AD33E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D33EC">
        <w:rPr>
          <w:rFonts w:ascii="Times New Roman" w:hAnsi="Times New Roman"/>
          <w:sz w:val="28"/>
          <w:szCs w:val="28"/>
          <w:shd w:val="clear" w:color="auto" w:fill="FFFFFF"/>
        </w:rPr>
        <w:t xml:space="preserve">380,0 тыс. рублей </w:t>
      </w:r>
      <w:r w:rsidRPr="00AD33EC">
        <w:rPr>
          <w:rFonts w:ascii="Times New Roman" w:hAnsi="Times New Roman"/>
          <w:sz w:val="28"/>
          <w:szCs w:val="28"/>
        </w:rPr>
        <w:t xml:space="preserve">на проведение работ на ОКН регионального значения «Мост на реке Чурьега» в д.Низ, 250,0 тыс. рублей на </w:t>
      </w:r>
      <w:r w:rsidR="00AD33EC">
        <w:rPr>
          <w:rFonts w:ascii="Times New Roman" w:hAnsi="Times New Roman"/>
          <w:sz w:val="28"/>
          <w:szCs w:val="28"/>
        </w:rPr>
        <w:t>п</w:t>
      </w:r>
      <w:r w:rsidRPr="00AD33EC">
        <w:rPr>
          <w:rFonts w:ascii="Times New Roman" w:hAnsi="Times New Roman"/>
          <w:sz w:val="28"/>
          <w:szCs w:val="28"/>
        </w:rPr>
        <w:t>ротивоаварийные работы на объекте культурного наследия Дом Турыгина.</w:t>
      </w:r>
    </w:p>
    <w:p w14:paraId="28CF3AA2" w14:textId="77777777" w:rsidR="00E56C4F" w:rsidRPr="00967094" w:rsidRDefault="00E56C4F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093397" w14:textId="77777777" w:rsidR="00BE1EE9" w:rsidRPr="00967094" w:rsidRDefault="005222DC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967094">
        <w:rPr>
          <w:rFonts w:ascii="Times New Roman" w:hAnsi="Times New Roman"/>
          <w:b/>
          <w:sz w:val="28"/>
          <w:szCs w:val="28"/>
        </w:rPr>
        <w:t>СОЦИАЛЬНАЯ ПОЛИТИКА</w:t>
      </w:r>
    </w:p>
    <w:p w14:paraId="490D006C" w14:textId="77777777" w:rsidR="005222DC" w:rsidRPr="00967094" w:rsidRDefault="005222DC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792F09" w14:textId="7B2B65D8" w:rsidR="00EF3723" w:rsidRPr="00AD33EC" w:rsidRDefault="00451A28" w:rsidP="00EF372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Расходы в области социальной политики составили 32 601,1 тыс. рублей, или 98,7 % к уточненному годовому плану. </w:t>
      </w:r>
      <w:r w:rsidR="00EF3723" w:rsidRPr="00AD33EC">
        <w:rPr>
          <w:rFonts w:ascii="Times New Roman" w:hAnsi="Times New Roman"/>
          <w:sz w:val="28"/>
          <w:szCs w:val="28"/>
        </w:rPr>
        <w:t>Структура расходов на социальную политику за 2021 – 2023 представлена на рисунке 1</w:t>
      </w:r>
      <w:r w:rsidR="00CC5B5B" w:rsidRPr="00AD33EC">
        <w:rPr>
          <w:rFonts w:ascii="Times New Roman" w:hAnsi="Times New Roman"/>
          <w:sz w:val="28"/>
          <w:szCs w:val="28"/>
        </w:rPr>
        <w:t>1</w:t>
      </w:r>
      <w:r w:rsidR="00EF3723" w:rsidRPr="00AD33EC">
        <w:rPr>
          <w:rFonts w:ascii="Times New Roman" w:hAnsi="Times New Roman"/>
          <w:sz w:val="28"/>
          <w:szCs w:val="28"/>
        </w:rPr>
        <w:t>.</w:t>
      </w:r>
    </w:p>
    <w:p w14:paraId="7568E904" w14:textId="1766E626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Исполнение по подразделам характеризуется следующими показателями:</w:t>
      </w:r>
    </w:p>
    <w:p w14:paraId="54C02AF3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подразделу 1001 «Пенсионное обеспечение» осуществлялась выплата ежемесячных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>доплат к государственным пенсиям лицам, замещающим муниципальные должности муниципальной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>службы, в рамках муниципальной программы «Совершенствование местного самоуправления и развитие системы некоммерческих организаций на территории Каргопольского муниципального</w:t>
      </w:r>
      <w:r w:rsidRPr="008D1DF9">
        <w:rPr>
          <w:rFonts w:ascii="Times New Roman" w:hAnsi="Times New Roman"/>
          <w:color w:val="76923C" w:themeColor="accent3" w:themeShade="BF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округа Архангельской области на 2021-2024 годы». Расходы в отчетном году составили 4 634,8 тыс. рублей (96,3 % от плана).</w:t>
      </w:r>
    </w:p>
    <w:p w14:paraId="726600A0" w14:textId="77777777" w:rsidR="00D573CC" w:rsidRPr="005563DB" w:rsidRDefault="00D573CC" w:rsidP="00E83153">
      <w:pPr>
        <w:widowControl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4E3301BF" w14:textId="77777777" w:rsidR="00FB6397" w:rsidRPr="00967094" w:rsidRDefault="00FB6397" w:rsidP="00E83153">
      <w:pPr>
        <w:widowControl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5563DB">
        <w:rPr>
          <w:rFonts w:ascii="Times New Roman" w:hAnsi="Times New Roman"/>
          <w:b/>
          <w:sz w:val="24"/>
          <w:szCs w:val="24"/>
        </w:rPr>
        <w:t xml:space="preserve">Рисунок </w:t>
      </w:r>
      <w:r w:rsidR="00297F03" w:rsidRPr="005563DB">
        <w:rPr>
          <w:rFonts w:ascii="Times New Roman" w:hAnsi="Times New Roman"/>
          <w:b/>
          <w:sz w:val="24"/>
          <w:szCs w:val="24"/>
        </w:rPr>
        <w:t>1</w:t>
      </w:r>
      <w:r w:rsidR="00D573CC" w:rsidRPr="005563DB">
        <w:rPr>
          <w:rFonts w:ascii="Times New Roman" w:hAnsi="Times New Roman"/>
          <w:b/>
          <w:sz w:val="24"/>
          <w:szCs w:val="24"/>
        </w:rPr>
        <w:t>1</w:t>
      </w:r>
    </w:p>
    <w:p w14:paraId="17099719" w14:textId="2C33335B" w:rsidR="00FB6397" w:rsidRPr="00967094" w:rsidRDefault="00CC5B5B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4345E494" wp14:editId="0A4715C4">
            <wp:extent cx="5257800" cy="3476625"/>
            <wp:effectExtent l="0" t="0" r="0" b="0"/>
            <wp:docPr id="2011209759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3D07CD43-6B10-4ED1-E498-554F7D0A3B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49C8549" w14:textId="77777777" w:rsidR="00CC5B5B" w:rsidRDefault="00CC5B5B" w:rsidP="00451A28">
      <w:pPr>
        <w:widowControl w:val="0"/>
        <w:ind w:firstLine="709"/>
        <w:jc w:val="both"/>
        <w:rPr>
          <w:rFonts w:ascii="Times New Roman" w:hAnsi="Times New Roman"/>
          <w:color w:val="76923C" w:themeColor="accent3" w:themeShade="BF"/>
          <w:sz w:val="28"/>
          <w:szCs w:val="28"/>
        </w:rPr>
      </w:pPr>
    </w:p>
    <w:p w14:paraId="0A68BB6F" w14:textId="13B21212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подразделу 1003 «Социальное обеспечение населения» исполнение составило 460,9 тыс. рублей (66,7 % к уточненным плановым назначениям), в том числе:</w:t>
      </w:r>
    </w:p>
    <w:p w14:paraId="6EEB4C4A" w14:textId="77777777" w:rsidR="00451A28" w:rsidRPr="00AD33EC" w:rsidRDefault="00451A28" w:rsidP="00451A28">
      <w:pPr>
        <w:widowControl w:val="0"/>
        <w:ind w:firstLine="709"/>
        <w:jc w:val="both"/>
      </w:pPr>
      <w:r w:rsidRPr="00AD33EC">
        <w:rPr>
          <w:rFonts w:ascii="Times New Roman" w:hAnsi="Times New Roman"/>
          <w:sz w:val="28"/>
          <w:szCs w:val="28"/>
        </w:rPr>
        <w:t>- предоставление единовременных разовых денежных выплат отдельным категориям граждан в рамках муниципальной программы «Социальная поддержка граждан на территории Каргопольского муниципального округа Архангельской области на 2021-2024 годы» - 270,9 тыс. рублей (материальная помощь в связи со смертью ветеранов ВОВ, бывших узников лагерей, жителей блокадного Ленинграда, лиц, трудившихся в тылу, а также выплаты компенсаций по организации поминок членам семей военнослужащих принимавших участие в специальной военной операции;</w:t>
      </w:r>
      <w:r w:rsidRPr="00AD33EC">
        <w:rPr>
          <w:rFonts w:ascii="Times New Roman" w:hAnsi="Times New Roman"/>
          <w:sz w:val="28"/>
          <w:szCs w:val="28"/>
        </w:rPr>
        <w:tab/>
      </w:r>
      <w:r w:rsidRPr="00AD33EC">
        <w:rPr>
          <w:rFonts w:ascii="Times New Roman" w:hAnsi="Times New Roman"/>
          <w:sz w:val="28"/>
          <w:szCs w:val="28"/>
        </w:rPr>
        <w:tab/>
      </w:r>
    </w:p>
    <w:p w14:paraId="53DAB136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реализация льгот, предусмотренных Положением о почетном звании «Почетный гражданин Каргопольского муниципального округа» – 130,0 тыс. рублей (число получателей выплаты - 13);</w:t>
      </w:r>
    </w:p>
    <w:p w14:paraId="07CD480D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из средств резервного фонда администрации Каргопольского муниципального округа на выплату единовременной материальной помощи направлено 60,0 тыс. рублей.</w:t>
      </w:r>
    </w:p>
    <w:p w14:paraId="6951CF9F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подразделу 1004 «Охрана семьи и детства» расходы исполнены в объеме 23 474,8 тыс. рублей, или 100 % к утвержденным назначениям.</w:t>
      </w:r>
    </w:p>
    <w:p w14:paraId="0296E9BF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рамках муниципальной программы «Развитие образования на территории Каргопольского муниципального округа Архангельской области на 2021-2024 годы» отражены расходы:</w:t>
      </w:r>
    </w:p>
    <w:p w14:paraId="7291F5D6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обеспечение мероприятий по организации предоставления дополнительных мер социальной поддержки семьям военнослужащих, принимающих участие в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сумме 707,0 тыс. рублей (100 % от плана) за счет средств областного бюджета;</w:t>
      </w:r>
    </w:p>
    <w:p w14:paraId="64910E73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выплату компенсации части родительской платы за присмотр и уход за ребенком в муниципальных образовательных организациях, реализующих образовательную программу дошкольного образования, в сумме 8819,4 тыс. рублей (100 % от плана) за счет средств областного бюджета;</w:t>
      </w:r>
    </w:p>
    <w:p w14:paraId="2BE43E5A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сумме 1 588,9 тыс. рублей (100,0 % от плана) за счет средств областного бюджета;</w:t>
      </w:r>
    </w:p>
    <w:p w14:paraId="6E38BDBC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организацию бесплатного горячего питания обучающихся, получающих начальное общее образование в муниципальных образовательных организациях в сумме 10 031,5 тыс. рублей (100,0 % от плана), из них за счет средств федерального и областного бюджетов – 10 009,5 тыс. рублей. </w:t>
      </w:r>
    </w:p>
    <w:p w14:paraId="11D3DA99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рамках муниципальной программы «Обеспечение общественного порядка и профилактика преступности на территории Каргопольского муниципального округа Архангельской области на 2021-2024 годы» произведены расходы на реализацию проекта «Ветер перемен» за счет целевых безвозмездных поступлений в сумме 522,0 тыс. рублей.</w:t>
      </w:r>
    </w:p>
    <w:p w14:paraId="0775D875" w14:textId="2F0C789B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рамках муниципальной программы «Обеспечение жильем молодых семей на территории Каргопольского муниципального округа Архангельской области на 2021-2024 годы» произведены расходы на предоставление субсидий 4 (четырем) молодым семьям на приобретение (строительство) жилья в сумме 1 806,0 тыс. рублей, в том числе 1</w:t>
      </w:r>
      <w:r w:rsidR="00AD33EC"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132,0 тыс. рублей за счет средств федерального и областного бюджетов. </w:t>
      </w:r>
    </w:p>
    <w:p w14:paraId="4EFDAECF" w14:textId="77777777" w:rsidR="00451A28" w:rsidRPr="00AD33EC" w:rsidRDefault="00451A28" w:rsidP="00451A2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подразделу 1006 «Другие вопросы в области социальной политики» расходы составили 4030,6 тыс. рублей (100,0 % от уточненных плановых назначений) за счет средств субвенции из областного бюджета на осуществление государственных полномочий по организации и осуществлению деятельности по опеке и попечительству и выплате вознаграждений профессиональным опекунам.</w:t>
      </w:r>
    </w:p>
    <w:p w14:paraId="6BD6097F" w14:textId="77777777" w:rsidR="00FE7CD4" w:rsidRPr="00967094" w:rsidRDefault="00FE7CD4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374267" w14:textId="77777777" w:rsidR="00FE7CD4" w:rsidRPr="00967094" w:rsidRDefault="00317BD1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967094">
        <w:rPr>
          <w:rFonts w:ascii="Times New Roman" w:hAnsi="Times New Roman"/>
          <w:b/>
          <w:sz w:val="28"/>
          <w:szCs w:val="28"/>
        </w:rPr>
        <w:t>ФИЗИЧЕСКАЯ КУЛЬТУРА И СПОРТ</w:t>
      </w:r>
    </w:p>
    <w:p w14:paraId="1BFB273D" w14:textId="77777777" w:rsidR="00FE7CD4" w:rsidRPr="00967094" w:rsidRDefault="00FE7CD4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D7128A" w14:textId="77777777" w:rsidR="00031F6B" w:rsidRPr="00AD33EC" w:rsidRDefault="00031F6B" w:rsidP="00031F6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рамках данного раздела расходы составили 31 169,7 тыс. рублей, исполнены в объеме 97,5 % к уточненным назначениям отчетного года.</w:t>
      </w:r>
    </w:p>
    <w:p w14:paraId="59EF20BB" w14:textId="1B19E21D" w:rsidR="00031F6B" w:rsidRPr="00AD33EC" w:rsidRDefault="00031F6B" w:rsidP="00031F6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подразделу 1101 «Физическая культура» отражены расходы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на реализацию проектов территориальных общественных самоуправлений в области физической культуры в сумме 523,4 тыс. рублей, из которых </w:t>
      </w:r>
      <w:r w:rsidR="00771F97" w:rsidRPr="00AD33EC">
        <w:rPr>
          <w:rFonts w:ascii="Times New Roman" w:hAnsi="Times New Roman"/>
          <w:sz w:val="28"/>
          <w:szCs w:val="28"/>
        </w:rPr>
        <w:t>392,5</w:t>
      </w:r>
      <w:r w:rsidRPr="00AD33EC">
        <w:rPr>
          <w:rFonts w:ascii="Times New Roman" w:hAnsi="Times New Roman"/>
          <w:sz w:val="28"/>
          <w:szCs w:val="28"/>
        </w:rPr>
        <w:t xml:space="preserve"> тыс. рублей средства областного бюджета.</w:t>
      </w:r>
    </w:p>
    <w:p w14:paraId="14C4FAD7" w14:textId="6F2F87BD" w:rsidR="00031F6B" w:rsidRPr="00AD33EC" w:rsidRDefault="00031F6B" w:rsidP="00031F6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подразделу 1102 «Массовый спорт» исполнение за отчетный год составило 14 101,4 тыс. рублей, из которых 11 864,1 тыс. рублей средства областного бюджета.</w:t>
      </w:r>
    </w:p>
    <w:p w14:paraId="63D7D568" w14:textId="77777777" w:rsidR="00031F6B" w:rsidRPr="00AD33EC" w:rsidRDefault="00031F6B" w:rsidP="00031F6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рамках муниципальной программы «Реализация молодежной политики и развитие массового спорта на территории Каргопольского муниципального округа Архангельской области на 2021-2024 годы» осуществлены расходы:</w:t>
      </w:r>
    </w:p>
    <w:p w14:paraId="6A22E5AC" w14:textId="77777777" w:rsidR="00031F6B" w:rsidRPr="00AD33EC" w:rsidRDefault="00031F6B" w:rsidP="00031F6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проведение и организацию мероприятий в области физической культуры и спорта в сумме 6 123,8 тыс. рублей;</w:t>
      </w:r>
    </w:p>
    <w:p w14:paraId="57D1F118" w14:textId="77777777" w:rsidR="00031F6B" w:rsidRPr="00AD33EC" w:rsidRDefault="00031F6B" w:rsidP="00031F6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на мероприятия по созданию спортивных площадок для тестирования населения Архангельской области в соответствии со Всероссийским физкультурно-спортивным комплексом "Готов к труду и обороне" в муниципальных образованиях Архангельской области в сумме 2 688,2 тыс. рублей, в том числе из областного бюджета 2 500,0 тыс. рублей,</w:t>
      </w:r>
    </w:p>
    <w:p w14:paraId="2C1AF7FE" w14:textId="1AE9F8CF" w:rsidR="00031F6B" w:rsidRPr="00AD33EC" w:rsidRDefault="00031F6B" w:rsidP="00031F6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мероприятия по обустройству и модернизации скейт-площадок в муниципальных образованиях Архангельской области в сумме </w:t>
      </w:r>
      <w:r w:rsidR="00214356" w:rsidRPr="00AD33EC">
        <w:rPr>
          <w:rFonts w:ascii="Times New Roman" w:hAnsi="Times New Roman"/>
          <w:sz w:val="28"/>
          <w:szCs w:val="28"/>
        </w:rPr>
        <w:t>1</w:t>
      </w:r>
      <w:r w:rsidRPr="00AD33EC">
        <w:rPr>
          <w:rFonts w:ascii="Times New Roman" w:hAnsi="Times New Roman"/>
          <w:sz w:val="28"/>
          <w:szCs w:val="28"/>
        </w:rPr>
        <w:t> 162,7 тыс. рублей, в том числе из областного бюджета 1 </w:t>
      </w:r>
      <w:r w:rsidR="00214356" w:rsidRPr="00AD33EC">
        <w:rPr>
          <w:rFonts w:ascii="Times New Roman" w:hAnsi="Times New Roman"/>
          <w:sz w:val="28"/>
          <w:szCs w:val="28"/>
        </w:rPr>
        <w:t>08</w:t>
      </w:r>
      <w:r w:rsidRPr="00AD33EC">
        <w:rPr>
          <w:rFonts w:ascii="Times New Roman" w:hAnsi="Times New Roman"/>
          <w:sz w:val="28"/>
          <w:szCs w:val="28"/>
        </w:rPr>
        <w:t>1,</w:t>
      </w:r>
      <w:r w:rsidR="00214356" w:rsidRPr="00AD33EC">
        <w:rPr>
          <w:rFonts w:ascii="Times New Roman" w:hAnsi="Times New Roman"/>
          <w:sz w:val="28"/>
          <w:szCs w:val="28"/>
        </w:rPr>
        <w:t>2</w:t>
      </w:r>
      <w:r w:rsidRPr="00AD33EC">
        <w:rPr>
          <w:rFonts w:ascii="Times New Roman" w:hAnsi="Times New Roman"/>
          <w:sz w:val="28"/>
          <w:szCs w:val="28"/>
        </w:rPr>
        <w:t xml:space="preserve"> тыс. рублей.</w:t>
      </w:r>
    </w:p>
    <w:p w14:paraId="21A88FAF" w14:textId="77777777" w:rsidR="00031F6B" w:rsidRPr="00AD33EC" w:rsidRDefault="00031F6B" w:rsidP="00031F6B">
      <w:pPr>
        <w:widowControl w:val="0"/>
        <w:autoSpaceDE/>
        <w:adjustRightInd/>
        <w:ind w:firstLine="708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В рамках муниципальной программы «Совершенствование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2021-2024 годы» расходы составили:</w:t>
      </w:r>
    </w:p>
    <w:p w14:paraId="5A9D0031" w14:textId="6087E9C0" w:rsidR="00031F6B" w:rsidRPr="00AD33EC" w:rsidRDefault="00031F6B" w:rsidP="00031F6B">
      <w:pPr>
        <w:widowControl w:val="0"/>
        <w:autoSpaceDE/>
        <w:adjustRightInd/>
        <w:ind w:firstLine="708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- 4 126,7 тыс. рублей, из них 3093,0 тыс. рублей за счет средств областного бюджета. Средства направлены на реализацию 4 инициативных проектов «Устройство дополнительных форм (элементов) на скейт площадке в г. Каргополе», «Установка площадки ГТО», «ГТО-путь к успеху!», «Мы будем играть в хоккей»</w:t>
      </w:r>
      <w:r w:rsidR="007E1217">
        <w:rPr>
          <w:rFonts w:ascii="Times New Roman" w:hAnsi="Times New Roman"/>
          <w:sz w:val="28"/>
          <w:szCs w:val="28"/>
        </w:rPr>
        <w:t>,</w:t>
      </w:r>
    </w:p>
    <w:p w14:paraId="541D4CEA" w14:textId="77777777" w:rsidR="00031F6B" w:rsidRPr="00AD33EC" w:rsidRDefault="00031F6B" w:rsidP="00031F6B">
      <w:pPr>
        <w:widowControl w:val="0"/>
        <w:autoSpaceDE/>
        <w:adjustRightInd/>
        <w:ind w:firstLine="708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- 523,4 тыс. рублей, из них 392,5 тыс. рублей за счет средств областного бюджета. Средства направлены на реализацию 3 проектов территориальных общественных самоуправлений «ГТО, встречай друзей-2», «Спорт-досуг», «Далеко ходить не надо…».</w:t>
      </w:r>
    </w:p>
    <w:p w14:paraId="031C832E" w14:textId="77777777" w:rsidR="00031F6B" w:rsidRPr="00AD33EC" w:rsidRDefault="00031F6B" w:rsidP="00031F6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По подразделу 1103 «Спорт высших достижений» отражены расходы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на поддержку спортивных организаций, осуществляющих подготовку спортивного резерва для спортивных сборных команд в сумме 16 545,0 тыс. рублей, в том числе за счет средств областного бюджета 45,5 тыс. рублей. </w:t>
      </w:r>
    </w:p>
    <w:p w14:paraId="6767DC99" w14:textId="77777777" w:rsidR="001C5239" w:rsidRPr="00967094" w:rsidRDefault="001C5239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86CE06" w14:textId="77777777" w:rsidR="00184CC1" w:rsidRPr="00967094" w:rsidRDefault="00184CC1" w:rsidP="00E8315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967094">
        <w:rPr>
          <w:rFonts w:ascii="Times New Roman" w:hAnsi="Times New Roman"/>
          <w:b/>
          <w:sz w:val="28"/>
          <w:szCs w:val="28"/>
        </w:rPr>
        <w:t>ОБСЛУЖИВАНИЕ МУНИЦИПАЛЬНОГО ДОЛГА</w:t>
      </w:r>
    </w:p>
    <w:p w14:paraId="4C9A79FF" w14:textId="77777777" w:rsidR="00184CC1" w:rsidRPr="00967094" w:rsidRDefault="00184CC1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46FFDB" w14:textId="591F646F" w:rsidR="00184CC1" w:rsidRPr="00967094" w:rsidRDefault="00184CC1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67094">
        <w:rPr>
          <w:rFonts w:ascii="Times New Roman" w:hAnsi="Times New Roman"/>
          <w:sz w:val="28"/>
          <w:szCs w:val="28"/>
        </w:rPr>
        <w:t xml:space="preserve">Исполнение по разделу 1300 «Обслуживание государственного (муниципального) долга» составило </w:t>
      </w:r>
      <w:r w:rsidR="004E24CB">
        <w:rPr>
          <w:rFonts w:ascii="Times New Roman" w:hAnsi="Times New Roman"/>
          <w:sz w:val="28"/>
          <w:szCs w:val="28"/>
        </w:rPr>
        <w:t xml:space="preserve">8,1 </w:t>
      </w:r>
      <w:r w:rsidR="00DE7EE4" w:rsidRPr="00967094">
        <w:rPr>
          <w:rFonts w:ascii="Times New Roman" w:hAnsi="Times New Roman"/>
          <w:sz w:val="28"/>
          <w:szCs w:val="28"/>
        </w:rPr>
        <w:t xml:space="preserve">тыс. рублей, или </w:t>
      </w:r>
      <w:r w:rsidR="004E24CB">
        <w:rPr>
          <w:rFonts w:ascii="Times New Roman" w:hAnsi="Times New Roman"/>
          <w:sz w:val="28"/>
          <w:szCs w:val="28"/>
        </w:rPr>
        <w:t>4,5</w:t>
      </w:r>
      <w:r w:rsidRPr="00967094">
        <w:rPr>
          <w:rFonts w:ascii="Times New Roman" w:hAnsi="Times New Roman"/>
          <w:sz w:val="28"/>
          <w:szCs w:val="28"/>
        </w:rPr>
        <w:t xml:space="preserve"> % от уточненных плановых назначений </w:t>
      </w:r>
      <w:r w:rsidR="004E24CB">
        <w:rPr>
          <w:rFonts w:ascii="Times New Roman" w:hAnsi="Times New Roman"/>
          <w:sz w:val="28"/>
          <w:szCs w:val="28"/>
        </w:rPr>
        <w:t>180,8</w:t>
      </w:r>
      <w:r w:rsidRPr="00967094">
        <w:rPr>
          <w:rFonts w:ascii="Times New Roman" w:hAnsi="Times New Roman"/>
          <w:sz w:val="28"/>
          <w:szCs w:val="28"/>
        </w:rPr>
        <w:t xml:space="preserve"> тыс. рублей.</w:t>
      </w:r>
    </w:p>
    <w:p w14:paraId="07D254B2" w14:textId="0C7B9393" w:rsidR="00184CC1" w:rsidRPr="00967094" w:rsidRDefault="00184CC1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67094">
        <w:rPr>
          <w:rFonts w:ascii="Times New Roman" w:hAnsi="Times New Roman"/>
          <w:sz w:val="28"/>
          <w:szCs w:val="28"/>
        </w:rPr>
        <w:t>Администрацией Каргопольского муниципального округа в целях покрытия дефицита бюджета заключен м</w:t>
      </w:r>
      <w:r w:rsidR="00DE7EE4" w:rsidRPr="00967094">
        <w:rPr>
          <w:rFonts w:ascii="Times New Roman" w:hAnsi="Times New Roman"/>
          <w:sz w:val="28"/>
          <w:szCs w:val="28"/>
        </w:rPr>
        <w:t>униципальный контракт</w:t>
      </w:r>
      <w:r w:rsidRPr="00967094">
        <w:rPr>
          <w:rFonts w:ascii="Times New Roman" w:hAnsi="Times New Roman"/>
          <w:sz w:val="28"/>
          <w:szCs w:val="28"/>
        </w:rPr>
        <w:t xml:space="preserve"> № 0124600001121000058 от 06.12.2021</w:t>
      </w:r>
      <w:r w:rsidR="00F64900" w:rsidRPr="00967094">
        <w:rPr>
          <w:rFonts w:ascii="Times New Roman" w:hAnsi="Times New Roman"/>
          <w:sz w:val="28"/>
          <w:szCs w:val="28"/>
        </w:rPr>
        <w:t xml:space="preserve"> с ПАО «Сбербанк России» на открытие возобновляемой кредитной линии с лимитом единовременной задолженности 7 400,0 тыс. рублей. В отчетном финансовом году кредит на покрытие дефицита местного бюджета </w:t>
      </w:r>
      <w:r w:rsidR="004E24CB">
        <w:rPr>
          <w:rFonts w:ascii="Times New Roman" w:hAnsi="Times New Roman"/>
          <w:sz w:val="28"/>
          <w:szCs w:val="28"/>
        </w:rPr>
        <w:t xml:space="preserve">не </w:t>
      </w:r>
      <w:r w:rsidR="00F64900" w:rsidRPr="00967094">
        <w:rPr>
          <w:rFonts w:ascii="Times New Roman" w:hAnsi="Times New Roman"/>
          <w:sz w:val="28"/>
          <w:szCs w:val="28"/>
        </w:rPr>
        <w:t>привлекался</w:t>
      </w:r>
      <w:r w:rsidR="00DE7EE4" w:rsidRPr="00967094">
        <w:rPr>
          <w:rFonts w:ascii="Times New Roman" w:hAnsi="Times New Roman"/>
          <w:sz w:val="28"/>
          <w:szCs w:val="28"/>
        </w:rPr>
        <w:t>, муниципальный долг на 01.01.202</w:t>
      </w:r>
      <w:r w:rsidR="004E24CB">
        <w:rPr>
          <w:rFonts w:ascii="Times New Roman" w:hAnsi="Times New Roman"/>
          <w:sz w:val="28"/>
          <w:szCs w:val="28"/>
        </w:rPr>
        <w:t>4</w:t>
      </w:r>
      <w:r w:rsidR="00DE7EE4" w:rsidRPr="00967094">
        <w:rPr>
          <w:rFonts w:ascii="Times New Roman" w:hAnsi="Times New Roman"/>
          <w:sz w:val="28"/>
          <w:szCs w:val="28"/>
        </w:rPr>
        <w:t>г. отсутствует</w:t>
      </w:r>
      <w:r w:rsidR="00F64900" w:rsidRPr="00967094">
        <w:rPr>
          <w:rFonts w:ascii="Times New Roman" w:hAnsi="Times New Roman"/>
          <w:sz w:val="28"/>
          <w:szCs w:val="28"/>
        </w:rPr>
        <w:t>.</w:t>
      </w:r>
    </w:p>
    <w:p w14:paraId="690A27C6" w14:textId="7ED8F2C4" w:rsidR="009E4E43" w:rsidRPr="00967094" w:rsidRDefault="009E4E43" w:rsidP="00E8315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67094">
        <w:rPr>
          <w:rFonts w:ascii="Times New Roman" w:hAnsi="Times New Roman"/>
          <w:sz w:val="28"/>
          <w:szCs w:val="28"/>
        </w:rPr>
        <w:t xml:space="preserve">Бюджет </w:t>
      </w:r>
      <w:r w:rsidR="00746A2C" w:rsidRPr="00967094">
        <w:rPr>
          <w:rFonts w:ascii="Times New Roman" w:hAnsi="Times New Roman"/>
          <w:sz w:val="28"/>
          <w:szCs w:val="28"/>
        </w:rPr>
        <w:t xml:space="preserve">Каргопольского </w:t>
      </w:r>
      <w:r w:rsidRPr="00967094">
        <w:rPr>
          <w:rFonts w:ascii="Times New Roman" w:hAnsi="Times New Roman"/>
          <w:sz w:val="28"/>
          <w:szCs w:val="28"/>
        </w:rPr>
        <w:t>муниципальн</w:t>
      </w:r>
      <w:r w:rsidR="00746A2C" w:rsidRPr="00967094">
        <w:rPr>
          <w:rFonts w:ascii="Times New Roman" w:hAnsi="Times New Roman"/>
          <w:sz w:val="28"/>
          <w:szCs w:val="28"/>
        </w:rPr>
        <w:t>ого округа</w:t>
      </w:r>
      <w:r w:rsidRPr="00967094">
        <w:rPr>
          <w:rFonts w:ascii="Times New Roman" w:hAnsi="Times New Roman"/>
          <w:sz w:val="28"/>
          <w:szCs w:val="28"/>
        </w:rPr>
        <w:t xml:space="preserve"> за 20</w:t>
      </w:r>
      <w:r w:rsidR="00FF47DB" w:rsidRPr="00967094">
        <w:rPr>
          <w:rFonts w:ascii="Times New Roman" w:hAnsi="Times New Roman"/>
          <w:sz w:val="28"/>
          <w:szCs w:val="28"/>
        </w:rPr>
        <w:t>2</w:t>
      </w:r>
      <w:r w:rsidR="004E24CB">
        <w:rPr>
          <w:rFonts w:ascii="Times New Roman" w:hAnsi="Times New Roman"/>
          <w:sz w:val="28"/>
          <w:szCs w:val="28"/>
        </w:rPr>
        <w:t>3</w:t>
      </w:r>
      <w:r w:rsidRPr="00967094">
        <w:rPr>
          <w:rFonts w:ascii="Times New Roman" w:hAnsi="Times New Roman"/>
          <w:sz w:val="28"/>
          <w:szCs w:val="28"/>
        </w:rPr>
        <w:t xml:space="preserve"> год исполнен с </w:t>
      </w:r>
      <w:r w:rsidR="004E24CB">
        <w:rPr>
          <w:rFonts w:ascii="Times New Roman" w:hAnsi="Times New Roman"/>
          <w:sz w:val="28"/>
          <w:szCs w:val="28"/>
        </w:rPr>
        <w:t>дефицитом</w:t>
      </w:r>
      <w:r w:rsidRPr="00967094">
        <w:rPr>
          <w:rFonts w:ascii="Times New Roman" w:hAnsi="Times New Roman"/>
          <w:sz w:val="28"/>
          <w:szCs w:val="28"/>
        </w:rPr>
        <w:t xml:space="preserve"> в объеме</w:t>
      </w:r>
      <w:r w:rsidR="007772CE" w:rsidRPr="00967094">
        <w:rPr>
          <w:rFonts w:ascii="Times New Roman" w:hAnsi="Times New Roman"/>
          <w:sz w:val="28"/>
          <w:szCs w:val="28"/>
        </w:rPr>
        <w:t xml:space="preserve"> </w:t>
      </w:r>
      <w:r w:rsidR="002D76DC" w:rsidRPr="00967094">
        <w:rPr>
          <w:rFonts w:ascii="Times New Roman" w:hAnsi="Times New Roman"/>
          <w:sz w:val="28"/>
          <w:szCs w:val="28"/>
        </w:rPr>
        <w:t>25</w:t>
      </w:r>
      <w:r w:rsidR="004E24CB">
        <w:rPr>
          <w:rFonts w:ascii="Times New Roman" w:hAnsi="Times New Roman"/>
          <w:sz w:val="28"/>
          <w:szCs w:val="28"/>
        </w:rPr>
        <w:t> 145,4</w:t>
      </w:r>
      <w:r w:rsidR="007772CE" w:rsidRPr="00967094">
        <w:rPr>
          <w:rFonts w:ascii="Times New Roman" w:hAnsi="Times New Roman"/>
          <w:sz w:val="28"/>
          <w:szCs w:val="28"/>
        </w:rPr>
        <w:t xml:space="preserve"> тыс.</w:t>
      </w:r>
      <w:r w:rsidR="002D76DC" w:rsidRPr="00967094">
        <w:rPr>
          <w:rFonts w:ascii="Times New Roman" w:hAnsi="Times New Roman"/>
          <w:sz w:val="28"/>
          <w:szCs w:val="28"/>
        </w:rPr>
        <w:t xml:space="preserve"> рублей.</w:t>
      </w:r>
    </w:p>
    <w:p w14:paraId="6E80367C" w14:textId="77777777" w:rsidR="00AD33EC" w:rsidRDefault="00AD33EC" w:rsidP="00E8315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14:paraId="34DC9D2F" w14:textId="31D110A7" w:rsidR="00DE7BFE" w:rsidRPr="00967094" w:rsidRDefault="00DE7BFE" w:rsidP="00E83153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967094">
        <w:rPr>
          <w:rFonts w:ascii="Times New Roman" w:hAnsi="Times New Roman"/>
          <w:sz w:val="28"/>
          <w:szCs w:val="28"/>
        </w:rPr>
        <w:t xml:space="preserve">Начальник Финансового управления                                  </w:t>
      </w:r>
      <w:r w:rsidR="00AD33EC">
        <w:rPr>
          <w:rFonts w:ascii="Times New Roman" w:hAnsi="Times New Roman"/>
          <w:sz w:val="28"/>
          <w:szCs w:val="28"/>
        </w:rPr>
        <w:t xml:space="preserve">    </w:t>
      </w:r>
      <w:r w:rsidRPr="00967094">
        <w:rPr>
          <w:rFonts w:ascii="Times New Roman" w:hAnsi="Times New Roman"/>
          <w:sz w:val="28"/>
          <w:szCs w:val="28"/>
        </w:rPr>
        <w:t xml:space="preserve">           Т.А. Игнатовская</w:t>
      </w:r>
    </w:p>
    <w:sectPr w:rsidR="00DE7BFE" w:rsidRPr="00967094" w:rsidSect="00432B0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39C7F" w14:textId="77777777" w:rsidR="003E115E" w:rsidRDefault="003E115E" w:rsidP="003E115E">
      <w:r>
        <w:separator/>
      </w:r>
    </w:p>
  </w:endnote>
  <w:endnote w:type="continuationSeparator" w:id="0">
    <w:p w14:paraId="38E1022F" w14:textId="77777777" w:rsidR="003E115E" w:rsidRDefault="003E115E" w:rsidP="003E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0FCF6" w14:textId="77777777" w:rsidR="003E115E" w:rsidRDefault="003E115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8107112"/>
      <w:docPartObj>
        <w:docPartGallery w:val="Page Numbers (Bottom of Page)"/>
        <w:docPartUnique/>
      </w:docPartObj>
    </w:sdtPr>
    <w:sdtEndPr/>
    <w:sdtContent>
      <w:p w14:paraId="38DD6AB6" w14:textId="20D5018A" w:rsidR="003E115E" w:rsidRDefault="003E115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E9A">
          <w:rPr>
            <w:noProof/>
          </w:rPr>
          <w:t>11</w:t>
        </w:r>
        <w:r>
          <w:fldChar w:fldCharType="end"/>
        </w:r>
      </w:p>
    </w:sdtContent>
  </w:sdt>
  <w:p w14:paraId="1F7832C2" w14:textId="77777777" w:rsidR="003E115E" w:rsidRDefault="003E115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9EB1B" w14:textId="77777777" w:rsidR="003E115E" w:rsidRDefault="003E115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B8805" w14:textId="77777777" w:rsidR="003E115E" w:rsidRDefault="003E115E" w:rsidP="003E115E">
      <w:r>
        <w:separator/>
      </w:r>
    </w:p>
  </w:footnote>
  <w:footnote w:type="continuationSeparator" w:id="0">
    <w:p w14:paraId="37D63557" w14:textId="77777777" w:rsidR="003E115E" w:rsidRDefault="003E115E" w:rsidP="003E1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60237" w14:textId="77777777" w:rsidR="003E115E" w:rsidRDefault="003E115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DD04E" w14:textId="77777777" w:rsidR="003E115E" w:rsidRDefault="003E115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BCCB4" w14:textId="77777777" w:rsidR="003E115E" w:rsidRDefault="003E115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D1211A"/>
    <w:multiLevelType w:val="hybridMultilevel"/>
    <w:tmpl w:val="D83609D6"/>
    <w:lvl w:ilvl="0" w:tplc="B5BA23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A95"/>
    <w:rsid w:val="000000C3"/>
    <w:rsid w:val="00000912"/>
    <w:rsid w:val="00000E15"/>
    <w:rsid w:val="00001FB9"/>
    <w:rsid w:val="00002041"/>
    <w:rsid w:val="000046A6"/>
    <w:rsid w:val="00012EB6"/>
    <w:rsid w:val="00014B75"/>
    <w:rsid w:val="00014E3C"/>
    <w:rsid w:val="00024A45"/>
    <w:rsid w:val="00024D09"/>
    <w:rsid w:val="0002791B"/>
    <w:rsid w:val="0003097E"/>
    <w:rsid w:val="00031F6B"/>
    <w:rsid w:val="000365EC"/>
    <w:rsid w:val="00037096"/>
    <w:rsid w:val="00042324"/>
    <w:rsid w:val="0005045F"/>
    <w:rsid w:val="00053B83"/>
    <w:rsid w:val="00057A66"/>
    <w:rsid w:val="00061085"/>
    <w:rsid w:val="00062430"/>
    <w:rsid w:val="000655D0"/>
    <w:rsid w:val="0007067E"/>
    <w:rsid w:val="00070DF0"/>
    <w:rsid w:val="0007396E"/>
    <w:rsid w:val="000813E2"/>
    <w:rsid w:val="0008167F"/>
    <w:rsid w:val="0008337B"/>
    <w:rsid w:val="00083DDE"/>
    <w:rsid w:val="000841E9"/>
    <w:rsid w:val="00085B71"/>
    <w:rsid w:val="00095579"/>
    <w:rsid w:val="0009575A"/>
    <w:rsid w:val="00095AFE"/>
    <w:rsid w:val="00096B63"/>
    <w:rsid w:val="00097E5C"/>
    <w:rsid w:val="000A3FCC"/>
    <w:rsid w:val="000A78B0"/>
    <w:rsid w:val="000B01DE"/>
    <w:rsid w:val="000B3C6E"/>
    <w:rsid w:val="000B50D9"/>
    <w:rsid w:val="000B709D"/>
    <w:rsid w:val="000B710A"/>
    <w:rsid w:val="000C1FB9"/>
    <w:rsid w:val="000C32E3"/>
    <w:rsid w:val="000D031A"/>
    <w:rsid w:val="000D1A52"/>
    <w:rsid w:val="000D1E86"/>
    <w:rsid w:val="000D4861"/>
    <w:rsid w:val="000D4C4B"/>
    <w:rsid w:val="000D598E"/>
    <w:rsid w:val="000D63EF"/>
    <w:rsid w:val="000D7C0E"/>
    <w:rsid w:val="000E15E6"/>
    <w:rsid w:val="000E4A1B"/>
    <w:rsid w:val="000E7E76"/>
    <w:rsid w:val="000F2D03"/>
    <w:rsid w:val="000F56C1"/>
    <w:rsid w:val="000F609A"/>
    <w:rsid w:val="000F7FDA"/>
    <w:rsid w:val="00100672"/>
    <w:rsid w:val="00100E67"/>
    <w:rsid w:val="00103799"/>
    <w:rsid w:val="00110773"/>
    <w:rsid w:val="00110980"/>
    <w:rsid w:val="00120A07"/>
    <w:rsid w:val="00122957"/>
    <w:rsid w:val="00130619"/>
    <w:rsid w:val="00130931"/>
    <w:rsid w:val="00131ED1"/>
    <w:rsid w:val="001361DE"/>
    <w:rsid w:val="00140BE4"/>
    <w:rsid w:val="0014268F"/>
    <w:rsid w:val="001435F6"/>
    <w:rsid w:val="00145D8A"/>
    <w:rsid w:val="001500D1"/>
    <w:rsid w:val="00151B98"/>
    <w:rsid w:val="00151CAC"/>
    <w:rsid w:val="00152CB4"/>
    <w:rsid w:val="00153343"/>
    <w:rsid w:val="00154051"/>
    <w:rsid w:val="00162E0E"/>
    <w:rsid w:val="00165F80"/>
    <w:rsid w:val="001668D1"/>
    <w:rsid w:val="00167E8A"/>
    <w:rsid w:val="00170BFC"/>
    <w:rsid w:val="0017629A"/>
    <w:rsid w:val="00183139"/>
    <w:rsid w:val="00183AF5"/>
    <w:rsid w:val="001841A5"/>
    <w:rsid w:val="00184CC1"/>
    <w:rsid w:val="00187E91"/>
    <w:rsid w:val="00190567"/>
    <w:rsid w:val="00190C34"/>
    <w:rsid w:val="00191CF9"/>
    <w:rsid w:val="00193F70"/>
    <w:rsid w:val="00193FA4"/>
    <w:rsid w:val="00195BA6"/>
    <w:rsid w:val="001973EE"/>
    <w:rsid w:val="0019792D"/>
    <w:rsid w:val="001A28E4"/>
    <w:rsid w:val="001A3134"/>
    <w:rsid w:val="001A4928"/>
    <w:rsid w:val="001A62D6"/>
    <w:rsid w:val="001B1E80"/>
    <w:rsid w:val="001B70AA"/>
    <w:rsid w:val="001C1B78"/>
    <w:rsid w:val="001C375F"/>
    <w:rsid w:val="001C4ABC"/>
    <w:rsid w:val="001C5239"/>
    <w:rsid w:val="001D09DB"/>
    <w:rsid w:val="001D3926"/>
    <w:rsid w:val="001D539C"/>
    <w:rsid w:val="001D55EC"/>
    <w:rsid w:val="001D7CEC"/>
    <w:rsid w:val="001E0F50"/>
    <w:rsid w:val="001E2697"/>
    <w:rsid w:val="001E4378"/>
    <w:rsid w:val="001E5182"/>
    <w:rsid w:val="001F013F"/>
    <w:rsid w:val="001F41BA"/>
    <w:rsid w:val="001F6A5D"/>
    <w:rsid w:val="001F7FAE"/>
    <w:rsid w:val="00200E69"/>
    <w:rsid w:val="00200E6F"/>
    <w:rsid w:val="00201C6E"/>
    <w:rsid w:val="00202BCE"/>
    <w:rsid w:val="002039D3"/>
    <w:rsid w:val="002063A8"/>
    <w:rsid w:val="00212DFD"/>
    <w:rsid w:val="00213026"/>
    <w:rsid w:val="00214356"/>
    <w:rsid w:val="00215A0E"/>
    <w:rsid w:val="002166FB"/>
    <w:rsid w:val="00220017"/>
    <w:rsid w:val="002224C5"/>
    <w:rsid w:val="002245B8"/>
    <w:rsid w:val="002249AB"/>
    <w:rsid w:val="002261EB"/>
    <w:rsid w:val="0023048A"/>
    <w:rsid w:val="0024346A"/>
    <w:rsid w:val="002473B0"/>
    <w:rsid w:val="00247C87"/>
    <w:rsid w:val="00252020"/>
    <w:rsid w:val="00253949"/>
    <w:rsid w:val="00253BA0"/>
    <w:rsid w:val="00254222"/>
    <w:rsid w:val="0025602B"/>
    <w:rsid w:val="002562FD"/>
    <w:rsid w:val="0026291A"/>
    <w:rsid w:val="00263B6D"/>
    <w:rsid w:val="00265F1B"/>
    <w:rsid w:val="002668CD"/>
    <w:rsid w:val="00266910"/>
    <w:rsid w:val="002672F5"/>
    <w:rsid w:val="00267FEA"/>
    <w:rsid w:val="00272867"/>
    <w:rsid w:val="0027731B"/>
    <w:rsid w:val="00277E9C"/>
    <w:rsid w:val="00277FC0"/>
    <w:rsid w:val="002827FF"/>
    <w:rsid w:val="002843EF"/>
    <w:rsid w:val="00286EFB"/>
    <w:rsid w:val="0029284E"/>
    <w:rsid w:val="00296BC7"/>
    <w:rsid w:val="00297F03"/>
    <w:rsid w:val="002A1B57"/>
    <w:rsid w:val="002A239B"/>
    <w:rsid w:val="002A6EA4"/>
    <w:rsid w:val="002A769E"/>
    <w:rsid w:val="002B0C5D"/>
    <w:rsid w:val="002B1A57"/>
    <w:rsid w:val="002B7F16"/>
    <w:rsid w:val="002C0DD6"/>
    <w:rsid w:val="002C1BB5"/>
    <w:rsid w:val="002C2BED"/>
    <w:rsid w:val="002C340A"/>
    <w:rsid w:val="002C563E"/>
    <w:rsid w:val="002C7A2D"/>
    <w:rsid w:val="002D15FE"/>
    <w:rsid w:val="002D4441"/>
    <w:rsid w:val="002D4A0E"/>
    <w:rsid w:val="002D6DB9"/>
    <w:rsid w:val="002D73C1"/>
    <w:rsid w:val="002D76DC"/>
    <w:rsid w:val="002E10E3"/>
    <w:rsid w:val="002E137F"/>
    <w:rsid w:val="002E23DD"/>
    <w:rsid w:val="002E47C2"/>
    <w:rsid w:val="002E54CC"/>
    <w:rsid w:val="002F04F6"/>
    <w:rsid w:val="002F062F"/>
    <w:rsid w:val="002F155E"/>
    <w:rsid w:val="002F3751"/>
    <w:rsid w:val="002F3856"/>
    <w:rsid w:val="002F5FD5"/>
    <w:rsid w:val="00300707"/>
    <w:rsid w:val="0030103D"/>
    <w:rsid w:val="003016CB"/>
    <w:rsid w:val="0030445E"/>
    <w:rsid w:val="00305510"/>
    <w:rsid w:val="00305AE9"/>
    <w:rsid w:val="00306D7E"/>
    <w:rsid w:val="00307146"/>
    <w:rsid w:val="0031124D"/>
    <w:rsid w:val="0031130D"/>
    <w:rsid w:val="00314F9B"/>
    <w:rsid w:val="00315E89"/>
    <w:rsid w:val="00317BD1"/>
    <w:rsid w:val="00323643"/>
    <w:rsid w:val="00325B85"/>
    <w:rsid w:val="00325D09"/>
    <w:rsid w:val="0032636D"/>
    <w:rsid w:val="00326560"/>
    <w:rsid w:val="00326AE6"/>
    <w:rsid w:val="00332680"/>
    <w:rsid w:val="003336A6"/>
    <w:rsid w:val="00333C8D"/>
    <w:rsid w:val="00343343"/>
    <w:rsid w:val="00345B77"/>
    <w:rsid w:val="00345E4D"/>
    <w:rsid w:val="003537A4"/>
    <w:rsid w:val="0035621E"/>
    <w:rsid w:val="00356F66"/>
    <w:rsid w:val="003621B3"/>
    <w:rsid w:val="003644F7"/>
    <w:rsid w:val="00364AE2"/>
    <w:rsid w:val="003657F9"/>
    <w:rsid w:val="0036781E"/>
    <w:rsid w:val="0037588B"/>
    <w:rsid w:val="003762B4"/>
    <w:rsid w:val="00376B75"/>
    <w:rsid w:val="003818B4"/>
    <w:rsid w:val="003821EA"/>
    <w:rsid w:val="0038299B"/>
    <w:rsid w:val="00383C4F"/>
    <w:rsid w:val="00385603"/>
    <w:rsid w:val="0038744A"/>
    <w:rsid w:val="00391C83"/>
    <w:rsid w:val="0039575A"/>
    <w:rsid w:val="0039629E"/>
    <w:rsid w:val="003A0F5F"/>
    <w:rsid w:val="003A434C"/>
    <w:rsid w:val="003A6C03"/>
    <w:rsid w:val="003B2D70"/>
    <w:rsid w:val="003C326B"/>
    <w:rsid w:val="003C32BE"/>
    <w:rsid w:val="003C3A1E"/>
    <w:rsid w:val="003C4C7B"/>
    <w:rsid w:val="003D07ED"/>
    <w:rsid w:val="003D1135"/>
    <w:rsid w:val="003D55F3"/>
    <w:rsid w:val="003D6AB9"/>
    <w:rsid w:val="003D7AD7"/>
    <w:rsid w:val="003E115E"/>
    <w:rsid w:val="003E11F6"/>
    <w:rsid w:val="003E168C"/>
    <w:rsid w:val="003E3962"/>
    <w:rsid w:val="003E4943"/>
    <w:rsid w:val="003E6594"/>
    <w:rsid w:val="003F0437"/>
    <w:rsid w:val="003F1960"/>
    <w:rsid w:val="003F21CB"/>
    <w:rsid w:val="003F2324"/>
    <w:rsid w:val="003F3EE9"/>
    <w:rsid w:val="003F57BA"/>
    <w:rsid w:val="003F7C13"/>
    <w:rsid w:val="00405862"/>
    <w:rsid w:val="004070FF"/>
    <w:rsid w:val="004116B6"/>
    <w:rsid w:val="00412ABF"/>
    <w:rsid w:val="00415661"/>
    <w:rsid w:val="0041658B"/>
    <w:rsid w:val="00420B8B"/>
    <w:rsid w:val="00424055"/>
    <w:rsid w:val="00432628"/>
    <w:rsid w:val="00432B00"/>
    <w:rsid w:val="00434FB5"/>
    <w:rsid w:val="004356A2"/>
    <w:rsid w:val="0043607B"/>
    <w:rsid w:val="00442D5A"/>
    <w:rsid w:val="00443E11"/>
    <w:rsid w:val="00446274"/>
    <w:rsid w:val="00450EDA"/>
    <w:rsid w:val="00451A28"/>
    <w:rsid w:val="00455C3A"/>
    <w:rsid w:val="00457DF6"/>
    <w:rsid w:val="00463C1D"/>
    <w:rsid w:val="004664E4"/>
    <w:rsid w:val="004707C5"/>
    <w:rsid w:val="004709C7"/>
    <w:rsid w:val="00472903"/>
    <w:rsid w:val="004757F5"/>
    <w:rsid w:val="00476D85"/>
    <w:rsid w:val="004858DA"/>
    <w:rsid w:val="00485CCB"/>
    <w:rsid w:val="004875A2"/>
    <w:rsid w:val="00487E5E"/>
    <w:rsid w:val="00491DBE"/>
    <w:rsid w:val="00491E51"/>
    <w:rsid w:val="00496D69"/>
    <w:rsid w:val="00496D93"/>
    <w:rsid w:val="004A140C"/>
    <w:rsid w:val="004A16AA"/>
    <w:rsid w:val="004A2357"/>
    <w:rsid w:val="004A3B2C"/>
    <w:rsid w:val="004A412C"/>
    <w:rsid w:val="004A6E96"/>
    <w:rsid w:val="004B0C48"/>
    <w:rsid w:val="004C402C"/>
    <w:rsid w:val="004C4FF4"/>
    <w:rsid w:val="004D0525"/>
    <w:rsid w:val="004D0BA7"/>
    <w:rsid w:val="004D0F28"/>
    <w:rsid w:val="004D278A"/>
    <w:rsid w:val="004D293B"/>
    <w:rsid w:val="004D374B"/>
    <w:rsid w:val="004D3CB0"/>
    <w:rsid w:val="004D757F"/>
    <w:rsid w:val="004E018C"/>
    <w:rsid w:val="004E176F"/>
    <w:rsid w:val="004E1E41"/>
    <w:rsid w:val="004E2117"/>
    <w:rsid w:val="004E24CB"/>
    <w:rsid w:val="004E2B7B"/>
    <w:rsid w:val="004E390F"/>
    <w:rsid w:val="004E57EC"/>
    <w:rsid w:val="004E5B26"/>
    <w:rsid w:val="004F3536"/>
    <w:rsid w:val="004F3900"/>
    <w:rsid w:val="004F471D"/>
    <w:rsid w:val="004F5559"/>
    <w:rsid w:val="004F6724"/>
    <w:rsid w:val="004F714D"/>
    <w:rsid w:val="004F7C0E"/>
    <w:rsid w:val="00500589"/>
    <w:rsid w:val="00503BE0"/>
    <w:rsid w:val="00504DF4"/>
    <w:rsid w:val="00507570"/>
    <w:rsid w:val="00507DDB"/>
    <w:rsid w:val="00514FBE"/>
    <w:rsid w:val="00515794"/>
    <w:rsid w:val="005159CE"/>
    <w:rsid w:val="005215AA"/>
    <w:rsid w:val="005222DC"/>
    <w:rsid w:val="0052336E"/>
    <w:rsid w:val="00527866"/>
    <w:rsid w:val="00527E64"/>
    <w:rsid w:val="0053007D"/>
    <w:rsid w:val="00532D74"/>
    <w:rsid w:val="005358C3"/>
    <w:rsid w:val="00536086"/>
    <w:rsid w:val="005408D5"/>
    <w:rsid w:val="0054159A"/>
    <w:rsid w:val="00542774"/>
    <w:rsid w:val="005470C2"/>
    <w:rsid w:val="005473FE"/>
    <w:rsid w:val="00550C94"/>
    <w:rsid w:val="00551806"/>
    <w:rsid w:val="00551B8F"/>
    <w:rsid w:val="005563DB"/>
    <w:rsid w:val="005572A6"/>
    <w:rsid w:val="00557905"/>
    <w:rsid w:val="00561E77"/>
    <w:rsid w:val="0056259F"/>
    <w:rsid w:val="00562865"/>
    <w:rsid w:val="00565945"/>
    <w:rsid w:val="00565ECB"/>
    <w:rsid w:val="00570D53"/>
    <w:rsid w:val="0057101D"/>
    <w:rsid w:val="00573887"/>
    <w:rsid w:val="00574A2F"/>
    <w:rsid w:val="005756D7"/>
    <w:rsid w:val="00577CB8"/>
    <w:rsid w:val="00580C89"/>
    <w:rsid w:val="00581585"/>
    <w:rsid w:val="00581772"/>
    <w:rsid w:val="00583FB2"/>
    <w:rsid w:val="00584D5E"/>
    <w:rsid w:val="00587ED2"/>
    <w:rsid w:val="00590217"/>
    <w:rsid w:val="005934E1"/>
    <w:rsid w:val="005941BE"/>
    <w:rsid w:val="00597A06"/>
    <w:rsid w:val="005A0221"/>
    <w:rsid w:val="005A1C16"/>
    <w:rsid w:val="005A21CF"/>
    <w:rsid w:val="005A384A"/>
    <w:rsid w:val="005A3A66"/>
    <w:rsid w:val="005A5AEF"/>
    <w:rsid w:val="005A67EE"/>
    <w:rsid w:val="005A6C8C"/>
    <w:rsid w:val="005A7450"/>
    <w:rsid w:val="005B1068"/>
    <w:rsid w:val="005B61B7"/>
    <w:rsid w:val="005C20C6"/>
    <w:rsid w:val="005C2BC8"/>
    <w:rsid w:val="005C3069"/>
    <w:rsid w:val="005C5652"/>
    <w:rsid w:val="005C75B7"/>
    <w:rsid w:val="005D1BAC"/>
    <w:rsid w:val="005D67F9"/>
    <w:rsid w:val="005D703E"/>
    <w:rsid w:val="005D79E2"/>
    <w:rsid w:val="005D7A37"/>
    <w:rsid w:val="005D7C64"/>
    <w:rsid w:val="005E1F08"/>
    <w:rsid w:val="005E4A95"/>
    <w:rsid w:val="005F2350"/>
    <w:rsid w:val="005F5A72"/>
    <w:rsid w:val="005F7AA6"/>
    <w:rsid w:val="00602E3C"/>
    <w:rsid w:val="00604F6F"/>
    <w:rsid w:val="00605937"/>
    <w:rsid w:val="0060751D"/>
    <w:rsid w:val="00607DBB"/>
    <w:rsid w:val="00611507"/>
    <w:rsid w:val="0061185F"/>
    <w:rsid w:val="006126FC"/>
    <w:rsid w:val="00612C01"/>
    <w:rsid w:val="006139F9"/>
    <w:rsid w:val="00616A72"/>
    <w:rsid w:val="00617DF8"/>
    <w:rsid w:val="00621196"/>
    <w:rsid w:val="00621C9B"/>
    <w:rsid w:val="006226BD"/>
    <w:rsid w:val="00622CCF"/>
    <w:rsid w:val="00623D73"/>
    <w:rsid w:val="006257FC"/>
    <w:rsid w:val="00626C6F"/>
    <w:rsid w:val="006278D2"/>
    <w:rsid w:val="006322DC"/>
    <w:rsid w:val="00637115"/>
    <w:rsid w:val="00637AC8"/>
    <w:rsid w:val="0064087C"/>
    <w:rsid w:val="006441F8"/>
    <w:rsid w:val="00646908"/>
    <w:rsid w:val="00646BC7"/>
    <w:rsid w:val="00650CBC"/>
    <w:rsid w:val="0065402E"/>
    <w:rsid w:val="00654E67"/>
    <w:rsid w:val="00660A59"/>
    <w:rsid w:val="00661828"/>
    <w:rsid w:val="00662356"/>
    <w:rsid w:val="00665855"/>
    <w:rsid w:val="006702B5"/>
    <w:rsid w:val="00672A85"/>
    <w:rsid w:val="00673215"/>
    <w:rsid w:val="00673FA7"/>
    <w:rsid w:val="00677DDD"/>
    <w:rsid w:val="00677FA5"/>
    <w:rsid w:val="00681D6F"/>
    <w:rsid w:val="00683EAF"/>
    <w:rsid w:val="00684183"/>
    <w:rsid w:val="00685D9B"/>
    <w:rsid w:val="00691EBD"/>
    <w:rsid w:val="00691FA6"/>
    <w:rsid w:val="00693818"/>
    <w:rsid w:val="0069381B"/>
    <w:rsid w:val="00693DB7"/>
    <w:rsid w:val="00694298"/>
    <w:rsid w:val="006A31CB"/>
    <w:rsid w:val="006A4F56"/>
    <w:rsid w:val="006A5EF5"/>
    <w:rsid w:val="006A796F"/>
    <w:rsid w:val="006B1213"/>
    <w:rsid w:val="006B344B"/>
    <w:rsid w:val="006B40DE"/>
    <w:rsid w:val="006B5B15"/>
    <w:rsid w:val="006B5D4D"/>
    <w:rsid w:val="006B624C"/>
    <w:rsid w:val="006B643C"/>
    <w:rsid w:val="006B67A2"/>
    <w:rsid w:val="006C120F"/>
    <w:rsid w:val="006C1A00"/>
    <w:rsid w:val="006C5BA8"/>
    <w:rsid w:val="006C6082"/>
    <w:rsid w:val="006C7E51"/>
    <w:rsid w:val="006D536A"/>
    <w:rsid w:val="006D6779"/>
    <w:rsid w:val="006D6813"/>
    <w:rsid w:val="006D7A61"/>
    <w:rsid w:val="006E233D"/>
    <w:rsid w:val="006E390D"/>
    <w:rsid w:val="006E561E"/>
    <w:rsid w:val="006E6CEE"/>
    <w:rsid w:val="006E75CF"/>
    <w:rsid w:val="006F2BCF"/>
    <w:rsid w:val="006F3B76"/>
    <w:rsid w:val="006F477A"/>
    <w:rsid w:val="006F48FB"/>
    <w:rsid w:val="006F4A10"/>
    <w:rsid w:val="006F5870"/>
    <w:rsid w:val="006F64E2"/>
    <w:rsid w:val="00701082"/>
    <w:rsid w:val="00710F96"/>
    <w:rsid w:val="00713E04"/>
    <w:rsid w:val="00715221"/>
    <w:rsid w:val="00716AFD"/>
    <w:rsid w:val="00723792"/>
    <w:rsid w:val="0072523A"/>
    <w:rsid w:val="00726102"/>
    <w:rsid w:val="00730BB2"/>
    <w:rsid w:val="00731029"/>
    <w:rsid w:val="007340D4"/>
    <w:rsid w:val="00734F6E"/>
    <w:rsid w:val="00736A53"/>
    <w:rsid w:val="00741ACC"/>
    <w:rsid w:val="007462A2"/>
    <w:rsid w:val="00746772"/>
    <w:rsid w:val="00746A2C"/>
    <w:rsid w:val="00746F06"/>
    <w:rsid w:val="0074727D"/>
    <w:rsid w:val="00754862"/>
    <w:rsid w:val="0075492F"/>
    <w:rsid w:val="00755D5A"/>
    <w:rsid w:val="007567FC"/>
    <w:rsid w:val="00756BA6"/>
    <w:rsid w:val="007572E4"/>
    <w:rsid w:val="007611AB"/>
    <w:rsid w:val="0077017D"/>
    <w:rsid w:val="00771F97"/>
    <w:rsid w:val="0077642E"/>
    <w:rsid w:val="007772CE"/>
    <w:rsid w:val="00783FD3"/>
    <w:rsid w:val="00784E5B"/>
    <w:rsid w:val="00787972"/>
    <w:rsid w:val="00793765"/>
    <w:rsid w:val="00796182"/>
    <w:rsid w:val="00796572"/>
    <w:rsid w:val="0079781B"/>
    <w:rsid w:val="007A106E"/>
    <w:rsid w:val="007A34F3"/>
    <w:rsid w:val="007A4076"/>
    <w:rsid w:val="007A436B"/>
    <w:rsid w:val="007A487E"/>
    <w:rsid w:val="007A5629"/>
    <w:rsid w:val="007B109E"/>
    <w:rsid w:val="007B3706"/>
    <w:rsid w:val="007C34B3"/>
    <w:rsid w:val="007C4B52"/>
    <w:rsid w:val="007C58D6"/>
    <w:rsid w:val="007C6369"/>
    <w:rsid w:val="007D1CFB"/>
    <w:rsid w:val="007D2F7F"/>
    <w:rsid w:val="007E1217"/>
    <w:rsid w:val="007E2192"/>
    <w:rsid w:val="007E7E18"/>
    <w:rsid w:val="007F6B49"/>
    <w:rsid w:val="008020C0"/>
    <w:rsid w:val="00802635"/>
    <w:rsid w:val="008041A0"/>
    <w:rsid w:val="00805573"/>
    <w:rsid w:val="00811640"/>
    <w:rsid w:val="00824835"/>
    <w:rsid w:val="00826B15"/>
    <w:rsid w:val="00826C83"/>
    <w:rsid w:val="00826FAD"/>
    <w:rsid w:val="00827D66"/>
    <w:rsid w:val="00827FC6"/>
    <w:rsid w:val="00830934"/>
    <w:rsid w:val="00830B6F"/>
    <w:rsid w:val="00837E43"/>
    <w:rsid w:val="00840C6B"/>
    <w:rsid w:val="00843315"/>
    <w:rsid w:val="00852142"/>
    <w:rsid w:val="00852DEE"/>
    <w:rsid w:val="00853E0C"/>
    <w:rsid w:val="0087233A"/>
    <w:rsid w:val="00883977"/>
    <w:rsid w:val="00885537"/>
    <w:rsid w:val="00886E9A"/>
    <w:rsid w:val="0088790C"/>
    <w:rsid w:val="008924F2"/>
    <w:rsid w:val="00892683"/>
    <w:rsid w:val="008957B1"/>
    <w:rsid w:val="0089626F"/>
    <w:rsid w:val="00896519"/>
    <w:rsid w:val="00896DA9"/>
    <w:rsid w:val="008A3890"/>
    <w:rsid w:val="008A690A"/>
    <w:rsid w:val="008A6A68"/>
    <w:rsid w:val="008B132D"/>
    <w:rsid w:val="008B67ED"/>
    <w:rsid w:val="008C38A2"/>
    <w:rsid w:val="008C3EAB"/>
    <w:rsid w:val="008C50D4"/>
    <w:rsid w:val="008D17AF"/>
    <w:rsid w:val="008D67F5"/>
    <w:rsid w:val="008D7234"/>
    <w:rsid w:val="008E0968"/>
    <w:rsid w:val="008E38BC"/>
    <w:rsid w:val="008F07C9"/>
    <w:rsid w:val="008F3482"/>
    <w:rsid w:val="008F57F4"/>
    <w:rsid w:val="0090161D"/>
    <w:rsid w:val="00904123"/>
    <w:rsid w:val="009053FD"/>
    <w:rsid w:val="0090602B"/>
    <w:rsid w:val="00910D43"/>
    <w:rsid w:val="0091255F"/>
    <w:rsid w:val="00916E38"/>
    <w:rsid w:val="00925BA7"/>
    <w:rsid w:val="00925EC5"/>
    <w:rsid w:val="00926B26"/>
    <w:rsid w:val="00927F96"/>
    <w:rsid w:val="00933BCF"/>
    <w:rsid w:val="009362F4"/>
    <w:rsid w:val="00937A7F"/>
    <w:rsid w:val="00941D89"/>
    <w:rsid w:val="009522D2"/>
    <w:rsid w:val="00952792"/>
    <w:rsid w:val="0095296A"/>
    <w:rsid w:val="00952D97"/>
    <w:rsid w:val="0095460A"/>
    <w:rsid w:val="0095624B"/>
    <w:rsid w:val="0095679C"/>
    <w:rsid w:val="009578B1"/>
    <w:rsid w:val="00960D9D"/>
    <w:rsid w:val="00967094"/>
    <w:rsid w:val="00967B1D"/>
    <w:rsid w:val="009721DC"/>
    <w:rsid w:val="00972B89"/>
    <w:rsid w:val="00972F9D"/>
    <w:rsid w:val="0097374A"/>
    <w:rsid w:val="00982D40"/>
    <w:rsid w:val="009834DC"/>
    <w:rsid w:val="00985D47"/>
    <w:rsid w:val="0098715C"/>
    <w:rsid w:val="00992820"/>
    <w:rsid w:val="00993411"/>
    <w:rsid w:val="00995606"/>
    <w:rsid w:val="00995C55"/>
    <w:rsid w:val="00996B91"/>
    <w:rsid w:val="009971CE"/>
    <w:rsid w:val="00997ACB"/>
    <w:rsid w:val="009A0C3E"/>
    <w:rsid w:val="009A1863"/>
    <w:rsid w:val="009A3412"/>
    <w:rsid w:val="009A58D7"/>
    <w:rsid w:val="009A6005"/>
    <w:rsid w:val="009A6DE3"/>
    <w:rsid w:val="009A7A91"/>
    <w:rsid w:val="009B13AC"/>
    <w:rsid w:val="009B19F2"/>
    <w:rsid w:val="009B23C5"/>
    <w:rsid w:val="009B350B"/>
    <w:rsid w:val="009B47E7"/>
    <w:rsid w:val="009C0FE9"/>
    <w:rsid w:val="009C1B6D"/>
    <w:rsid w:val="009C298E"/>
    <w:rsid w:val="009C4E55"/>
    <w:rsid w:val="009C51DF"/>
    <w:rsid w:val="009C620D"/>
    <w:rsid w:val="009C6942"/>
    <w:rsid w:val="009C786E"/>
    <w:rsid w:val="009C79F3"/>
    <w:rsid w:val="009D19D6"/>
    <w:rsid w:val="009D72A2"/>
    <w:rsid w:val="009E2471"/>
    <w:rsid w:val="009E3150"/>
    <w:rsid w:val="009E361D"/>
    <w:rsid w:val="009E4E43"/>
    <w:rsid w:val="009E6618"/>
    <w:rsid w:val="009E7359"/>
    <w:rsid w:val="009F014D"/>
    <w:rsid w:val="009F0972"/>
    <w:rsid w:val="009F3D4B"/>
    <w:rsid w:val="009F5979"/>
    <w:rsid w:val="00A02A9E"/>
    <w:rsid w:val="00A03DBC"/>
    <w:rsid w:val="00A10F3A"/>
    <w:rsid w:val="00A11494"/>
    <w:rsid w:val="00A1310F"/>
    <w:rsid w:val="00A15202"/>
    <w:rsid w:val="00A161A3"/>
    <w:rsid w:val="00A170D7"/>
    <w:rsid w:val="00A23C24"/>
    <w:rsid w:val="00A24984"/>
    <w:rsid w:val="00A26D7A"/>
    <w:rsid w:val="00A31F58"/>
    <w:rsid w:val="00A33549"/>
    <w:rsid w:val="00A44662"/>
    <w:rsid w:val="00A45A50"/>
    <w:rsid w:val="00A46D92"/>
    <w:rsid w:val="00A5034C"/>
    <w:rsid w:val="00A506B7"/>
    <w:rsid w:val="00A50A0F"/>
    <w:rsid w:val="00A549F9"/>
    <w:rsid w:val="00A561B3"/>
    <w:rsid w:val="00A57261"/>
    <w:rsid w:val="00A61DEC"/>
    <w:rsid w:val="00A6570E"/>
    <w:rsid w:val="00A65D96"/>
    <w:rsid w:val="00A65FCB"/>
    <w:rsid w:val="00A66AA3"/>
    <w:rsid w:val="00A67888"/>
    <w:rsid w:val="00A70D49"/>
    <w:rsid w:val="00A72F14"/>
    <w:rsid w:val="00A75438"/>
    <w:rsid w:val="00A7599B"/>
    <w:rsid w:val="00A76519"/>
    <w:rsid w:val="00A81559"/>
    <w:rsid w:val="00A82C6E"/>
    <w:rsid w:val="00A83646"/>
    <w:rsid w:val="00A866DD"/>
    <w:rsid w:val="00A902E5"/>
    <w:rsid w:val="00A92EAB"/>
    <w:rsid w:val="00A93FB1"/>
    <w:rsid w:val="00A964B8"/>
    <w:rsid w:val="00A972B9"/>
    <w:rsid w:val="00A977EF"/>
    <w:rsid w:val="00AA0B82"/>
    <w:rsid w:val="00AA4550"/>
    <w:rsid w:val="00AA5913"/>
    <w:rsid w:val="00AA693A"/>
    <w:rsid w:val="00AB0900"/>
    <w:rsid w:val="00AB1F47"/>
    <w:rsid w:val="00AB21AC"/>
    <w:rsid w:val="00AB4640"/>
    <w:rsid w:val="00AB475E"/>
    <w:rsid w:val="00AB4E98"/>
    <w:rsid w:val="00AB63B5"/>
    <w:rsid w:val="00AB67DD"/>
    <w:rsid w:val="00AB7480"/>
    <w:rsid w:val="00AC0EA7"/>
    <w:rsid w:val="00AC110D"/>
    <w:rsid w:val="00AC25DE"/>
    <w:rsid w:val="00AC2974"/>
    <w:rsid w:val="00AC2E51"/>
    <w:rsid w:val="00AC32E4"/>
    <w:rsid w:val="00AC37D4"/>
    <w:rsid w:val="00AC3DDD"/>
    <w:rsid w:val="00AC42A4"/>
    <w:rsid w:val="00AC57E5"/>
    <w:rsid w:val="00AC7A00"/>
    <w:rsid w:val="00AD016F"/>
    <w:rsid w:val="00AD33EC"/>
    <w:rsid w:val="00AD570C"/>
    <w:rsid w:val="00AD59C4"/>
    <w:rsid w:val="00AD71AD"/>
    <w:rsid w:val="00AD7530"/>
    <w:rsid w:val="00AE0E91"/>
    <w:rsid w:val="00AE32D3"/>
    <w:rsid w:val="00AE3D4A"/>
    <w:rsid w:val="00AE56B7"/>
    <w:rsid w:val="00AE5BFD"/>
    <w:rsid w:val="00AE6B3E"/>
    <w:rsid w:val="00AF07F9"/>
    <w:rsid w:val="00AF3068"/>
    <w:rsid w:val="00AF3507"/>
    <w:rsid w:val="00AF4FCD"/>
    <w:rsid w:val="00B0170D"/>
    <w:rsid w:val="00B01F68"/>
    <w:rsid w:val="00B0663D"/>
    <w:rsid w:val="00B12DC2"/>
    <w:rsid w:val="00B17325"/>
    <w:rsid w:val="00B21EE1"/>
    <w:rsid w:val="00B22D5B"/>
    <w:rsid w:val="00B233F2"/>
    <w:rsid w:val="00B23D94"/>
    <w:rsid w:val="00B323F3"/>
    <w:rsid w:val="00B3311A"/>
    <w:rsid w:val="00B34CB4"/>
    <w:rsid w:val="00B40235"/>
    <w:rsid w:val="00B41C93"/>
    <w:rsid w:val="00B42A46"/>
    <w:rsid w:val="00B43227"/>
    <w:rsid w:val="00B51C83"/>
    <w:rsid w:val="00B5414D"/>
    <w:rsid w:val="00B54261"/>
    <w:rsid w:val="00B56E0C"/>
    <w:rsid w:val="00B6028C"/>
    <w:rsid w:val="00B6129E"/>
    <w:rsid w:val="00B63DEB"/>
    <w:rsid w:val="00B64F3A"/>
    <w:rsid w:val="00B651A3"/>
    <w:rsid w:val="00B65381"/>
    <w:rsid w:val="00B65E9D"/>
    <w:rsid w:val="00B66D17"/>
    <w:rsid w:val="00B67D84"/>
    <w:rsid w:val="00B7079C"/>
    <w:rsid w:val="00B754D0"/>
    <w:rsid w:val="00B81028"/>
    <w:rsid w:val="00B8393B"/>
    <w:rsid w:val="00B9023B"/>
    <w:rsid w:val="00B910D4"/>
    <w:rsid w:val="00B92A2E"/>
    <w:rsid w:val="00B96A8D"/>
    <w:rsid w:val="00BA103F"/>
    <w:rsid w:val="00BA1248"/>
    <w:rsid w:val="00BA21EF"/>
    <w:rsid w:val="00BA551A"/>
    <w:rsid w:val="00BA5689"/>
    <w:rsid w:val="00BA5F3B"/>
    <w:rsid w:val="00BA6D2A"/>
    <w:rsid w:val="00BB0E23"/>
    <w:rsid w:val="00BB0EB6"/>
    <w:rsid w:val="00BB203A"/>
    <w:rsid w:val="00BB273D"/>
    <w:rsid w:val="00BC29B8"/>
    <w:rsid w:val="00BC2BE8"/>
    <w:rsid w:val="00BC31C6"/>
    <w:rsid w:val="00BC3E8B"/>
    <w:rsid w:val="00BC575F"/>
    <w:rsid w:val="00BD0875"/>
    <w:rsid w:val="00BD14AE"/>
    <w:rsid w:val="00BD55B2"/>
    <w:rsid w:val="00BD6A76"/>
    <w:rsid w:val="00BE1EE9"/>
    <w:rsid w:val="00BE36E4"/>
    <w:rsid w:val="00BE5320"/>
    <w:rsid w:val="00BF1273"/>
    <w:rsid w:val="00BF499D"/>
    <w:rsid w:val="00BF7EE2"/>
    <w:rsid w:val="00BF7F73"/>
    <w:rsid w:val="00C00B78"/>
    <w:rsid w:val="00C0446D"/>
    <w:rsid w:val="00C0492B"/>
    <w:rsid w:val="00C06989"/>
    <w:rsid w:val="00C12D0F"/>
    <w:rsid w:val="00C163D3"/>
    <w:rsid w:val="00C2054A"/>
    <w:rsid w:val="00C21AAB"/>
    <w:rsid w:val="00C22BB8"/>
    <w:rsid w:val="00C22E7A"/>
    <w:rsid w:val="00C25D40"/>
    <w:rsid w:val="00C27260"/>
    <w:rsid w:val="00C323A6"/>
    <w:rsid w:val="00C324BB"/>
    <w:rsid w:val="00C337FF"/>
    <w:rsid w:val="00C344F1"/>
    <w:rsid w:val="00C34E26"/>
    <w:rsid w:val="00C34EB1"/>
    <w:rsid w:val="00C4244E"/>
    <w:rsid w:val="00C457ED"/>
    <w:rsid w:val="00C518F5"/>
    <w:rsid w:val="00C63C47"/>
    <w:rsid w:val="00C70429"/>
    <w:rsid w:val="00C709E2"/>
    <w:rsid w:val="00C73535"/>
    <w:rsid w:val="00C74BCC"/>
    <w:rsid w:val="00C7738B"/>
    <w:rsid w:val="00C7793A"/>
    <w:rsid w:val="00C77CB5"/>
    <w:rsid w:val="00C80B83"/>
    <w:rsid w:val="00C80F1A"/>
    <w:rsid w:val="00C83631"/>
    <w:rsid w:val="00C8445B"/>
    <w:rsid w:val="00C84F31"/>
    <w:rsid w:val="00C86245"/>
    <w:rsid w:val="00C86D51"/>
    <w:rsid w:val="00C876C8"/>
    <w:rsid w:val="00C8791D"/>
    <w:rsid w:val="00C90603"/>
    <w:rsid w:val="00C9122B"/>
    <w:rsid w:val="00C970DD"/>
    <w:rsid w:val="00C9774A"/>
    <w:rsid w:val="00CA42A8"/>
    <w:rsid w:val="00CA4DE2"/>
    <w:rsid w:val="00CA6783"/>
    <w:rsid w:val="00CA7CB4"/>
    <w:rsid w:val="00CB4789"/>
    <w:rsid w:val="00CB5621"/>
    <w:rsid w:val="00CB79BF"/>
    <w:rsid w:val="00CC395D"/>
    <w:rsid w:val="00CC4E8E"/>
    <w:rsid w:val="00CC5B5B"/>
    <w:rsid w:val="00CD4730"/>
    <w:rsid w:val="00CD5D71"/>
    <w:rsid w:val="00CD767F"/>
    <w:rsid w:val="00CE56DD"/>
    <w:rsid w:val="00CE7B4C"/>
    <w:rsid w:val="00CF2343"/>
    <w:rsid w:val="00CF4CA7"/>
    <w:rsid w:val="00CF5273"/>
    <w:rsid w:val="00D01F84"/>
    <w:rsid w:val="00D0311B"/>
    <w:rsid w:val="00D03B5B"/>
    <w:rsid w:val="00D07E16"/>
    <w:rsid w:val="00D13129"/>
    <w:rsid w:val="00D141D0"/>
    <w:rsid w:val="00D268FD"/>
    <w:rsid w:val="00D302CA"/>
    <w:rsid w:val="00D31DC5"/>
    <w:rsid w:val="00D33E1D"/>
    <w:rsid w:val="00D35438"/>
    <w:rsid w:val="00D36E96"/>
    <w:rsid w:val="00D37E59"/>
    <w:rsid w:val="00D41831"/>
    <w:rsid w:val="00D418B4"/>
    <w:rsid w:val="00D426EE"/>
    <w:rsid w:val="00D42F6A"/>
    <w:rsid w:val="00D45863"/>
    <w:rsid w:val="00D4705E"/>
    <w:rsid w:val="00D50719"/>
    <w:rsid w:val="00D573CC"/>
    <w:rsid w:val="00D6507F"/>
    <w:rsid w:val="00D731D8"/>
    <w:rsid w:val="00D76C5D"/>
    <w:rsid w:val="00D80368"/>
    <w:rsid w:val="00D8130C"/>
    <w:rsid w:val="00D82D35"/>
    <w:rsid w:val="00D83739"/>
    <w:rsid w:val="00D85308"/>
    <w:rsid w:val="00D8535B"/>
    <w:rsid w:val="00D85EF4"/>
    <w:rsid w:val="00D86B2B"/>
    <w:rsid w:val="00D9071E"/>
    <w:rsid w:val="00D90ED8"/>
    <w:rsid w:val="00D9403F"/>
    <w:rsid w:val="00DA5529"/>
    <w:rsid w:val="00DA7D73"/>
    <w:rsid w:val="00DB054C"/>
    <w:rsid w:val="00DB250A"/>
    <w:rsid w:val="00DB7D3F"/>
    <w:rsid w:val="00DC18A4"/>
    <w:rsid w:val="00DC61DF"/>
    <w:rsid w:val="00DC683A"/>
    <w:rsid w:val="00DC69FD"/>
    <w:rsid w:val="00DC6D50"/>
    <w:rsid w:val="00DC782E"/>
    <w:rsid w:val="00DC7D0B"/>
    <w:rsid w:val="00DD007C"/>
    <w:rsid w:val="00DD0BCC"/>
    <w:rsid w:val="00DD1D36"/>
    <w:rsid w:val="00DD57D8"/>
    <w:rsid w:val="00DD641C"/>
    <w:rsid w:val="00DD64FB"/>
    <w:rsid w:val="00DD7400"/>
    <w:rsid w:val="00DD761A"/>
    <w:rsid w:val="00DE07AF"/>
    <w:rsid w:val="00DE1917"/>
    <w:rsid w:val="00DE1F19"/>
    <w:rsid w:val="00DE224F"/>
    <w:rsid w:val="00DE50D1"/>
    <w:rsid w:val="00DE7BFE"/>
    <w:rsid w:val="00DE7EE4"/>
    <w:rsid w:val="00DF6228"/>
    <w:rsid w:val="00E01435"/>
    <w:rsid w:val="00E0193E"/>
    <w:rsid w:val="00E04FA0"/>
    <w:rsid w:val="00E0546F"/>
    <w:rsid w:val="00E05938"/>
    <w:rsid w:val="00E06A8D"/>
    <w:rsid w:val="00E079F5"/>
    <w:rsid w:val="00E10AB3"/>
    <w:rsid w:val="00E11D81"/>
    <w:rsid w:val="00E16D44"/>
    <w:rsid w:val="00E22F8A"/>
    <w:rsid w:val="00E31161"/>
    <w:rsid w:val="00E3150C"/>
    <w:rsid w:val="00E32C94"/>
    <w:rsid w:val="00E41166"/>
    <w:rsid w:val="00E4276C"/>
    <w:rsid w:val="00E44D87"/>
    <w:rsid w:val="00E4569B"/>
    <w:rsid w:val="00E470DC"/>
    <w:rsid w:val="00E5370D"/>
    <w:rsid w:val="00E55EE3"/>
    <w:rsid w:val="00E56C4F"/>
    <w:rsid w:val="00E6261B"/>
    <w:rsid w:val="00E63407"/>
    <w:rsid w:val="00E67DFB"/>
    <w:rsid w:val="00E723EC"/>
    <w:rsid w:val="00E765E2"/>
    <w:rsid w:val="00E83153"/>
    <w:rsid w:val="00E908B9"/>
    <w:rsid w:val="00E90944"/>
    <w:rsid w:val="00E90C0E"/>
    <w:rsid w:val="00E9373C"/>
    <w:rsid w:val="00E94517"/>
    <w:rsid w:val="00E945B7"/>
    <w:rsid w:val="00EA1FA0"/>
    <w:rsid w:val="00EA31BE"/>
    <w:rsid w:val="00EA3592"/>
    <w:rsid w:val="00EA3891"/>
    <w:rsid w:val="00EA3BA7"/>
    <w:rsid w:val="00EA4D2F"/>
    <w:rsid w:val="00EB34A1"/>
    <w:rsid w:val="00EB4D5B"/>
    <w:rsid w:val="00EB6B04"/>
    <w:rsid w:val="00EB6FCB"/>
    <w:rsid w:val="00EC117A"/>
    <w:rsid w:val="00EC3554"/>
    <w:rsid w:val="00EC58B7"/>
    <w:rsid w:val="00EC62F5"/>
    <w:rsid w:val="00ED1A9A"/>
    <w:rsid w:val="00ED1C54"/>
    <w:rsid w:val="00ED6BD3"/>
    <w:rsid w:val="00ED79D9"/>
    <w:rsid w:val="00EE2FAA"/>
    <w:rsid w:val="00EE4F62"/>
    <w:rsid w:val="00EE55B6"/>
    <w:rsid w:val="00EF0AC2"/>
    <w:rsid w:val="00EF0BD1"/>
    <w:rsid w:val="00EF3723"/>
    <w:rsid w:val="00EF3D74"/>
    <w:rsid w:val="00EF4EED"/>
    <w:rsid w:val="00F01B9C"/>
    <w:rsid w:val="00F04240"/>
    <w:rsid w:val="00F12A0B"/>
    <w:rsid w:val="00F13994"/>
    <w:rsid w:val="00F14A82"/>
    <w:rsid w:val="00F1605B"/>
    <w:rsid w:val="00F20E63"/>
    <w:rsid w:val="00F21383"/>
    <w:rsid w:val="00F24766"/>
    <w:rsid w:val="00F25A24"/>
    <w:rsid w:val="00F25E55"/>
    <w:rsid w:val="00F2626B"/>
    <w:rsid w:val="00F32B89"/>
    <w:rsid w:val="00F33D47"/>
    <w:rsid w:val="00F3723C"/>
    <w:rsid w:val="00F4375C"/>
    <w:rsid w:val="00F448EB"/>
    <w:rsid w:val="00F46F6C"/>
    <w:rsid w:val="00F50844"/>
    <w:rsid w:val="00F53865"/>
    <w:rsid w:val="00F54727"/>
    <w:rsid w:val="00F55D4E"/>
    <w:rsid w:val="00F565D0"/>
    <w:rsid w:val="00F56B22"/>
    <w:rsid w:val="00F571D1"/>
    <w:rsid w:val="00F60064"/>
    <w:rsid w:val="00F607A7"/>
    <w:rsid w:val="00F61481"/>
    <w:rsid w:val="00F6258B"/>
    <w:rsid w:val="00F640FD"/>
    <w:rsid w:val="00F64734"/>
    <w:rsid w:val="00F64900"/>
    <w:rsid w:val="00F64AA5"/>
    <w:rsid w:val="00F65AD6"/>
    <w:rsid w:val="00F71E15"/>
    <w:rsid w:val="00F72941"/>
    <w:rsid w:val="00F72E47"/>
    <w:rsid w:val="00F73216"/>
    <w:rsid w:val="00F76AA9"/>
    <w:rsid w:val="00F76ACC"/>
    <w:rsid w:val="00F8283F"/>
    <w:rsid w:val="00F83E12"/>
    <w:rsid w:val="00F8585D"/>
    <w:rsid w:val="00F864DA"/>
    <w:rsid w:val="00F87C8D"/>
    <w:rsid w:val="00F911C4"/>
    <w:rsid w:val="00F9172D"/>
    <w:rsid w:val="00F93ADB"/>
    <w:rsid w:val="00F95D59"/>
    <w:rsid w:val="00F96712"/>
    <w:rsid w:val="00FA1A3F"/>
    <w:rsid w:val="00FA20C2"/>
    <w:rsid w:val="00FA33BB"/>
    <w:rsid w:val="00FA3B17"/>
    <w:rsid w:val="00FA44EA"/>
    <w:rsid w:val="00FA6EF9"/>
    <w:rsid w:val="00FA744D"/>
    <w:rsid w:val="00FB0A3F"/>
    <w:rsid w:val="00FB12D0"/>
    <w:rsid w:val="00FB17BA"/>
    <w:rsid w:val="00FB1AF7"/>
    <w:rsid w:val="00FB4984"/>
    <w:rsid w:val="00FB4F4A"/>
    <w:rsid w:val="00FB5013"/>
    <w:rsid w:val="00FB60FD"/>
    <w:rsid w:val="00FB615F"/>
    <w:rsid w:val="00FB6195"/>
    <w:rsid w:val="00FB6397"/>
    <w:rsid w:val="00FB7088"/>
    <w:rsid w:val="00FC1EE6"/>
    <w:rsid w:val="00FC22D7"/>
    <w:rsid w:val="00FC51CE"/>
    <w:rsid w:val="00FC744B"/>
    <w:rsid w:val="00FD3613"/>
    <w:rsid w:val="00FD3CAC"/>
    <w:rsid w:val="00FD711F"/>
    <w:rsid w:val="00FD7FE7"/>
    <w:rsid w:val="00FE0C2D"/>
    <w:rsid w:val="00FE2885"/>
    <w:rsid w:val="00FE3C57"/>
    <w:rsid w:val="00FE7CD4"/>
    <w:rsid w:val="00FF215D"/>
    <w:rsid w:val="00FF47DB"/>
    <w:rsid w:val="00FF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C427E"/>
  <w15:docId w15:val="{469C1087-1200-4BC1-8AD6-BA0E2111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22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E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E0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15661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styleId="a5">
    <w:name w:val="Body Text"/>
    <w:basedOn w:val="a"/>
    <w:link w:val="a6"/>
    <w:rsid w:val="0089626F"/>
    <w:pPr>
      <w:suppressAutoHyphens/>
      <w:autoSpaceDE/>
      <w:autoSpaceDN/>
      <w:adjustRightInd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6">
    <w:name w:val="Основной текст Знак"/>
    <w:basedOn w:val="a0"/>
    <w:link w:val="a5"/>
    <w:rsid w:val="0089626F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7">
    <w:name w:val="List Paragraph"/>
    <w:basedOn w:val="a"/>
    <w:uiPriority w:val="34"/>
    <w:qFormat/>
    <w:rsid w:val="00E079F5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0F2D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F2D03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00E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00E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E11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E115E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3E11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115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7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76;&#1080;&#1072;&#1075;&#1088;&#1072;&#1084;&#1084;&#1099;%20&#1082;%20&#1086;&#1090;&#1095;&#1077;&#1090;&#1091;%20&#1087;&#1086;%20&#1073;&#1102;&#1076;&#1078;&#1077;&#1090;&#1091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76;&#1080;&#1072;&#1075;&#1088;&#1072;&#1084;&#1084;&#1099;%20&#1082;%20&#1086;&#1090;&#1095;&#1077;&#1090;&#1091;%20&#1087;&#1086;%20&#1073;&#1102;&#1076;&#1078;&#1077;&#1090;&#1091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76;&#1080;&#1072;&#1075;&#1088;&#1072;&#1084;&#1084;&#1099;%20&#1082;%20&#1086;&#1090;&#1095;&#1077;&#1090;&#1091;%20&#1087;&#1086;%20&#1073;&#1102;&#1076;&#1078;&#1077;&#1090;&#1091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76;&#1080;&#1072;&#1075;&#1088;&#1072;&#1084;&#1084;&#1099;%20&#1082;%20&#1086;&#1090;&#1095;&#1077;&#1090;&#1091;%20&#1087;&#1086;%20&#1073;&#1102;&#1076;&#1078;&#1077;&#1090;&#1091;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76;&#1080;&#1072;&#1075;&#1088;&#1072;&#1084;&#1084;&#1099;%20&#1082;%20&#1086;&#1090;&#1095;&#1077;&#1090;&#1091;%20&#1087;&#1086;%20&#1073;&#1102;&#1076;&#1078;&#1077;&#1090;&#1091;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76;&#1080;&#1072;&#1075;&#1088;&#1072;&#1084;&#1084;&#1099;%20&#1082;%20&#1086;&#1090;&#1095;&#1077;&#1090;&#1091;%20&#1087;&#1086;%20&#1073;&#1102;&#1076;&#1078;&#1077;&#1090;&#1091;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76;&#1080;&#1072;&#1075;&#1088;&#1072;&#1084;&#1084;&#1099;%20&#1082;%20&#1086;&#1090;&#1095;&#1077;&#1090;&#1091;%20&#1087;&#1086;%20&#1073;&#1102;&#1076;&#1078;&#1077;&#1090;&#1091;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76;&#1080;&#1072;&#1075;&#1088;&#1072;&#1084;&#1084;&#1099;%20&#1082;%20&#1086;&#1090;&#1095;&#1077;&#1090;&#1091;%20&#1087;&#1086;%20&#1073;&#1102;&#1076;&#1078;&#1077;&#1090;&#1091;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 baseline="0">
                <a:solidFill>
                  <a:sysClr val="windowText" lastClr="000000"/>
                </a:solidFill>
              </a:rPr>
              <a:t>СТРУКТУРА ИСПОЛНЕНИЯ РАСХОДНОЙ ЧАСТИ БЮДЖЕТА КАРГОПОЛЬСКОГО МУНИЦИПАЛЬНОГО ОКРУГА ЗА 2023 ГОД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50"/>
      <c:rotY val="0"/>
      <c:depthPercent val="100"/>
      <c:rAngAx val="0"/>
      <c:perspective val="4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3520952032234766E-2"/>
          <c:y val="0.20897489614951048"/>
          <c:w val="0.84196710387941831"/>
          <c:h val="0.709948782751109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>
                  <a:alpha val="90000"/>
                </a:schemeClr>
              </a:solidFill>
              <a:ln w="19050">
                <a:solidFill>
                  <a:schemeClr val="accent1">
                    <a:lumMod val="75000"/>
                  </a:schemeClr>
                </a:solidFill>
              </a:ln>
              <a:effectLst>
                <a:innerShdw blurRad="114300">
                  <a:schemeClr val="accent1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1"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02B-42A7-AAB9-66DFFA0387C2}"/>
              </c:ext>
            </c:extLst>
          </c:dPt>
          <c:dPt>
            <c:idx val="1"/>
            <c:bubble3D val="0"/>
            <c:spPr>
              <a:solidFill>
                <a:schemeClr val="accent2">
                  <a:alpha val="90000"/>
                </a:schemeClr>
              </a:solidFill>
              <a:ln w="19050">
                <a:solidFill>
                  <a:schemeClr val="accent2">
                    <a:lumMod val="75000"/>
                  </a:schemeClr>
                </a:solidFill>
              </a:ln>
              <a:effectLst>
                <a:innerShdw blurRad="114300">
                  <a:schemeClr val="accent2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2"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02B-42A7-AAB9-66DFFA0387C2}"/>
              </c:ext>
            </c:extLst>
          </c:dPt>
          <c:dPt>
            <c:idx val="2"/>
            <c:bubble3D val="0"/>
            <c:spPr>
              <a:solidFill>
                <a:schemeClr val="accent3">
                  <a:alpha val="90000"/>
                </a:schemeClr>
              </a:solidFill>
              <a:ln w="19050">
                <a:solidFill>
                  <a:schemeClr val="accent3">
                    <a:lumMod val="75000"/>
                  </a:schemeClr>
                </a:solidFill>
              </a:ln>
              <a:effectLst>
                <a:innerShdw blurRad="114300">
                  <a:schemeClr val="accent3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3"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02B-42A7-AAB9-66DFFA0387C2}"/>
              </c:ext>
            </c:extLst>
          </c:dPt>
          <c:dPt>
            <c:idx val="3"/>
            <c:bubble3D val="0"/>
            <c:spPr>
              <a:solidFill>
                <a:schemeClr val="accent4">
                  <a:alpha val="90000"/>
                </a:schemeClr>
              </a:solidFill>
              <a:ln w="19050">
                <a:solidFill>
                  <a:schemeClr val="accent4">
                    <a:lumMod val="75000"/>
                  </a:schemeClr>
                </a:solidFill>
              </a:ln>
              <a:effectLst>
                <a:innerShdw blurRad="114300">
                  <a:schemeClr val="accent4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4"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02B-42A7-AAB9-66DFFA0387C2}"/>
              </c:ext>
            </c:extLst>
          </c:dPt>
          <c:dPt>
            <c:idx val="4"/>
            <c:bubble3D val="0"/>
            <c:spPr>
              <a:solidFill>
                <a:schemeClr val="accent5">
                  <a:alpha val="90000"/>
                </a:schemeClr>
              </a:solidFill>
              <a:ln w="19050">
                <a:solidFill>
                  <a:schemeClr val="accent5">
                    <a:lumMod val="75000"/>
                  </a:schemeClr>
                </a:solidFill>
              </a:ln>
              <a:effectLst>
                <a:innerShdw blurRad="114300">
                  <a:schemeClr val="accent5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5"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202B-42A7-AAB9-66DFFA0387C2}"/>
              </c:ext>
            </c:extLst>
          </c:dPt>
          <c:dPt>
            <c:idx val="5"/>
            <c:bubble3D val="0"/>
            <c:spPr>
              <a:solidFill>
                <a:schemeClr val="accent6">
                  <a:alpha val="90000"/>
                </a:schemeClr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  <a:effectLst>
                <a:innerShdw blurRad="114300">
                  <a:schemeClr val="accent6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6"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202B-42A7-AAB9-66DFFA0387C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  <a:alpha val="90000"/>
                </a:schemeClr>
              </a:solidFill>
              <a:ln w="19050">
                <a:solidFill>
                  <a:schemeClr val="accent1">
                    <a:lumMod val="60000"/>
                    <a:lumMod val="75000"/>
                  </a:schemeClr>
                </a:solidFill>
              </a:ln>
              <a:effectLst>
                <a:innerShdw blurRad="114300">
                  <a:schemeClr val="accent1">
                    <a:lumMod val="60000"/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1">
                    <a:lumMod val="60000"/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202B-42A7-AAB9-66DFFA0387C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  <a:alpha val="90000"/>
                </a:schemeClr>
              </a:solidFill>
              <a:ln w="19050">
                <a:solidFill>
                  <a:schemeClr val="accent2">
                    <a:lumMod val="60000"/>
                    <a:lumMod val="75000"/>
                  </a:schemeClr>
                </a:solidFill>
              </a:ln>
              <a:effectLst>
                <a:innerShdw blurRad="114300">
                  <a:schemeClr val="accent2">
                    <a:lumMod val="60000"/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2">
                    <a:lumMod val="60000"/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202B-42A7-AAB9-66DFFA0387C2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  <a:alpha val="90000"/>
                </a:schemeClr>
              </a:solidFill>
              <a:ln w="19050">
                <a:solidFill>
                  <a:schemeClr val="accent3">
                    <a:lumMod val="60000"/>
                    <a:lumMod val="75000"/>
                  </a:schemeClr>
                </a:solidFill>
              </a:ln>
              <a:effectLst>
                <a:innerShdw blurRad="114300">
                  <a:schemeClr val="accent3">
                    <a:lumMod val="60000"/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3">
                    <a:lumMod val="60000"/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202B-42A7-AAB9-66DFFA0387C2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  <a:alpha val="90000"/>
                </a:schemeClr>
              </a:solidFill>
              <a:ln w="19050">
                <a:solidFill>
                  <a:schemeClr val="accent4">
                    <a:lumMod val="60000"/>
                    <a:lumMod val="75000"/>
                  </a:schemeClr>
                </a:solidFill>
              </a:ln>
              <a:effectLst>
                <a:innerShdw blurRad="114300">
                  <a:schemeClr val="accent4">
                    <a:lumMod val="60000"/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4">
                    <a:lumMod val="60000"/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202B-42A7-AAB9-66DFFA0387C2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  <a:alpha val="90000"/>
                </a:schemeClr>
              </a:solidFill>
              <a:ln w="19050">
                <a:solidFill>
                  <a:schemeClr val="accent5">
                    <a:lumMod val="60000"/>
                    <a:lumMod val="75000"/>
                  </a:schemeClr>
                </a:solidFill>
              </a:ln>
              <a:effectLst>
                <a:innerShdw blurRad="114300">
                  <a:schemeClr val="accent5">
                    <a:lumMod val="60000"/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5">
                    <a:lumMod val="60000"/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202B-42A7-AAB9-66DFFA0387C2}"/>
              </c:ext>
            </c:extLst>
          </c:dPt>
          <c:dLbls>
            <c:dLbl>
              <c:idx val="0"/>
              <c:layout>
                <c:manualLayout>
                  <c:x val="5.2047448758937145E-2"/>
                  <c:y val="7.9365079365079361E-3"/>
                </c:manualLayout>
              </c:layout>
              <c:numFmt formatCode="0.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noFill/>
                  <a:round/>
                </a:ln>
                <a:effectLst>
                  <a:outerShdw blurRad="50800" dist="38100" dir="2700000" algn="tl" rotWithShape="0">
                    <a:schemeClr val="accent1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overflow" horzOverflow="overflow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02B-42A7-AAB9-66DFFA0387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9.2085427634215816E-2"/>
                  <c:y val="9.4731841620673191E-2"/>
                </c:manualLayout>
              </c:layout>
              <c:numFmt formatCode="0.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noFill/>
                  <a:round/>
                </a:ln>
                <a:effectLst>
                  <a:outerShdw blurRad="50800" dist="38100" dir="2700000" algn="tl" rotWithShape="0">
                    <a:schemeClr val="accent2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overflow" horzOverflow="overflow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02B-42A7-AAB9-66DFFA0387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21504564216523162"/>
                  <c:y val="-3.9495063117111573E-4"/>
                </c:manualLayout>
              </c:layout>
              <c:numFmt formatCode="0.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noFill/>
                  <a:round/>
                </a:ln>
                <a:effectLst>
                  <a:outerShdw blurRad="50800" dist="38100" dir="2700000" algn="tl" rotWithShape="0">
                    <a:schemeClr val="accent3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overflow" horzOverflow="overflow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02B-42A7-AAB9-66DFFA0387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6774087066505042"/>
                  <c:y val="0.17878070272370616"/>
                </c:manualLayout>
              </c:layout>
              <c:numFmt formatCode="0.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noFill/>
                  <a:round/>
                </a:ln>
                <a:effectLst>
                  <a:outerShdw blurRad="50800" dist="38100" dir="2700000" algn="tl" rotWithShape="0">
                    <a:schemeClr val="accent4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overflow" horzOverflow="overflow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02B-42A7-AAB9-66DFFA0387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5.1730439054824114E-2"/>
                  <c:y val="5.7389492980044164E-2"/>
                </c:manualLayout>
              </c:layout>
              <c:numFmt formatCode="0.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noFill/>
                  <a:round/>
                </a:ln>
                <a:effectLst>
                  <a:outerShdw blurRad="50800" dist="38100" dir="2700000" algn="tl" rotWithShape="0">
                    <a:schemeClr val="accent5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overflow" horzOverflow="overflow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202B-42A7-AAB9-66DFFA0387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4.2648709315376149E-2"/>
                  <c:y val="4.249667402178875E-2"/>
                </c:manualLayout>
              </c:layout>
              <c:numFmt formatCode="0.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noFill/>
                  <a:round/>
                </a:ln>
                <a:effectLst>
                  <a:outerShdw blurRad="50800" dist="38100" dir="2700000" algn="tl" rotWithShape="0">
                    <a:schemeClr val="accent6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overflow" horzOverflow="overflow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202B-42A7-AAB9-66DFFA0387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8.0808080808080829E-2"/>
                  <c:y val="-2.8331116014525832E-2"/>
                </c:manualLayout>
              </c:layout>
              <c:numFmt formatCode="0.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noFill/>
                  <a:round/>
                </a:ln>
                <a:effectLst>
                  <a:outerShdw blurRad="50800" dist="38100" dir="2700000" algn="tl" rotWithShape="0">
                    <a:schemeClr val="accent1">
                      <a:lumMod val="60000"/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overflow" horzOverflow="overflow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202B-42A7-AAB9-66DFFA0387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8.9027442123922093E-2"/>
                  <c:y val="9.4813628288186749E-2"/>
                </c:manualLayout>
              </c:layout>
              <c:numFmt formatCode="0.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noFill/>
                  <a:round/>
                </a:ln>
                <a:effectLst>
                  <a:outerShdw blurRad="50800" dist="38100" dir="2700000" algn="tl" rotWithShape="0">
                    <a:schemeClr val="accent2">
                      <a:lumMod val="60000"/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overflow" horzOverflow="overflow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202B-42A7-AAB9-66DFFA0387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0.10562570483431365"/>
                  <c:y val="3.7037037037037014E-2"/>
                </c:manualLayout>
              </c:layout>
              <c:numFmt formatCode="0.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noFill/>
                  <a:round/>
                </a:ln>
                <a:effectLst>
                  <a:outerShdw blurRad="50800" dist="38100" dir="2700000" algn="tl" rotWithShape="0">
                    <a:schemeClr val="accent3">
                      <a:lumMod val="60000"/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overflow" horzOverflow="overflow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202B-42A7-AAB9-66DFFA0387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numFmt formatCode="0.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noFill/>
                  <a:round/>
                </a:ln>
                <a:effectLst>
                  <a:outerShdw blurRad="50800" dist="38100" dir="2700000" algn="tl" rotWithShape="0">
                    <a:schemeClr val="accent4">
                      <a:lumMod val="60000"/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overflow" horzOverflow="overflow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0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202B-42A7-AAB9-66DFFA0387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0%" sourceLinked="0"/>
            <c:spPr>
              <a:ln>
                <a:noFill/>
              </a:ln>
            </c:spPr>
            <c:txPr>
              <a:bodyPr rot="0" spcFirstLastPara="1" vertOverflow="overflow" horzOverflow="overflow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effectLst/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Лист1!$A$4:$A$14</c:f>
              <c:strCache>
                <c:ptCount val="11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 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ОХРАНА ОКРУЖАЮЩЕЙ СРЕДЫ</c:v>
                </c:pt>
                <c:pt idx="6">
                  <c:v>ОБРАЗОВАНИЕ</c:v>
                </c:pt>
                <c:pt idx="7">
                  <c:v>КУЛЬТУРА, КИНЕМАТОГРАФИЯ</c:v>
                </c:pt>
                <c:pt idx="8">
                  <c:v>СОЦИАЛЬНАЯ ПОЛИТИКА</c:v>
                </c:pt>
                <c:pt idx="9">
                  <c:v>ФИЗИЧЕСКАЯ КУЛЬТУРА И СПОРТ</c:v>
                </c:pt>
                <c:pt idx="10">
                  <c:v>ОБСЛУЖИВАНИЕ ГОСУДАРСТВЕННОГО (МУНИЦИПАЛЬНОГО) ДОЛГА</c:v>
                </c:pt>
              </c:strCache>
            </c:strRef>
          </c:cat>
          <c:val>
            <c:numRef>
              <c:f>Лист1!$B$4:$B$14</c:f>
              <c:numCache>
                <c:formatCode>#,##0.00</c:formatCode>
                <c:ptCount val="11"/>
                <c:pt idx="0">
                  <c:v>124980321.22</c:v>
                </c:pt>
                <c:pt idx="1">
                  <c:v>1513954.53</c:v>
                </c:pt>
                <c:pt idx="2">
                  <c:v>1996818.98</c:v>
                </c:pt>
                <c:pt idx="3">
                  <c:v>66086715.520000003</c:v>
                </c:pt>
                <c:pt idx="4">
                  <c:v>313527399.29000002</c:v>
                </c:pt>
                <c:pt idx="5">
                  <c:v>5753765.8099999996</c:v>
                </c:pt>
                <c:pt idx="6">
                  <c:v>640667588.17999995</c:v>
                </c:pt>
                <c:pt idx="7">
                  <c:v>192438625.15000001</c:v>
                </c:pt>
                <c:pt idx="8">
                  <c:v>32601115.59</c:v>
                </c:pt>
                <c:pt idx="9">
                  <c:v>31169707.350000001</c:v>
                </c:pt>
                <c:pt idx="10">
                  <c:v>8054.79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202B-42A7-AAB9-66DFFA0387C2}"/>
            </c:ext>
          </c:extLst>
        </c:ser>
        <c:dLbls>
          <c:dLblPos val="in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  <a:scene3d>
      <a:camera prst="orthographicFront"/>
      <a:lightRig rig="threePt" dir="t"/>
    </a:scene3d>
    <a:sp3d>
      <a:bevelT w="139700" prst="cross"/>
    </a:sp3d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b="1" i="0" baseline="0">
                <a:solidFill>
                  <a:schemeClr val="tx1"/>
                </a:solidFill>
              </a:rPr>
              <a:t>Расходы на реализацию национальных проектов, тыс. рублей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Лист2!$C$2</c:f>
              <c:strCache>
                <c:ptCount val="1"/>
                <c:pt idx="0">
                  <c:v>2021 год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Лист2!$B$3:$B$8</c:f>
              <c:strCache>
                <c:ptCount val="6"/>
                <c:pt idx="0">
                  <c:v>НП «Культура», 
ФП «Культурная среда»</c:v>
                </c:pt>
                <c:pt idx="1">
                  <c:v>НП «Жилье и горсреда», 
ФП «Обеспечение устойчивого сокращения непригодного для проживания жилищного фонда»</c:v>
                </c:pt>
                <c:pt idx="2">
                  <c:v>НП «Жилье и горсреда», 
ФП «Формирование комфортной городской среды»</c:v>
                </c:pt>
                <c:pt idx="3">
                  <c:v>НП «Жилье и горсреда», 
ФП «Чистая вода»</c:v>
                </c:pt>
                <c:pt idx="4">
                  <c:v>НП «Образование», 
ФП «Патриотическое воспитание граждан РФ»</c:v>
                </c:pt>
                <c:pt idx="5">
                  <c:v>НП «Демография», 
ФП «Спорт – норма жизни»</c:v>
                </c:pt>
              </c:strCache>
            </c:strRef>
          </c:cat>
          <c:val>
            <c:numRef>
              <c:f>Лист2!$C$3:$C$8</c:f>
              <c:numCache>
                <c:formatCode>General</c:formatCode>
                <c:ptCount val="6"/>
                <c:pt idx="0">
                  <c:v>19087.5</c:v>
                </c:pt>
                <c:pt idx="1">
                  <c:v>57379.9</c:v>
                </c:pt>
                <c:pt idx="2">
                  <c:v>6034.9</c:v>
                </c:pt>
                <c:pt idx="3">
                  <c:v>35029.300000000003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787-40FA-84FD-F5130ECDACCE}"/>
            </c:ext>
          </c:extLst>
        </c:ser>
        <c:ser>
          <c:idx val="1"/>
          <c:order val="1"/>
          <c:tx>
            <c:strRef>
              <c:f>Лист2!$D$2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Лист2!$B$3:$B$8</c:f>
              <c:strCache>
                <c:ptCount val="6"/>
                <c:pt idx="0">
                  <c:v>НП «Культура», 
ФП «Культурная среда»</c:v>
                </c:pt>
                <c:pt idx="1">
                  <c:v>НП «Жилье и горсреда», 
ФП «Обеспечение устойчивого сокращения непригодного для проживания жилищного фонда»</c:v>
                </c:pt>
                <c:pt idx="2">
                  <c:v>НП «Жилье и горсреда», 
ФП «Формирование комфортной городской среды»</c:v>
                </c:pt>
                <c:pt idx="3">
                  <c:v>НП «Жилье и горсреда», 
ФП «Чистая вода»</c:v>
                </c:pt>
                <c:pt idx="4">
                  <c:v>НП «Образование», 
ФП «Патриотическое воспитание граждан РФ»</c:v>
                </c:pt>
                <c:pt idx="5">
                  <c:v>НП «Демография», 
ФП «Спорт – норма жизни»</c:v>
                </c:pt>
              </c:strCache>
            </c:strRef>
          </c:cat>
          <c:val>
            <c:numRef>
              <c:f>Лист2!$D$3:$D$8</c:f>
              <c:numCache>
                <c:formatCode>General</c:formatCode>
                <c:ptCount val="6"/>
                <c:pt idx="0">
                  <c:v>55358.2</c:v>
                </c:pt>
                <c:pt idx="1">
                  <c:v>61291.7</c:v>
                </c:pt>
                <c:pt idx="2">
                  <c:v>95627.4</c:v>
                </c:pt>
                <c:pt idx="3">
                  <c:v>135366.9</c:v>
                </c:pt>
                <c:pt idx="4">
                  <c:v>0</c:v>
                </c:pt>
                <c:pt idx="5">
                  <c:v>151.4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787-40FA-84FD-F5130ECDACCE}"/>
            </c:ext>
          </c:extLst>
        </c:ser>
        <c:ser>
          <c:idx val="2"/>
          <c:order val="2"/>
          <c:tx>
            <c:strRef>
              <c:f>Лист2!$E$2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Лист2!$B$3:$B$8</c:f>
              <c:strCache>
                <c:ptCount val="6"/>
                <c:pt idx="0">
                  <c:v>НП «Культура», 
ФП «Культурная среда»</c:v>
                </c:pt>
                <c:pt idx="1">
                  <c:v>НП «Жилье и горсреда», 
ФП «Обеспечение устойчивого сокращения непригодного для проживания жилищного фонда»</c:v>
                </c:pt>
                <c:pt idx="2">
                  <c:v>НП «Жилье и горсреда», 
ФП «Формирование комфортной городской среды»</c:v>
                </c:pt>
                <c:pt idx="3">
                  <c:v>НП «Жилье и горсреда», 
ФП «Чистая вода»</c:v>
                </c:pt>
                <c:pt idx="4">
                  <c:v>НП «Образование», 
ФП «Патриотическое воспитание граждан РФ»</c:v>
                </c:pt>
                <c:pt idx="5">
                  <c:v>НП «Демография», 
ФП «Спорт – норма жизни»</c:v>
                </c:pt>
              </c:strCache>
            </c:strRef>
          </c:cat>
          <c:val>
            <c:numRef>
              <c:f>Лист2!$E$3:$E$8</c:f>
              <c:numCache>
                <c:formatCode>General</c:formatCode>
                <c:ptCount val="6"/>
                <c:pt idx="0">
                  <c:v>42935.4</c:v>
                </c:pt>
                <c:pt idx="1">
                  <c:v>2732.4</c:v>
                </c:pt>
                <c:pt idx="2">
                  <c:v>27846.5</c:v>
                </c:pt>
                <c:pt idx="3">
                  <c:v>191063.8</c:v>
                </c:pt>
                <c:pt idx="4" formatCode="0.0">
                  <c:v>811</c:v>
                </c:pt>
                <c:pt idx="5">
                  <c:v>48.9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787-40FA-84FD-F5130ECDAC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6303320"/>
        <c:axId val="136303712"/>
      </c:barChart>
      <c:catAx>
        <c:axId val="136303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6303712"/>
        <c:crosses val="autoZero"/>
        <c:auto val="1"/>
        <c:lblAlgn val="ctr"/>
        <c:lblOffset val="100"/>
        <c:noMultiLvlLbl val="0"/>
      </c:catAx>
      <c:valAx>
        <c:axId val="136303712"/>
        <c:scaling>
          <c:orientation val="minMax"/>
          <c:max val="14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6303320"/>
        <c:crosses val="autoZero"/>
        <c:crossBetween val="between"/>
        <c:majorUnit val="20000"/>
        <c:minorUnit val="500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ru-RU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расходов по разделу "Национальная экономика" </a:t>
            </a:r>
            <a:endParaRPr lang="ru-RU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2653732324893127"/>
          <c:y val="2.907089775370584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0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Лист3!$A$3</c:f>
              <c:strCache>
                <c:ptCount val="1"/>
                <c:pt idx="0">
                  <c:v>2021 год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Лист3!$B$2:$E$2</c:f>
              <c:strCache>
                <c:ptCount val="4"/>
                <c:pt idx="0">
                  <c:v>сельское 
хозяйство</c:v>
                </c:pt>
                <c:pt idx="1">
                  <c:v>транспорт</c:v>
                </c:pt>
                <c:pt idx="2">
                  <c:v>дорожное
хозяйство</c:v>
                </c:pt>
                <c:pt idx="3">
                  <c:v>другие
вопросы</c:v>
                </c:pt>
              </c:strCache>
            </c:strRef>
          </c:cat>
          <c:val>
            <c:numRef>
              <c:f>Лист3!$B$3:$E$3</c:f>
              <c:numCache>
                <c:formatCode>_-* #\ ##0.0\ _₽_-;\-* #\ ##0.0\ _₽_-;_-* "-"?\ _₽_-;_-@_-</c:formatCode>
                <c:ptCount val="4"/>
                <c:pt idx="0">
                  <c:v>62</c:v>
                </c:pt>
                <c:pt idx="1">
                  <c:v>9495.7000000000007</c:v>
                </c:pt>
                <c:pt idx="2">
                  <c:v>52043.6</c:v>
                </c:pt>
                <c:pt idx="3">
                  <c:v>4279.3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B60-4132-8F3C-6BF54FE3503F}"/>
            </c:ext>
          </c:extLst>
        </c:ser>
        <c:ser>
          <c:idx val="1"/>
          <c:order val="1"/>
          <c:tx>
            <c:strRef>
              <c:f>Лист3!$A$4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Лист3!$B$2:$E$2</c:f>
              <c:strCache>
                <c:ptCount val="4"/>
                <c:pt idx="0">
                  <c:v>сельское 
хозяйство</c:v>
                </c:pt>
                <c:pt idx="1">
                  <c:v>транспорт</c:v>
                </c:pt>
                <c:pt idx="2">
                  <c:v>дорожное
хозяйство</c:v>
                </c:pt>
                <c:pt idx="3">
                  <c:v>другие
вопросы</c:v>
                </c:pt>
              </c:strCache>
            </c:strRef>
          </c:cat>
          <c:val>
            <c:numRef>
              <c:f>Лист3!$B$4:$E$4</c:f>
              <c:numCache>
                <c:formatCode>_-* #\ ##0.0\ _₽_-;\-* #\ ##0.0\ _₽_-;_-* "-"?\ _₽_-;_-@_-</c:formatCode>
                <c:ptCount val="4"/>
                <c:pt idx="0">
                  <c:v>52.9</c:v>
                </c:pt>
                <c:pt idx="1">
                  <c:v>11299.8</c:v>
                </c:pt>
                <c:pt idx="2">
                  <c:v>56065.2</c:v>
                </c:pt>
                <c:pt idx="3">
                  <c:v>4338.2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B60-4132-8F3C-6BF54FE3503F}"/>
            </c:ext>
          </c:extLst>
        </c:ser>
        <c:ser>
          <c:idx val="2"/>
          <c:order val="2"/>
          <c:tx>
            <c:strRef>
              <c:f>Лист3!$A$5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Лист3!$B$2:$E$2</c:f>
              <c:strCache>
                <c:ptCount val="4"/>
                <c:pt idx="0">
                  <c:v>сельское 
хозяйство</c:v>
                </c:pt>
                <c:pt idx="1">
                  <c:v>транспорт</c:v>
                </c:pt>
                <c:pt idx="2">
                  <c:v>дорожное
хозяйство</c:v>
                </c:pt>
                <c:pt idx="3">
                  <c:v>другие
вопросы</c:v>
                </c:pt>
              </c:strCache>
            </c:strRef>
          </c:cat>
          <c:val>
            <c:numRef>
              <c:f>Лист3!$B$5:$E$5</c:f>
              <c:numCache>
                <c:formatCode>_-* #\ ##0.0\ _₽_-;\-* #\ ##0.0\ _₽_-;_-* "-"?\ _₽_-;_-@_-</c:formatCode>
                <c:ptCount val="4"/>
                <c:pt idx="0">
                  <c:v>95.2</c:v>
                </c:pt>
                <c:pt idx="1">
                  <c:v>11300</c:v>
                </c:pt>
                <c:pt idx="2">
                  <c:v>49638</c:v>
                </c:pt>
                <c:pt idx="3">
                  <c:v>5053.5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B60-4132-8F3C-6BF54FE350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shape val="box"/>
        <c:axId val="139997224"/>
        <c:axId val="139995264"/>
        <c:axId val="0"/>
      </c:bar3DChart>
      <c:catAx>
        <c:axId val="139997224"/>
        <c:scaling>
          <c:orientation val="minMax"/>
        </c:scaling>
        <c:delete val="0"/>
        <c:axPos val="b"/>
        <c:numFmt formatCode="_(&quot;₽&quot;* #,##0.00_);_(&quot;₽&quot;* \(#,##0.00\);_(&quot;₽&quot;* &quot;-&quot;??_);_(@_)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995264"/>
        <c:crosses val="autoZero"/>
        <c:auto val="1"/>
        <c:lblAlgn val="ctr"/>
        <c:lblOffset val="100"/>
        <c:noMultiLvlLbl val="0"/>
      </c:catAx>
      <c:valAx>
        <c:axId val="139995264"/>
        <c:scaling>
          <c:orientation val="minMax"/>
          <c:max val="55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_-* #\ ##0.0\ _₽_-;\-* #\ ##0.0\ _₽_-;_-* &quot;-&quot;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997224"/>
        <c:crosses val="autoZero"/>
        <c:crossBetween val="between"/>
        <c:majorUnit val="5000"/>
        <c:minorUnit val="250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расходов по разделу "Жилищно-коммунальное хозяйство"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Лист3!$K$3</c:f>
              <c:strCache>
                <c:ptCount val="1"/>
                <c:pt idx="0">
                  <c:v>2021 год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Лист3!$L$2:$O$2</c:f>
              <c:strCache>
                <c:ptCount val="4"/>
                <c:pt idx="0">
                  <c:v>жилищное
хозяйство</c:v>
                </c:pt>
                <c:pt idx="1">
                  <c:v>коммунальное
хозяйство</c:v>
                </c:pt>
                <c:pt idx="2">
                  <c:v>благоустройство</c:v>
                </c:pt>
                <c:pt idx="3">
                  <c:v>другие
вопросы</c:v>
                </c:pt>
              </c:strCache>
            </c:strRef>
          </c:cat>
          <c:val>
            <c:numRef>
              <c:f>Лист3!$L$3:$O$3</c:f>
              <c:numCache>
                <c:formatCode>_-* #\ ##0.0\ _₽_-;\-* #\ ##0.0\ _₽_-;_-* "-"?\ _₽_-;_-@_-</c:formatCode>
                <c:ptCount val="4"/>
                <c:pt idx="0">
                  <c:v>61480.5</c:v>
                </c:pt>
                <c:pt idx="1">
                  <c:v>41329.1</c:v>
                </c:pt>
                <c:pt idx="2">
                  <c:v>37032.699999999997</c:v>
                </c:pt>
                <c:pt idx="3">
                  <c:v>39019.300000000003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5B0-43B5-BA20-705D43241CF4}"/>
            </c:ext>
          </c:extLst>
        </c:ser>
        <c:ser>
          <c:idx val="1"/>
          <c:order val="1"/>
          <c:tx>
            <c:strRef>
              <c:f>Лист3!$K$4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Лист3!$L$2:$O$2</c:f>
              <c:strCache>
                <c:ptCount val="4"/>
                <c:pt idx="0">
                  <c:v>жилищное
хозяйство</c:v>
                </c:pt>
                <c:pt idx="1">
                  <c:v>коммунальное
хозяйство</c:v>
                </c:pt>
                <c:pt idx="2">
                  <c:v>благоустройство</c:v>
                </c:pt>
                <c:pt idx="3">
                  <c:v>другие
вопросы</c:v>
                </c:pt>
              </c:strCache>
            </c:strRef>
          </c:cat>
          <c:val>
            <c:numRef>
              <c:f>Лист3!$L$4:$O$4</c:f>
              <c:numCache>
                <c:formatCode>_-* #\ ##0.0\ _₽_-;\-* #\ ##0.0\ _₽_-;_-* "-"?\ _₽_-;_-@_-</c:formatCode>
                <c:ptCount val="4"/>
                <c:pt idx="0">
                  <c:v>59754.7</c:v>
                </c:pt>
                <c:pt idx="1">
                  <c:v>3296.4</c:v>
                </c:pt>
                <c:pt idx="2">
                  <c:v>55954.5</c:v>
                </c:pt>
                <c:pt idx="3">
                  <c:v>205816.9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5B0-43B5-BA20-705D43241CF4}"/>
            </c:ext>
          </c:extLst>
        </c:ser>
        <c:ser>
          <c:idx val="2"/>
          <c:order val="2"/>
          <c:tx>
            <c:strRef>
              <c:f>Лист3!$K$5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Лист3!$L$2:$O$2</c:f>
              <c:strCache>
                <c:ptCount val="4"/>
                <c:pt idx="0">
                  <c:v>жилищное
хозяйство</c:v>
                </c:pt>
                <c:pt idx="1">
                  <c:v>коммунальное
хозяйство</c:v>
                </c:pt>
                <c:pt idx="2">
                  <c:v>благоустройство</c:v>
                </c:pt>
                <c:pt idx="3">
                  <c:v>другие
вопросы</c:v>
                </c:pt>
              </c:strCache>
            </c:strRef>
          </c:cat>
          <c:val>
            <c:numRef>
              <c:f>Лист3!$L$5:$O$5</c:f>
              <c:numCache>
                <c:formatCode>_-* #\ ##0.0\ _₽_-;\-* #\ ##0.0\ _₽_-;_-* "-"?\ _₽_-;_-@_-</c:formatCode>
                <c:ptCount val="4"/>
                <c:pt idx="0">
                  <c:v>10810.9</c:v>
                </c:pt>
                <c:pt idx="1">
                  <c:v>62338.6</c:v>
                </c:pt>
                <c:pt idx="2">
                  <c:v>47403.4</c:v>
                </c:pt>
                <c:pt idx="3">
                  <c:v>192974.5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5B0-43B5-BA20-705D43241C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9995656"/>
        <c:axId val="139996048"/>
        <c:axId val="0"/>
      </c:bar3DChart>
      <c:catAx>
        <c:axId val="139995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996048"/>
        <c:crosses val="autoZero"/>
        <c:auto val="1"/>
        <c:lblAlgn val="ctr"/>
        <c:lblOffset val="100"/>
        <c:noMultiLvlLbl val="0"/>
      </c:catAx>
      <c:valAx>
        <c:axId val="139996048"/>
        <c:scaling>
          <c:orientation val="minMax"/>
          <c:max val="20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995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ru-RU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расходов по разделу </a:t>
            </a:r>
          </a:p>
          <a:p>
            <a:pPr>
              <a:defRPr/>
            </a:pPr>
            <a:r>
              <a:rPr lang="ru-RU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"Охрана окружающей среды"</a:t>
            </a:r>
            <a:endParaRPr lang="ru-RU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8041621669171551"/>
          <c:y val="2.55209084327928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Лист3!$S$3</c:f>
              <c:strCache>
                <c:ptCount val="1"/>
                <c:pt idx="0">
                  <c:v>2021 год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Лист3!$T$2:$V$2</c:f>
              <c:strCache>
                <c:ptCount val="3"/>
                <c:pt idx="0">
                  <c:v>Устройство и содержание мест (площадок) накопления твердых коммунальных отходов</c:v>
                </c:pt>
                <c:pt idx="1">
                  <c:v>Ликвидация 
несанкционированных свалок</c:v>
                </c:pt>
                <c:pt idx="2">
                  <c:v>Прочие 
мероприятия</c:v>
                </c:pt>
              </c:strCache>
            </c:strRef>
          </c:cat>
          <c:val>
            <c:numRef>
              <c:f>Лист3!$T$3:$V$3</c:f>
              <c:numCache>
                <c:formatCode>General</c:formatCode>
                <c:ptCount val="3"/>
                <c:pt idx="0">
                  <c:v>1810.7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F1D-4276-8488-E39C50423C17}"/>
            </c:ext>
          </c:extLst>
        </c:ser>
        <c:ser>
          <c:idx val="1"/>
          <c:order val="1"/>
          <c:tx>
            <c:strRef>
              <c:f>Лист3!$S$4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Лист3!$T$2:$V$2</c:f>
              <c:strCache>
                <c:ptCount val="3"/>
                <c:pt idx="0">
                  <c:v>Устройство и содержание мест (площадок) накопления твердых коммунальных отходов</c:v>
                </c:pt>
                <c:pt idx="1">
                  <c:v>Ликвидация 
несанкционированных свалок</c:v>
                </c:pt>
                <c:pt idx="2">
                  <c:v>Прочие 
мероприятия</c:v>
                </c:pt>
              </c:strCache>
            </c:strRef>
          </c:cat>
          <c:val>
            <c:numRef>
              <c:f>Лист3!$T$4:$V$4</c:f>
              <c:numCache>
                <c:formatCode>General</c:formatCode>
                <c:ptCount val="3"/>
                <c:pt idx="0">
                  <c:v>1649.6</c:v>
                </c:pt>
                <c:pt idx="1">
                  <c:v>1500</c:v>
                </c:pt>
                <c:pt idx="2">
                  <c:v>40.200000000000003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F1D-4276-8488-E39C50423C17}"/>
            </c:ext>
          </c:extLst>
        </c:ser>
        <c:ser>
          <c:idx val="2"/>
          <c:order val="2"/>
          <c:tx>
            <c:strRef>
              <c:f>Лист3!$S$5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Лист3!$T$2:$V$2</c:f>
              <c:strCache>
                <c:ptCount val="3"/>
                <c:pt idx="0">
                  <c:v>Устройство и содержание мест (площадок) накопления твердых коммунальных отходов</c:v>
                </c:pt>
                <c:pt idx="1">
                  <c:v>Ликвидация 
несанкционированных свалок</c:v>
                </c:pt>
                <c:pt idx="2">
                  <c:v>Прочие 
мероприятия</c:v>
                </c:pt>
              </c:strCache>
            </c:strRef>
          </c:cat>
          <c:val>
            <c:numRef>
              <c:f>Лист3!$T$5:$V$5</c:f>
              <c:numCache>
                <c:formatCode>General</c:formatCode>
                <c:ptCount val="3"/>
                <c:pt idx="0">
                  <c:v>4261.8999999999996</c:v>
                </c:pt>
                <c:pt idx="1">
                  <c:v>1491.8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F1D-4276-8488-E39C50423C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9991736"/>
        <c:axId val="139992128"/>
        <c:axId val="0"/>
      </c:bar3DChart>
      <c:catAx>
        <c:axId val="139991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992128"/>
        <c:crosses val="autoZero"/>
        <c:auto val="1"/>
        <c:lblAlgn val="ctr"/>
        <c:lblOffset val="100"/>
        <c:noMultiLvlLbl val="0"/>
      </c:catAx>
      <c:valAx>
        <c:axId val="139992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991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ru-RU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расходов по разделу "Социальная политика"</a:t>
            </a:r>
            <a:endParaRPr lang="ru-RU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соц!$K$6</c:f>
              <c:strCache>
                <c:ptCount val="1"/>
                <c:pt idx="0">
                  <c:v>2021 год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соц!$L$5:$O$5</c:f>
              <c:strCache>
                <c:ptCount val="4"/>
                <c:pt idx="0">
                  <c:v>Пенсионное обеспечение</c:v>
                </c:pt>
                <c:pt idx="1">
                  <c:v>Социальное обеспечение населения</c:v>
                </c:pt>
                <c:pt idx="2">
                  <c:v>Охрана семьи и детства</c:v>
                </c:pt>
                <c:pt idx="3">
                  <c:v>Другие
вопросы</c:v>
                </c:pt>
              </c:strCache>
            </c:strRef>
          </c:cat>
          <c:val>
            <c:numRef>
              <c:f>соц!$L$6:$O$6</c:f>
              <c:numCache>
                <c:formatCode>_-* #\ ##0.0\ _₽_-;\-* #\ ##0.0\ _₽_-;_-* "-"?\ _₽_-;_-@_-</c:formatCode>
                <c:ptCount val="4"/>
                <c:pt idx="0">
                  <c:v>2936.6</c:v>
                </c:pt>
                <c:pt idx="1">
                  <c:v>2825.8</c:v>
                </c:pt>
                <c:pt idx="2">
                  <c:v>17125.8</c:v>
                </c:pt>
                <c:pt idx="3">
                  <c:v>3392.4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2A3-4DF6-BD3D-D4A7069AEA58}"/>
            </c:ext>
          </c:extLst>
        </c:ser>
        <c:ser>
          <c:idx val="1"/>
          <c:order val="1"/>
          <c:tx>
            <c:strRef>
              <c:f>соц!$K$7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соц!$L$5:$O$5</c:f>
              <c:strCache>
                <c:ptCount val="4"/>
                <c:pt idx="0">
                  <c:v>Пенсионное обеспечение</c:v>
                </c:pt>
                <c:pt idx="1">
                  <c:v>Социальное обеспечение населения</c:v>
                </c:pt>
                <c:pt idx="2">
                  <c:v>Охрана семьи и детства</c:v>
                </c:pt>
                <c:pt idx="3">
                  <c:v>Другие
вопросы</c:v>
                </c:pt>
              </c:strCache>
            </c:strRef>
          </c:cat>
          <c:val>
            <c:numRef>
              <c:f>соц!$L$7:$O$7</c:f>
              <c:numCache>
                <c:formatCode>_-* #\ ##0.0\ _₽_-;\-* #\ ##0.0\ _₽_-;_-* "-"?\ _₽_-;_-@_-</c:formatCode>
                <c:ptCount val="4"/>
                <c:pt idx="0">
                  <c:v>2962.4</c:v>
                </c:pt>
                <c:pt idx="1">
                  <c:v>11556.8</c:v>
                </c:pt>
                <c:pt idx="2">
                  <c:v>23419.8</c:v>
                </c:pt>
                <c:pt idx="3">
                  <c:v>3423.8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2A3-4DF6-BD3D-D4A7069AEA58}"/>
            </c:ext>
          </c:extLst>
        </c:ser>
        <c:ser>
          <c:idx val="2"/>
          <c:order val="2"/>
          <c:tx>
            <c:strRef>
              <c:f>соц!$K$8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соц!$L$5:$O$5</c:f>
              <c:strCache>
                <c:ptCount val="4"/>
                <c:pt idx="0">
                  <c:v>Пенсионное обеспечение</c:v>
                </c:pt>
                <c:pt idx="1">
                  <c:v>Социальное обеспечение населения</c:v>
                </c:pt>
                <c:pt idx="2">
                  <c:v>Охрана семьи и детства</c:v>
                </c:pt>
                <c:pt idx="3">
                  <c:v>Другие
вопросы</c:v>
                </c:pt>
              </c:strCache>
            </c:strRef>
          </c:cat>
          <c:val>
            <c:numRef>
              <c:f>соц!$L$8:$O$8</c:f>
              <c:numCache>
                <c:formatCode>_-* #\ ##0.0\ _₽_-;\-* #\ ##0.0\ _₽_-;_-* "-"?\ _₽_-;_-@_-</c:formatCode>
                <c:ptCount val="4"/>
                <c:pt idx="0">
                  <c:v>4634.8</c:v>
                </c:pt>
                <c:pt idx="1">
                  <c:v>460.9</c:v>
                </c:pt>
                <c:pt idx="2">
                  <c:v>23474.799999999999</c:v>
                </c:pt>
                <c:pt idx="3">
                  <c:v>4030.6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2A3-4DF6-BD3D-D4A7069AEA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9992520"/>
        <c:axId val="139994480"/>
        <c:axId val="0"/>
      </c:bar3DChart>
      <c:catAx>
        <c:axId val="139992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994480"/>
        <c:crosses val="autoZero"/>
        <c:auto val="1"/>
        <c:lblAlgn val="ctr"/>
        <c:lblOffset val="100"/>
        <c:noMultiLvlLbl val="0"/>
      </c:catAx>
      <c:valAx>
        <c:axId val="139994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992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ru-RU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расходов по разделу "Образование"</a:t>
            </a:r>
            <a:endParaRPr lang="ru-RU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соц!$B$6</c:f>
              <c:strCache>
                <c:ptCount val="1"/>
                <c:pt idx="0">
                  <c:v>2021 год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соц!$C$5:$G$5</c:f>
              <c:strCache>
                <c:ptCount val="5"/>
                <c:pt idx="0">
                  <c:v>Дошкольное образование</c:v>
                </c:pt>
                <c:pt idx="1">
                  <c:v>Общее 
образование</c:v>
                </c:pt>
                <c:pt idx="2">
                  <c:v>Дополнительное образование</c:v>
                </c:pt>
                <c:pt idx="3">
                  <c:v>Молодежная политика</c:v>
                </c:pt>
                <c:pt idx="4">
                  <c:v>Другие
вопросы</c:v>
                </c:pt>
              </c:strCache>
            </c:strRef>
          </c:cat>
          <c:val>
            <c:numRef>
              <c:f>соц!$C$6:$G$6</c:f>
              <c:numCache>
                <c:formatCode>_-* #\ ##0.0\ _₽_-;\-* #\ ##0.0\ _₽_-;_-* "-"?\ _₽_-;_-@_-</c:formatCode>
                <c:ptCount val="5"/>
                <c:pt idx="0">
                  <c:v>164912.4</c:v>
                </c:pt>
                <c:pt idx="1">
                  <c:v>326237.7</c:v>
                </c:pt>
                <c:pt idx="2">
                  <c:v>29349.4</c:v>
                </c:pt>
                <c:pt idx="3">
                  <c:v>3121.9</c:v>
                </c:pt>
                <c:pt idx="4">
                  <c:v>13170.5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04B-40CE-892F-99AB00DB403A}"/>
            </c:ext>
          </c:extLst>
        </c:ser>
        <c:ser>
          <c:idx val="1"/>
          <c:order val="1"/>
          <c:tx>
            <c:strRef>
              <c:f>соц!$B$7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соц!$C$5:$G$5</c:f>
              <c:strCache>
                <c:ptCount val="5"/>
                <c:pt idx="0">
                  <c:v>Дошкольное образование</c:v>
                </c:pt>
                <c:pt idx="1">
                  <c:v>Общее 
образование</c:v>
                </c:pt>
                <c:pt idx="2">
                  <c:v>Дополнительное образование</c:v>
                </c:pt>
                <c:pt idx="3">
                  <c:v>Молодежная политика</c:v>
                </c:pt>
                <c:pt idx="4">
                  <c:v>Другие
вопросы</c:v>
                </c:pt>
              </c:strCache>
            </c:strRef>
          </c:cat>
          <c:val>
            <c:numRef>
              <c:f>соц!$C$7:$G$7</c:f>
              <c:numCache>
                <c:formatCode>_-* #\ ##0.0\ _₽_-;\-* #\ ##0.0\ _₽_-;_-* "-"?\ _₽_-;_-@_-</c:formatCode>
                <c:ptCount val="5"/>
                <c:pt idx="0">
                  <c:v>181310.1</c:v>
                </c:pt>
                <c:pt idx="1">
                  <c:v>396402.1</c:v>
                </c:pt>
                <c:pt idx="2">
                  <c:v>40369.9</c:v>
                </c:pt>
                <c:pt idx="3">
                  <c:v>3743.4</c:v>
                </c:pt>
                <c:pt idx="4">
                  <c:v>11538.1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04B-40CE-892F-99AB00DB403A}"/>
            </c:ext>
          </c:extLst>
        </c:ser>
        <c:ser>
          <c:idx val="2"/>
          <c:order val="2"/>
          <c:tx>
            <c:strRef>
              <c:f>соц!$B$8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соц!$C$5:$G$5</c:f>
              <c:strCache>
                <c:ptCount val="5"/>
                <c:pt idx="0">
                  <c:v>Дошкольное образование</c:v>
                </c:pt>
                <c:pt idx="1">
                  <c:v>Общее 
образование</c:v>
                </c:pt>
                <c:pt idx="2">
                  <c:v>Дополнительное образование</c:v>
                </c:pt>
                <c:pt idx="3">
                  <c:v>Молодежная политика</c:v>
                </c:pt>
                <c:pt idx="4">
                  <c:v>Другие
вопросы</c:v>
                </c:pt>
              </c:strCache>
            </c:strRef>
          </c:cat>
          <c:val>
            <c:numRef>
              <c:f>соц!$C$8:$G$8</c:f>
              <c:numCache>
                <c:formatCode>_-* #\ ##0.0\ _₽_-;\-* #\ ##0.0\ _₽_-;_-* "-"?\ _₽_-;_-@_-</c:formatCode>
                <c:ptCount val="5"/>
                <c:pt idx="0">
                  <c:v>183097.8</c:v>
                </c:pt>
                <c:pt idx="1">
                  <c:v>398845.7</c:v>
                </c:pt>
                <c:pt idx="2">
                  <c:v>43416.9</c:v>
                </c:pt>
                <c:pt idx="3">
                  <c:v>2642.2</c:v>
                </c:pt>
                <c:pt idx="4">
                  <c:v>12665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04B-40CE-892F-99AB00DB40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9994872"/>
        <c:axId val="140566720"/>
        <c:axId val="0"/>
      </c:bar3DChart>
      <c:catAx>
        <c:axId val="139994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0566720"/>
        <c:crosses val="autoZero"/>
        <c:auto val="1"/>
        <c:lblAlgn val="ctr"/>
        <c:lblOffset val="100"/>
        <c:noMultiLvlLbl val="0"/>
      </c:catAx>
      <c:valAx>
        <c:axId val="1405667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9948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ru-RU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расходов по разделу "Социальная политика"</a:t>
            </a:r>
            <a:endParaRPr lang="ru-RU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соц!$K$6</c:f>
              <c:strCache>
                <c:ptCount val="1"/>
                <c:pt idx="0">
                  <c:v>2021 год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соц!$L$5:$O$5</c:f>
              <c:strCache>
                <c:ptCount val="4"/>
                <c:pt idx="0">
                  <c:v>Пенсионное обеспечение</c:v>
                </c:pt>
                <c:pt idx="1">
                  <c:v>Социальное обеспечение населения</c:v>
                </c:pt>
                <c:pt idx="2">
                  <c:v>Охрана семьи и детства</c:v>
                </c:pt>
                <c:pt idx="3">
                  <c:v>Другие
вопросы</c:v>
                </c:pt>
              </c:strCache>
            </c:strRef>
          </c:cat>
          <c:val>
            <c:numRef>
              <c:f>соц!$L$6:$O$6</c:f>
              <c:numCache>
                <c:formatCode>_-* #\ ##0.0\ _₽_-;\-* #\ ##0.0\ _₽_-;_-* "-"?\ _₽_-;_-@_-</c:formatCode>
                <c:ptCount val="4"/>
                <c:pt idx="0">
                  <c:v>2936.6</c:v>
                </c:pt>
                <c:pt idx="1">
                  <c:v>2825.8</c:v>
                </c:pt>
                <c:pt idx="2">
                  <c:v>17125.8</c:v>
                </c:pt>
                <c:pt idx="3">
                  <c:v>3392.4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70C-43AD-AA43-800129784363}"/>
            </c:ext>
          </c:extLst>
        </c:ser>
        <c:ser>
          <c:idx val="1"/>
          <c:order val="1"/>
          <c:tx>
            <c:strRef>
              <c:f>соц!$K$7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соц!$L$5:$O$5</c:f>
              <c:strCache>
                <c:ptCount val="4"/>
                <c:pt idx="0">
                  <c:v>Пенсионное обеспечение</c:v>
                </c:pt>
                <c:pt idx="1">
                  <c:v>Социальное обеспечение населения</c:v>
                </c:pt>
                <c:pt idx="2">
                  <c:v>Охрана семьи и детства</c:v>
                </c:pt>
                <c:pt idx="3">
                  <c:v>Другие
вопросы</c:v>
                </c:pt>
              </c:strCache>
            </c:strRef>
          </c:cat>
          <c:val>
            <c:numRef>
              <c:f>соц!$L$7:$O$7</c:f>
              <c:numCache>
                <c:formatCode>_-* #\ ##0.0\ _₽_-;\-* #\ ##0.0\ _₽_-;_-* "-"?\ _₽_-;_-@_-</c:formatCode>
                <c:ptCount val="4"/>
                <c:pt idx="0">
                  <c:v>2962.4</c:v>
                </c:pt>
                <c:pt idx="1">
                  <c:v>11556.8</c:v>
                </c:pt>
                <c:pt idx="2">
                  <c:v>23419.8</c:v>
                </c:pt>
                <c:pt idx="3">
                  <c:v>3423.8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70C-43AD-AA43-800129784363}"/>
            </c:ext>
          </c:extLst>
        </c:ser>
        <c:ser>
          <c:idx val="2"/>
          <c:order val="2"/>
          <c:tx>
            <c:strRef>
              <c:f>соц!$K$8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соц!$L$5:$O$5</c:f>
              <c:strCache>
                <c:ptCount val="4"/>
                <c:pt idx="0">
                  <c:v>Пенсионное обеспечение</c:v>
                </c:pt>
                <c:pt idx="1">
                  <c:v>Социальное обеспечение населения</c:v>
                </c:pt>
                <c:pt idx="2">
                  <c:v>Охрана семьи и детства</c:v>
                </c:pt>
                <c:pt idx="3">
                  <c:v>Другие
вопросы</c:v>
                </c:pt>
              </c:strCache>
            </c:strRef>
          </c:cat>
          <c:val>
            <c:numRef>
              <c:f>соц!$L$8:$O$8</c:f>
              <c:numCache>
                <c:formatCode>_-* #\ ##0.0\ _₽_-;\-* #\ ##0.0\ _₽_-;_-* "-"?\ _₽_-;_-@_-</c:formatCode>
                <c:ptCount val="4"/>
                <c:pt idx="0">
                  <c:v>4634.8</c:v>
                </c:pt>
                <c:pt idx="1">
                  <c:v>460.9</c:v>
                </c:pt>
                <c:pt idx="2">
                  <c:v>23474.799999999999</c:v>
                </c:pt>
                <c:pt idx="3">
                  <c:v>4030.6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70C-43AD-AA43-8001297843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0565936"/>
        <c:axId val="140567896"/>
        <c:axId val="0"/>
      </c:bar3DChart>
      <c:catAx>
        <c:axId val="140565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0567896"/>
        <c:crosses val="autoZero"/>
        <c:auto val="1"/>
        <c:lblAlgn val="ctr"/>
        <c:lblOffset val="100"/>
        <c:noMultiLvlLbl val="0"/>
      </c:catAx>
      <c:valAx>
        <c:axId val="140567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05659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3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8100" tIns="19050" rIns="38100" bIns="19050" anchor="ctr" anchorCtr="1">
      <a:spAutoFit/>
    </cs:bodyPr>
  </cs:dataLabel>
  <cs:dataLabelCallout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tx1"/>
    </cs:fontRef>
    <cs:spPr>
      <a:solidFill>
        <a:schemeClr val="phClr">
          <a:alpha val="90000"/>
        </a:schemeClr>
      </a:solidFill>
      <a:ln w="19050">
        <a:solidFill>
          <a:schemeClr val="phClr">
            <a:lumMod val="75000"/>
          </a:schemeClr>
        </a:solidFill>
      </a:ln>
      <a:effectLst>
        <a:innerShdw blurRad="114300">
          <a:schemeClr val="phClr">
            <a:lumMod val="75000"/>
          </a:schemeClr>
        </a:innerShdw>
      </a:effectLst>
      <a:scene3d>
        <a:camera prst="orthographicFront"/>
        <a:lightRig rig="threePt" dir="t"/>
      </a:scene3d>
      <a:sp3d contourW="19050" prstMaterial="flat">
        <a:contourClr>
          <a:schemeClr val="accent4">
            <a:lumMod val="75000"/>
          </a:schemeClr>
        </a:contourClr>
      </a:sp3d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801EA-AEE0-4783-92BB-AFBFC32B8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8956</TotalTime>
  <Pages>31</Pages>
  <Words>9959</Words>
  <Characters>56767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Горелова</dc:creator>
  <cp:lastModifiedBy>user</cp:lastModifiedBy>
  <cp:revision>645</cp:revision>
  <cp:lastPrinted>2024-03-29T07:57:00Z</cp:lastPrinted>
  <dcterms:created xsi:type="dcterms:W3CDTF">2018-03-23T06:41:00Z</dcterms:created>
  <dcterms:modified xsi:type="dcterms:W3CDTF">2024-04-12T06:57:00Z</dcterms:modified>
</cp:coreProperties>
</file>