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EFE" w:rsidRPr="00F62F54" w:rsidRDefault="00901EFE" w:rsidP="007B3C6C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/>
          <w:color w:val="666666"/>
          <w:sz w:val="26"/>
          <w:szCs w:val="26"/>
        </w:rPr>
      </w:pPr>
      <w:r w:rsidRPr="00F62F54">
        <w:rPr>
          <w:rFonts w:ascii="Times New Roman" w:hAnsi="Times New Roman"/>
          <w:color w:val="000000"/>
          <w:sz w:val="26"/>
          <w:szCs w:val="26"/>
        </w:rPr>
        <w:t>УТВЕРЖДЕН</w:t>
      </w:r>
    </w:p>
    <w:p w:rsidR="00901EFE" w:rsidRPr="00F62F54" w:rsidRDefault="00901EFE" w:rsidP="007B3C6C">
      <w:pPr>
        <w:tabs>
          <w:tab w:val="left" w:pos="-567"/>
        </w:tabs>
        <w:spacing w:after="0" w:line="240" w:lineRule="auto"/>
        <w:ind w:left="4536"/>
        <w:jc w:val="center"/>
        <w:rPr>
          <w:rFonts w:ascii="Times New Roman" w:hAnsi="Times New Roman"/>
          <w:color w:val="666666"/>
          <w:sz w:val="26"/>
          <w:szCs w:val="26"/>
        </w:rPr>
      </w:pPr>
      <w:r w:rsidRPr="00F62F54">
        <w:rPr>
          <w:rFonts w:ascii="Times New Roman" w:hAnsi="Times New Roman"/>
          <w:color w:val="000000"/>
          <w:sz w:val="26"/>
          <w:szCs w:val="26"/>
        </w:rPr>
        <w:t>постановлением администрации</w:t>
      </w:r>
    </w:p>
    <w:p w:rsidR="00901EFE" w:rsidRPr="00F62F54" w:rsidRDefault="00901EFE" w:rsidP="007B3C6C">
      <w:pPr>
        <w:tabs>
          <w:tab w:val="left" w:pos="5812"/>
          <w:tab w:val="left" w:pos="9356"/>
          <w:tab w:val="right" w:pos="9497"/>
        </w:tabs>
        <w:spacing w:after="0" w:line="240" w:lineRule="auto"/>
        <w:ind w:left="4536"/>
        <w:jc w:val="center"/>
        <w:rPr>
          <w:rFonts w:ascii="Times New Roman" w:hAnsi="Times New Roman"/>
          <w:color w:val="000000"/>
          <w:sz w:val="26"/>
          <w:szCs w:val="26"/>
        </w:rPr>
      </w:pPr>
      <w:r w:rsidRPr="00F62F54">
        <w:rPr>
          <w:rFonts w:ascii="Times New Roman" w:hAnsi="Times New Roman"/>
          <w:color w:val="000000"/>
          <w:sz w:val="26"/>
          <w:szCs w:val="26"/>
        </w:rPr>
        <w:t>Каргопольского муниципального округа</w:t>
      </w:r>
    </w:p>
    <w:p w:rsidR="00901EFE" w:rsidRPr="00F62F54" w:rsidRDefault="00901EFE" w:rsidP="007B3C6C">
      <w:pPr>
        <w:tabs>
          <w:tab w:val="left" w:pos="4820"/>
          <w:tab w:val="left" w:pos="9356"/>
          <w:tab w:val="right" w:pos="9497"/>
        </w:tabs>
        <w:spacing w:after="0" w:line="240" w:lineRule="auto"/>
        <w:ind w:left="4536"/>
        <w:jc w:val="center"/>
        <w:rPr>
          <w:rFonts w:ascii="Times New Roman" w:hAnsi="Times New Roman"/>
          <w:color w:val="000000"/>
          <w:sz w:val="26"/>
          <w:szCs w:val="26"/>
        </w:rPr>
      </w:pPr>
      <w:r w:rsidRPr="00F62F54">
        <w:rPr>
          <w:rFonts w:ascii="Times New Roman" w:hAnsi="Times New Roman"/>
          <w:color w:val="000000"/>
          <w:sz w:val="26"/>
          <w:szCs w:val="26"/>
        </w:rPr>
        <w:t>Архангельской области</w:t>
      </w:r>
    </w:p>
    <w:p w:rsidR="00901EFE" w:rsidRDefault="00901EFE" w:rsidP="007B3C6C">
      <w:pPr>
        <w:tabs>
          <w:tab w:val="left" w:pos="5812"/>
          <w:tab w:val="left" w:pos="9356"/>
          <w:tab w:val="right" w:pos="9497"/>
        </w:tabs>
        <w:spacing w:after="0" w:line="240" w:lineRule="auto"/>
        <w:ind w:left="4536"/>
        <w:jc w:val="center"/>
        <w:rPr>
          <w:rFonts w:ascii="Times New Roman" w:hAnsi="Times New Roman"/>
          <w:color w:val="000000"/>
          <w:sz w:val="26"/>
          <w:szCs w:val="26"/>
        </w:rPr>
      </w:pPr>
      <w:r w:rsidRPr="00F62F54">
        <w:rPr>
          <w:rFonts w:ascii="Times New Roman" w:hAnsi="Times New Roman"/>
          <w:color w:val="000000"/>
          <w:sz w:val="26"/>
          <w:szCs w:val="26"/>
        </w:rPr>
        <w:t>от «</w:t>
      </w:r>
      <w:r w:rsidR="007F2296" w:rsidRPr="007F2296">
        <w:rPr>
          <w:rFonts w:ascii="Times New Roman" w:hAnsi="Times New Roman"/>
          <w:color w:val="000000"/>
          <w:sz w:val="26"/>
          <w:szCs w:val="26"/>
        </w:rPr>
        <w:t>24</w:t>
      </w:r>
      <w:r w:rsidRPr="00F62F54">
        <w:rPr>
          <w:rFonts w:ascii="Times New Roman" w:hAnsi="Times New Roman"/>
          <w:color w:val="000000"/>
          <w:sz w:val="26"/>
          <w:szCs w:val="26"/>
        </w:rPr>
        <w:t xml:space="preserve">» января 2022 года № </w:t>
      </w:r>
      <w:r w:rsidR="007F2296">
        <w:rPr>
          <w:rFonts w:ascii="Times New Roman" w:hAnsi="Times New Roman"/>
          <w:color w:val="000000"/>
          <w:sz w:val="26"/>
          <w:szCs w:val="26"/>
        </w:rPr>
        <w:t>36</w:t>
      </w:r>
    </w:p>
    <w:p w:rsidR="007B3C6C" w:rsidRPr="007B3C6C" w:rsidRDefault="007B3C6C" w:rsidP="007B3C6C">
      <w:pPr>
        <w:tabs>
          <w:tab w:val="left" w:pos="5812"/>
          <w:tab w:val="left" w:pos="9356"/>
          <w:tab w:val="right" w:pos="9497"/>
        </w:tabs>
        <w:spacing w:after="0" w:line="240" w:lineRule="auto"/>
        <w:ind w:left="4536"/>
        <w:jc w:val="center"/>
        <w:rPr>
          <w:rFonts w:ascii="Times New Roman" w:hAnsi="Times New Roman"/>
          <w:color w:val="000000"/>
          <w:sz w:val="26"/>
          <w:szCs w:val="26"/>
        </w:rPr>
      </w:pPr>
      <w:r w:rsidRPr="007B3C6C">
        <w:rPr>
          <w:rFonts w:ascii="Times New Roman" w:hAnsi="Times New Roman"/>
          <w:color w:val="000000"/>
          <w:sz w:val="26"/>
          <w:szCs w:val="26"/>
        </w:rPr>
        <w:t>в редакции постановления</w:t>
      </w:r>
    </w:p>
    <w:p w:rsidR="007B3C6C" w:rsidRDefault="007B3C6C" w:rsidP="007B3C6C">
      <w:pPr>
        <w:tabs>
          <w:tab w:val="left" w:pos="5812"/>
          <w:tab w:val="left" w:pos="9356"/>
          <w:tab w:val="right" w:pos="9497"/>
        </w:tabs>
        <w:spacing w:after="0" w:line="240" w:lineRule="auto"/>
        <w:ind w:left="4536"/>
        <w:jc w:val="center"/>
        <w:rPr>
          <w:rFonts w:ascii="Times New Roman" w:hAnsi="Times New Roman"/>
          <w:color w:val="000000"/>
          <w:sz w:val="26"/>
          <w:szCs w:val="26"/>
        </w:rPr>
      </w:pPr>
      <w:r w:rsidRPr="007B3C6C">
        <w:rPr>
          <w:rFonts w:ascii="Times New Roman" w:hAnsi="Times New Roman"/>
          <w:color w:val="000000"/>
          <w:sz w:val="26"/>
          <w:szCs w:val="26"/>
        </w:rPr>
        <w:t>от «</w:t>
      </w:r>
      <w:r>
        <w:rPr>
          <w:rFonts w:ascii="Times New Roman" w:hAnsi="Times New Roman"/>
          <w:color w:val="000000"/>
          <w:sz w:val="26"/>
          <w:szCs w:val="26"/>
        </w:rPr>
        <w:t>29</w:t>
      </w:r>
      <w:r w:rsidRPr="007B3C6C">
        <w:rPr>
          <w:rFonts w:ascii="Times New Roman" w:hAnsi="Times New Roman"/>
          <w:color w:val="000000"/>
          <w:sz w:val="26"/>
          <w:szCs w:val="26"/>
        </w:rPr>
        <w:t xml:space="preserve">» </w:t>
      </w:r>
      <w:r>
        <w:rPr>
          <w:rFonts w:ascii="Times New Roman" w:hAnsi="Times New Roman"/>
          <w:color w:val="000000"/>
          <w:sz w:val="26"/>
          <w:szCs w:val="26"/>
        </w:rPr>
        <w:t>апреля</w:t>
      </w:r>
      <w:r w:rsidRPr="007B3C6C">
        <w:rPr>
          <w:rFonts w:ascii="Times New Roman" w:hAnsi="Times New Roman"/>
          <w:color w:val="000000"/>
          <w:sz w:val="26"/>
          <w:szCs w:val="26"/>
        </w:rPr>
        <w:t xml:space="preserve"> 2022 г. №</w:t>
      </w:r>
      <w:r w:rsidR="007B4F21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368</w:t>
      </w:r>
      <w:r w:rsidR="00A45455">
        <w:rPr>
          <w:rFonts w:ascii="Times New Roman" w:hAnsi="Times New Roman"/>
          <w:color w:val="000000"/>
          <w:sz w:val="26"/>
          <w:szCs w:val="26"/>
        </w:rPr>
        <w:t>,</w:t>
      </w:r>
    </w:p>
    <w:p w:rsidR="00A45455" w:rsidRPr="007B3C6C" w:rsidRDefault="00A45455" w:rsidP="007B3C6C">
      <w:pPr>
        <w:tabs>
          <w:tab w:val="left" w:pos="5812"/>
          <w:tab w:val="left" w:pos="9356"/>
          <w:tab w:val="right" w:pos="9497"/>
        </w:tabs>
        <w:spacing w:after="0" w:line="240" w:lineRule="auto"/>
        <w:ind w:left="4536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от «</w:t>
      </w:r>
      <w:r w:rsidR="007B4F21">
        <w:rPr>
          <w:rFonts w:ascii="Times New Roman" w:hAnsi="Times New Roman"/>
          <w:color w:val="000000"/>
          <w:sz w:val="26"/>
          <w:szCs w:val="26"/>
        </w:rPr>
        <w:t>24</w:t>
      </w:r>
      <w:r>
        <w:rPr>
          <w:rFonts w:ascii="Times New Roman" w:hAnsi="Times New Roman"/>
          <w:color w:val="000000"/>
          <w:sz w:val="26"/>
          <w:szCs w:val="26"/>
        </w:rPr>
        <w:t>» марта 2025г. №</w:t>
      </w:r>
      <w:r w:rsidR="007B4F21">
        <w:rPr>
          <w:rFonts w:ascii="Times New Roman" w:hAnsi="Times New Roman"/>
          <w:color w:val="000000"/>
          <w:sz w:val="26"/>
          <w:szCs w:val="26"/>
        </w:rPr>
        <w:t xml:space="preserve"> </w:t>
      </w:r>
      <w:bookmarkStart w:id="0" w:name="_GoBack"/>
      <w:bookmarkEnd w:id="0"/>
      <w:r w:rsidR="007B4F21">
        <w:rPr>
          <w:rFonts w:ascii="Times New Roman" w:hAnsi="Times New Roman"/>
          <w:color w:val="000000"/>
          <w:sz w:val="26"/>
          <w:szCs w:val="26"/>
        </w:rPr>
        <w:t>252</w:t>
      </w:r>
    </w:p>
    <w:p w:rsidR="007B3C6C" w:rsidRDefault="007B3C6C" w:rsidP="00901EFE">
      <w:pPr>
        <w:tabs>
          <w:tab w:val="left" w:pos="0"/>
          <w:tab w:val="left" w:pos="5985"/>
          <w:tab w:val="right" w:pos="9497"/>
        </w:tabs>
        <w:spacing w:after="0" w:line="240" w:lineRule="auto"/>
        <w:ind w:left="4536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5C7018" w:rsidRDefault="005C70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20312" w:rsidRPr="00071499" w:rsidRDefault="0042031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71499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420312" w:rsidRPr="00071499" w:rsidRDefault="0042031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71499">
        <w:rPr>
          <w:rFonts w:ascii="Times New Roman" w:hAnsi="Times New Roman" w:cs="Times New Roman"/>
          <w:sz w:val="28"/>
          <w:szCs w:val="28"/>
        </w:rPr>
        <w:t>ПРЕДОСТАВЛЕНИЯ МУНИЦИПАЛЬНОЙ УСЛУГИ "СОГЛАСОВАНИЕ</w:t>
      </w:r>
      <w:r w:rsidR="00831F28">
        <w:rPr>
          <w:rFonts w:ascii="Times New Roman" w:hAnsi="Times New Roman" w:cs="Times New Roman"/>
          <w:sz w:val="28"/>
          <w:szCs w:val="28"/>
        </w:rPr>
        <w:t xml:space="preserve"> </w:t>
      </w:r>
      <w:r w:rsidR="00994999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071499">
        <w:rPr>
          <w:rFonts w:ascii="Times New Roman" w:hAnsi="Times New Roman" w:cs="Times New Roman"/>
          <w:sz w:val="28"/>
          <w:szCs w:val="28"/>
        </w:rPr>
        <w:t>ПЕРЕУСТРОЙСТВА И (ИЛИ) ПЕРЕПЛАНИРОВКИ ПОМЕЩЕНИЯ</w:t>
      </w:r>
      <w:r w:rsidR="00AF77B7">
        <w:rPr>
          <w:rFonts w:ascii="Times New Roman" w:hAnsi="Times New Roman" w:cs="Times New Roman"/>
          <w:sz w:val="28"/>
          <w:szCs w:val="28"/>
        </w:rPr>
        <w:t xml:space="preserve"> </w:t>
      </w:r>
      <w:r w:rsidRPr="00071499">
        <w:rPr>
          <w:rFonts w:ascii="Times New Roman" w:hAnsi="Times New Roman" w:cs="Times New Roman"/>
          <w:sz w:val="28"/>
          <w:szCs w:val="28"/>
        </w:rPr>
        <w:t>В МНОГОКВАРТИРНОМ ДОМЕ</w:t>
      </w:r>
      <w:r w:rsidR="00901EFE">
        <w:rPr>
          <w:rFonts w:ascii="Times New Roman" w:hAnsi="Times New Roman" w:cs="Times New Roman"/>
          <w:sz w:val="28"/>
          <w:szCs w:val="28"/>
        </w:rPr>
        <w:t xml:space="preserve"> НА ТЕРРИТОРИИ КАРГОПОЛЬСКОГО МУНИЦИПАЛЬНОГО ОКРУГА</w:t>
      </w:r>
      <w:r w:rsidR="00831F28">
        <w:rPr>
          <w:rFonts w:ascii="Times New Roman" w:hAnsi="Times New Roman" w:cs="Times New Roman"/>
          <w:sz w:val="28"/>
          <w:szCs w:val="28"/>
        </w:rPr>
        <w:t xml:space="preserve"> </w:t>
      </w:r>
      <w:r w:rsidR="00901EFE">
        <w:rPr>
          <w:rFonts w:ascii="Times New Roman" w:hAnsi="Times New Roman" w:cs="Times New Roman"/>
          <w:sz w:val="28"/>
          <w:szCs w:val="28"/>
        </w:rPr>
        <w:t>АРХАНГЕЛЬСКОЙ ОБЛАСТИ</w:t>
      </w:r>
      <w:r w:rsidRPr="00071499">
        <w:rPr>
          <w:rFonts w:ascii="Times New Roman" w:hAnsi="Times New Roman" w:cs="Times New Roman"/>
          <w:sz w:val="28"/>
          <w:szCs w:val="28"/>
        </w:rPr>
        <w:t>"</w:t>
      </w:r>
    </w:p>
    <w:p w:rsidR="00420312" w:rsidRPr="00071499" w:rsidRDefault="00420312">
      <w:pPr>
        <w:pStyle w:val="ConsPlusNormal"/>
        <w:rPr>
          <w:sz w:val="28"/>
          <w:szCs w:val="28"/>
        </w:rPr>
      </w:pPr>
    </w:p>
    <w:p w:rsidR="00420312" w:rsidRPr="00071499" w:rsidRDefault="0042031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71499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20312" w:rsidRPr="00071499" w:rsidRDefault="00420312">
      <w:pPr>
        <w:pStyle w:val="ConsPlusNormal"/>
        <w:jc w:val="both"/>
        <w:rPr>
          <w:sz w:val="28"/>
          <w:szCs w:val="28"/>
        </w:rPr>
      </w:pPr>
    </w:p>
    <w:p w:rsidR="00420312" w:rsidRPr="00A92C96" w:rsidRDefault="00420312" w:rsidP="008C249A">
      <w:pPr>
        <w:pStyle w:val="ConsPlusNormal"/>
        <w:numPr>
          <w:ilvl w:val="0"/>
          <w:numId w:val="1"/>
        </w:numPr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Предмет регулирования административного регламента.</w:t>
      </w:r>
    </w:p>
    <w:p w:rsidR="00420312" w:rsidRPr="00A92C96" w:rsidRDefault="00420312" w:rsidP="00A45455">
      <w:pPr>
        <w:pStyle w:val="ConsPlusNormal"/>
        <w:numPr>
          <w:ilvl w:val="1"/>
          <w:numId w:val="1"/>
        </w:numPr>
        <w:tabs>
          <w:tab w:val="left" w:pos="993"/>
        </w:tabs>
        <w:spacing w:before="240"/>
        <w:ind w:left="0"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Административный регламент предоставления муниципальной услуги "Согласование </w:t>
      </w:r>
      <w:r w:rsidR="00994999" w:rsidRPr="00A92C96">
        <w:rPr>
          <w:sz w:val="26"/>
          <w:szCs w:val="26"/>
        </w:rPr>
        <w:t xml:space="preserve">проведения </w:t>
      </w:r>
      <w:r w:rsidRPr="00A92C96">
        <w:rPr>
          <w:sz w:val="26"/>
          <w:szCs w:val="26"/>
        </w:rPr>
        <w:t>переустройства и (или) перепланировки помещения в многоквартирном доме</w:t>
      </w:r>
      <w:r w:rsidR="00A92C96">
        <w:rPr>
          <w:sz w:val="26"/>
          <w:szCs w:val="26"/>
        </w:rPr>
        <w:t xml:space="preserve"> на территории Каргопольского муниципального округа Архангельской области</w:t>
      </w:r>
      <w:r w:rsidRPr="00A92C96">
        <w:rPr>
          <w:sz w:val="26"/>
          <w:szCs w:val="26"/>
        </w:rPr>
        <w:t>" (далее соответственно - административный рег</w:t>
      </w:r>
      <w:r w:rsidR="002B6E4A" w:rsidRPr="00A92C96">
        <w:rPr>
          <w:sz w:val="26"/>
          <w:szCs w:val="26"/>
        </w:rPr>
        <w:t xml:space="preserve">ламент, муниципальная услуга) </w:t>
      </w:r>
      <w:r w:rsidRPr="00A92C96">
        <w:rPr>
          <w:sz w:val="26"/>
          <w:szCs w:val="26"/>
        </w:rPr>
        <w:t>устанавлива</w:t>
      </w:r>
      <w:r w:rsidR="002B6E4A" w:rsidRPr="00A92C96">
        <w:rPr>
          <w:sz w:val="26"/>
          <w:szCs w:val="26"/>
        </w:rPr>
        <w:t>ет</w:t>
      </w:r>
      <w:r w:rsidRPr="00A92C96">
        <w:rPr>
          <w:sz w:val="26"/>
          <w:szCs w:val="26"/>
        </w:rPr>
        <w:t xml:space="preserve"> порядок и стандарт предоставления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Административный регламент определяет порядок, сроки и последовательность взаимодействия между </w:t>
      </w:r>
      <w:r w:rsidR="005B0F4A" w:rsidRPr="00A92C96">
        <w:rPr>
          <w:sz w:val="26"/>
          <w:szCs w:val="26"/>
        </w:rPr>
        <w:t>уполномоченным органом</w:t>
      </w:r>
      <w:r w:rsidRPr="00A92C96">
        <w:rPr>
          <w:sz w:val="26"/>
          <w:szCs w:val="26"/>
        </w:rPr>
        <w:t xml:space="preserve"> и их должностными лицами, заявителями, органами государственной власти, иными органами местного самоуправления, организациями при предоставлении муниципальной услуги.</w:t>
      </w:r>
    </w:p>
    <w:p w:rsidR="00795ABF" w:rsidRPr="00A92C96" w:rsidRDefault="00795ABF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Правовые основания предоставления мун</w:t>
      </w:r>
      <w:r w:rsidR="005B0F61" w:rsidRPr="00A92C96">
        <w:rPr>
          <w:sz w:val="26"/>
          <w:szCs w:val="26"/>
        </w:rPr>
        <w:t>иципальной услуги закреплены в П</w:t>
      </w:r>
      <w:r w:rsidRPr="00A92C96">
        <w:rPr>
          <w:sz w:val="26"/>
          <w:szCs w:val="26"/>
        </w:rPr>
        <w:t>риложении</w:t>
      </w:r>
      <w:r w:rsidR="005B0F61" w:rsidRPr="00A92C96">
        <w:rPr>
          <w:sz w:val="26"/>
          <w:szCs w:val="26"/>
        </w:rPr>
        <w:t xml:space="preserve"> №</w:t>
      </w:r>
      <w:r w:rsidR="00E365BA" w:rsidRPr="00A92C96">
        <w:rPr>
          <w:sz w:val="26"/>
          <w:szCs w:val="26"/>
        </w:rPr>
        <w:t xml:space="preserve"> </w:t>
      </w:r>
      <w:r w:rsidR="005B0F61" w:rsidRPr="00A92C96">
        <w:rPr>
          <w:sz w:val="26"/>
          <w:szCs w:val="26"/>
        </w:rPr>
        <w:t>2</w:t>
      </w:r>
      <w:r w:rsidRPr="00A92C96">
        <w:rPr>
          <w:sz w:val="26"/>
          <w:szCs w:val="26"/>
        </w:rPr>
        <w:t xml:space="preserve"> к </w:t>
      </w:r>
      <w:r w:rsidR="005B0F61" w:rsidRPr="00A92C96">
        <w:rPr>
          <w:sz w:val="26"/>
          <w:szCs w:val="26"/>
        </w:rPr>
        <w:t xml:space="preserve">настоящему </w:t>
      </w:r>
      <w:r w:rsidRPr="00A92C96">
        <w:rPr>
          <w:sz w:val="26"/>
          <w:szCs w:val="26"/>
        </w:rPr>
        <w:t>административному регламенту.</w:t>
      </w:r>
    </w:p>
    <w:p w:rsidR="00DD5C4E" w:rsidRPr="00A92C96" w:rsidRDefault="004749F3" w:rsidP="00831F28">
      <w:pPr>
        <w:pStyle w:val="ConsPlusNormal"/>
        <w:numPr>
          <w:ilvl w:val="1"/>
          <w:numId w:val="1"/>
        </w:numPr>
        <w:tabs>
          <w:tab w:val="left" w:pos="993"/>
        </w:tabs>
        <w:spacing w:before="240"/>
        <w:ind w:left="0"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Переустройство помещения в многоквартирном доме представляет собой установку, замену или перенос инженерных сетей, санитарно-технического, электрического или другого оборудования, требующие внесения изменения в технический паспорт помещения в многоквартирном доме</w:t>
      </w:r>
      <w:r w:rsidR="00C36251" w:rsidRPr="00A92C96">
        <w:rPr>
          <w:sz w:val="26"/>
          <w:szCs w:val="26"/>
        </w:rPr>
        <w:t>.</w:t>
      </w:r>
    </w:p>
    <w:p w:rsidR="00A45455" w:rsidRDefault="00A45455" w:rsidP="00831F28">
      <w:pPr>
        <w:pStyle w:val="ConsPlusNormal"/>
        <w:numPr>
          <w:ilvl w:val="1"/>
          <w:numId w:val="1"/>
        </w:numPr>
        <w:tabs>
          <w:tab w:val="left" w:pos="993"/>
        </w:tabs>
        <w:spacing w:before="240"/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Перепланировка помещения в многоквартирном доме представляет собой изменение границ и (или) площади такого помещения,</w:t>
      </w:r>
      <w:r w:rsidRPr="00A35178">
        <w:rPr>
          <w:sz w:val="26"/>
          <w:szCs w:val="26"/>
        </w:rPr>
        <w:t xml:space="preserve"> </w:t>
      </w:r>
      <w:r w:rsidRPr="00877CDA">
        <w:rPr>
          <w:sz w:val="26"/>
          <w:szCs w:val="26"/>
        </w:rPr>
        <w:t>и (или) образование новых помещений, в том числе в случаях, предусмотренных </w:t>
      </w:r>
      <w:hyperlink r:id="rId8" w:anchor="dst100288" w:history="1">
        <w:r w:rsidRPr="00877CDA">
          <w:rPr>
            <w:sz w:val="26"/>
            <w:szCs w:val="26"/>
          </w:rPr>
          <w:t>статьей 40</w:t>
        </w:r>
      </w:hyperlink>
      <w:r w:rsidRPr="00877CDA">
        <w:rPr>
          <w:sz w:val="26"/>
          <w:szCs w:val="26"/>
        </w:rPr>
        <w:t> </w:t>
      </w:r>
      <w:r>
        <w:rPr>
          <w:sz w:val="26"/>
          <w:szCs w:val="26"/>
        </w:rPr>
        <w:t>Жилищного</w:t>
      </w:r>
      <w:r w:rsidRPr="00877CDA">
        <w:rPr>
          <w:sz w:val="26"/>
          <w:szCs w:val="26"/>
        </w:rPr>
        <w:t xml:space="preserve"> </w:t>
      </w:r>
      <w:r>
        <w:rPr>
          <w:sz w:val="26"/>
          <w:szCs w:val="26"/>
        </w:rPr>
        <w:t>к</w:t>
      </w:r>
      <w:r w:rsidRPr="00877CDA">
        <w:rPr>
          <w:sz w:val="26"/>
          <w:szCs w:val="26"/>
        </w:rPr>
        <w:t>одекса</w:t>
      </w:r>
      <w:r>
        <w:rPr>
          <w:sz w:val="26"/>
          <w:szCs w:val="26"/>
        </w:rPr>
        <w:t xml:space="preserve"> РФ</w:t>
      </w:r>
      <w:r w:rsidRPr="00877CDA">
        <w:rPr>
          <w:sz w:val="26"/>
          <w:szCs w:val="26"/>
        </w:rPr>
        <w:t xml:space="preserve">, и (или) изменение его внутренней планировки (в том числе без изменения границ и (или) площади помещения). В результате перепланировки помещения также могут быть изменены границы и (или) площадь смежных </w:t>
      </w:r>
      <w:r w:rsidRPr="00877CDA">
        <w:rPr>
          <w:sz w:val="26"/>
          <w:szCs w:val="26"/>
        </w:rPr>
        <w:lastRenderedPageBreak/>
        <w:t>помещений. Перепланировка влечет за собой необходимость внесения изменений в сведения Единого государственного реестра недвижимости о границах и (или) площади помещения (помещений) или осуществления государственного кадастрового учета образованных помещений и государственной регистрации права на образованные помещения</w:t>
      </w:r>
      <w:r>
        <w:rPr>
          <w:sz w:val="26"/>
          <w:szCs w:val="26"/>
        </w:rPr>
        <w:t>.</w:t>
      </w:r>
    </w:p>
    <w:p w:rsidR="00C36251" w:rsidRPr="00A92C96" w:rsidRDefault="00C36251" w:rsidP="00831F28">
      <w:pPr>
        <w:pStyle w:val="ConsPlusNormal"/>
        <w:numPr>
          <w:ilvl w:val="1"/>
          <w:numId w:val="1"/>
        </w:numPr>
        <w:tabs>
          <w:tab w:val="left" w:pos="993"/>
        </w:tabs>
        <w:spacing w:before="240"/>
        <w:ind w:left="0"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Настоящий Административный регламент не распространяется на проведение работ по реконструкции объектов капитального строительства. </w:t>
      </w:r>
    </w:p>
    <w:p w:rsidR="00420312" w:rsidRPr="00A92C96" w:rsidRDefault="00420312" w:rsidP="00831F28">
      <w:pPr>
        <w:pStyle w:val="ConsPlusNormal"/>
        <w:numPr>
          <w:ilvl w:val="1"/>
          <w:numId w:val="1"/>
        </w:numPr>
        <w:tabs>
          <w:tab w:val="left" w:pos="993"/>
        </w:tabs>
        <w:spacing w:before="2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Круг заявителей.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Муниципальная услуга предоставляется собственнику помещения в многоквартирном доме или уполномоченному им лицу (далее - заявитель).</w:t>
      </w:r>
    </w:p>
    <w:p w:rsidR="00420312" w:rsidRPr="00A92C96" w:rsidRDefault="00A1182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1.6</w:t>
      </w:r>
      <w:r w:rsidR="00420312" w:rsidRPr="00A92C96">
        <w:rPr>
          <w:sz w:val="26"/>
          <w:szCs w:val="26"/>
        </w:rPr>
        <w:t>. Требования к порядку информирования о предоставлении муниципальной услуги.</w:t>
      </w:r>
    </w:p>
    <w:p w:rsidR="00420312" w:rsidRPr="00A92C96" w:rsidRDefault="00A1182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1.6</w:t>
      </w:r>
      <w:r w:rsidR="00420312" w:rsidRPr="00A92C96">
        <w:rPr>
          <w:sz w:val="26"/>
          <w:szCs w:val="26"/>
        </w:rPr>
        <w:t xml:space="preserve">.1. </w:t>
      </w:r>
      <w:r w:rsidR="00846CB8" w:rsidRPr="00A92C96">
        <w:rPr>
          <w:sz w:val="26"/>
          <w:szCs w:val="26"/>
        </w:rPr>
        <w:t xml:space="preserve">Информация </w:t>
      </w:r>
      <w:r w:rsidR="002B6E4A" w:rsidRPr="00A92C96">
        <w:rPr>
          <w:sz w:val="26"/>
          <w:szCs w:val="26"/>
        </w:rPr>
        <w:t>о порядке и условиях информирования</w:t>
      </w:r>
      <w:r w:rsidR="00846CB8" w:rsidRPr="00A92C96">
        <w:rPr>
          <w:sz w:val="26"/>
          <w:szCs w:val="26"/>
        </w:rPr>
        <w:t xml:space="preserve"> предоставления муниципальной услуги</w:t>
      </w:r>
      <w:r w:rsidR="00F84562" w:rsidRPr="00A92C96">
        <w:rPr>
          <w:sz w:val="26"/>
          <w:szCs w:val="26"/>
        </w:rPr>
        <w:t xml:space="preserve"> предоставляется</w:t>
      </w:r>
      <w:r w:rsidR="00420312" w:rsidRPr="00A92C96">
        <w:rPr>
          <w:sz w:val="26"/>
          <w:szCs w:val="26"/>
        </w:rPr>
        <w:t>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специалистом уполномоченного органа при непосредственном обращении заявителя или его представителя в уполномоченный орган или посредством телефонной связи, в том числе путем размещения на официальном сайте уполномоченного органа в информационно-телекоммуникационной сети "Интернет" (далее - официальный сайт уполномоченного органа);</w:t>
      </w:r>
    </w:p>
    <w:p w:rsidR="003B4B5D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путем размещения в федеральной государственной информационной системе "Единый портал государственных и муниципальных </w:t>
      </w:r>
      <w:r w:rsidR="003B4B5D" w:rsidRPr="00A92C96">
        <w:rPr>
          <w:sz w:val="26"/>
          <w:szCs w:val="26"/>
        </w:rPr>
        <w:t>услуг (функций)" (далее - ЕПГУ);</w:t>
      </w:r>
    </w:p>
    <w:p w:rsidR="00420312" w:rsidRPr="00A92C96" w:rsidRDefault="003B4B5D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путем размещения</w:t>
      </w:r>
      <w:r w:rsidR="00420312" w:rsidRPr="00A92C96">
        <w:rPr>
          <w:sz w:val="26"/>
          <w:szCs w:val="26"/>
        </w:rPr>
        <w:t xml:space="preserve"> на региональном портале государственных и муниципальных услуг (далее - РПГУ)</w:t>
      </w:r>
      <w:r w:rsidRPr="00A92C96">
        <w:rPr>
          <w:sz w:val="26"/>
          <w:szCs w:val="26"/>
        </w:rPr>
        <w:t xml:space="preserve">, в случае если </w:t>
      </w:r>
      <w:r w:rsidR="00920913" w:rsidRPr="00A92C96">
        <w:rPr>
          <w:sz w:val="26"/>
          <w:szCs w:val="26"/>
        </w:rPr>
        <w:t xml:space="preserve">такой портал </w:t>
      </w:r>
      <w:r w:rsidRPr="00A92C96">
        <w:rPr>
          <w:sz w:val="26"/>
          <w:szCs w:val="26"/>
        </w:rPr>
        <w:t>создан исполнительным органом государственной власти субъектов Российской Федерации</w:t>
      </w:r>
      <w:r w:rsidR="00420312" w:rsidRPr="00A92C96">
        <w:rPr>
          <w:sz w:val="26"/>
          <w:szCs w:val="26"/>
        </w:rPr>
        <w:t>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путем размещения на информационном стенде в помещении уполномоченного органа, в информационных материалах (брошюры, буклеты, листовки, памятки);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путем публикации информационных материалов в средствах массовой информации;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посредством ответов на письменные обращения;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сотрудником отдела </w:t>
      </w:r>
      <w:r w:rsidR="005B0F4A" w:rsidRPr="00A92C96">
        <w:rPr>
          <w:sz w:val="26"/>
          <w:szCs w:val="26"/>
        </w:rPr>
        <w:t>многофункционального центра</w:t>
      </w:r>
      <w:r w:rsidRPr="00A92C96">
        <w:rPr>
          <w:sz w:val="26"/>
          <w:szCs w:val="26"/>
        </w:rPr>
        <w:t xml:space="preserve"> в соответствии с </w:t>
      </w:r>
      <w:hyperlink w:anchor="Par397" w:tooltip="6.3.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" w:history="1">
        <w:r w:rsidRPr="00A92C96">
          <w:rPr>
            <w:sz w:val="26"/>
            <w:szCs w:val="26"/>
          </w:rPr>
          <w:t>пунктом 6.3</w:t>
        </w:r>
      </w:hyperlink>
      <w:r w:rsidRPr="00A92C96">
        <w:rPr>
          <w:sz w:val="26"/>
          <w:szCs w:val="26"/>
        </w:rPr>
        <w:t xml:space="preserve"> </w:t>
      </w:r>
      <w:r w:rsidR="006C309E" w:rsidRPr="00A92C96">
        <w:rPr>
          <w:sz w:val="26"/>
          <w:szCs w:val="26"/>
        </w:rPr>
        <w:t xml:space="preserve">настоящего </w:t>
      </w:r>
      <w:r w:rsidRPr="00A92C96">
        <w:rPr>
          <w:sz w:val="26"/>
          <w:szCs w:val="26"/>
        </w:rPr>
        <w:t>административного регламента.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Ответ на телефонный звонок должен содержать информацию о наименовании органа, в который </w:t>
      </w:r>
      <w:r w:rsidR="004749F3" w:rsidRPr="00A92C96">
        <w:rPr>
          <w:sz w:val="26"/>
          <w:szCs w:val="26"/>
        </w:rPr>
        <w:t>обратился</w:t>
      </w:r>
      <w:r w:rsidRPr="00A92C96">
        <w:rPr>
          <w:sz w:val="26"/>
          <w:szCs w:val="26"/>
        </w:rPr>
        <w:t xml:space="preserve"> заявитель, фамилию, имя, отчество (последнее - при наличии) и должность специалиста, принявшего телефонный звонок. При невозможности принявшего звонок специалиста самостоятельно ответить на поставленные вопросы телефонный звонок переадресовывается (переводится) на </w:t>
      </w:r>
      <w:r w:rsidRPr="00A92C96">
        <w:rPr>
          <w:sz w:val="26"/>
          <w:szCs w:val="26"/>
        </w:rPr>
        <w:lastRenderedPageBreak/>
        <w:t>другое должностное лицо или обратившемуся гражданину сообщается номер телефона, по которому он может получить необходимую информацию.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В случае поступления от заявителя обращения в письменной (электронной) форме ответ на обращение направляется также в письменной (электронной) форме не позднее 30 календарных дней со дня регистрации обращения. При направлении ответа указывается должность лица, подписавшего ответ, а также фамилия, имя, отчество (последнее - при наличии) и номер телефона исполнителя.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1.3.2. Справочная информация о местонахождении, графике работы, контактных телефонах уполномоченного органа, адресе электронной почты уполномоченного органа размещена на официальном сайте уполномоченного органа</w:t>
      </w:r>
      <w:r w:rsidR="003C343E" w:rsidRPr="00A92C96">
        <w:rPr>
          <w:sz w:val="26"/>
          <w:szCs w:val="26"/>
        </w:rPr>
        <w:t>,</w:t>
      </w:r>
      <w:r w:rsidRPr="00A92C96">
        <w:rPr>
          <w:sz w:val="26"/>
          <w:szCs w:val="26"/>
        </w:rPr>
        <w:t xml:space="preserve"> ЕПГУ, РПГУ.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Справочная информация о местонахождении, графике работы, контактных телефонах МФЦ, адресе электронной почты МФЦ размещена на официальном сайте МФЦ.</w:t>
      </w:r>
    </w:p>
    <w:p w:rsidR="00420312" w:rsidRPr="00A92C96" w:rsidRDefault="00420312">
      <w:pPr>
        <w:pStyle w:val="ConsPlusNormal"/>
        <w:jc w:val="both"/>
        <w:rPr>
          <w:sz w:val="26"/>
          <w:szCs w:val="26"/>
        </w:rPr>
      </w:pPr>
    </w:p>
    <w:p w:rsidR="00420312" w:rsidRPr="00A92C96" w:rsidRDefault="00420312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92C96">
        <w:rPr>
          <w:rFonts w:ascii="Times New Roman" w:hAnsi="Times New Roman" w:cs="Times New Roman"/>
          <w:sz w:val="26"/>
          <w:szCs w:val="26"/>
        </w:rPr>
        <w:t>2. Стандарт предоставления муниципальной услуги</w:t>
      </w:r>
    </w:p>
    <w:p w:rsidR="00420312" w:rsidRPr="00A92C96" w:rsidRDefault="00420312">
      <w:pPr>
        <w:pStyle w:val="ConsPlusNormal"/>
        <w:jc w:val="both"/>
        <w:rPr>
          <w:sz w:val="26"/>
          <w:szCs w:val="26"/>
        </w:rPr>
      </w:pPr>
    </w:p>
    <w:p w:rsidR="00420312" w:rsidRPr="00A92C96" w:rsidRDefault="00420312">
      <w:pPr>
        <w:pStyle w:val="ConsPlusNormal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2.1. Наименование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Наименование муниципальной услуги - согласование </w:t>
      </w:r>
      <w:r w:rsidR="00883229" w:rsidRPr="00A92C96">
        <w:rPr>
          <w:sz w:val="26"/>
          <w:szCs w:val="26"/>
        </w:rPr>
        <w:t xml:space="preserve">проведения </w:t>
      </w:r>
      <w:r w:rsidRPr="00A92C96">
        <w:rPr>
          <w:sz w:val="26"/>
          <w:szCs w:val="26"/>
        </w:rPr>
        <w:t>переустройства и (или) перепланировки помещения в многоквартирном доме</w:t>
      </w:r>
      <w:r w:rsidR="00416C66">
        <w:rPr>
          <w:sz w:val="26"/>
          <w:szCs w:val="26"/>
        </w:rPr>
        <w:t xml:space="preserve"> на территории Каргопольского муниципального округа Архангельской области</w:t>
      </w:r>
      <w:r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2.2. Наименование органа, предоставляющего муниципальную услугу.</w:t>
      </w:r>
    </w:p>
    <w:p w:rsidR="00420312" w:rsidRPr="00A92C96" w:rsidRDefault="0037282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Орган местного самоуправления</w:t>
      </w:r>
      <w:r w:rsidR="00420312"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МФЦ участвует в предоставлении муниципальной услуги в части:</w:t>
      </w:r>
    </w:p>
    <w:p w:rsidR="00420312" w:rsidRPr="00A92C96" w:rsidRDefault="00420312" w:rsidP="0023449D">
      <w:pPr>
        <w:pStyle w:val="ConsPlusNormal"/>
        <w:tabs>
          <w:tab w:val="left" w:pos="851"/>
        </w:tabs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информирования по вопросам предоставления муниципальной услуги;</w:t>
      </w:r>
    </w:p>
    <w:p w:rsidR="00420312" w:rsidRPr="00A92C96" w:rsidRDefault="00420312" w:rsidP="0023449D">
      <w:pPr>
        <w:pStyle w:val="ConsPlusNormal"/>
        <w:tabs>
          <w:tab w:val="left" w:pos="851"/>
        </w:tabs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приема заявлений и документов, необходимых для предоставления муниципальной услуги;</w:t>
      </w:r>
    </w:p>
    <w:p w:rsidR="00420312" w:rsidRPr="00A92C96" w:rsidRDefault="00420312" w:rsidP="0023449D">
      <w:pPr>
        <w:pStyle w:val="ConsPlusNormal"/>
        <w:tabs>
          <w:tab w:val="left" w:pos="851"/>
        </w:tabs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выдачи результата предоставления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В предоставлении муниципальной услуги в рамках межведомственного информационного взаимодействия участвует Федеральн</w:t>
      </w:r>
      <w:r w:rsidR="000F25BE" w:rsidRPr="00A92C96">
        <w:rPr>
          <w:sz w:val="26"/>
          <w:szCs w:val="26"/>
        </w:rPr>
        <w:t>ая служба</w:t>
      </w:r>
      <w:r w:rsidRPr="00A92C96">
        <w:rPr>
          <w:sz w:val="26"/>
          <w:szCs w:val="26"/>
        </w:rPr>
        <w:t xml:space="preserve"> государственной регистрации, кадастра и картографии</w:t>
      </w:r>
      <w:r w:rsidR="003B4B5D" w:rsidRPr="00A92C96">
        <w:rPr>
          <w:sz w:val="26"/>
          <w:szCs w:val="26"/>
        </w:rPr>
        <w:t>,</w:t>
      </w:r>
      <w:r w:rsidR="006F2D1E" w:rsidRPr="00A92C96">
        <w:rPr>
          <w:sz w:val="26"/>
          <w:szCs w:val="26"/>
        </w:rPr>
        <w:t xml:space="preserve"> </w:t>
      </w:r>
      <w:r w:rsidR="006E37FE" w:rsidRPr="00A92C96">
        <w:rPr>
          <w:sz w:val="26"/>
          <w:szCs w:val="26"/>
        </w:rPr>
        <w:t xml:space="preserve">Федеральная налоговая служба, </w:t>
      </w:r>
      <w:r w:rsidR="006F2D1E" w:rsidRPr="00A92C96">
        <w:rPr>
          <w:sz w:val="26"/>
          <w:szCs w:val="26"/>
        </w:rPr>
        <w:t>специализированные государственные и муниципальные организации технической инвентаризации,</w:t>
      </w:r>
      <w:r w:rsidR="00254F7E" w:rsidRPr="00A92C96">
        <w:rPr>
          <w:sz w:val="26"/>
          <w:szCs w:val="26"/>
        </w:rPr>
        <w:t xml:space="preserve"> </w:t>
      </w:r>
      <w:r w:rsidR="00846CB8" w:rsidRPr="00A92C96">
        <w:rPr>
          <w:sz w:val="26"/>
          <w:szCs w:val="26"/>
        </w:rPr>
        <w:t>органы по охране памятников архитектуры, истории и культуры.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Заявитель вправе подать заявление </w:t>
      </w:r>
      <w:r w:rsidR="008142C4" w:rsidRPr="00A92C96">
        <w:rPr>
          <w:sz w:val="26"/>
          <w:szCs w:val="26"/>
        </w:rPr>
        <w:t>о</w:t>
      </w:r>
      <w:r w:rsidRPr="00A92C96">
        <w:rPr>
          <w:sz w:val="26"/>
          <w:szCs w:val="26"/>
        </w:rPr>
        <w:t xml:space="preserve"> переустройств</w:t>
      </w:r>
      <w:r w:rsidR="008142C4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и (или) перепланировки через МФЦ в соответствии с соглашением о взаимодействии между МФЦ и уполномоченным органом, почтовым отправлением или с помощью ЕПГУ, РПГУ</w:t>
      </w:r>
      <w:r w:rsidR="00416C6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</w:t>
      </w:r>
      <w:r w:rsidRPr="00A92C96">
        <w:rPr>
          <w:sz w:val="26"/>
          <w:szCs w:val="26"/>
        </w:rPr>
        <w:lastRenderedPageBreak/>
        <w:t>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2.3. Описание результата предоставления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4B6CDB">
        <w:rPr>
          <w:sz w:val="26"/>
          <w:szCs w:val="26"/>
        </w:rPr>
        <w:t xml:space="preserve">Результатом предоставления муниципальной услуги является принятое уполномоченным органом решение о согласовании </w:t>
      </w:r>
      <w:r w:rsidR="00D57E22" w:rsidRPr="004B6CDB">
        <w:rPr>
          <w:sz w:val="26"/>
          <w:szCs w:val="26"/>
        </w:rPr>
        <w:t xml:space="preserve">проведения </w:t>
      </w:r>
      <w:r w:rsidRPr="004B6CDB">
        <w:rPr>
          <w:sz w:val="26"/>
          <w:szCs w:val="26"/>
        </w:rPr>
        <w:t xml:space="preserve">переустройства и (или) перепланировки помещения в многоквартирном доме либо решение об отказе в согласовании </w:t>
      </w:r>
      <w:r w:rsidR="00D57E22" w:rsidRPr="004B6CDB">
        <w:rPr>
          <w:sz w:val="26"/>
          <w:szCs w:val="26"/>
        </w:rPr>
        <w:t xml:space="preserve">проведения </w:t>
      </w:r>
      <w:r w:rsidRPr="004B6CDB">
        <w:rPr>
          <w:sz w:val="26"/>
          <w:szCs w:val="26"/>
        </w:rPr>
        <w:t>переустройства и</w:t>
      </w:r>
      <w:r w:rsidRPr="00A92C96">
        <w:rPr>
          <w:sz w:val="26"/>
          <w:szCs w:val="26"/>
        </w:rPr>
        <w:t xml:space="preserve"> (или) перепланировки помещения в многоквартирном доме.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Результат предоставления муниципальной услуги может быть получен: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- в </w:t>
      </w:r>
      <w:r w:rsidR="003C343E" w:rsidRPr="00A92C96">
        <w:rPr>
          <w:sz w:val="26"/>
          <w:szCs w:val="26"/>
        </w:rPr>
        <w:t>уполномоченном органе местного самоуправления</w:t>
      </w:r>
      <w:r w:rsidRPr="00A92C96">
        <w:rPr>
          <w:sz w:val="26"/>
          <w:szCs w:val="26"/>
        </w:rPr>
        <w:t xml:space="preserve"> на бумажном носителе при личном обращении;</w:t>
      </w:r>
    </w:p>
    <w:p w:rsidR="009E5ADB" w:rsidRPr="00A92C96" w:rsidRDefault="00420312" w:rsidP="009E5ADB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в МФЦ на бумажном носителе при личном обращении;</w:t>
      </w:r>
    </w:p>
    <w:p w:rsidR="00420312" w:rsidRPr="00A92C96" w:rsidRDefault="00420312" w:rsidP="009E5ADB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почтовым отправлением;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на ЕПГУ, РПГУ, в том числе в форме электронного документа, подписанного электронной подписью.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2.4.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</w:t>
      </w:r>
      <w:r w:rsidR="004749F3"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Уполномоченный орган принимает решение о согласовании или об отказе в согласовании </w:t>
      </w:r>
      <w:r w:rsidR="002C4533" w:rsidRPr="00A92C96">
        <w:rPr>
          <w:sz w:val="26"/>
          <w:szCs w:val="26"/>
        </w:rPr>
        <w:t xml:space="preserve">проведения </w:t>
      </w:r>
      <w:r w:rsidRPr="00A92C96">
        <w:rPr>
          <w:sz w:val="26"/>
          <w:szCs w:val="26"/>
        </w:rPr>
        <w:t>переустройства и (или) перепланировки помещения в многоквартирном доме не позднее чем через 45 дней со дня представления в указанный орган документов, обязанность по представлению которых возложена на заявителя.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В случае подачи документов в МФЦ срок предоставления муниципальной услуги исчисляется со дня поступления в уполномоченный орган документов из МФЦ.</w:t>
      </w:r>
    </w:p>
    <w:p w:rsidR="009C79C9" w:rsidRPr="00A92C96" w:rsidRDefault="001E694D" w:rsidP="009C79C9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В случае подачи документов через ЕПГУ, РПГУ срок предоставления исчисляется со дня поступления в уполномоченный орган </w:t>
      </w:r>
      <w:r w:rsidR="009C79C9" w:rsidRPr="00A92C96">
        <w:rPr>
          <w:sz w:val="26"/>
          <w:szCs w:val="26"/>
        </w:rPr>
        <w:t>документов. Направление принятых на ЕПГУ, РПГУ заявлений и документов осуществляется с использованием единой системы межведомственного электронного взаимодействия</w:t>
      </w:r>
      <w:r w:rsidR="00502D4C" w:rsidRPr="00A92C96">
        <w:rPr>
          <w:sz w:val="26"/>
          <w:szCs w:val="26"/>
        </w:rPr>
        <w:t xml:space="preserve"> и подключенной к ней региональной системы межведомственного электронного взаимодействия.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Приостановление предоставления муниципальной услуги законодательством Российской Федерации не предусмотрено.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Срок выдачи документов, являющихся результатом предоставления муниципальной услуги, - </w:t>
      </w:r>
      <w:r w:rsidR="00564308" w:rsidRPr="00A92C96">
        <w:rPr>
          <w:sz w:val="26"/>
          <w:szCs w:val="26"/>
        </w:rPr>
        <w:t xml:space="preserve">не позднее чем через 3 рабочих дня со дня принятия </w:t>
      </w:r>
      <w:r w:rsidR="00564308" w:rsidRPr="00A92C96">
        <w:rPr>
          <w:sz w:val="26"/>
          <w:szCs w:val="26"/>
        </w:rPr>
        <w:lastRenderedPageBreak/>
        <w:t>решения</w:t>
      </w:r>
      <w:r w:rsidR="004212D5" w:rsidRPr="00A92C96">
        <w:rPr>
          <w:sz w:val="26"/>
          <w:szCs w:val="26"/>
        </w:rPr>
        <w:t xml:space="preserve"> в соответствии с пунктами</w:t>
      </w:r>
      <w:r w:rsidR="00846CB8" w:rsidRPr="00A92C96">
        <w:rPr>
          <w:sz w:val="26"/>
          <w:szCs w:val="26"/>
        </w:rPr>
        <w:t xml:space="preserve"> 3.1.3</w:t>
      </w:r>
      <w:r w:rsidR="004212D5" w:rsidRPr="00A92C96">
        <w:rPr>
          <w:sz w:val="26"/>
          <w:szCs w:val="26"/>
        </w:rPr>
        <w:t xml:space="preserve"> настоящего административного регламента</w:t>
      </w:r>
      <w:r w:rsidRPr="00A92C96">
        <w:rPr>
          <w:sz w:val="26"/>
          <w:szCs w:val="26"/>
        </w:rPr>
        <w:t>.</w:t>
      </w:r>
    </w:p>
    <w:p w:rsidR="0008006D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2.5. Нормативные правовые акты, регулирующие предоставление муниципальной услуги.</w:t>
      </w:r>
      <w:r w:rsidR="0008006D" w:rsidRPr="00A92C96">
        <w:rPr>
          <w:sz w:val="26"/>
          <w:szCs w:val="26"/>
        </w:rPr>
        <w:t xml:space="preserve"> 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</w:t>
      </w:r>
      <w:r w:rsidR="009341C7" w:rsidRPr="00A92C96">
        <w:rPr>
          <w:sz w:val="26"/>
          <w:szCs w:val="26"/>
        </w:rPr>
        <w:t>ается</w:t>
      </w:r>
      <w:r w:rsidRPr="00A92C96">
        <w:rPr>
          <w:sz w:val="26"/>
          <w:szCs w:val="26"/>
        </w:rPr>
        <w:t xml:space="preserve"> на официальном сайте уполномоченного органа, на ЕПГУ</w:t>
      </w:r>
      <w:r w:rsidR="003C343E" w:rsidRPr="00A92C96">
        <w:rPr>
          <w:sz w:val="26"/>
          <w:szCs w:val="26"/>
        </w:rPr>
        <w:t>, РПГУ</w:t>
      </w:r>
      <w:r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Уполномоченный орган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сайте.</w:t>
      </w:r>
    </w:p>
    <w:p w:rsidR="0008006D" w:rsidRPr="00A92C96" w:rsidRDefault="0008006D" w:rsidP="0008006D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2.6. Исчерпывающий перечень документов,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взаимодействия.</w:t>
      </w:r>
    </w:p>
    <w:p w:rsidR="00420312" w:rsidRPr="00A92C96" w:rsidRDefault="00420312" w:rsidP="009B619A">
      <w:pPr>
        <w:pStyle w:val="ConsPlusNormal"/>
        <w:tabs>
          <w:tab w:val="left" w:pos="1276"/>
        </w:tabs>
        <w:spacing w:before="240"/>
        <w:ind w:firstLine="540"/>
        <w:jc w:val="both"/>
        <w:rPr>
          <w:sz w:val="26"/>
          <w:szCs w:val="26"/>
        </w:rPr>
      </w:pPr>
      <w:bookmarkStart w:id="1" w:name="Par93"/>
      <w:bookmarkEnd w:id="1"/>
      <w:r w:rsidRPr="00A92C96">
        <w:rPr>
          <w:sz w:val="26"/>
          <w:szCs w:val="26"/>
        </w:rPr>
        <w:t>2.6.1. Исчерпывающий перечень документов, необходимых для предоставления муниципальной услуги.</w:t>
      </w:r>
    </w:p>
    <w:p w:rsidR="00420312" w:rsidRPr="004B6CDB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В целях </w:t>
      </w:r>
      <w:r w:rsidRPr="004B6CDB">
        <w:rPr>
          <w:sz w:val="26"/>
          <w:szCs w:val="26"/>
        </w:rPr>
        <w:t>проведения переустройства и (или) перепланировки помещения в многоквартирном доме заявитель предоставляет в уполномоченный орган:</w:t>
      </w:r>
    </w:p>
    <w:p w:rsidR="0023449D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4B6CDB">
        <w:rPr>
          <w:sz w:val="26"/>
          <w:szCs w:val="26"/>
        </w:rPr>
        <w:t>1) заявление о переустройстве</w:t>
      </w:r>
      <w:r w:rsidRPr="00A92C96">
        <w:rPr>
          <w:sz w:val="26"/>
          <w:szCs w:val="26"/>
        </w:rPr>
        <w:t xml:space="preserve"> и (или) перепланировке помещения в многоквартирном доме (далее - заявление)</w:t>
      </w:r>
      <w:r w:rsidR="00557641" w:rsidRPr="00A92C96">
        <w:rPr>
          <w:sz w:val="26"/>
          <w:szCs w:val="26"/>
        </w:rPr>
        <w:t>;</w:t>
      </w:r>
      <w:r w:rsidR="00E57804" w:rsidRPr="00A92C96">
        <w:rPr>
          <w:sz w:val="26"/>
          <w:szCs w:val="26"/>
        </w:rPr>
        <w:t xml:space="preserve"> по форме, утвержденной </w:t>
      </w:r>
      <w:r w:rsidR="00A45455">
        <w:rPr>
          <w:sz w:val="26"/>
          <w:szCs w:val="26"/>
        </w:rPr>
        <w:t>приказом Министерства строительства и жилищно-коммунального хозяйства Российской Федерации от 4 апреля 2024 г. № 240/</w:t>
      </w:r>
      <w:proofErr w:type="spellStart"/>
      <w:r w:rsidR="00A45455">
        <w:rPr>
          <w:sz w:val="26"/>
          <w:szCs w:val="26"/>
        </w:rPr>
        <w:t>пр</w:t>
      </w:r>
      <w:proofErr w:type="spellEnd"/>
      <w:r w:rsidR="00A45455">
        <w:rPr>
          <w:sz w:val="26"/>
          <w:szCs w:val="26"/>
        </w:rPr>
        <w:t xml:space="preserve"> «</w:t>
      </w:r>
      <w:r w:rsidR="00A45455" w:rsidRPr="00377106">
        <w:rPr>
          <w:sz w:val="26"/>
          <w:szCs w:val="26"/>
        </w:rPr>
        <w:t>Об утверждении формы заявления о переустройстве и (или) перепланировке помещения в многоквартирном доме и формы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</w:t>
      </w:r>
      <w:r w:rsidR="00E57804" w:rsidRPr="00A92C96">
        <w:rPr>
          <w:sz w:val="26"/>
          <w:szCs w:val="26"/>
        </w:rPr>
        <w:t>» (</w:t>
      </w:r>
      <w:r w:rsidR="00E57804" w:rsidRPr="00A45455">
        <w:rPr>
          <w:sz w:val="26"/>
          <w:szCs w:val="26"/>
          <w:highlight w:val="yellow"/>
        </w:rPr>
        <w:t>Приложение</w:t>
      </w:r>
      <w:r w:rsidR="00E57804" w:rsidRPr="00A92C96">
        <w:rPr>
          <w:sz w:val="26"/>
          <w:szCs w:val="26"/>
        </w:rPr>
        <w:t xml:space="preserve"> № 3 к настоящему административному регламенту).</w:t>
      </w:r>
      <w:bookmarkStart w:id="2" w:name="Par96"/>
      <w:bookmarkEnd w:id="2"/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2) правоустанавливающие документы на переустраиваемое и (или) </w:t>
      </w:r>
      <w:proofErr w:type="spellStart"/>
      <w:r w:rsidRPr="00A92C96">
        <w:rPr>
          <w:sz w:val="26"/>
          <w:szCs w:val="26"/>
        </w:rPr>
        <w:t>перепланируемое</w:t>
      </w:r>
      <w:proofErr w:type="spellEnd"/>
      <w:r w:rsidRPr="00A92C96">
        <w:rPr>
          <w:sz w:val="26"/>
          <w:szCs w:val="26"/>
        </w:rPr>
        <w:t xml:space="preserve"> помещение в многоквартирном доме (подлинники или засвидетельствованные в нотариальном порядке копии);</w:t>
      </w:r>
    </w:p>
    <w:p w:rsidR="003B4B5D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3)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A92C96">
        <w:rPr>
          <w:sz w:val="26"/>
          <w:szCs w:val="26"/>
        </w:rPr>
        <w:t>перепланируемого</w:t>
      </w:r>
      <w:proofErr w:type="spellEnd"/>
      <w:r w:rsidRPr="00A92C96">
        <w:rPr>
          <w:sz w:val="26"/>
          <w:szCs w:val="26"/>
        </w:rPr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</w:t>
      </w:r>
      <w:r w:rsidR="003B4B5D" w:rsidRPr="00A92C96">
        <w:rPr>
          <w:sz w:val="26"/>
          <w:szCs w:val="26"/>
        </w:rPr>
        <w:t>;</w:t>
      </w:r>
    </w:p>
    <w:p w:rsidR="004212D5" w:rsidRPr="00A92C96" w:rsidRDefault="003B4B5D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4)</w:t>
      </w:r>
      <w:r w:rsidR="00420312" w:rsidRPr="00A92C96">
        <w:rPr>
          <w:sz w:val="26"/>
          <w:szCs w:val="26"/>
        </w:rPr>
        <w:t xml:space="preserve"> </w:t>
      </w:r>
      <w:r w:rsidR="004212D5" w:rsidRPr="00A92C96">
        <w:rPr>
          <w:sz w:val="26"/>
          <w:szCs w:val="26"/>
        </w:rPr>
        <w:t>протокол общего собрания собственников помещений в многоквартирном</w:t>
      </w:r>
      <w:r w:rsidR="004212D5" w:rsidRPr="00A92C96">
        <w:rPr>
          <w:sz w:val="26"/>
          <w:szCs w:val="26"/>
        </w:rPr>
        <w:br/>
        <w:t>доме о согласии всех собственников помещений в многоквартирном доме, в случае</w:t>
      </w:r>
      <w:r w:rsidR="004212D5" w:rsidRPr="00A92C96">
        <w:rPr>
          <w:sz w:val="26"/>
          <w:szCs w:val="26"/>
        </w:rPr>
        <w:br/>
        <w:t>если переустройство и (или) перепланировка помещения в многоквартирном доме</w:t>
      </w:r>
      <w:r w:rsidR="004212D5" w:rsidRPr="00A92C96">
        <w:rPr>
          <w:sz w:val="26"/>
          <w:szCs w:val="26"/>
        </w:rPr>
        <w:br/>
      </w:r>
      <w:r w:rsidR="004212D5" w:rsidRPr="00A92C96">
        <w:rPr>
          <w:sz w:val="26"/>
          <w:szCs w:val="26"/>
        </w:rPr>
        <w:lastRenderedPageBreak/>
        <w:t>невозможны без присоединения к данному помещению части общего имущества в</w:t>
      </w:r>
      <w:r w:rsidR="004212D5" w:rsidRPr="00A92C96">
        <w:rPr>
          <w:sz w:val="26"/>
          <w:szCs w:val="26"/>
        </w:rPr>
        <w:br/>
        <w:t>многоквартирном доме;</w:t>
      </w:r>
      <w:bookmarkStart w:id="3" w:name="Par98"/>
      <w:bookmarkEnd w:id="3"/>
    </w:p>
    <w:p w:rsidR="00420312" w:rsidRPr="00A92C96" w:rsidRDefault="007E59C5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5</w:t>
      </w:r>
      <w:r w:rsidR="00420312" w:rsidRPr="00A92C96">
        <w:rPr>
          <w:sz w:val="26"/>
          <w:szCs w:val="26"/>
        </w:rPr>
        <w:t xml:space="preserve">) технический паспорт переустраиваемого и (или) </w:t>
      </w:r>
      <w:proofErr w:type="spellStart"/>
      <w:r w:rsidR="00420312" w:rsidRPr="00A92C96">
        <w:rPr>
          <w:sz w:val="26"/>
          <w:szCs w:val="26"/>
        </w:rPr>
        <w:t>перепланируемого</w:t>
      </w:r>
      <w:proofErr w:type="spellEnd"/>
      <w:r w:rsidR="00420312" w:rsidRPr="00A92C96">
        <w:rPr>
          <w:sz w:val="26"/>
          <w:szCs w:val="26"/>
        </w:rPr>
        <w:t xml:space="preserve"> помещения в многоквартирном доме;</w:t>
      </w:r>
    </w:p>
    <w:p w:rsidR="00420312" w:rsidRPr="00A92C96" w:rsidRDefault="007E59C5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6</w:t>
      </w:r>
      <w:r w:rsidR="00420312" w:rsidRPr="00A92C96">
        <w:rPr>
          <w:sz w:val="26"/>
          <w:szCs w:val="26"/>
        </w:rPr>
        <w:t xml:space="preserve">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="00420312" w:rsidRPr="00A92C96">
        <w:rPr>
          <w:sz w:val="26"/>
          <w:szCs w:val="26"/>
        </w:rPr>
        <w:t>перепланируемое</w:t>
      </w:r>
      <w:proofErr w:type="spellEnd"/>
      <w:r w:rsidR="00420312" w:rsidRPr="00A92C96">
        <w:rPr>
          <w:sz w:val="26"/>
          <w:szCs w:val="26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="00420312" w:rsidRPr="00A92C96">
        <w:rPr>
          <w:sz w:val="26"/>
          <w:szCs w:val="26"/>
        </w:rPr>
        <w:t>наймодателем</w:t>
      </w:r>
      <w:proofErr w:type="spellEnd"/>
      <w:r w:rsidR="00420312" w:rsidRPr="00A92C96">
        <w:rPr>
          <w:sz w:val="26"/>
          <w:szCs w:val="26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="00420312" w:rsidRPr="00A92C96">
        <w:rPr>
          <w:sz w:val="26"/>
          <w:szCs w:val="26"/>
        </w:rPr>
        <w:t>перепланируемого</w:t>
      </w:r>
      <w:proofErr w:type="spellEnd"/>
      <w:r w:rsidR="00420312" w:rsidRPr="00A92C96">
        <w:rPr>
          <w:sz w:val="26"/>
          <w:szCs w:val="26"/>
        </w:rPr>
        <w:t xml:space="preserve"> жилого помещения по договору социального найма);</w:t>
      </w:r>
    </w:p>
    <w:p w:rsidR="00420312" w:rsidRPr="00A92C96" w:rsidRDefault="007E59C5">
      <w:pPr>
        <w:pStyle w:val="ConsPlusNormal"/>
        <w:spacing w:before="240"/>
        <w:ind w:firstLine="540"/>
        <w:jc w:val="both"/>
        <w:rPr>
          <w:sz w:val="26"/>
          <w:szCs w:val="26"/>
        </w:rPr>
      </w:pPr>
      <w:bookmarkStart w:id="4" w:name="Par100"/>
      <w:bookmarkEnd w:id="4"/>
      <w:r w:rsidRPr="00A92C96">
        <w:rPr>
          <w:sz w:val="26"/>
          <w:szCs w:val="26"/>
        </w:rPr>
        <w:t>7</w:t>
      </w:r>
      <w:r w:rsidR="00420312" w:rsidRPr="00A92C96">
        <w:rPr>
          <w:sz w:val="26"/>
          <w:szCs w:val="26"/>
        </w:rPr>
        <w:t>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E57804" w:rsidRPr="00A92C96" w:rsidRDefault="00E57804" w:rsidP="005740D7">
      <w:pPr>
        <w:pStyle w:val="ConsPlusNormal"/>
        <w:ind w:firstLine="539"/>
        <w:jc w:val="both"/>
        <w:rPr>
          <w:sz w:val="26"/>
          <w:szCs w:val="26"/>
        </w:rPr>
      </w:pPr>
    </w:p>
    <w:p w:rsidR="00420312" w:rsidRPr="00A92C96" w:rsidRDefault="00E57804" w:rsidP="005740D7">
      <w:pPr>
        <w:pStyle w:val="ConsPlusNormal"/>
        <w:ind w:firstLine="567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2.6.1.1. В случае </w:t>
      </w:r>
      <w:r w:rsidR="002D7498" w:rsidRPr="00A92C96">
        <w:rPr>
          <w:sz w:val="26"/>
          <w:szCs w:val="26"/>
        </w:rPr>
        <w:t xml:space="preserve">направления заявления посредством ЕПГУ, РПГУ,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 </w:t>
      </w:r>
      <w:r w:rsidR="00420312" w:rsidRPr="00A92C96">
        <w:rPr>
          <w:sz w:val="26"/>
          <w:szCs w:val="26"/>
        </w:rPr>
        <w:t>В случае, если заявление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представитель заявителя вправе представить:</w:t>
      </w:r>
    </w:p>
    <w:p w:rsidR="00420312" w:rsidRPr="00A92C96" w:rsidRDefault="00420312" w:rsidP="005740D7">
      <w:pPr>
        <w:pStyle w:val="ConsPlusNormal"/>
        <w:ind w:firstLine="539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оформленную в соответствии с законодательством Российской Федерации доверенность (для физических лиц);</w:t>
      </w:r>
    </w:p>
    <w:p w:rsidR="00420312" w:rsidRPr="00A92C96" w:rsidRDefault="00420312" w:rsidP="005740D7">
      <w:pPr>
        <w:pStyle w:val="ConsPlusNormal"/>
        <w:ind w:firstLine="539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оформленную в соответствии с законодательством Российской Федерации доверенность, заверенную печатью заявителя и подписанную руководителем заявителя или уполномоченным этим руководителем лицом (для юридических лиц).</w:t>
      </w:r>
    </w:p>
    <w:p w:rsidR="00863D4D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bookmarkStart w:id="5" w:name="Par104"/>
      <w:bookmarkEnd w:id="5"/>
      <w:r w:rsidRPr="00A92C96">
        <w:rPr>
          <w:sz w:val="26"/>
          <w:szCs w:val="26"/>
        </w:rPr>
        <w:t xml:space="preserve">2.6.2. </w:t>
      </w:r>
      <w:r w:rsidR="009C79C9" w:rsidRPr="00A92C96">
        <w:rPr>
          <w:sz w:val="26"/>
          <w:szCs w:val="26"/>
        </w:rPr>
        <w:t xml:space="preserve">Заявитель вправе не представлять документы, предусмотренные в </w:t>
      </w:r>
      <w:hyperlink w:anchor="Par96" w:tooltip="2) 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;" w:history="1">
        <w:r w:rsidR="009C79C9" w:rsidRPr="00A92C96">
          <w:rPr>
            <w:sz w:val="26"/>
            <w:szCs w:val="26"/>
          </w:rPr>
          <w:t>подпунктах</w:t>
        </w:r>
      </w:hyperlink>
      <w:r w:rsidR="009C79C9" w:rsidRPr="00A92C96">
        <w:rPr>
          <w:sz w:val="26"/>
          <w:szCs w:val="26"/>
        </w:rPr>
        <w:t xml:space="preserve"> </w:t>
      </w:r>
      <w:hyperlink w:anchor="Par98" w:tooltip="4) технический паспорт переустраиваемого и (или) перепланируемого помещения в многоквартирном доме;" w:history="1">
        <w:r w:rsidR="009C79C9" w:rsidRPr="00A92C96">
          <w:rPr>
            <w:sz w:val="26"/>
            <w:szCs w:val="26"/>
          </w:rPr>
          <w:t>5</w:t>
        </w:r>
      </w:hyperlink>
      <w:r w:rsidR="009C79C9" w:rsidRPr="00A92C96">
        <w:rPr>
          <w:sz w:val="26"/>
          <w:szCs w:val="26"/>
        </w:rPr>
        <w:t xml:space="preserve">, </w:t>
      </w:r>
      <w:hyperlink w:anchor="Par100" w:tooltip="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" w:history="1">
        <w:r w:rsidR="009C79C9" w:rsidRPr="00A92C96">
          <w:rPr>
            <w:sz w:val="26"/>
            <w:szCs w:val="26"/>
          </w:rPr>
          <w:t>7 пункта 2.6.1</w:t>
        </w:r>
      </w:hyperlink>
      <w:r w:rsidR="009C79C9" w:rsidRPr="00A92C96">
        <w:rPr>
          <w:sz w:val="26"/>
          <w:szCs w:val="26"/>
        </w:rPr>
        <w:t xml:space="preserve">, а также в случае, если право на переустраиваемое и (или) </w:t>
      </w:r>
      <w:proofErr w:type="spellStart"/>
      <w:r w:rsidR="009C79C9" w:rsidRPr="00A92C96">
        <w:rPr>
          <w:sz w:val="26"/>
          <w:szCs w:val="26"/>
        </w:rPr>
        <w:t>перепланируемое</w:t>
      </w:r>
      <w:proofErr w:type="spellEnd"/>
      <w:r w:rsidR="009C79C9" w:rsidRPr="00A92C96">
        <w:rPr>
          <w:sz w:val="26"/>
          <w:szCs w:val="26"/>
        </w:rPr>
        <w:t xml:space="preserve"> помещение в многоквартирном доме зарегистрировано в Едином государственном реестре недвижимости, документы, предусмотренные подпунктом 2 пункта 2.6.1 </w:t>
      </w:r>
      <w:r w:rsidR="00EB0E59" w:rsidRPr="00A92C96">
        <w:rPr>
          <w:sz w:val="26"/>
          <w:szCs w:val="26"/>
        </w:rPr>
        <w:t xml:space="preserve">настоящего </w:t>
      </w:r>
      <w:r w:rsidR="009C79C9" w:rsidRPr="00A92C96">
        <w:rPr>
          <w:sz w:val="26"/>
          <w:szCs w:val="26"/>
        </w:rPr>
        <w:t xml:space="preserve">административного регламента. </w:t>
      </w:r>
    </w:p>
    <w:p w:rsidR="00420312" w:rsidRPr="00A92C96" w:rsidRDefault="00863D4D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2.6.3. </w:t>
      </w:r>
      <w:r w:rsidR="00420312" w:rsidRPr="00A92C96">
        <w:rPr>
          <w:sz w:val="26"/>
          <w:szCs w:val="26"/>
        </w:rPr>
        <w:t xml:space="preserve">Документы (их копии или сведения, содержащиеся в них), указанные в </w:t>
      </w:r>
      <w:hyperlink w:anchor="Par96" w:tooltip="2) 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;" w:history="1">
        <w:r w:rsidR="00093E55" w:rsidRPr="00A92C96">
          <w:rPr>
            <w:sz w:val="26"/>
            <w:szCs w:val="26"/>
          </w:rPr>
          <w:t>подпунктах</w:t>
        </w:r>
      </w:hyperlink>
      <w:r w:rsidR="00093E55" w:rsidRPr="00A92C96">
        <w:rPr>
          <w:sz w:val="26"/>
          <w:szCs w:val="26"/>
        </w:rPr>
        <w:t xml:space="preserve"> </w:t>
      </w:r>
      <w:r w:rsidRPr="00A92C96">
        <w:rPr>
          <w:sz w:val="26"/>
          <w:szCs w:val="26"/>
        </w:rPr>
        <w:t xml:space="preserve">2, </w:t>
      </w:r>
      <w:hyperlink w:anchor="Par98" w:tooltip="4) технический паспорт переустраиваемого и (или) перепланируемого помещения в многоквартирном доме;" w:history="1">
        <w:r w:rsidR="009341C7" w:rsidRPr="00A92C96">
          <w:rPr>
            <w:sz w:val="26"/>
            <w:szCs w:val="26"/>
          </w:rPr>
          <w:t>5</w:t>
        </w:r>
      </w:hyperlink>
      <w:r w:rsidR="00420312" w:rsidRPr="00A92C96">
        <w:rPr>
          <w:sz w:val="26"/>
          <w:szCs w:val="26"/>
        </w:rPr>
        <w:t xml:space="preserve">, </w:t>
      </w:r>
      <w:hyperlink w:anchor="Par100" w:tooltip="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" w:history="1">
        <w:r w:rsidR="009341C7" w:rsidRPr="00A92C96">
          <w:rPr>
            <w:sz w:val="26"/>
            <w:szCs w:val="26"/>
          </w:rPr>
          <w:t>7</w:t>
        </w:r>
        <w:r w:rsidR="00420312" w:rsidRPr="00A92C96">
          <w:rPr>
            <w:sz w:val="26"/>
            <w:szCs w:val="26"/>
          </w:rPr>
          <w:t xml:space="preserve"> пункта 2.6.1</w:t>
        </w:r>
      </w:hyperlink>
      <w:r w:rsidRPr="00A92C96">
        <w:rPr>
          <w:sz w:val="26"/>
          <w:szCs w:val="26"/>
        </w:rPr>
        <w:t xml:space="preserve"> </w:t>
      </w:r>
      <w:r w:rsidR="00093E55" w:rsidRPr="00A92C96">
        <w:rPr>
          <w:sz w:val="26"/>
          <w:szCs w:val="26"/>
        </w:rPr>
        <w:t xml:space="preserve">настоящего </w:t>
      </w:r>
      <w:r w:rsidR="00420312" w:rsidRPr="00A92C96">
        <w:rPr>
          <w:sz w:val="26"/>
          <w:szCs w:val="26"/>
        </w:rPr>
        <w:t>административного регламента запрашиваются уполномоченным органом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заявитель не представили указанные документы самостоятельно.</w:t>
      </w:r>
    </w:p>
    <w:p w:rsidR="00863D4D" w:rsidRPr="00A92C96" w:rsidRDefault="00863D4D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lastRenderedPageBreak/>
        <w:t>Уполномоченный орган, осуществляющий согласование, не вправе требовать от заявителя представление других документов кроме документов, истребование которых у заявителя допускается в соответствии с пунктами 2.6.1 и 2.6.2 настоящего административного регламента.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По межведомственным запросам уполномоченного органа, указанных в абзаце первом настоящего пункта, документы (их копии или сведения, содержащиеся в них)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в срок</w:t>
      </w:r>
      <w:r w:rsidR="00A46539" w:rsidRPr="00A92C96">
        <w:rPr>
          <w:sz w:val="26"/>
          <w:szCs w:val="26"/>
        </w:rPr>
        <w:t xml:space="preserve"> не превышающий пять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:rsidR="00420312" w:rsidRPr="00A92C96" w:rsidRDefault="006D046E">
      <w:pPr>
        <w:pStyle w:val="ConsPlusNormal"/>
        <w:spacing w:before="240"/>
        <w:ind w:firstLine="540"/>
        <w:jc w:val="both"/>
        <w:rPr>
          <w:sz w:val="26"/>
          <w:szCs w:val="26"/>
        </w:rPr>
      </w:pPr>
      <w:bookmarkStart w:id="6" w:name="Par116"/>
      <w:bookmarkEnd w:id="6"/>
      <w:r w:rsidRPr="00A92C96">
        <w:rPr>
          <w:sz w:val="26"/>
          <w:szCs w:val="26"/>
        </w:rPr>
        <w:t>2.7</w:t>
      </w:r>
      <w:r w:rsidR="00420312" w:rsidRPr="00A92C96">
        <w:rPr>
          <w:sz w:val="26"/>
          <w:szCs w:val="26"/>
        </w:rPr>
        <w:t>. Исчерпывающий перечень оснований для отказа в приеме документов, необходимых для предоставления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Отказ в приеме документов, необходимых для предоставления муниципальной услуги, законодательством Российской Федерации не предусмотрен.</w:t>
      </w:r>
    </w:p>
    <w:p w:rsidR="00420312" w:rsidRPr="00A92C96" w:rsidRDefault="006D046E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2.8</w:t>
      </w:r>
      <w:r w:rsidR="00420312" w:rsidRPr="00A92C96">
        <w:rPr>
          <w:sz w:val="26"/>
          <w:szCs w:val="26"/>
        </w:rPr>
        <w:t>. Исчерпывающий перечень оснований для приостановления или отказа в предоставлении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Приостановление предоставления муниципальной услуги законодательством Российской Федерации не предусмотрено.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Уполномоченный орган отказывает в предоставлении муниципальной услуги в случае, если:</w:t>
      </w:r>
    </w:p>
    <w:p w:rsidR="00420312" w:rsidRPr="00A92C96" w:rsidRDefault="00420312" w:rsidP="0023449D">
      <w:pPr>
        <w:pStyle w:val="ConsPlusNormal"/>
        <w:numPr>
          <w:ilvl w:val="0"/>
          <w:numId w:val="3"/>
        </w:numPr>
        <w:tabs>
          <w:tab w:val="left" w:pos="851"/>
        </w:tabs>
        <w:spacing w:before="240"/>
        <w:ind w:left="0"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заявителем не представлены документы, определенные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A92C96">
          <w:rPr>
            <w:sz w:val="26"/>
            <w:szCs w:val="26"/>
          </w:rPr>
          <w:t>пунктом 2.6.1</w:t>
        </w:r>
      </w:hyperlink>
      <w:r w:rsidRPr="00A92C96">
        <w:rPr>
          <w:sz w:val="26"/>
          <w:szCs w:val="26"/>
        </w:rPr>
        <w:t xml:space="preserve"> </w:t>
      </w:r>
      <w:r w:rsidR="00E771D9" w:rsidRPr="00A92C96">
        <w:rPr>
          <w:sz w:val="26"/>
          <w:szCs w:val="26"/>
        </w:rPr>
        <w:t xml:space="preserve">настоящего </w:t>
      </w:r>
      <w:r w:rsidRPr="00A92C96">
        <w:rPr>
          <w:sz w:val="26"/>
          <w:szCs w:val="26"/>
        </w:rPr>
        <w:t xml:space="preserve">административного регламента, обязанность по представлению которых с </w:t>
      </w:r>
      <w:r w:rsidR="00F84562" w:rsidRPr="00A92C96">
        <w:rPr>
          <w:sz w:val="26"/>
          <w:szCs w:val="26"/>
        </w:rPr>
        <w:t xml:space="preserve">учетом пункта 2.6.3 </w:t>
      </w:r>
      <w:r w:rsidR="00E771D9" w:rsidRPr="00A92C96">
        <w:rPr>
          <w:sz w:val="26"/>
          <w:szCs w:val="26"/>
        </w:rPr>
        <w:t xml:space="preserve">настоящего </w:t>
      </w:r>
      <w:r w:rsidRPr="00A92C96">
        <w:rPr>
          <w:sz w:val="26"/>
          <w:szCs w:val="26"/>
        </w:rPr>
        <w:t>административного регламента возложена на заявителя;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2) поступления в уполномоченный орган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A92C96">
          <w:rPr>
            <w:sz w:val="26"/>
            <w:szCs w:val="26"/>
          </w:rPr>
          <w:t>пунктом 2.6.1</w:t>
        </w:r>
      </w:hyperlink>
      <w:r w:rsidRPr="00A92C96">
        <w:rPr>
          <w:sz w:val="26"/>
          <w:szCs w:val="26"/>
        </w:rPr>
        <w:t xml:space="preserve"> </w:t>
      </w:r>
      <w:r w:rsidR="00E771D9" w:rsidRPr="00A92C96">
        <w:rPr>
          <w:sz w:val="26"/>
          <w:szCs w:val="26"/>
        </w:rPr>
        <w:t xml:space="preserve">настоящего </w:t>
      </w:r>
      <w:r w:rsidRPr="00A92C96">
        <w:rPr>
          <w:sz w:val="26"/>
          <w:szCs w:val="26"/>
        </w:rPr>
        <w:t>административного регламента, если соответствующий документ не был представлен заявителем по собственной инициативе.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Отказ в согласовании </w:t>
      </w:r>
      <w:r w:rsidR="002C4533" w:rsidRPr="00A92C96">
        <w:rPr>
          <w:sz w:val="26"/>
          <w:szCs w:val="26"/>
        </w:rPr>
        <w:t xml:space="preserve">проведения </w:t>
      </w:r>
      <w:r w:rsidRPr="00A92C96">
        <w:rPr>
          <w:sz w:val="26"/>
          <w:szCs w:val="26"/>
        </w:rPr>
        <w:t xml:space="preserve">переустройства и (или) перепланировки помещения в многоквартирном доме по указанному основанию допускается в </w:t>
      </w:r>
      <w:r w:rsidRPr="00A92C96">
        <w:rPr>
          <w:sz w:val="26"/>
          <w:szCs w:val="26"/>
        </w:rPr>
        <w:lastRenderedPageBreak/>
        <w:t xml:space="preserve">случае, если уполномоченный орган после получения ответа на межведомственный запрос уведомил заявителя о получении такого ответа, предложил заявителю представить документ и (или) информацию, необходимые для проведения переустройства и (или) перепланировки, предусмотренные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A92C96">
          <w:rPr>
            <w:sz w:val="26"/>
            <w:szCs w:val="26"/>
          </w:rPr>
          <w:t>пунктом 2.6.1</w:t>
        </w:r>
      </w:hyperlink>
      <w:r w:rsidRPr="00A92C96">
        <w:rPr>
          <w:sz w:val="26"/>
          <w:szCs w:val="26"/>
        </w:rPr>
        <w:t xml:space="preserve"> </w:t>
      </w:r>
      <w:r w:rsidR="00E771D9" w:rsidRPr="00A92C96">
        <w:rPr>
          <w:sz w:val="26"/>
          <w:szCs w:val="26"/>
        </w:rPr>
        <w:t xml:space="preserve">настоящего </w:t>
      </w:r>
      <w:r w:rsidRPr="00A92C96">
        <w:rPr>
          <w:sz w:val="26"/>
          <w:szCs w:val="26"/>
        </w:rPr>
        <w:t>административного регламента, и не получил такие документ и (или) информацию в течение пятнадцати рабочих дней со дня направления уведомления;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3) представления документов в ненадлежащий орган;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4) несоответствия проекта переустройства и (или) перепланировки помещения в многоквартирном доме требованиям законодательства.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Неполучение или несвоевременное получение документов, указанных в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A92C96">
          <w:rPr>
            <w:sz w:val="26"/>
            <w:szCs w:val="26"/>
          </w:rPr>
          <w:t>пункте 2.6.1</w:t>
        </w:r>
      </w:hyperlink>
      <w:r w:rsidRPr="00A92C96">
        <w:rPr>
          <w:sz w:val="26"/>
          <w:szCs w:val="26"/>
        </w:rPr>
        <w:t xml:space="preserve"> административного регламента и запрошенных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не может являться основанием для отказа в согласовании проведения переустройства и (или) перепланировки помещения в многоквартирном доме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bookmarkStart w:id="7" w:name="Par127"/>
      <w:bookmarkEnd w:id="7"/>
      <w:r w:rsidRPr="00A92C96">
        <w:rPr>
          <w:sz w:val="26"/>
          <w:szCs w:val="26"/>
        </w:rPr>
        <w:t>2.</w:t>
      </w:r>
      <w:r w:rsidR="006D046E" w:rsidRPr="00A92C96">
        <w:rPr>
          <w:sz w:val="26"/>
          <w:szCs w:val="26"/>
        </w:rPr>
        <w:t>9</w:t>
      </w:r>
      <w:r w:rsidRPr="00A92C96">
        <w:rPr>
          <w:sz w:val="26"/>
          <w:szCs w:val="26"/>
        </w:rPr>
        <w:t>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Услуги, которые являются необходимыми и обязательными для предоставления муниципальной услуги:</w:t>
      </w:r>
    </w:p>
    <w:p w:rsidR="00420312" w:rsidRPr="00A92C96" w:rsidRDefault="00420312" w:rsidP="00AD2284">
      <w:pPr>
        <w:pStyle w:val="ConsPlusNormal"/>
        <w:numPr>
          <w:ilvl w:val="0"/>
          <w:numId w:val="4"/>
        </w:numPr>
        <w:tabs>
          <w:tab w:val="left" w:pos="851"/>
        </w:tabs>
        <w:spacing w:before="240"/>
        <w:ind w:left="0"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подготовка и оформление в установленном порядке проекта переустройства и (или) перепланировки переустраиваемого и (или) </w:t>
      </w:r>
      <w:proofErr w:type="spellStart"/>
      <w:r w:rsidRPr="00A92C96">
        <w:rPr>
          <w:sz w:val="26"/>
          <w:szCs w:val="26"/>
        </w:rPr>
        <w:t>перепланируемого</w:t>
      </w:r>
      <w:proofErr w:type="spellEnd"/>
      <w:r w:rsidRPr="00A92C96">
        <w:rPr>
          <w:sz w:val="26"/>
          <w:szCs w:val="26"/>
        </w:rPr>
        <w:t xml:space="preserve"> помещения в многоквартирном доме;</w:t>
      </w:r>
    </w:p>
    <w:p w:rsidR="00411E28" w:rsidRPr="00A92C96" w:rsidRDefault="00B3538D" w:rsidP="00AD2284">
      <w:pPr>
        <w:pStyle w:val="ConsPlusNormal"/>
        <w:numPr>
          <w:ilvl w:val="0"/>
          <w:numId w:val="4"/>
        </w:numPr>
        <w:tabs>
          <w:tab w:val="left" w:pos="851"/>
        </w:tabs>
        <w:spacing w:before="240"/>
        <w:ind w:left="0"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оформление документа, удостоверяющего права (полномочия) представителя, в случае, если за предоставлением услуги обращается представитель заявителя;</w:t>
      </w:r>
    </w:p>
    <w:p w:rsidR="00420312" w:rsidRPr="00A92C96" w:rsidRDefault="00E1383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3</w:t>
      </w:r>
      <w:r w:rsidR="00420312" w:rsidRPr="00A92C96">
        <w:rPr>
          <w:sz w:val="26"/>
          <w:szCs w:val="26"/>
        </w:rPr>
        <w:t xml:space="preserve">) оформление согласия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="00420312" w:rsidRPr="00A92C96">
        <w:rPr>
          <w:sz w:val="26"/>
          <w:szCs w:val="26"/>
        </w:rPr>
        <w:t>перепланируемое</w:t>
      </w:r>
      <w:proofErr w:type="spellEnd"/>
      <w:r w:rsidR="00420312" w:rsidRPr="00A92C96">
        <w:rPr>
          <w:sz w:val="26"/>
          <w:szCs w:val="26"/>
        </w:rPr>
        <w:t xml:space="preserve"> жилое помещение на основании договора социального найма (в случае если заявителем является уполномоченный </w:t>
      </w:r>
      <w:proofErr w:type="spellStart"/>
      <w:r w:rsidR="00420312" w:rsidRPr="00A92C96">
        <w:rPr>
          <w:sz w:val="26"/>
          <w:szCs w:val="26"/>
        </w:rPr>
        <w:t>наймодателем</w:t>
      </w:r>
      <w:proofErr w:type="spellEnd"/>
      <w:r w:rsidR="00420312" w:rsidRPr="00A92C96">
        <w:rPr>
          <w:sz w:val="26"/>
          <w:szCs w:val="26"/>
        </w:rPr>
        <w:t xml:space="preserve"> на предоставление предусмотренных пунктом 2 статьи 26 Жилищного кодекса Российской Федерации документов наниматель переустраиваемого и (или) </w:t>
      </w:r>
      <w:proofErr w:type="spellStart"/>
      <w:r w:rsidR="00420312" w:rsidRPr="00A92C96">
        <w:rPr>
          <w:sz w:val="26"/>
          <w:szCs w:val="26"/>
        </w:rPr>
        <w:t>перепланируемого</w:t>
      </w:r>
      <w:proofErr w:type="spellEnd"/>
      <w:r w:rsidR="00420312" w:rsidRPr="00A92C96">
        <w:rPr>
          <w:sz w:val="26"/>
          <w:szCs w:val="26"/>
        </w:rPr>
        <w:t xml:space="preserve"> жилого помещения по договору социального найма).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</w:t>
      </w:r>
      <w:r w:rsidR="00920913" w:rsidRPr="00A92C96">
        <w:rPr>
          <w:sz w:val="26"/>
          <w:szCs w:val="26"/>
        </w:rPr>
        <w:t>0</w:t>
      </w:r>
      <w:r w:rsidRPr="00A92C96">
        <w:rPr>
          <w:sz w:val="26"/>
          <w:szCs w:val="26"/>
        </w:rPr>
        <w:t>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Предоставление муниципальной услуги осуществляется бесплатно</w:t>
      </w:r>
      <w:r w:rsidR="00E13A60" w:rsidRPr="00A92C96">
        <w:rPr>
          <w:sz w:val="26"/>
          <w:szCs w:val="26"/>
        </w:rPr>
        <w:t>, государственная пошлина не уплачивается</w:t>
      </w:r>
      <w:r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lastRenderedPageBreak/>
        <w:t>2.1</w:t>
      </w:r>
      <w:r w:rsidR="00920913" w:rsidRPr="00A92C96">
        <w:rPr>
          <w:sz w:val="26"/>
          <w:szCs w:val="26"/>
        </w:rPr>
        <w:t>1</w:t>
      </w:r>
      <w:r w:rsidRPr="00A92C96">
        <w:rPr>
          <w:sz w:val="26"/>
          <w:szCs w:val="26"/>
        </w:rPr>
        <w:t>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Порядок, размер и основания взимания платы за предоставление услуг, указанных в </w:t>
      </w:r>
      <w:r w:rsidR="00920913" w:rsidRPr="00A92C96">
        <w:rPr>
          <w:sz w:val="26"/>
          <w:szCs w:val="26"/>
        </w:rPr>
        <w:t xml:space="preserve">пункте 2.9 </w:t>
      </w:r>
      <w:r w:rsidR="006C309E" w:rsidRPr="00A92C96">
        <w:rPr>
          <w:sz w:val="26"/>
          <w:szCs w:val="26"/>
        </w:rPr>
        <w:t xml:space="preserve">настоящего </w:t>
      </w:r>
      <w:r w:rsidRPr="00A92C96">
        <w:rPr>
          <w:sz w:val="26"/>
          <w:szCs w:val="26"/>
        </w:rPr>
        <w:t>административного регламента, определяется организациями, предоставляющими данные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</w:t>
      </w:r>
      <w:r w:rsidR="00920913" w:rsidRPr="00A92C96">
        <w:rPr>
          <w:sz w:val="26"/>
          <w:szCs w:val="26"/>
        </w:rPr>
        <w:t>2</w:t>
      </w:r>
      <w:r w:rsidRPr="00A92C96">
        <w:rPr>
          <w:sz w:val="26"/>
          <w:szCs w:val="26"/>
        </w:rPr>
        <w:t xml:space="preserve">. </w:t>
      </w:r>
      <w:r w:rsidR="009D433E" w:rsidRPr="00A92C96">
        <w:rPr>
          <w:sz w:val="26"/>
          <w:szCs w:val="26"/>
        </w:rPr>
        <w:t>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</w:t>
      </w:r>
      <w:r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минут.</w:t>
      </w:r>
    </w:p>
    <w:p w:rsidR="00420312" w:rsidRPr="00A92C96" w:rsidRDefault="0092091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2.13</w:t>
      </w:r>
      <w:r w:rsidR="00420312" w:rsidRPr="00A92C96">
        <w:rPr>
          <w:sz w:val="26"/>
          <w:szCs w:val="26"/>
        </w:rPr>
        <w:t xml:space="preserve">. </w:t>
      </w:r>
      <w:r w:rsidR="009D433E" w:rsidRPr="00A92C96">
        <w:rPr>
          <w:sz w:val="26"/>
          <w:szCs w:val="26"/>
        </w:rPr>
        <w:t>Срок и порядок регистрации запроса заявителя о предоставлении государственной или муниципальной услуги</w:t>
      </w:r>
      <w:r w:rsidR="00420312"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Заявление о предоставлении муниципальной услуги, представленное заявителем лично либо его представителем, регистрируется уполномоченным органом в течение 1 рабочего дня с даты поступления такого заявления.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Заявление о предоставлении муниципальной услуги, представленное заявителем либо его представителем через МФЦ, регистрируется уполномоченным органом в день поступления от МФЦ.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Заявление, поступившее в электронной форме на ЕПГУ, РПГУ регистрируется уполномоченным органом в день его поступления в случае отсутствия автоматической регистрации запросов на ЕПГУ, РПГУ.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Заявление, поступившее в нерабочее время, регистрируется уполномоченным органом в первый рабочий день</w:t>
      </w:r>
      <w:r w:rsidR="00E13A60" w:rsidRPr="00A92C96">
        <w:rPr>
          <w:sz w:val="26"/>
          <w:szCs w:val="26"/>
        </w:rPr>
        <w:t>, следующий за днем его получения</w:t>
      </w:r>
      <w:r w:rsidRPr="00A92C96">
        <w:rPr>
          <w:sz w:val="26"/>
          <w:szCs w:val="26"/>
        </w:rPr>
        <w:t>.</w:t>
      </w:r>
    </w:p>
    <w:p w:rsidR="00420312" w:rsidRPr="00A92C96" w:rsidRDefault="0092091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2.14</w:t>
      </w:r>
      <w:r w:rsidR="00420312" w:rsidRPr="00A92C96">
        <w:rPr>
          <w:sz w:val="26"/>
          <w:szCs w:val="26"/>
        </w:rPr>
        <w:t xml:space="preserve">. Требования </w:t>
      </w:r>
      <w:r w:rsidR="009D433E" w:rsidRPr="00A92C96">
        <w:rPr>
          <w:sz w:val="26"/>
          <w:szCs w:val="26"/>
        </w:rPr>
        <w:t>к помещениям, в которых предоставляются государственные и муниципальные услуги, к залу ожидания, местам для заполнения запросов о предоставлении государственной или муниципальной услуги, информационным стендам с образцами их заполнения и перечнем документов, необходимых для предоставления каждой государственной или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420312" w:rsidRPr="00A92C96">
        <w:rPr>
          <w:sz w:val="26"/>
          <w:szCs w:val="26"/>
        </w:rPr>
        <w:t>.</w:t>
      </w:r>
    </w:p>
    <w:p w:rsidR="00420312" w:rsidRPr="00A92C96" w:rsidRDefault="0092091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2.14</w:t>
      </w:r>
      <w:r w:rsidR="00420312" w:rsidRPr="00A92C96">
        <w:rPr>
          <w:sz w:val="26"/>
          <w:szCs w:val="26"/>
        </w:rPr>
        <w:t>.1. Помещения уполномоченного органа для предоставления муниципальной услуги размещаются на первом этаже здания, оборудованного отдельным входом, либо в отдельно стоящем здании для свободного доступа заявителей. Передвижение по помещениям уполномоченного органа, в которых проводится прием заявления и документов, не должно создавать затруднений для лиц с ограниченными возможностями здоровья.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lastRenderedPageBreak/>
        <w:t>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этаже, если по состоянию здоровья заявитель не может подняться по лестнице.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На территории, прилегающей к зданию уполномоченного органа, организуются места для парковки автотранспортных средств, в том числе места для парковки автотранспортных средств инвалидов (не менее 10 процентов мест, но не менее одного места), доступ заявителей к парковочным местам является бесплатным.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Помещение уполномоченного органа для приема заявителей оборудуется информационными стендами, на которых размещается форма заявления с образцом ее заполнения и перечень документов, необходимых для предоставления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Помещения, в которых осуществляются действия по предоставлению муниципальной услуги, обеспечиваются компьютерами, средствами связи, включая доступ к информационно - телекоммуникационной сети "Интернет",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Зал ожидания, места для заполнения запросов и приема заявителей оборудуются стульями, и (или) кресельными секциями, и (или) скамьями.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при изменении законодательства, регулирующего предоставление муниципальной услуги, и справочных сведений.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Информационные стенды должны располагаться в месте, доступном для просмотра (в том числе при большом количестве посетителей).</w:t>
      </w:r>
    </w:p>
    <w:p w:rsidR="00420312" w:rsidRPr="00A92C96" w:rsidRDefault="0092091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2.14</w:t>
      </w:r>
      <w:r w:rsidR="00420312" w:rsidRPr="00A92C96">
        <w:rPr>
          <w:sz w:val="26"/>
          <w:szCs w:val="26"/>
        </w:rPr>
        <w:t>.2. Для обеспечения доступности получения муниципальной услуги маломобильными группами населения здания и сооружения, в которых оказывается услуга, оборудуются со</w:t>
      </w:r>
      <w:r w:rsidR="00631180" w:rsidRPr="00A92C96">
        <w:rPr>
          <w:sz w:val="26"/>
          <w:szCs w:val="26"/>
        </w:rPr>
        <w:t>гласно нормативным требованиям «</w:t>
      </w:r>
      <w:r w:rsidR="00420312" w:rsidRPr="00A92C96">
        <w:rPr>
          <w:sz w:val="26"/>
          <w:szCs w:val="26"/>
        </w:rPr>
        <w:t>СП 59.13330.2016. Свод правил. Доступность зданий и сооружений для маломобильных групп населения. Актуализиро</w:t>
      </w:r>
      <w:r w:rsidR="00631180" w:rsidRPr="00A92C96">
        <w:rPr>
          <w:sz w:val="26"/>
          <w:szCs w:val="26"/>
        </w:rPr>
        <w:t>ванная редакция СНиП 35-01-2001»</w:t>
      </w:r>
      <w:r w:rsidR="00420312"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lastRenderedPageBreak/>
        <w:t>В кабинете по приему маломобильных групп населения имеется медицинская аптечка, питьевая вода. При необходимости сотрудник уполномоченного органа, осуществляющий прием, может вызвать карету неотложной скорой помощи.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При обращении гражданина с нарушениями функций опорно-двигательного аппарата работники уполномоченного органа предпринимают следующие действия: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открывают входную дверь и помогают гражданину беспрепятственно посетить здание уполномоченного органа, а также заранее предупреждают о существующих барьерах в здании;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выясняют цель визита гражданина и сопровождают его в кабинет по приему заявления; помогают гражданину сесть на стул или располагают кресло-коляску у стола напротив специалиста, осуществляющего прием;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сотрудник уполномоченного органа, осуществляющий прием, принимает гражданина вне очереди, консультирует, осуществляет прием заявления с необходимыми документами, оказывает помощь в заполнении бланков, копирует документы;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по окончании предоставления муниципальной услуги сотрудник уполномоченного органа, осуществляющий прием, помогает гражданину покинуть кабинет, открывает двери, сопровождает гражданина до выхода из здания и помогает покинуть здание; передает гражданина сопровождающему лицу или по его желанию вызывает автотранспорт и оказывает содействие при его посадке.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При обращении граждан с недостатками зрения работники уполномоченного органа предпринимают следующие действия: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сотрудник уполномоченного органа, осуществляющий прием, принимает гражданина вне очереди, помогает сориентироваться, сесть на стул, консультирует, вслух прочитывает документы и далее по необходимости производит их выдачу. При общении с гражданином с недостатками зрения необходимо общаться непосредственно с ним самим, а не с сопровождающим его лицом, в беседе пользоваться обычной разговорной лексикой, в помещении не следует отходить от него без предупреждения;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сотрудник уполномоченного органа оказывает помощь в заполнении бланков, копирует необходимые документы. Для подписания заявления подводит лист к авторучке гражданина, помогает сориентироваться и подписать бланк. При необходимости выдаются памятки для слабовидящих с крупным шрифтом;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по окончании предоставления муниципальной услуги сотрудник уполномоченного органа, осуществляющий прием, помогает гражданину встать со стула, выйти из кабинета, открывает двери, сопровождает гражданина к выходу из здания, и провожает на улицу, заранее предупредив посетителя о существующих барьерах в здании, передает гражданина сопровождающему лицу или по желанию гражданина вызывает автотранспорт.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lastRenderedPageBreak/>
        <w:t>При обращении гражданина с дефектами слуха работники уполномоченного органа предпринимают следующие действия: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сотрудник уполномоченного органа, осуществляющий прием граждан с нарушением слуха, обращается непосредственно к нему, спрашивает о цели визита и дает консультацию размеренным, спокойным темпом речи, при этом смотрит в лицо посетителя, говорит ясно, слова дополняет понятными жестами, возможно общение в письменной форме либо через переводчика жестового языка (</w:t>
      </w:r>
      <w:proofErr w:type="spellStart"/>
      <w:r w:rsidRPr="00A92C96">
        <w:rPr>
          <w:sz w:val="26"/>
          <w:szCs w:val="26"/>
        </w:rPr>
        <w:t>сурдопереводчика</w:t>
      </w:r>
      <w:proofErr w:type="spellEnd"/>
      <w:r w:rsidRPr="00A92C96">
        <w:rPr>
          <w:sz w:val="26"/>
          <w:szCs w:val="26"/>
        </w:rPr>
        <w:t>);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сотрудник уполномоченного органа, осуществляющий прием, оказывает помощь и содействие в заполнении бланков заявлений, копирует необходимые документы.</w:t>
      </w:r>
    </w:p>
    <w:p w:rsidR="00420312" w:rsidRDefault="00920913" w:rsidP="00A45455">
      <w:pPr>
        <w:pStyle w:val="ConsPlusNormal"/>
        <w:tabs>
          <w:tab w:val="left" w:pos="1418"/>
        </w:tabs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2.14</w:t>
      </w:r>
      <w:r w:rsidR="00420312" w:rsidRPr="00A92C96">
        <w:rPr>
          <w:sz w:val="26"/>
          <w:szCs w:val="26"/>
        </w:rPr>
        <w:t>.3. 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22.12.2012</w:t>
      </w:r>
      <w:r w:rsidR="006259FC" w:rsidRPr="00A92C96">
        <w:rPr>
          <w:sz w:val="26"/>
          <w:szCs w:val="26"/>
        </w:rPr>
        <w:t xml:space="preserve"> </w:t>
      </w:r>
      <w:r w:rsidR="00631180" w:rsidRPr="00A92C96">
        <w:rPr>
          <w:sz w:val="26"/>
          <w:szCs w:val="26"/>
        </w:rPr>
        <w:t>№</w:t>
      </w:r>
      <w:r w:rsidR="006259FC" w:rsidRPr="00A92C96">
        <w:rPr>
          <w:sz w:val="26"/>
          <w:szCs w:val="26"/>
        </w:rPr>
        <w:t xml:space="preserve"> 1376 «</w:t>
      </w:r>
      <w:r w:rsidR="00420312" w:rsidRPr="00A92C96">
        <w:rPr>
          <w:sz w:val="26"/>
          <w:szCs w:val="26"/>
        </w:rPr>
        <w:t>Об утверждении Правил организации деятельности многофункциональных центров предоставления госуда</w:t>
      </w:r>
      <w:r w:rsidR="006259FC" w:rsidRPr="00A92C96">
        <w:rPr>
          <w:sz w:val="26"/>
          <w:szCs w:val="26"/>
        </w:rPr>
        <w:t>рственных и муниципальных услуг»</w:t>
      </w:r>
      <w:r w:rsidR="00420312" w:rsidRPr="00A92C96">
        <w:rPr>
          <w:sz w:val="26"/>
          <w:szCs w:val="26"/>
        </w:rPr>
        <w:t>.</w:t>
      </w:r>
    </w:p>
    <w:p w:rsidR="00A45455" w:rsidRPr="00A92C96" w:rsidRDefault="00A45455" w:rsidP="00A45455">
      <w:pPr>
        <w:pStyle w:val="ConsPlusNormal"/>
        <w:tabs>
          <w:tab w:val="left" w:pos="1276"/>
        </w:tabs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2.14.</w:t>
      </w:r>
      <w:r>
        <w:rPr>
          <w:sz w:val="26"/>
          <w:szCs w:val="26"/>
        </w:rPr>
        <w:t>4</w:t>
      </w:r>
      <w:r w:rsidRPr="00A92C96">
        <w:rPr>
          <w:sz w:val="26"/>
          <w:szCs w:val="26"/>
        </w:rPr>
        <w:t xml:space="preserve">. </w:t>
      </w:r>
      <w:r>
        <w:rPr>
          <w:sz w:val="26"/>
          <w:szCs w:val="26"/>
        </w:rPr>
        <w:t>Требования, которым должны соответствовать помещения, в том числе зал ожидания, места для заполнения запросов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муниципальной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размещены на официальном сайте администрации, а также на Архангельском региональном портале государственных и муниципальных услуг (функций)</w:t>
      </w:r>
      <w:r w:rsidRPr="00A92C96">
        <w:rPr>
          <w:sz w:val="26"/>
          <w:szCs w:val="26"/>
        </w:rPr>
        <w:t>.</w:t>
      </w:r>
    </w:p>
    <w:p w:rsidR="00A45455" w:rsidRPr="00A92C96" w:rsidRDefault="00A45455">
      <w:pPr>
        <w:pStyle w:val="ConsPlusNormal"/>
        <w:spacing w:before="240"/>
        <w:ind w:firstLine="540"/>
        <w:jc w:val="both"/>
        <w:rPr>
          <w:sz w:val="26"/>
          <w:szCs w:val="26"/>
        </w:rPr>
      </w:pPr>
    </w:p>
    <w:p w:rsidR="00420312" w:rsidRPr="00A92C96" w:rsidRDefault="0092091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2.15</w:t>
      </w:r>
      <w:r w:rsidR="00420312" w:rsidRPr="00A92C96">
        <w:rPr>
          <w:sz w:val="26"/>
          <w:szCs w:val="26"/>
        </w:rPr>
        <w:t>. Показатели доступности и качества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Количество взаимодействий заявителя с сотрудником уполномоченного органа при предоставлении муниципальной услуги - 2.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Продолжительность взаимодействий заявителя с сотрудником уполномоченного при предоставлении муниципальной услуги - не более 15 минут.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Возможность получения информации о ходе предоставления муниципальной услуги, в том числе с использованием информационно - телекоммуникационных технологий.</w:t>
      </w:r>
    </w:p>
    <w:p w:rsidR="00420312" w:rsidRPr="00A92C96" w:rsidRDefault="00920913" w:rsidP="00AD2284">
      <w:pPr>
        <w:pStyle w:val="ConsPlusNormal"/>
        <w:tabs>
          <w:tab w:val="left" w:pos="1276"/>
        </w:tabs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2.15</w:t>
      </w:r>
      <w:r w:rsidR="00420312" w:rsidRPr="00A92C96">
        <w:rPr>
          <w:sz w:val="26"/>
          <w:szCs w:val="26"/>
        </w:rPr>
        <w:t>.1. Иными показателями качества и доступности предоставления муниципальной услуги являются: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расположенность помещений уполномоченного органа, предназначенных для предоставления муниципальной услуги, в зоне доступности к основным транспортным магистралям;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lastRenderedPageBreak/>
        <w:t>степень информированности заявителя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возможность выбора заявителем форм обращения за получением муниципальной услуги;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доступность обращения за предоставлением муниципальной услуги, в том числе для лиц с ограниченными возможностями здоровья;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своевременность предоставления муниципальной услуги в соответствии со стандартом ее предоставления;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возможность получения информации о ходе предоставления муниципальной услуги;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отсутствие обоснованных жалоб со стороны заявителя по результатам предоставления муниципальной услуги;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открытый доступ для заявителей к информации о порядке и сроках предоставления муниципальной услуги, порядке обжалования действий (бездействия) уполномоченного органа, руководителя уполномоченного органа либо специалиста уполномоченного органа;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наличие необходимого и достаточного количества специалистов уполномоченного органа, а также помещений уполномоченного органа, в которых осуществляется прием заявлений и документов от заявителей.</w:t>
      </w:r>
    </w:p>
    <w:p w:rsidR="00420312" w:rsidRPr="00A92C96" w:rsidRDefault="0092091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2.15</w:t>
      </w:r>
      <w:r w:rsidR="00420312" w:rsidRPr="00A92C96">
        <w:rPr>
          <w:sz w:val="26"/>
          <w:szCs w:val="26"/>
        </w:rPr>
        <w:t>.2. 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требованиями, установленными законодательными и иными нормативными правовыми актами: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оказание инвалидам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документов, о совершении ими других необходимых для получения муниципальной услуги действий;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предоставление муниципальной услуги инвалидам по слуху, при необходимости, с использованием русского жестового языка, включая обеспечение допуска в помещение </w:t>
      </w:r>
      <w:proofErr w:type="spellStart"/>
      <w:r w:rsidRPr="00A92C96">
        <w:rPr>
          <w:sz w:val="26"/>
          <w:szCs w:val="26"/>
        </w:rPr>
        <w:t>сурдопереводчика</w:t>
      </w:r>
      <w:proofErr w:type="spellEnd"/>
      <w:r w:rsidRPr="00A92C96">
        <w:rPr>
          <w:sz w:val="26"/>
          <w:szCs w:val="26"/>
        </w:rPr>
        <w:t xml:space="preserve">, </w:t>
      </w:r>
      <w:proofErr w:type="spellStart"/>
      <w:r w:rsidRPr="00A92C96">
        <w:rPr>
          <w:sz w:val="26"/>
          <w:szCs w:val="26"/>
        </w:rPr>
        <w:t>тифлосурдопереводчика</w:t>
      </w:r>
      <w:proofErr w:type="spellEnd"/>
      <w:r w:rsidRPr="00A92C96">
        <w:rPr>
          <w:sz w:val="26"/>
          <w:szCs w:val="26"/>
        </w:rPr>
        <w:t>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оказание помощи инвалидам в преодолении барьеров, мешающих получению муниципальной услуги наравне с другими лицами.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</w:t>
      </w:r>
      <w:r w:rsidR="00920913" w:rsidRPr="00A92C96">
        <w:rPr>
          <w:sz w:val="26"/>
          <w:szCs w:val="26"/>
        </w:rPr>
        <w:t>.15</w:t>
      </w:r>
      <w:r w:rsidRPr="00A92C96">
        <w:rPr>
          <w:sz w:val="26"/>
          <w:szCs w:val="26"/>
        </w:rPr>
        <w:t xml:space="preserve">.3. При предоставлении муниципальной услуги взаимодействие заявителя </w:t>
      </w:r>
      <w:r w:rsidRPr="00A92C96">
        <w:rPr>
          <w:sz w:val="26"/>
          <w:szCs w:val="26"/>
        </w:rPr>
        <w:lastRenderedPageBreak/>
        <w:t>со специалистом уполномоченного органа осуществляется при личном обращении заявителя: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для получения информации по вопросам предоставления муниципальной услуги;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для подачи заявления и документов;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для получения информации о ходе предоставления муниципальной услуги;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для получения результата предоставления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Продолжительность взаимодействия заявителя со специалистом уполномоченного органа не может превышать 15 минут.</w:t>
      </w:r>
    </w:p>
    <w:p w:rsidR="00420312" w:rsidRDefault="00905517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2.15</w:t>
      </w:r>
      <w:r w:rsidR="00420312" w:rsidRPr="00A92C96">
        <w:rPr>
          <w:sz w:val="26"/>
          <w:szCs w:val="26"/>
        </w:rPr>
        <w:t>.4. Предоставление муниципальной услуги в МФЦ возможно при наличии заключенного соглашения о взаимодействии между уполномоченным органом и МФЦ.</w:t>
      </w:r>
    </w:p>
    <w:p w:rsidR="00A45455" w:rsidRPr="00A92C96" w:rsidRDefault="00A45455">
      <w:pPr>
        <w:pStyle w:val="ConsPlusNormal"/>
        <w:spacing w:before="24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2.15.5. Перечень показателей качества и доступности муниципальной услуги, в том числе о доступности электронных форм документов, необходимых для ее предоставления, возможности подачи запроса на получение муниципальной услуги и документов в электронной форме, своевременности предоставления муниципальной услуги (отсутствии нарушений сроков предоставления муниципальной услуги), предоставлении муниципальной услуги в соответствии с   вариантом предоставления муниципальной услуги, доступности инструментов совершения в электронном виде платежей, необходимых для получения муниципальной услуги, удобстве информирования заявителя о ходе предоставления муниципальной услуги, а также получения результата предоставления услуги размещены на официальном сайте администрации, а также на Архангельском региональном портале государственных и муниципальных услуг (функций).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Уполномоченный орган обеспечивает информирование заявителей о возможности получения муниципальной услуги на базе МФЦ.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органом.</w:t>
      </w:r>
    </w:p>
    <w:p w:rsidR="00420312" w:rsidRPr="00A92C96" w:rsidRDefault="00905517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2.16</w:t>
      </w:r>
      <w:r w:rsidR="00420312" w:rsidRPr="00A92C96">
        <w:rPr>
          <w:sz w:val="26"/>
          <w:szCs w:val="26"/>
        </w:rPr>
        <w:t>. Иные требования,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FC4D17" w:rsidRPr="00A92C96" w:rsidRDefault="00905517" w:rsidP="00E8046C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2.16</w:t>
      </w:r>
      <w:r w:rsidR="00420312" w:rsidRPr="00A92C96">
        <w:rPr>
          <w:sz w:val="26"/>
          <w:szCs w:val="26"/>
        </w:rPr>
        <w:t xml:space="preserve">.1. </w:t>
      </w:r>
      <w:r w:rsidR="00E8046C" w:rsidRPr="00A92C96">
        <w:rPr>
          <w:sz w:val="26"/>
          <w:szCs w:val="26"/>
        </w:rPr>
        <w:t>Заявитель</w:t>
      </w:r>
      <w:r w:rsidR="00E13A60" w:rsidRPr="00A92C96">
        <w:rPr>
          <w:sz w:val="26"/>
          <w:szCs w:val="26"/>
        </w:rPr>
        <w:t xml:space="preserve"> предоставляет документы в орган, осуществляющий согласование, по месту нахождения переустраиваемого и (или) </w:t>
      </w:r>
      <w:proofErr w:type="spellStart"/>
      <w:r w:rsidR="00E13A60" w:rsidRPr="00A92C96">
        <w:rPr>
          <w:sz w:val="26"/>
          <w:szCs w:val="26"/>
        </w:rPr>
        <w:t>перепланируемого</w:t>
      </w:r>
      <w:proofErr w:type="spellEnd"/>
      <w:r w:rsidR="00E13A60" w:rsidRPr="00A92C96">
        <w:rPr>
          <w:sz w:val="26"/>
          <w:szCs w:val="26"/>
        </w:rPr>
        <w:t xml:space="preserve"> помещения в многоквартирном доме непосредственно либо через </w:t>
      </w:r>
      <w:r w:rsidR="00E8046C" w:rsidRPr="00A92C96">
        <w:rPr>
          <w:sz w:val="26"/>
          <w:szCs w:val="26"/>
        </w:rPr>
        <w:t>МФЦ</w:t>
      </w:r>
      <w:r w:rsidR="00E13A60" w:rsidRPr="00A92C96">
        <w:rPr>
          <w:sz w:val="26"/>
          <w:szCs w:val="26"/>
        </w:rPr>
        <w:t xml:space="preserve"> в соответствии с заключенным ими в установленном Правительством Российской Федерации поряд</w:t>
      </w:r>
      <w:r w:rsidR="00FC4D17" w:rsidRPr="00A92C96">
        <w:rPr>
          <w:sz w:val="26"/>
          <w:szCs w:val="26"/>
        </w:rPr>
        <w:t>ке соглашением о взаимодействии.</w:t>
      </w:r>
    </w:p>
    <w:p w:rsidR="00420312" w:rsidRPr="00A92C96" w:rsidRDefault="00905517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2.16</w:t>
      </w:r>
      <w:r w:rsidR="00420312" w:rsidRPr="00A92C96">
        <w:rPr>
          <w:sz w:val="26"/>
          <w:szCs w:val="26"/>
        </w:rPr>
        <w:t xml:space="preserve">.2. Заявитель вправе обратиться за предоставлением муниципальной услуги и подать документы, указанные в </w:t>
      </w:r>
      <w:hyperlink w:anchor="Par93" w:tooltip="2.6.1. Исчерпывающий перечень документов, необходимых для предоставления муниципальной услуги." w:history="1">
        <w:r w:rsidR="00420312" w:rsidRPr="00A92C96">
          <w:rPr>
            <w:sz w:val="26"/>
            <w:szCs w:val="26"/>
          </w:rPr>
          <w:t>пункте 2.6.1</w:t>
        </w:r>
      </w:hyperlink>
      <w:r w:rsidR="00420312" w:rsidRPr="00A92C96">
        <w:rPr>
          <w:sz w:val="26"/>
          <w:szCs w:val="26"/>
        </w:rPr>
        <w:t xml:space="preserve"> </w:t>
      </w:r>
      <w:r w:rsidR="00B13D4E" w:rsidRPr="00A92C96">
        <w:rPr>
          <w:sz w:val="26"/>
          <w:szCs w:val="26"/>
        </w:rPr>
        <w:t xml:space="preserve">настоящего </w:t>
      </w:r>
      <w:r w:rsidR="00420312" w:rsidRPr="00A92C96">
        <w:rPr>
          <w:sz w:val="26"/>
          <w:szCs w:val="26"/>
        </w:rPr>
        <w:lastRenderedPageBreak/>
        <w:t>административного регламента в электронной форме через ЕПГУ, РПГУ с использованием электронных документов, подписанных электронной подписью в соответствии с тр</w:t>
      </w:r>
      <w:r w:rsidR="00631180" w:rsidRPr="00A92C96">
        <w:rPr>
          <w:sz w:val="26"/>
          <w:szCs w:val="26"/>
        </w:rPr>
        <w:t xml:space="preserve">ебованиями </w:t>
      </w:r>
      <w:r w:rsidR="006259FC" w:rsidRPr="00A92C96">
        <w:rPr>
          <w:sz w:val="26"/>
          <w:szCs w:val="26"/>
        </w:rPr>
        <w:t xml:space="preserve">Федерального закона от 06.04.2011 № 63-ФЗ </w:t>
      </w:r>
      <w:r w:rsidR="00631180" w:rsidRPr="00A92C96">
        <w:rPr>
          <w:sz w:val="26"/>
          <w:szCs w:val="26"/>
        </w:rPr>
        <w:t>«Об электронной подписи»</w:t>
      </w:r>
      <w:r w:rsidR="00420312"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Уполномоченный орган обеспечивает информирование заявителей о возможности получения муниципальной услуги через ЕПГУ, РПГУ.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Обращение за услугой через ЕПГУ, РПГУ осуществляется путем заполнения интерактивной формы заявления (формирования запроса о предоставлении муниципальной услуги, содержание которого соответствует требованиям формы заявления, установленной настоящим административным регламентом) (далее - запрос).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информации, а также промежуточных сообщений и ответной информации в электронном виде с использованием электронной подписи в порядке, предусмотренном законодательством Российской Федерации.</w:t>
      </w:r>
    </w:p>
    <w:p w:rsidR="00420312" w:rsidRPr="00A92C96" w:rsidRDefault="00905517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2.16</w:t>
      </w:r>
      <w:r w:rsidR="00420312" w:rsidRPr="00A92C96">
        <w:rPr>
          <w:sz w:val="26"/>
          <w:szCs w:val="26"/>
        </w:rPr>
        <w:t>.3. При предоставлении муниципальной услуги в электронной форме посредством ЕПГУ, РПГУ заявителю обеспечивается: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получение информации о порядке и сроках предоставления муниципальной услуги;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запись на прием в уполномоченный орган для подачи заявления и документов;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формирование запроса;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прием и регистрация уполномоченным органом запроса и документов;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получение результата предоставления муниципальной услуги;</w:t>
      </w:r>
    </w:p>
    <w:p w:rsidR="00420312" w:rsidRPr="00A92C96" w:rsidRDefault="00420312" w:rsidP="00A317E0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получение сведений о ходе выполн</w:t>
      </w:r>
      <w:r w:rsidR="00A317E0" w:rsidRPr="00A92C96">
        <w:rPr>
          <w:sz w:val="26"/>
          <w:szCs w:val="26"/>
        </w:rPr>
        <w:t>ения запроса.</w:t>
      </w:r>
    </w:p>
    <w:p w:rsidR="00420312" w:rsidRDefault="00420312" w:rsidP="00831F28">
      <w:pPr>
        <w:pStyle w:val="ConsPlusNormal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При направлении запроса используется простая электронная подпись, при условии, что личность заявителя установлена при активации учетной записи.</w:t>
      </w:r>
    </w:p>
    <w:p w:rsidR="00831F28" w:rsidRPr="00A92C96" w:rsidRDefault="00831F28" w:rsidP="00831F28">
      <w:pPr>
        <w:pStyle w:val="ConsPlusNormal"/>
        <w:ind w:firstLine="540"/>
        <w:jc w:val="both"/>
        <w:rPr>
          <w:sz w:val="26"/>
          <w:szCs w:val="26"/>
        </w:rPr>
      </w:pPr>
    </w:p>
    <w:p w:rsidR="00420312" w:rsidRPr="00A92C96" w:rsidRDefault="00420312" w:rsidP="00831F28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92C96">
        <w:rPr>
          <w:rFonts w:ascii="Times New Roman" w:hAnsi="Times New Roman" w:cs="Times New Roman"/>
          <w:sz w:val="26"/>
          <w:szCs w:val="26"/>
        </w:rPr>
        <w:t>3. Состав, последовательность и сроки выполнения</w:t>
      </w:r>
    </w:p>
    <w:p w:rsidR="00420312" w:rsidRPr="00A92C96" w:rsidRDefault="00420312" w:rsidP="00831F2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92C96">
        <w:rPr>
          <w:rFonts w:ascii="Times New Roman" w:hAnsi="Times New Roman" w:cs="Times New Roman"/>
          <w:sz w:val="26"/>
          <w:szCs w:val="26"/>
        </w:rPr>
        <w:t>административных процедур (действий), требования к порядку</w:t>
      </w:r>
    </w:p>
    <w:p w:rsidR="00420312" w:rsidRPr="00A92C96" w:rsidRDefault="00420312" w:rsidP="00831F2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92C96">
        <w:rPr>
          <w:rFonts w:ascii="Times New Roman" w:hAnsi="Times New Roman" w:cs="Times New Roman"/>
          <w:sz w:val="26"/>
          <w:szCs w:val="26"/>
        </w:rPr>
        <w:t>их выполнения, в том числе особенности выполнения</w:t>
      </w:r>
    </w:p>
    <w:p w:rsidR="00420312" w:rsidRPr="00A92C96" w:rsidRDefault="0042031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92C96">
        <w:rPr>
          <w:rFonts w:ascii="Times New Roman" w:hAnsi="Times New Roman" w:cs="Times New Roman"/>
          <w:sz w:val="26"/>
          <w:szCs w:val="26"/>
        </w:rPr>
        <w:t>административных процедур (действий) в электронной форме</w:t>
      </w:r>
    </w:p>
    <w:p w:rsidR="00420312" w:rsidRPr="00A92C96" w:rsidRDefault="00420312">
      <w:pPr>
        <w:pStyle w:val="ConsPlusNormal"/>
        <w:jc w:val="both"/>
        <w:rPr>
          <w:sz w:val="26"/>
          <w:szCs w:val="26"/>
        </w:rPr>
      </w:pPr>
    </w:p>
    <w:p w:rsidR="00420312" w:rsidRPr="00A92C96" w:rsidRDefault="00420312">
      <w:pPr>
        <w:pStyle w:val="ConsPlusNormal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3.1. Исчерпывающий перечень административных процедур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1) прием и регистрация заявления и документов на предоставление муниципальной услуги;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2) формирование и направление межведомственных запросов в органы </w:t>
      </w:r>
      <w:r w:rsidRPr="00A92C96">
        <w:rPr>
          <w:sz w:val="26"/>
          <w:szCs w:val="26"/>
        </w:rPr>
        <w:lastRenderedPageBreak/>
        <w:t>(организации), участвующие в предоставлении муниципальной услуги (при необходимости);</w:t>
      </w:r>
    </w:p>
    <w:p w:rsidR="00093E55" w:rsidRPr="00A92C96" w:rsidRDefault="00006040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3) уведомление заявителя о представлении документов и (или) информации, необходимой для проведения переустройства и (или) перепланировки помещения в многоквартирном доме</w:t>
      </w:r>
      <w:r w:rsidR="00093E55" w:rsidRPr="00A92C96">
        <w:rPr>
          <w:sz w:val="26"/>
          <w:szCs w:val="26"/>
        </w:rPr>
        <w:t>;</w:t>
      </w:r>
    </w:p>
    <w:p w:rsidR="00420312" w:rsidRPr="00A92C96" w:rsidRDefault="00006040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4</w:t>
      </w:r>
      <w:r w:rsidR="00420312" w:rsidRPr="00A92C96">
        <w:rPr>
          <w:sz w:val="26"/>
          <w:szCs w:val="26"/>
        </w:rPr>
        <w:t xml:space="preserve">) принятие решения о согласовании (об отказе в согласовании) </w:t>
      </w:r>
      <w:r w:rsidR="002C4533" w:rsidRPr="00A92C96">
        <w:rPr>
          <w:sz w:val="26"/>
          <w:szCs w:val="26"/>
        </w:rPr>
        <w:t xml:space="preserve">проведения </w:t>
      </w:r>
      <w:r w:rsidR="00420312" w:rsidRPr="00A92C96">
        <w:rPr>
          <w:sz w:val="26"/>
          <w:szCs w:val="26"/>
        </w:rPr>
        <w:t>переустройства и (или) перепланировки помещения в многоквартирном доме;</w:t>
      </w:r>
    </w:p>
    <w:p w:rsidR="00420312" w:rsidRPr="00A92C96" w:rsidRDefault="00006040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5</w:t>
      </w:r>
      <w:r w:rsidR="00420312" w:rsidRPr="00A92C96">
        <w:rPr>
          <w:sz w:val="26"/>
          <w:szCs w:val="26"/>
        </w:rPr>
        <w:t>) выдача (направление) документов по результатам предоставления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3.1.1. Прием и регистрация заявления и документов на предоставление муниципальной услуги.</w:t>
      </w:r>
    </w:p>
    <w:p w:rsidR="00F35E31" w:rsidRPr="00A92C96" w:rsidRDefault="00420312" w:rsidP="006D35AD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3.1.1.1. </w:t>
      </w:r>
      <w:r w:rsidR="00A317E0" w:rsidRPr="00A92C96">
        <w:rPr>
          <w:sz w:val="26"/>
          <w:szCs w:val="26"/>
        </w:rPr>
        <w:t>Основанием начала выполнения административной процедуры является поступление от заявителя заявления и документов, необходимых для предоставления государственной услуги, в уполномоченный орган, ЕПГ, РПГУ либо через МФЦ.</w:t>
      </w:r>
    </w:p>
    <w:p w:rsidR="00420312" w:rsidRPr="00A92C96" w:rsidRDefault="00F35E31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3.1</w:t>
      </w:r>
      <w:r w:rsidR="006D35AD" w:rsidRPr="00A92C96">
        <w:rPr>
          <w:sz w:val="26"/>
          <w:szCs w:val="26"/>
        </w:rPr>
        <w:t>.1.2</w:t>
      </w:r>
      <w:r w:rsidRPr="00A92C96">
        <w:rPr>
          <w:sz w:val="26"/>
          <w:szCs w:val="26"/>
        </w:rPr>
        <w:t xml:space="preserve">. </w:t>
      </w:r>
      <w:r w:rsidR="00420312" w:rsidRPr="00A92C96">
        <w:rPr>
          <w:sz w:val="26"/>
          <w:szCs w:val="26"/>
        </w:rPr>
        <w:t>При личном обращении заявителя в уполномоченный орган специалист уполномоченного органа, ответственный за прием и выдачу документов: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устанавливает личность заявителя на основании документа, удостоверяющего его личность, представителя заявителя - на основании документов, удостоверяющих его личность и полномочия (в случае обращения</w:t>
      </w:r>
      <w:r w:rsidR="00F67E74" w:rsidRPr="00A92C96">
        <w:rPr>
          <w:sz w:val="26"/>
          <w:szCs w:val="26"/>
        </w:rPr>
        <w:t xml:space="preserve"> представителя</w:t>
      </w:r>
      <w:r w:rsidRPr="00A92C96">
        <w:rPr>
          <w:sz w:val="26"/>
          <w:szCs w:val="26"/>
        </w:rPr>
        <w:t>);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проверяет срок действия документа, удостоверяющего его личность и соответствие данных документа, удостоверяющего личность, данным, указанным в заявлении о согласовании </w:t>
      </w:r>
      <w:r w:rsidR="002C4533" w:rsidRPr="00A92C96">
        <w:rPr>
          <w:sz w:val="26"/>
          <w:szCs w:val="26"/>
        </w:rPr>
        <w:t xml:space="preserve">проведения </w:t>
      </w:r>
      <w:r w:rsidRPr="00A92C96">
        <w:rPr>
          <w:sz w:val="26"/>
          <w:szCs w:val="26"/>
        </w:rPr>
        <w:t>переустройства и (или) перепланировки помещения в многоквартирном доме и приложенных к нему документах.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В ходе приема документов от заявителя</w:t>
      </w:r>
      <w:r w:rsidR="00F67E74" w:rsidRPr="00A92C96">
        <w:rPr>
          <w:sz w:val="26"/>
          <w:szCs w:val="26"/>
        </w:rPr>
        <w:t xml:space="preserve"> или уполномоченного им лица</w:t>
      </w:r>
      <w:r w:rsidRPr="00A92C96">
        <w:rPr>
          <w:sz w:val="26"/>
          <w:szCs w:val="26"/>
        </w:rPr>
        <w:t xml:space="preserve"> специалист, ответственный за прием и выдачу документов, удостоверяется, что: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1) текст в заявлении о переустройстве и (или) перепланировке помещения в многоквартирном доме поддается прочтению;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2) в заявлении о переустройстве и (или) перепланировке помещения в многоквартирном доме указаны фамилия, имя, отчество (последнее - при наличии) физического лица либо наименование юридического лица;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3) заявление о переустройстве и (или) перепланировке помещения в многоквартирном доме подписано </w:t>
      </w:r>
      <w:r w:rsidR="00F67E74" w:rsidRPr="00A92C96">
        <w:rPr>
          <w:sz w:val="26"/>
          <w:szCs w:val="26"/>
        </w:rPr>
        <w:t>заявителем</w:t>
      </w:r>
      <w:r w:rsidR="001A5244" w:rsidRPr="00A92C96">
        <w:rPr>
          <w:sz w:val="26"/>
          <w:szCs w:val="26"/>
        </w:rPr>
        <w:t xml:space="preserve"> или уполномоченный представитель</w:t>
      </w:r>
      <w:r w:rsidRPr="00A92C96">
        <w:rPr>
          <w:sz w:val="26"/>
          <w:szCs w:val="26"/>
        </w:rPr>
        <w:t>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4) прилагаются документы, необходимые для предоставления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При установлении фактов отсутствия необходимых документов, обязанность </w:t>
      </w:r>
      <w:r w:rsidRPr="00A92C96">
        <w:rPr>
          <w:sz w:val="26"/>
          <w:szCs w:val="26"/>
        </w:rPr>
        <w:lastRenderedPageBreak/>
        <w:t xml:space="preserve">по предоставлению которых возложена на заявителя, при несоответствии представленных документов требованиям </w:t>
      </w:r>
      <w:r w:rsidR="000D1356" w:rsidRPr="00A92C96">
        <w:rPr>
          <w:sz w:val="26"/>
          <w:szCs w:val="26"/>
        </w:rPr>
        <w:t xml:space="preserve">настоящего </w:t>
      </w:r>
      <w:r w:rsidRPr="00A92C96">
        <w:rPr>
          <w:sz w:val="26"/>
          <w:szCs w:val="26"/>
        </w:rPr>
        <w:t>административного ре</w:t>
      </w:r>
      <w:r w:rsidR="000D1356" w:rsidRPr="00A92C96">
        <w:rPr>
          <w:sz w:val="26"/>
          <w:szCs w:val="26"/>
        </w:rPr>
        <w:t xml:space="preserve">гламента - уведомляет заявителя </w:t>
      </w:r>
      <w:r w:rsidRPr="00A92C96">
        <w:rPr>
          <w:sz w:val="26"/>
          <w:szCs w:val="26"/>
        </w:rPr>
        <w:t>о выявленных недостатках в представленных документах и предлагает принять меры по их устранению.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В случае если заявитель настаивает на принятии документов - принимает представленные заявителем документы.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В случае если заявитель самостоятельно решил принять меры по устранению недостатков, после их устранения повторно обращается за предоставлением муниципальной услуги в порядке, предусмотренном настоящим административным регламентом.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По окончании приема заявления и прилагаемых к нему документов, специалист, ответственный за прием документов, выдает заявителю расписку в получении от него документов, с указанием их перечня и даты их получения уполномоченным органом, а также с указанием перечня документов, которые будут получены по межведомственным запросам.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Максимальный срок выполнения административной процедуры по приему и регистрации заявления о согласовании </w:t>
      </w:r>
      <w:r w:rsidR="002C4533" w:rsidRPr="00A92C96">
        <w:rPr>
          <w:sz w:val="26"/>
          <w:szCs w:val="26"/>
        </w:rPr>
        <w:t xml:space="preserve">проведения </w:t>
      </w:r>
      <w:r w:rsidRPr="00A92C96">
        <w:rPr>
          <w:sz w:val="26"/>
          <w:szCs w:val="26"/>
        </w:rPr>
        <w:t>переустройства и (или) перепланировки помещения в многоквартирном доме и приложенных к нему документов со</w:t>
      </w:r>
      <w:r w:rsidR="00D85449" w:rsidRPr="00A92C96">
        <w:rPr>
          <w:sz w:val="26"/>
          <w:szCs w:val="26"/>
        </w:rPr>
        <w:t>ставляет 1 рабочий день</w:t>
      </w:r>
      <w:r w:rsidRPr="00A92C96">
        <w:rPr>
          <w:sz w:val="26"/>
          <w:szCs w:val="26"/>
        </w:rPr>
        <w:t xml:space="preserve"> </w:t>
      </w:r>
      <w:r w:rsidR="00D85449" w:rsidRPr="00A92C96">
        <w:rPr>
          <w:sz w:val="26"/>
          <w:szCs w:val="26"/>
        </w:rPr>
        <w:t>с момента поступления заявления</w:t>
      </w:r>
      <w:r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Критерий принятия решения: поступление заявления о согласовании</w:t>
      </w:r>
      <w:r w:rsidR="002C4533" w:rsidRPr="00A92C96">
        <w:rPr>
          <w:sz w:val="26"/>
          <w:szCs w:val="26"/>
        </w:rPr>
        <w:t xml:space="preserve"> проведения</w:t>
      </w:r>
      <w:r w:rsidRPr="00A92C96">
        <w:rPr>
          <w:sz w:val="26"/>
          <w:szCs w:val="26"/>
        </w:rPr>
        <w:t xml:space="preserve"> переустройства и (или) перепланировки помещения в многоквартирном доме и приложенных к нему документов.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Результатом административной процедуры является прием и регистрация заявления о согласовании </w:t>
      </w:r>
      <w:r w:rsidR="002C4533" w:rsidRPr="00A92C96">
        <w:rPr>
          <w:sz w:val="26"/>
          <w:szCs w:val="26"/>
        </w:rPr>
        <w:t xml:space="preserve">проведения </w:t>
      </w:r>
      <w:r w:rsidRPr="00A92C96">
        <w:rPr>
          <w:sz w:val="26"/>
          <w:szCs w:val="26"/>
        </w:rPr>
        <w:t>переустройства и (или) перепланировки помещения в многоквартирном доме и приложенных к нему документов.</w:t>
      </w:r>
    </w:p>
    <w:p w:rsidR="00420312" w:rsidRPr="00A92C96" w:rsidRDefault="00E8046C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Информация о приеме заявления о</w:t>
      </w:r>
      <w:r w:rsidR="00420312" w:rsidRPr="00A92C96">
        <w:rPr>
          <w:sz w:val="26"/>
          <w:szCs w:val="26"/>
        </w:rPr>
        <w:t xml:space="preserve"> переустройств</w:t>
      </w:r>
      <w:r w:rsidRPr="00A92C96">
        <w:rPr>
          <w:sz w:val="26"/>
          <w:szCs w:val="26"/>
        </w:rPr>
        <w:t>е</w:t>
      </w:r>
      <w:r w:rsidR="00420312" w:rsidRPr="00A92C96">
        <w:rPr>
          <w:sz w:val="26"/>
          <w:szCs w:val="26"/>
        </w:rPr>
        <w:t xml:space="preserve"> и (или) перепланировк</w:t>
      </w:r>
      <w:r w:rsidRPr="00A92C96">
        <w:rPr>
          <w:sz w:val="26"/>
          <w:szCs w:val="26"/>
        </w:rPr>
        <w:t xml:space="preserve">е </w:t>
      </w:r>
      <w:r w:rsidR="00420312" w:rsidRPr="00A92C96">
        <w:rPr>
          <w:sz w:val="26"/>
          <w:szCs w:val="26"/>
        </w:rPr>
        <w:t>помещения в многоквартирном доме и приложенных к нему документов фиксируется в системе электронного документооборота</w:t>
      </w:r>
      <w:r w:rsidR="001A5244" w:rsidRPr="00A92C96">
        <w:rPr>
          <w:sz w:val="26"/>
          <w:szCs w:val="26"/>
        </w:rPr>
        <w:t xml:space="preserve"> и (или)</w:t>
      </w:r>
      <w:r w:rsidR="00D85449" w:rsidRPr="00A92C96">
        <w:rPr>
          <w:sz w:val="26"/>
          <w:szCs w:val="26"/>
        </w:rPr>
        <w:t xml:space="preserve"> журнале регистрации</w:t>
      </w:r>
      <w:r w:rsidR="00420312" w:rsidRPr="00A92C96">
        <w:rPr>
          <w:sz w:val="26"/>
          <w:szCs w:val="26"/>
        </w:rPr>
        <w:t xml:space="preserve"> </w:t>
      </w:r>
      <w:r w:rsidR="00631180" w:rsidRPr="00A92C96">
        <w:rPr>
          <w:sz w:val="26"/>
          <w:szCs w:val="26"/>
        </w:rPr>
        <w:t>уполномоченного органа</w:t>
      </w:r>
      <w:r w:rsidR="00420312" w:rsidRPr="00A92C96">
        <w:rPr>
          <w:sz w:val="26"/>
          <w:szCs w:val="26"/>
        </w:rPr>
        <w:t xml:space="preserve">, после чего поступившие документы передаются </w:t>
      </w:r>
      <w:r w:rsidR="00631180" w:rsidRPr="00A92C96">
        <w:rPr>
          <w:sz w:val="26"/>
          <w:szCs w:val="26"/>
        </w:rPr>
        <w:t>должностному лицу</w:t>
      </w:r>
      <w:r w:rsidR="00420312" w:rsidRPr="00A92C96">
        <w:rPr>
          <w:sz w:val="26"/>
          <w:szCs w:val="26"/>
        </w:rPr>
        <w:t xml:space="preserve"> для рассмотрения и назначения ответственного исполнителя.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3.1.1.3. Прием и регистрация заявления и документов на предоставление муниципальной услуги в форме электронных документов</w:t>
      </w:r>
      <w:r w:rsidR="008D6E62" w:rsidRPr="00A92C96">
        <w:rPr>
          <w:sz w:val="26"/>
          <w:szCs w:val="26"/>
        </w:rPr>
        <w:t xml:space="preserve"> через ЕПГУ, РПГУ</w:t>
      </w:r>
      <w:r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При направлении заявления о переустройств</w:t>
      </w:r>
      <w:r w:rsidR="00F35E31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и (или) перепланировк</w:t>
      </w:r>
      <w:r w:rsidR="008D6E62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помещения в многоквартирном доме в электронной форме (при наличии технической возможности) заявителю необходимо заполнить на ЕПГУ, РПГУ электронную форму запроса на предоставление муниципальной услуги, прикрепить к заявлению в электронном виде документы, необходимые для предоставления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На ЕПГУ, РПГУ размещается образец заполнения электронной формы </w:t>
      </w:r>
      <w:r w:rsidRPr="00A92C96">
        <w:rPr>
          <w:sz w:val="26"/>
          <w:szCs w:val="26"/>
        </w:rPr>
        <w:lastRenderedPageBreak/>
        <w:t>заявления (запроса).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Форматно-логическая проверка сформированного заявления (запроса)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Специалист, ответственный за прием и выдачу документов, при поступлении заявления и документов в электронном виде: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проверяет электронные образы документов на отсутствие компьютерных вирусов и искаженной информации;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регистрирует документы в системе электронного документооборота </w:t>
      </w:r>
      <w:r w:rsidR="005863C4" w:rsidRPr="00A92C96">
        <w:rPr>
          <w:sz w:val="26"/>
          <w:szCs w:val="26"/>
        </w:rPr>
        <w:t>уполномоченного органа</w:t>
      </w:r>
      <w:r w:rsidR="006D35AD" w:rsidRPr="00A92C96">
        <w:rPr>
          <w:sz w:val="26"/>
          <w:szCs w:val="26"/>
        </w:rPr>
        <w:t>, в журнале регистрации, в случае отсутствия системы электронного документооборота</w:t>
      </w:r>
      <w:r w:rsidRPr="00A92C96">
        <w:rPr>
          <w:sz w:val="26"/>
          <w:szCs w:val="26"/>
        </w:rPr>
        <w:t>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формирует и направляет заявителю электронное уведомление через ЕПГУ, РПГУ о получении и регистрации от заявителя заявления (запроса) и копий документов, в случае отсутствия технической возможности автоматического уведомления заявителя через ЕПГУ, РПГУ;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направляет поступивший пакет документов </w:t>
      </w:r>
      <w:r w:rsidR="005863C4" w:rsidRPr="00A92C96">
        <w:rPr>
          <w:sz w:val="26"/>
          <w:szCs w:val="26"/>
        </w:rPr>
        <w:t>должностному лицу уполномоченного органа</w:t>
      </w:r>
      <w:r w:rsidRPr="00A92C96">
        <w:rPr>
          <w:sz w:val="26"/>
          <w:szCs w:val="26"/>
        </w:rPr>
        <w:t xml:space="preserve"> для рассмотрения и назначения ответственного исполнителя.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Максимальный срок выполнения административной процедуры по приему и регистрац</w:t>
      </w:r>
      <w:r w:rsidR="00F35E31" w:rsidRPr="00A92C96">
        <w:rPr>
          <w:sz w:val="26"/>
          <w:szCs w:val="26"/>
        </w:rPr>
        <w:t>ии заявления о</w:t>
      </w:r>
      <w:r w:rsidRPr="00A92C96">
        <w:rPr>
          <w:sz w:val="26"/>
          <w:szCs w:val="26"/>
        </w:rPr>
        <w:t xml:space="preserve"> переустройств</w:t>
      </w:r>
      <w:r w:rsidR="00F35E31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и (или) перепланировки помещения в многоквартирном доме и приложенных к нему документов в форме электронных документов составляет 1 </w:t>
      </w:r>
      <w:r w:rsidR="00ED6BDE" w:rsidRPr="00A92C96">
        <w:rPr>
          <w:sz w:val="26"/>
          <w:szCs w:val="26"/>
        </w:rPr>
        <w:t xml:space="preserve">рабочий </w:t>
      </w:r>
      <w:r w:rsidRPr="00A92C96">
        <w:rPr>
          <w:sz w:val="26"/>
          <w:szCs w:val="26"/>
        </w:rPr>
        <w:t>день</w:t>
      </w:r>
      <w:r w:rsidR="006D5824" w:rsidRPr="00A92C96">
        <w:rPr>
          <w:sz w:val="26"/>
          <w:szCs w:val="26"/>
        </w:rPr>
        <w:t xml:space="preserve"> с момента получения документов.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Критерий принятия решения: поступление заявления о переустройств</w:t>
      </w:r>
      <w:r w:rsidR="00E8046C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и (или) перепланировк</w:t>
      </w:r>
      <w:r w:rsidR="00E8046C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помещения в многоквартирном доме и приложенных к нему документов.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Результатом административной процедуры является прием, регистрация заявления</w:t>
      </w:r>
      <w:r w:rsidR="008D6E62" w:rsidRPr="00A92C96">
        <w:rPr>
          <w:sz w:val="26"/>
          <w:szCs w:val="26"/>
        </w:rPr>
        <w:t xml:space="preserve"> о</w:t>
      </w:r>
      <w:r w:rsidRPr="00A92C96">
        <w:rPr>
          <w:sz w:val="26"/>
          <w:szCs w:val="26"/>
        </w:rPr>
        <w:t xml:space="preserve"> переустройств</w:t>
      </w:r>
      <w:r w:rsidR="00743299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и (или) перепланировк</w:t>
      </w:r>
      <w:r w:rsidR="008D6E62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помещения в многоквартирном доме и приложенных к нему документов.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3.1.1.4. При направлении заявителем заявления и документов в уполномоченный орган посредством почтовой связи специалист уполномоченного органа, ответственный за прием и выдачу документов: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проверяет правильность адресности корреспонденции. Ошибочно (не по адресу) присланные письма возвращаются в организацию почтовой связи невскрытыми;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вскрывает конверты, проверяет наличие в них заявления и документов, </w:t>
      </w:r>
      <w:r w:rsidRPr="00A92C96">
        <w:rPr>
          <w:sz w:val="26"/>
          <w:szCs w:val="26"/>
        </w:rPr>
        <w:lastRenderedPageBreak/>
        <w:t>обязанность по предоставлению которых возложена на заявителя;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проверяет, что заявление написано разборчиво, фамилии, имена, отчества (при наличии), наименование, адрес места жительства, адрес местонахождения, написаны полностью;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проводит первичную проверку представленных копий документов, их соответствие действующему законодательству, а также проверяет, что указанные копии заверены в установленном законодательством порядке;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проверяет, что копии документов не имеют повреждений, наличие которых не позволяет однозначно истолковать их содержание, отсутствуют подчистки, приписки, зачеркнутые слова, исправления.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Максимальный срок выполнения административной процедуры по приему и регистрации заявления </w:t>
      </w:r>
      <w:r w:rsidR="00743299" w:rsidRPr="00A92C96">
        <w:rPr>
          <w:sz w:val="26"/>
          <w:szCs w:val="26"/>
        </w:rPr>
        <w:t>о</w:t>
      </w:r>
      <w:r w:rsidRPr="00A92C96">
        <w:rPr>
          <w:sz w:val="26"/>
          <w:szCs w:val="26"/>
        </w:rPr>
        <w:t xml:space="preserve"> переустройств</w:t>
      </w:r>
      <w:r w:rsidR="00743299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и (или) перепланировки помещения в многоквартирном доме и приложенных к нему документов, поступивших посредством п</w:t>
      </w:r>
      <w:r w:rsidR="00743299" w:rsidRPr="00A92C96">
        <w:rPr>
          <w:sz w:val="26"/>
          <w:szCs w:val="26"/>
        </w:rPr>
        <w:t>очтовой связи</w:t>
      </w:r>
      <w:r w:rsidR="000466E3" w:rsidRPr="00A92C96">
        <w:rPr>
          <w:sz w:val="26"/>
          <w:szCs w:val="26"/>
        </w:rPr>
        <w:t>,</w:t>
      </w:r>
      <w:r w:rsidR="00743299" w:rsidRPr="00A92C96">
        <w:rPr>
          <w:sz w:val="26"/>
          <w:szCs w:val="26"/>
        </w:rPr>
        <w:t xml:space="preserve"> составляет 1 </w:t>
      </w:r>
      <w:r w:rsidR="001A5244" w:rsidRPr="00A92C96">
        <w:rPr>
          <w:sz w:val="26"/>
          <w:szCs w:val="26"/>
        </w:rPr>
        <w:t xml:space="preserve">рабочий </w:t>
      </w:r>
      <w:r w:rsidR="00743299" w:rsidRPr="00A92C96">
        <w:rPr>
          <w:sz w:val="26"/>
          <w:szCs w:val="26"/>
        </w:rPr>
        <w:t>день</w:t>
      </w:r>
      <w:r w:rsidR="00E8046C" w:rsidRPr="00A92C96">
        <w:rPr>
          <w:sz w:val="26"/>
          <w:szCs w:val="26"/>
        </w:rPr>
        <w:t xml:space="preserve"> с момента получения документов</w:t>
      </w:r>
      <w:r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Критерий принятия ре</w:t>
      </w:r>
      <w:r w:rsidR="00743299" w:rsidRPr="00A92C96">
        <w:rPr>
          <w:sz w:val="26"/>
          <w:szCs w:val="26"/>
        </w:rPr>
        <w:t>шения: поступление заявления о</w:t>
      </w:r>
      <w:r w:rsidRPr="00A92C96">
        <w:rPr>
          <w:sz w:val="26"/>
          <w:szCs w:val="26"/>
        </w:rPr>
        <w:t xml:space="preserve"> переустройств</w:t>
      </w:r>
      <w:r w:rsidR="00743299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и (или) перепланировки помещения в многоквартирном доме и приложенных к нему документов.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Результатом административной процедуры является прием и регистрация заявления </w:t>
      </w:r>
      <w:r w:rsidR="008D6E62" w:rsidRPr="00A92C96">
        <w:rPr>
          <w:sz w:val="26"/>
          <w:szCs w:val="26"/>
        </w:rPr>
        <w:t xml:space="preserve">о </w:t>
      </w:r>
      <w:r w:rsidRPr="00A92C96">
        <w:rPr>
          <w:sz w:val="26"/>
          <w:szCs w:val="26"/>
        </w:rPr>
        <w:t>переустройств</w:t>
      </w:r>
      <w:r w:rsidR="00743299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и (или) перепланировк</w:t>
      </w:r>
      <w:r w:rsidR="008D6E62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помещения в многоквартирном доме и приложенных к нему документов.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Информация о приеме заявления о переустройств</w:t>
      </w:r>
      <w:r w:rsidR="00743299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и (или) перепланировк</w:t>
      </w:r>
      <w:r w:rsidR="008D6E62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помещения в многоквартирном доме и приложенных к нему документов фиксируется в системе электронного документооборота </w:t>
      </w:r>
      <w:r w:rsidR="005863C4" w:rsidRPr="00A92C96">
        <w:rPr>
          <w:sz w:val="26"/>
          <w:szCs w:val="26"/>
        </w:rPr>
        <w:t>уполномоченного органа</w:t>
      </w:r>
      <w:r w:rsidR="006D35AD" w:rsidRPr="00A92C96">
        <w:rPr>
          <w:sz w:val="26"/>
          <w:szCs w:val="26"/>
        </w:rPr>
        <w:t>, в журнале регистрации, в случае отсутствия системы электронного документооборота</w:t>
      </w:r>
      <w:r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В день регистрации заявления о переустройств</w:t>
      </w:r>
      <w:r w:rsidR="00743299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и (или) перепланировк</w:t>
      </w:r>
      <w:r w:rsidR="008D6E62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помещения в многоквартирном доме и приложенных к нему документов, специалист, ответственный за прием документов, передает поступившие документы </w:t>
      </w:r>
      <w:r w:rsidR="005863C4" w:rsidRPr="00A92C96">
        <w:rPr>
          <w:sz w:val="26"/>
          <w:szCs w:val="26"/>
        </w:rPr>
        <w:t>должностному лицу уполномоченного органа</w:t>
      </w:r>
      <w:r w:rsidRPr="00A92C96">
        <w:rPr>
          <w:sz w:val="26"/>
          <w:szCs w:val="26"/>
        </w:rPr>
        <w:t xml:space="preserve"> для рассмотрения и назначения ответственного исполнителя.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3.1.2. Формирование и направление межведомственных запросов в органы (организации), участвующие в предоставлении муниципальной услуги (при необходимости).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Основанием для начала административной процедуры является непредставление заявителем документов, предусмотренных </w:t>
      </w:r>
      <w:hyperlink w:anchor="Par96" w:tooltip="2) 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;" w:history="1">
        <w:r w:rsidRPr="00A92C96">
          <w:rPr>
            <w:sz w:val="26"/>
            <w:szCs w:val="26"/>
          </w:rPr>
          <w:t>подпунктами 2</w:t>
        </w:r>
      </w:hyperlink>
      <w:r w:rsidRPr="00A92C96">
        <w:rPr>
          <w:sz w:val="26"/>
          <w:szCs w:val="26"/>
        </w:rPr>
        <w:t xml:space="preserve">, </w:t>
      </w:r>
      <w:hyperlink w:anchor="Par98" w:tooltip="4) технический паспорт переустраиваемого и (или) перепланируемого помещения в многоквартирном доме;" w:history="1">
        <w:r w:rsidR="00502D4C" w:rsidRPr="00A92C96">
          <w:rPr>
            <w:sz w:val="26"/>
            <w:szCs w:val="26"/>
          </w:rPr>
          <w:t>5</w:t>
        </w:r>
      </w:hyperlink>
      <w:r w:rsidRPr="00A92C96">
        <w:rPr>
          <w:sz w:val="26"/>
          <w:szCs w:val="26"/>
        </w:rPr>
        <w:t xml:space="preserve">, </w:t>
      </w:r>
      <w:hyperlink w:anchor="Par100" w:tooltip="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" w:history="1">
        <w:r w:rsidR="00502D4C" w:rsidRPr="00A92C96">
          <w:rPr>
            <w:sz w:val="26"/>
            <w:szCs w:val="26"/>
          </w:rPr>
          <w:t>7</w:t>
        </w:r>
        <w:r w:rsidRPr="00A92C96">
          <w:rPr>
            <w:sz w:val="26"/>
            <w:szCs w:val="26"/>
          </w:rPr>
          <w:t xml:space="preserve"> пункта 2.6.1</w:t>
        </w:r>
      </w:hyperlink>
      <w:r w:rsidRPr="00A92C96">
        <w:rPr>
          <w:sz w:val="26"/>
          <w:szCs w:val="26"/>
        </w:rPr>
        <w:t xml:space="preserve"> </w:t>
      </w:r>
      <w:r w:rsidR="008D6E62" w:rsidRPr="00A92C96">
        <w:rPr>
          <w:sz w:val="26"/>
          <w:szCs w:val="26"/>
        </w:rPr>
        <w:t xml:space="preserve">настоящего </w:t>
      </w:r>
      <w:r w:rsidRPr="00A92C96">
        <w:rPr>
          <w:sz w:val="26"/>
          <w:szCs w:val="26"/>
        </w:rPr>
        <w:t>административного регламента.</w:t>
      </w:r>
    </w:p>
    <w:p w:rsidR="00420312" w:rsidRPr="00A92C96" w:rsidRDefault="005863C4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Должностное лицо уполномоченного органа</w:t>
      </w:r>
      <w:r w:rsidR="00743299" w:rsidRPr="00A92C96">
        <w:rPr>
          <w:sz w:val="26"/>
          <w:szCs w:val="26"/>
        </w:rPr>
        <w:t xml:space="preserve"> при получении заявления о </w:t>
      </w:r>
      <w:r w:rsidR="00420312" w:rsidRPr="00A92C96">
        <w:rPr>
          <w:sz w:val="26"/>
          <w:szCs w:val="26"/>
        </w:rPr>
        <w:t>переустройств</w:t>
      </w:r>
      <w:r w:rsidR="00743299" w:rsidRPr="00A92C96">
        <w:rPr>
          <w:sz w:val="26"/>
          <w:szCs w:val="26"/>
        </w:rPr>
        <w:t xml:space="preserve">е </w:t>
      </w:r>
      <w:r w:rsidR="00420312" w:rsidRPr="00A92C96">
        <w:rPr>
          <w:sz w:val="26"/>
          <w:szCs w:val="26"/>
        </w:rPr>
        <w:t xml:space="preserve">и (или) перепланировки помещения в многоквартирном доме и </w:t>
      </w:r>
      <w:r w:rsidR="00420312" w:rsidRPr="00A92C96">
        <w:rPr>
          <w:sz w:val="26"/>
          <w:szCs w:val="26"/>
        </w:rPr>
        <w:lastRenderedPageBreak/>
        <w:t>приложенных к нему документов, поручает специалисту соответствующего отдела произвести их проверку.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В случае, если специалистом соответствующего отдела будет выявлено, что в перечне представленных заявителем документов отсутствуют документы, предусмотренные </w:t>
      </w:r>
      <w:hyperlink w:anchor="Par96" w:tooltip="2) 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;" w:history="1">
        <w:r w:rsidRPr="00A92C96">
          <w:rPr>
            <w:sz w:val="26"/>
            <w:szCs w:val="26"/>
          </w:rPr>
          <w:t>подпунктами 2</w:t>
        </w:r>
      </w:hyperlink>
      <w:r w:rsidRPr="00A92C96">
        <w:rPr>
          <w:sz w:val="26"/>
          <w:szCs w:val="26"/>
        </w:rPr>
        <w:t xml:space="preserve">, </w:t>
      </w:r>
      <w:hyperlink w:anchor="Par98" w:tooltip="4) технический паспорт переустраиваемого и (или) перепланируемого помещения в многоквартирном доме;" w:history="1">
        <w:r w:rsidR="00502D4C" w:rsidRPr="00A92C96">
          <w:rPr>
            <w:sz w:val="26"/>
            <w:szCs w:val="26"/>
          </w:rPr>
          <w:t>5</w:t>
        </w:r>
      </w:hyperlink>
      <w:r w:rsidRPr="00A92C96">
        <w:rPr>
          <w:sz w:val="26"/>
          <w:szCs w:val="26"/>
        </w:rPr>
        <w:t xml:space="preserve">, </w:t>
      </w:r>
      <w:hyperlink w:anchor="Par100" w:tooltip="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" w:history="1">
        <w:r w:rsidR="00502D4C" w:rsidRPr="00A92C96">
          <w:rPr>
            <w:sz w:val="26"/>
            <w:szCs w:val="26"/>
          </w:rPr>
          <w:t>7</w:t>
        </w:r>
        <w:r w:rsidRPr="00A92C96">
          <w:rPr>
            <w:sz w:val="26"/>
            <w:szCs w:val="26"/>
          </w:rPr>
          <w:t xml:space="preserve"> пункта 2.6.1</w:t>
        </w:r>
      </w:hyperlink>
      <w:r w:rsidRPr="00A92C96">
        <w:rPr>
          <w:sz w:val="26"/>
          <w:szCs w:val="26"/>
        </w:rPr>
        <w:t xml:space="preserve"> </w:t>
      </w:r>
      <w:r w:rsidR="008D6E62" w:rsidRPr="00A92C96">
        <w:rPr>
          <w:sz w:val="26"/>
          <w:szCs w:val="26"/>
        </w:rPr>
        <w:t xml:space="preserve">настоящего </w:t>
      </w:r>
      <w:r w:rsidRPr="00A92C96">
        <w:rPr>
          <w:sz w:val="26"/>
          <w:szCs w:val="26"/>
        </w:rPr>
        <w:t>административного регламента, принимается решение о направлении соответствующих межведомственных запросов.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Межведомственные запросы направляются в срок, не превышающий 3 рабочих дней со дня </w:t>
      </w:r>
      <w:r w:rsidR="000D1356" w:rsidRPr="00A92C96">
        <w:rPr>
          <w:sz w:val="26"/>
          <w:szCs w:val="26"/>
        </w:rPr>
        <w:t>регистрации</w:t>
      </w:r>
      <w:r w:rsidRPr="00A92C96">
        <w:rPr>
          <w:sz w:val="26"/>
          <w:szCs w:val="26"/>
        </w:rPr>
        <w:t xml:space="preserve"> заявления о переустройств</w:t>
      </w:r>
      <w:r w:rsidR="008D6E62" w:rsidRPr="00A92C96">
        <w:rPr>
          <w:sz w:val="26"/>
          <w:szCs w:val="26"/>
        </w:rPr>
        <w:t xml:space="preserve">е </w:t>
      </w:r>
      <w:r w:rsidRPr="00A92C96">
        <w:rPr>
          <w:sz w:val="26"/>
          <w:szCs w:val="26"/>
        </w:rPr>
        <w:t>и (или) перепланировк</w:t>
      </w:r>
      <w:r w:rsidR="008D6E62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помещения в многоквартирном доме и приложенных к нему документов от заявителя.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Специалист соответствующего отдела, ответственный за подготовку документов, обязан принять необходимые меры для получения ответа на межведомственные запросы в установленные сроки.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В случае </w:t>
      </w:r>
      <w:proofErr w:type="spellStart"/>
      <w:r w:rsidRPr="00A92C96">
        <w:rPr>
          <w:sz w:val="26"/>
          <w:szCs w:val="26"/>
        </w:rPr>
        <w:t>непоступления</w:t>
      </w:r>
      <w:proofErr w:type="spellEnd"/>
      <w:r w:rsidRPr="00A92C96">
        <w:rPr>
          <w:sz w:val="26"/>
          <w:szCs w:val="26"/>
        </w:rPr>
        <w:t xml:space="preserve"> ответа на межведомственный запрос в срок</w:t>
      </w:r>
      <w:r w:rsidR="001A5244" w:rsidRPr="00A92C96">
        <w:rPr>
          <w:sz w:val="26"/>
          <w:szCs w:val="26"/>
        </w:rPr>
        <w:t xml:space="preserve"> установленный пунктом 2.6.3</w:t>
      </w:r>
      <w:r w:rsidRPr="00A92C96">
        <w:rPr>
          <w:sz w:val="26"/>
          <w:szCs w:val="26"/>
        </w:rPr>
        <w:t xml:space="preserve"> </w:t>
      </w:r>
      <w:r w:rsidR="001A5244" w:rsidRPr="00A92C96">
        <w:rPr>
          <w:sz w:val="26"/>
          <w:szCs w:val="26"/>
        </w:rPr>
        <w:t xml:space="preserve">административного регламента </w:t>
      </w:r>
      <w:r w:rsidR="00B3538D" w:rsidRPr="00A92C96">
        <w:rPr>
          <w:sz w:val="26"/>
          <w:szCs w:val="26"/>
        </w:rPr>
        <w:t>принимаются меры</w:t>
      </w:r>
      <w:r w:rsidRPr="00A92C96">
        <w:rPr>
          <w:sz w:val="26"/>
          <w:szCs w:val="26"/>
        </w:rPr>
        <w:t xml:space="preserve"> </w:t>
      </w:r>
      <w:r w:rsidR="001A5244" w:rsidRPr="00A92C96">
        <w:rPr>
          <w:sz w:val="26"/>
          <w:szCs w:val="26"/>
        </w:rPr>
        <w:t>в соответствии</w:t>
      </w:r>
      <w:r w:rsidR="008D6E62" w:rsidRPr="00A92C96">
        <w:rPr>
          <w:sz w:val="26"/>
          <w:szCs w:val="26"/>
        </w:rPr>
        <w:t xml:space="preserve"> </w:t>
      </w:r>
      <w:hyperlink w:anchor="Par100" w:tooltip="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" w:history="1">
        <w:r w:rsidR="0042095B" w:rsidRPr="00A92C96">
          <w:rPr>
            <w:sz w:val="26"/>
            <w:szCs w:val="26"/>
          </w:rPr>
          <w:t>подпунктом 3</w:t>
        </w:r>
        <w:r w:rsidR="008D6E62" w:rsidRPr="00A92C96">
          <w:rPr>
            <w:sz w:val="26"/>
            <w:szCs w:val="26"/>
          </w:rPr>
          <w:t xml:space="preserve"> пункта </w:t>
        </w:r>
        <w:r w:rsidR="0042095B" w:rsidRPr="00A92C96">
          <w:rPr>
            <w:sz w:val="26"/>
            <w:szCs w:val="26"/>
          </w:rPr>
          <w:t>3</w:t>
        </w:r>
        <w:r w:rsidR="008D6E62" w:rsidRPr="00A92C96">
          <w:rPr>
            <w:sz w:val="26"/>
            <w:szCs w:val="26"/>
          </w:rPr>
          <w:t>.1</w:t>
        </w:r>
      </w:hyperlink>
      <w:r w:rsidR="0042095B" w:rsidRPr="00A92C96">
        <w:rPr>
          <w:sz w:val="26"/>
          <w:szCs w:val="26"/>
        </w:rPr>
        <w:t xml:space="preserve"> </w:t>
      </w:r>
      <w:r w:rsidR="008D6E62" w:rsidRPr="00A92C96">
        <w:rPr>
          <w:sz w:val="26"/>
          <w:szCs w:val="26"/>
        </w:rPr>
        <w:t>настоящего административного регламента</w:t>
      </w:r>
      <w:r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Критерий принятия решения: непредставление документов, предусмотренных </w:t>
      </w:r>
      <w:hyperlink w:anchor="Par96" w:tooltip="2) 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;" w:history="1">
        <w:r w:rsidRPr="00A92C96">
          <w:rPr>
            <w:sz w:val="26"/>
            <w:szCs w:val="26"/>
          </w:rPr>
          <w:t>подпунктами 2</w:t>
        </w:r>
      </w:hyperlink>
      <w:r w:rsidRPr="00A92C96">
        <w:rPr>
          <w:sz w:val="26"/>
          <w:szCs w:val="26"/>
        </w:rPr>
        <w:t xml:space="preserve">, </w:t>
      </w:r>
      <w:hyperlink w:anchor="Par98" w:tooltip="4) технический паспорт переустраиваемого и (или) перепланируемого помещения в многоквартирном доме;" w:history="1">
        <w:r w:rsidR="00502D4C" w:rsidRPr="00A92C96">
          <w:rPr>
            <w:sz w:val="26"/>
            <w:szCs w:val="26"/>
          </w:rPr>
          <w:t>5</w:t>
        </w:r>
      </w:hyperlink>
      <w:r w:rsidRPr="00A92C96">
        <w:rPr>
          <w:sz w:val="26"/>
          <w:szCs w:val="26"/>
        </w:rPr>
        <w:t xml:space="preserve">, </w:t>
      </w:r>
      <w:hyperlink w:anchor="Par100" w:tooltip="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" w:history="1">
        <w:r w:rsidR="00502D4C" w:rsidRPr="00A92C96">
          <w:rPr>
            <w:sz w:val="26"/>
            <w:szCs w:val="26"/>
          </w:rPr>
          <w:t>7</w:t>
        </w:r>
        <w:r w:rsidRPr="00A92C96">
          <w:rPr>
            <w:sz w:val="26"/>
            <w:szCs w:val="26"/>
          </w:rPr>
          <w:t xml:space="preserve"> пункта 2.6.1</w:t>
        </w:r>
      </w:hyperlink>
      <w:r w:rsidRPr="00A92C96">
        <w:rPr>
          <w:sz w:val="26"/>
          <w:szCs w:val="26"/>
        </w:rPr>
        <w:t xml:space="preserve"> </w:t>
      </w:r>
      <w:r w:rsidR="00944916" w:rsidRPr="00A92C96">
        <w:rPr>
          <w:sz w:val="26"/>
          <w:szCs w:val="26"/>
        </w:rPr>
        <w:t xml:space="preserve">настоящего </w:t>
      </w:r>
      <w:r w:rsidRPr="00A92C96">
        <w:rPr>
          <w:sz w:val="26"/>
          <w:szCs w:val="26"/>
        </w:rPr>
        <w:t>административного регламента.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Результатом административной процедуры является получение в рамках межведомственного электронного взаимодействия документов (их копий или сведений, содержащихся в них), необходимых для предоставления муниципальной услуги заявителю, либо получение информации, свидетельствующей об отсутствии в распоряжении органов (организаций), участвующих в предоставлении муниципальной услуги, документов (их копий или сведений, содержащихся в них), необходимых для предоставления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Фиксация результата выполнения административной процедуры не производится.</w:t>
      </w:r>
    </w:p>
    <w:p w:rsidR="00420312" w:rsidRPr="00A92C96" w:rsidRDefault="00420312" w:rsidP="005740D7">
      <w:pPr>
        <w:pStyle w:val="ConsPlusNormal"/>
        <w:spacing w:before="240"/>
        <w:ind w:firstLine="567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3.1.3 Принятие решения о согласовании (об отказе в согласовании) </w:t>
      </w:r>
      <w:r w:rsidR="002C4533" w:rsidRPr="00A92C96">
        <w:rPr>
          <w:sz w:val="26"/>
          <w:szCs w:val="26"/>
        </w:rPr>
        <w:t xml:space="preserve">проведения </w:t>
      </w:r>
      <w:r w:rsidRPr="00A92C96">
        <w:rPr>
          <w:sz w:val="26"/>
          <w:szCs w:val="26"/>
        </w:rPr>
        <w:t>переустройства и (или) перепланировки помещения в многоквартирном доме</w:t>
      </w:r>
      <w:r w:rsidR="00C27A7C" w:rsidRPr="00A92C96">
        <w:rPr>
          <w:sz w:val="26"/>
          <w:szCs w:val="26"/>
        </w:rPr>
        <w:t>.</w:t>
      </w:r>
      <w:r w:rsidR="00AD2284">
        <w:rPr>
          <w:sz w:val="26"/>
          <w:szCs w:val="26"/>
        </w:rPr>
        <w:t xml:space="preserve"> </w:t>
      </w:r>
      <w:r w:rsidRPr="00A92C96">
        <w:rPr>
          <w:sz w:val="26"/>
          <w:szCs w:val="26"/>
        </w:rPr>
        <w:t xml:space="preserve">Основанием для начала административной процедуры является получение </w:t>
      </w:r>
      <w:r w:rsidR="0068567A" w:rsidRPr="00A92C96">
        <w:rPr>
          <w:sz w:val="26"/>
          <w:szCs w:val="26"/>
        </w:rPr>
        <w:t>уполномоченным органом</w:t>
      </w:r>
      <w:r w:rsidRPr="00A92C96">
        <w:rPr>
          <w:sz w:val="26"/>
          <w:szCs w:val="26"/>
        </w:rPr>
        <w:t xml:space="preserve"> документов, указанных в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A92C96">
          <w:rPr>
            <w:sz w:val="26"/>
            <w:szCs w:val="26"/>
          </w:rPr>
          <w:t>пункте 2.6.1</w:t>
        </w:r>
      </w:hyperlink>
      <w:r w:rsidRPr="00A92C96">
        <w:rPr>
          <w:sz w:val="26"/>
          <w:szCs w:val="26"/>
        </w:rPr>
        <w:t xml:space="preserve"> </w:t>
      </w:r>
      <w:r w:rsidR="009F5FC8" w:rsidRPr="00A92C96">
        <w:rPr>
          <w:sz w:val="26"/>
          <w:szCs w:val="26"/>
        </w:rPr>
        <w:t xml:space="preserve">настоящего </w:t>
      </w:r>
      <w:r w:rsidRPr="00A92C96">
        <w:rPr>
          <w:sz w:val="26"/>
          <w:szCs w:val="26"/>
        </w:rPr>
        <w:t xml:space="preserve">административного регламента, в том числе по каналам межведомственного информационного взаимодействия, либо информации, свидетельствующей об отсутствии в распоряжении органов (организаций), участвующих в предоставлении муниципальной услуги, документов (их копий или содержащихся в них сведений), необходимых для предоставления муниципальной </w:t>
      </w:r>
      <w:r w:rsidRPr="00A92C96">
        <w:rPr>
          <w:sz w:val="26"/>
          <w:szCs w:val="26"/>
        </w:rPr>
        <w:lastRenderedPageBreak/>
        <w:t>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Ответственным за выполнение административной процедуры является </w:t>
      </w:r>
      <w:r w:rsidR="005863C4" w:rsidRPr="00A92C96">
        <w:rPr>
          <w:sz w:val="26"/>
          <w:szCs w:val="26"/>
        </w:rPr>
        <w:t>должностное лицо уполномоченного органа</w:t>
      </w:r>
      <w:r w:rsidRPr="00A92C96">
        <w:rPr>
          <w:sz w:val="26"/>
          <w:szCs w:val="26"/>
        </w:rPr>
        <w:t>.</w:t>
      </w:r>
    </w:p>
    <w:p w:rsidR="00420312" w:rsidRPr="00A92C96" w:rsidRDefault="00420312" w:rsidP="00C27A7C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Специалист отдела</w:t>
      </w:r>
      <w:r w:rsidR="009141F7" w:rsidRPr="00A92C96">
        <w:rPr>
          <w:sz w:val="26"/>
          <w:szCs w:val="26"/>
        </w:rPr>
        <w:t>/уполномоченная комиссия</w:t>
      </w:r>
      <w:r w:rsidRPr="00A92C96">
        <w:rPr>
          <w:sz w:val="26"/>
          <w:szCs w:val="26"/>
        </w:rPr>
        <w:t xml:space="preserve"> проводит анализ </w:t>
      </w:r>
      <w:r w:rsidRPr="001C655F">
        <w:rPr>
          <w:sz w:val="26"/>
          <w:szCs w:val="26"/>
        </w:rPr>
        <w:t xml:space="preserve">представленных документов на наличие оснований </w:t>
      </w:r>
      <w:r w:rsidR="0042095B" w:rsidRPr="001C655F">
        <w:rPr>
          <w:sz w:val="26"/>
          <w:szCs w:val="26"/>
        </w:rPr>
        <w:t>для принятия решения</w:t>
      </w:r>
      <w:r w:rsidRPr="001C655F">
        <w:rPr>
          <w:sz w:val="26"/>
          <w:szCs w:val="26"/>
        </w:rPr>
        <w:t xml:space="preserve">, и подготавливает проект решения о согласовании </w:t>
      </w:r>
      <w:r w:rsidR="001C655F" w:rsidRPr="001C655F">
        <w:rPr>
          <w:sz w:val="26"/>
          <w:szCs w:val="26"/>
        </w:rPr>
        <w:t xml:space="preserve">или об отказе в согласовании </w:t>
      </w:r>
      <w:r w:rsidR="002C4533" w:rsidRPr="001C655F">
        <w:rPr>
          <w:sz w:val="26"/>
          <w:szCs w:val="26"/>
        </w:rPr>
        <w:t xml:space="preserve"> </w:t>
      </w:r>
      <w:r w:rsidRPr="001C655F">
        <w:rPr>
          <w:sz w:val="26"/>
          <w:szCs w:val="26"/>
        </w:rPr>
        <w:t xml:space="preserve">переустройства и (или) перепланировки помещения в многоквартирном доме по форме, утвержденной </w:t>
      </w:r>
      <w:r w:rsidR="001C655F" w:rsidRPr="001C655F">
        <w:rPr>
          <w:sz w:val="26"/>
          <w:szCs w:val="26"/>
        </w:rPr>
        <w:t>приказом Министерства строительства и жилищно-коммунального хозяйства Российской Федерации от 4 апреля 2024 г. № 240/</w:t>
      </w:r>
      <w:proofErr w:type="spellStart"/>
      <w:r w:rsidR="001C655F" w:rsidRPr="001C655F">
        <w:rPr>
          <w:sz w:val="26"/>
          <w:szCs w:val="26"/>
        </w:rPr>
        <w:t>пр</w:t>
      </w:r>
      <w:proofErr w:type="spellEnd"/>
      <w:r w:rsidR="001C655F" w:rsidRPr="001C655F">
        <w:rPr>
          <w:sz w:val="26"/>
          <w:szCs w:val="26"/>
        </w:rPr>
        <w:t xml:space="preserve"> «Об утверждении формы заявления о переустройстве и (или) перепланировке помещения в многоквартирном доме и формы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доме» </w:t>
      </w:r>
      <w:r w:rsidR="00C27A7C" w:rsidRPr="001C655F">
        <w:rPr>
          <w:sz w:val="26"/>
          <w:szCs w:val="26"/>
        </w:rPr>
        <w:t>(Приложение № 4 к настоящем</w:t>
      </w:r>
      <w:r w:rsidR="001C655F" w:rsidRPr="001C655F">
        <w:rPr>
          <w:sz w:val="26"/>
          <w:szCs w:val="26"/>
        </w:rPr>
        <w:t>у административному регламенту)</w:t>
      </w:r>
      <w:r w:rsidR="00C27A7C" w:rsidRPr="001C655F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При поступлении в уполномоченный орган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A92C96">
          <w:rPr>
            <w:sz w:val="26"/>
            <w:szCs w:val="26"/>
          </w:rPr>
          <w:t>пунктом 2.6.1</w:t>
        </w:r>
      </w:hyperlink>
      <w:r w:rsidRPr="00A92C96">
        <w:rPr>
          <w:sz w:val="26"/>
          <w:szCs w:val="26"/>
        </w:rPr>
        <w:t xml:space="preserve"> </w:t>
      </w:r>
      <w:r w:rsidR="007A4BF2" w:rsidRPr="00A92C96">
        <w:rPr>
          <w:sz w:val="26"/>
          <w:szCs w:val="26"/>
        </w:rPr>
        <w:t xml:space="preserve">настоящего </w:t>
      </w:r>
      <w:r w:rsidRPr="00A92C96">
        <w:rPr>
          <w:sz w:val="26"/>
          <w:szCs w:val="26"/>
        </w:rPr>
        <w:t xml:space="preserve">административного регламента, и если соответствующий документ не представлен заявителем по собственной инициативе, уполномоченный орган после получения указанного ответа уведомляет заявителя о получении такого ответа, и предлагает заявителю представить документ и (или) информацию, необходимые для проведения переустройства и (или) перепланировки помещения в многоквартирном доме в соответствии с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A92C96">
          <w:rPr>
            <w:sz w:val="26"/>
            <w:szCs w:val="26"/>
          </w:rPr>
          <w:t>пунктом 2.6.1</w:t>
        </w:r>
      </w:hyperlink>
      <w:r w:rsidRPr="00A92C96">
        <w:rPr>
          <w:sz w:val="26"/>
          <w:szCs w:val="26"/>
        </w:rPr>
        <w:t xml:space="preserve"> </w:t>
      </w:r>
      <w:r w:rsidR="007A4BF2" w:rsidRPr="00A92C96">
        <w:rPr>
          <w:sz w:val="26"/>
          <w:szCs w:val="26"/>
        </w:rPr>
        <w:t xml:space="preserve">настоящего </w:t>
      </w:r>
      <w:r w:rsidRPr="00A92C96">
        <w:rPr>
          <w:sz w:val="26"/>
          <w:szCs w:val="26"/>
        </w:rPr>
        <w:t>административного регламента, в течение пятнадцати рабочих дней со дня направления уведомления.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При непредставлении заявителем документов, необходимых для предоставления муниципальной услуги, в указанном случае, специалист соответствующего отдела подготавливает проект решения об отказе в согласовании </w:t>
      </w:r>
      <w:r w:rsidR="002C4533" w:rsidRPr="00A92C96">
        <w:rPr>
          <w:sz w:val="26"/>
          <w:szCs w:val="26"/>
        </w:rPr>
        <w:t xml:space="preserve">проведения </w:t>
      </w:r>
      <w:r w:rsidRPr="00A92C96">
        <w:rPr>
          <w:sz w:val="26"/>
          <w:szCs w:val="26"/>
        </w:rPr>
        <w:t>переустройства и (или) перепланировки помещения в многоквартирном доме.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Решение об отказе в согласовании </w:t>
      </w:r>
      <w:r w:rsidR="002C4533" w:rsidRPr="00A92C96">
        <w:rPr>
          <w:sz w:val="26"/>
          <w:szCs w:val="26"/>
        </w:rPr>
        <w:t xml:space="preserve">проведения </w:t>
      </w:r>
      <w:r w:rsidRPr="00A92C96">
        <w:rPr>
          <w:sz w:val="26"/>
          <w:szCs w:val="26"/>
        </w:rPr>
        <w:t>переустройства и (или) перепланировки помещения в многоквартирном доме должно содержать основания отказа с обязательной ссылкой на нарушения.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Решение о согласовании или об отказе в согласовании </w:t>
      </w:r>
      <w:r w:rsidR="002C4533" w:rsidRPr="00A92C96">
        <w:rPr>
          <w:sz w:val="26"/>
          <w:szCs w:val="26"/>
        </w:rPr>
        <w:t xml:space="preserve">проведения </w:t>
      </w:r>
      <w:r w:rsidRPr="00A92C96">
        <w:rPr>
          <w:sz w:val="26"/>
          <w:szCs w:val="26"/>
        </w:rPr>
        <w:t xml:space="preserve">переустройства и (или) перепланировки помещения в многоквартирном доме подписывается </w:t>
      </w:r>
      <w:r w:rsidR="005863C4" w:rsidRPr="00A92C96">
        <w:rPr>
          <w:sz w:val="26"/>
          <w:szCs w:val="26"/>
        </w:rPr>
        <w:t>должностным лицом уполномоченного органа</w:t>
      </w:r>
      <w:r w:rsidRPr="00A92C96">
        <w:rPr>
          <w:sz w:val="26"/>
          <w:szCs w:val="26"/>
        </w:rPr>
        <w:t xml:space="preserve"> в двух экземплярах и передается специалисту, ответственному за прием-выдачу документов.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В случае представления заявления о </w:t>
      </w:r>
      <w:r w:rsidR="0085752A" w:rsidRPr="00A92C96">
        <w:rPr>
          <w:sz w:val="26"/>
          <w:szCs w:val="26"/>
        </w:rPr>
        <w:t xml:space="preserve">переустройстве и (или) перепланировке </w:t>
      </w:r>
      <w:r w:rsidRPr="00A92C96">
        <w:rPr>
          <w:sz w:val="26"/>
          <w:szCs w:val="26"/>
        </w:rPr>
        <w:t xml:space="preserve">через МФЦ документ, подтверждающий принятие решения, направляется в МФЦ, </w:t>
      </w:r>
      <w:r w:rsidRPr="00A92C96">
        <w:rPr>
          <w:sz w:val="26"/>
          <w:szCs w:val="26"/>
        </w:rPr>
        <w:lastRenderedPageBreak/>
        <w:t>если иной способ его получения не указан заявителем.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Максимальный срок выполнения административной процедуры принятия решения о согласовании или об отказе в согласовании </w:t>
      </w:r>
      <w:r w:rsidR="002C4533" w:rsidRPr="00A92C96">
        <w:rPr>
          <w:sz w:val="26"/>
          <w:szCs w:val="26"/>
        </w:rPr>
        <w:t xml:space="preserve">проведения </w:t>
      </w:r>
      <w:r w:rsidRPr="00A92C96">
        <w:rPr>
          <w:sz w:val="26"/>
          <w:szCs w:val="26"/>
        </w:rPr>
        <w:t xml:space="preserve">переустройства и (или) перепланировки помещения в многоквартирном доме не может превышать </w:t>
      </w:r>
      <w:r w:rsidR="009F5FC8" w:rsidRPr="00A92C96">
        <w:rPr>
          <w:sz w:val="26"/>
          <w:szCs w:val="26"/>
        </w:rPr>
        <w:t xml:space="preserve">срока </w:t>
      </w:r>
      <w:r w:rsidRPr="00A92C96">
        <w:rPr>
          <w:sz w:val="26"/>
          <w:szCs w:val="26"/>
        </w:rPr>
        <w:t>пяти дней со дня представления в уполномоченный орган документов.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Критерий принятия решения: наличие (отсутствие) оснований для отказа в предоставлении муниципальной услуги, предусмотренных</w:t>
      </w:r>
      <w:r w:rsidR="00905517" w:rsidRPr="00A92C96">
        <w:rPr>
          <w:sz w:val="26"/>
          <w:szCs w:val="26"/>
        </w:rPr>
        <w:t xml:space="preserve"> пунктом 2.7</w:t>
      </w:r>
      <w:r w:rsidRPr="00A92C96">
        <w:rPr>
          <w:sz w:val="26"/>
          <w:szCs w:val="26"/>
        </w:rPr>
        <w:t xml:space="preserve"> </w:t>
      </w:r>
      <w:r w:rsidR="006D046E" w:rsidRPr="00A92C96">
        <w:rPr>
          <w:sz w:val="26"/>
          <w:szCs w:val="26"/>
        </w:rPr>
        <w:t xml:space="preserve">настоящего </w:t>
      </w:r>
      <w:r w:rsidRPr="00A92C96">
        <w:rPr>
          <w:sz w:val="26"/>
          <w:szCs w:val="26"/>
        </w:rPr>
        <w:t>административного регламента.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Результатом административной процедуры является поступление к специалисту, ответственному за прием-выдачу документов, решения о согласовании или об отказе в согласовании </w:t>
      </w:r>
      <w:r w:rsidR="002C4533" w:rsidRPr="00A92C96">
        <w:rPr>
          <w:sz w:val="26"/>
          <w:szCs w:val="26"/>
        </w:rPr>
        <w:t xml:space="preserve">проведения </w:t>
      </w:r>
      <w:r w:rsidRPr="00A92C96">
        <w:rPr>
          <w:sz w:val="26"/>
          <w:szCs w:val="26"/>
        </w:rPr>
        <w:t>переустройства и (или) перепланировки помещения в многоквартирном доме.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Результат выполнения административной процедуры фиксируется в системе электронного документооборота </w:t>
      </w:r>
      <w:r w:rsidR="005863C4" w:rsidRPr="00A92C96">
        <w:rPr>
          <w:sz w:val="26"/>
          <w:szCs w:val="26"/>
        </w:rPr>
        <w:t>уполномоченного органа</w:t>
      </w:r>
      <w:r w:rsidR="0068567A" w:rsidRPr="00A92C96">
        <w:rPr>
          <w:sz w:val="26"/>
          <w:szCs w:val="26"/>
        </w:rPr>
        <w:t>, журнале регистрации</w:t>
      </w:r>
      <w:r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3.1.4. Выдача (направление) документов по результатам предоставления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3.1.4.1. Выдача (направление) документов по результатам предоставления муниципальной услуги в уполномоченном органе.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Основанием для начала процедуры выдачи документов является </w:t>
      </w:r>
      <w:r w:rsidR="001A5244" w:rsidRPr="00A92C96">
        <w:rPr>
          <w:sz w:val="26"/>
          <w:szCs w:val="26"/>
        </w:rPr>
        <w:t xml:space="preserve">наличие </w:t>
      </w:r>
      <w:r w:rsidRPr="00A92C96">
        <w:rPr>
          <w:sz w:val="26"/>
          <w:szCs w:val="26"/>
        </w:rPr>
        <w:t>сформированны</w:t>
      </w:r>
      <w:r w:rsidR="001A5244" w:rsidRPr="00A92C96">
        <w:rPr>
          <w:sz w:val="26"/>
          <w:szCs w:val="26"/>
        </w:rPr>
        <w:t xml:space="preserve">х </w:t>
      </w:r>
      <w:r w:rsidRPr="00A92C96">
        <w:rPr>
          <w:sz w:val="26"/>
          <w:szCs w:val="26"/>
        </w:rPr>
        <w:t>документ</w:t>
      </w:r>
      <w:r w:rsidR="001A5244" w:rsidRPr="00A92C96">
        <w:rPr>
          <w:sz w:val="26"/>
          <w:szCs w:val="26"/>
        </w:rPr>
        <w:t>ов</w:t>
      </w:r>
      <w:r w:rsidRPr="00A92C96">
        <w:rPr>
          <w:sz w:val="26"/>
          <w:szCs w:val="26"/>
        </w:rPr>
        <w:t>, являющи</w:t>
      </w:r>
      <w:r w:rsidR="001A5244" w:rsidRPr="00A92C96">
        <w:rPr>
          <w:sz w:val="26"/>
          <w:szCs w:val="26"/>
        </w:rPr>
        <w:t>х</w:t>
      </w:r>
      <w:r w:rsidRPr="00A92C96">
        <w:rPr>
          <w:sz w:val="26"/>
          <w:szCs w:val="26"/>
        </w:rPr>
        <w:t>ся результатом предоставления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Для получения результатов предоставления муниципальной услуги в бумажном виде и (или) для сверки электронных образов документов с оригиналами (при направлении запроса на предоставление услуги через ЕПГУ, РПГУ (при наличии технической возможности) заявитель предъявляет следующие документы: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1) документ, удостоверяющий личность заявителя;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2) документ, подтверждающий полномочия представителя на получение документов (если от имени заявителя действует представитель);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3) расписка в получении документов (при ее наличии у заявителя).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Специалист, ответственный за прием и выдачу документов, при выдаче результата предоставления услуги на бумажном носителе: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1) устанавливает личность заявителя либо его представителя;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2) проверяет правомочия представителя заявителя действовать от имени заявителя при получении документов;</w:t>
      </w:r>
    </w:p>
    <w:p w:rsidR="00420312" w:rsidRPr="00A92C96" w:rsidRDefault="008329DF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3</w:t>
      </w:r>
      <w:r w:rsidR="00420312" w:rsidRPr="00A92C96">
        <w:rPr>
          <w:sz w:val="26"/>
          <w:szCs w:val="26"/>
        </w:rPr>
        <w:t>) выдает документы;</w:t>
      </w:r>
    </w:p>
    <w:p w:rsidR="00420312" w:rsidRPr="00A92C96" w:rsidRDefault="008329DF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lastRenderedPageBreak/>
        <w:t>4</w:t>
      </w:r>
      <w:r w:rsidR="00420312" w:rsidRPr="00A92C96">
        <w:rPr>
          <w:sz w:val="26"/>
          <w:szCs w:val="26"/>
        </w:rPr>
        <w:t xml:space="preserve">) регистрирует факт выдачи документов в системе электронного документооборота </w:t>
      </w:r>
      <w:r w:rsidR="005863C4" w:rsidRPr="00A92C96">
        <w:rPr>
          <w:sz w:val="26"/>
          <w:szCs w:val="26"/>
        </w:rPr>
        <w:t>уполномоченного органа</w:t>
      </w:r>
      <w:r w:rsidR="00420312" w:rsidRPr="00A92C96">
        <w:rPr>
          <w:sz w:val="26"/>
          <w:szCs w:val="26"/>
        </w:rPr>
        <w:t xml:space="preserve"> и в журнале регистрации;</w:t>
      </w:r>
    </w:p>
    <w:p w:rsidR="00420312" w:rsidRPr="00A92C96" w:rsidRDefault="008329DF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5</w:t>
      </w:r>
      <w:r w:rsidR="00420312" w:rsidRPr="00A92C96">
        <w:rPr>
          <w:sz w:val="26"/>
          <w:szCs w:val="26"/>
        </w:rPr>
        <w:t>) отказывает в выдаче результата предоставления муниципальной услуги в случаях: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за выдачей документов обратилось лицо, не являющееся заявителем (его представителем);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обратившееся лицо отказалось предъявить документ, удостоверяющий е</w:t>
      </w:r>
      <w:r w:rsidR="00944916" w:rsidRPr="00A92C96">
        <w:rPr>
          <w:sz w:val="26"/>
          <w:szCs w:val="26"/>
        </w:rPr>
        <w:t>го личность.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В случае подачи заявителем документов в электронном виде посредством ЕПГУ, РПГУ и указании в запросе о получении результата предоставления услуги в электронном виде, специалист, ответственный за прием и выдачу документов: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1) устанавливает личность заявителя либо его представителя;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2) проверяет правомочия представителя заявителя действовать от имени заявителя при получении документов;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3) сверяет электронные образы документов с оригиналами (при направлении запроса и документов на предоставление услуги через ЕПГУ, РПГУ;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4) уведомляет заявителя о том, что результат предоставления муниципальной услуги будет направлен в личный кабинет на ЕПГУ, РПГУ в форме электронного документа.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При установлении расхождений электронных образов документов, направленных в электронной форме, с оригиналами, результат предоставления услуги заявителю не направляется через </w:t>
      </w:r>
      <w:r w:rsidR="008329DF" w:rsidRPr="00A92C96">
        <w:rPr>
          <w:sz w:val="26"/>
          <w:szCs w:val="26"/>
        </w:rPr>
        <w:t xml:space="preserve">ЕПГУ, </w:t>
      </w:r>
      <w:r w:rsidRPr="00A92C96">
        <w:rPr>
          <w:sz w:val="26"/>
          <w:szCs w:val="26"/>
        </w:rPr>
        <w:t>РПГУ, о чем составляется акт.</w:t>
      </w:r>
    </w:p>
    <w:p w:rsidR="00125CF7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В случае, если </w:t>
      </w:r>
      <w:r w:rsidR="00D65B56" w:rsidRPr="00A92C96">
        <w:rPr>
          <w:sz w:val="26"/>
          <w:szCs w:val="26"/>
        </w:rPr>
        <w:t xml:space="preserve">принято решение </w:t>
      </w:r>
      <w:r w:rsidR="0068567A" w:rsidRPr="00A92C96">
        <w:rPr>
          <w:sz w:val="26"/>
          <w:szCs w:val="26"/>
        </w:rPr>
        <w:t>о</w:t>
      </w:r>
      <w:r w:rsidR="009F5FC8" w:rsidRPr="00A92C96">
        <w:rPr>
          <w:sz w:val="26"/>
          <w:szCs w:val="26"/>
        </w:rPr>
        <w:t xml:space="preserve"> согласовании </w:t>
      </w:r>
      <w:r w:rsidR="00C20D69" w:rsidRPr="00A92C96">
        <w:rPr>
          <w:sz w:val="26"/>
          <w:szCs w:val="26"/>
        </w:rPr>
        <w:t xml:space="preserve">(об отказе в согласовании) </w:t>
      </w:r>
      <w:r w:rsidR="002C4533" w:rsidRPr="00A92C96">
        <w:rPr>
          <w:sz w:val="26"/>
          <w:szCs w:val="26"/>
        </w:rPr>
        <w:t xml:space="preserve">проведения </w:t>
      </w:r>
      <w:r w:rsidR="009F5FC8" w:rsidRPr="00A92C96">
        <w:rPr>
          <w:sz w:val="26"/>
          <w:szCs w:val="26"/>
        </w:rPr>
        <w:t>переустройства и (или) перепланировки помещения в многоквартирном доме</w:t>
      </w:r>
      <w:r w:rsidRPr="00A92C96">
        <w:rPr>
          <w:sz w:val="26"/>
          <w:szCs w:val="26"/>
        </w:rPr>
        <w:t xml:space="preserve">, </w:t>
      </w:r>
      <w:r w:rsidR="009F5FC8" w:rsidRPr="00A92C96">
        <w:rPr>
          <w:sz w:val="26"/>
          <w:szCs w:val="26"/>
        </w:rPr>
        <w:t xml:space="preserve">данное </w:t>
      </w:r>
      <w:r w:rsidRPr="00A92C96">
        <w:rPr>
          <w:sz w:val="26"/>
          <w:szCs w:val="26"/>
        </w:rPr>
        <w:t xml:space="preserve">решение сканируется и направляется заявителю через ЕПГУ, РПГУ либо направляется в форме электронного документа, подписанного электронной подписью в личный кабинет заявителя на ЕПГУ, РПГУ. </w:t>
      </w:r>
      <w:r w:rsidR="00C20D69" w:rsidRPr="00A92C96">
        <w:rPr>
          <w:sz w:val="26"/>
          <w:szCs w:val="26"/>
        </w:rPr>
        <w:t>Данное р</w:t>
      </w:r>
      <w:r w:rsidR="00125CF7" w:rsidRPr="00A92C96">
        <w:rPr>
          <w:sz w:val="26"/>
          <w:szCs w:val="26"/>
        </w:rPr>
        <w:t>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порядке.</w:t>
      </w:r>
    </w:p>
    <w:p w:rsidR="00125CF7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Максимальный срок выполнения данной административной процедуры составляет </w:t>
      </w:r>
      <w:r w:rsidR="00125CF7" w:rsidRPr="00A92C96">
        <w:rPr>
          <w:sz w:val="26"/>
          <w:szCs w:val="26"/>
        </w:rPr>
        <w:t>3 рабочий дня</w:t>
      </w:r>
      <w:r w:rsidR="00125CF7" w:rsidRPr="00A92C96">
        <w:rPr>
          <w:rFonts w:ascii="Calibri" w:hAnsi="Calibri"/>
          <w:sz w:val="26"/>
          <w:szCs w:val="26"/>
        </w:rPr>
        <w:t xml:space="preserve"> </w:t>
      </w:r>
      <w:r w:rsidR="00125CF7" w:rsidRPr="00A92C96">
        <w:rPr>
          <w:sz w:val="26"/>
          <w:szCs w:val="26"/>
        </w:rPr>
        <w:t xml:space="preserve">со дня принятия решения </w:t>
      </w:r>
      <w:r w:rsidR="00C20D69" w:rsidRPr="00A92C96">
        <w:rPr>
          <w:sz w:val="26"/>
          <w:szCs w:val="26"/>
        </w:rPr>
        <w:t xml:space="preserve">о согласовании либо </w:t>
      </w:r>
      <w:r w:rsidR="00125CF7" w:rsidRPr="00A92C96">
        <w:rPr>
          <w:sz w:val="26"/>
          <w:szCs w:val="26"/>
        </w:rPr>
        <w:t xml:space="preserve">об отказе в согласовании </w:t>
      </w:r>
      <w:r w:rsidR="002C4533" w:rsidRPr="00A92C96">
        <w:rPr>
          <w:sz w:val="26"/>
          <w:szCs w:val="26"/>
        </w:rPr>
        <w:t xml:space="preserve">проведения </w:t>
      </w:r>
      <w:r w:rsidR="00125CF7" w:rsidRPr="00A92C96">
        <w:rPr>
          <w:sz w:val="26"/>
          <w:szCs w:val="26"/>
        </w:rPr>
        <w:t>переустройства и (или) перепланировки помещения в многоквартирном доме.</w:t>
      </w:r>
    </w:p>
    <w:p w:rsidR="00D65B56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Критерий принятия решения: принятие решения о согласовании </w:t>
      </w:r>
      <w:r w:rsidR="002C4533" w:rsidRPr="00A92C96">
        <w:rPr>
          <w:sz w:val="26"/>
          <w:szCs w:val="26"/>
        </w:rPr>
        <w:t xml:space="preserve">проведения </w:t>
      </w:r>
      <w:r w:rsidRPr="00A92C96">
        <w:rPr>
          <w:sz w:val="26"/>
          <w:szCs w:val="26"/>
        </w:rPr>
        <w:t xml:space="preserve">переустройства и (или) перепланировки помещения в многоквартирном доме либо решения об отказе в согласовании </w:t>
      </w:r>
      <w:r w:rsidR="002C4533" w:rsidRPr="00A92C96">
        <w:rPr>
          <w:sz w:val="26"/>
          <w:szCs w:val="26"/>
        </w:rPr>
        <w:t xml:space="preserve">проведения </w:t>
      </w:r>
      <w:r w:rsidRPr="00A92C96">
        <w:rPr>
          <w:sz w:val="26"/>
          <w:szCs w:val="26"/>
        </w:rPr>
        <w:t>переустройства и (или) перепланировки помещения в многоквартирном доме.</w:t>
      </w:r>
    </w:p>
    <w:p w:rsidR="00420312" w:rsidRPr="00A92C96" w:rsidRDefault="00420312" w:rsidP="00464DF0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lastRenderedPageBreak/>
        <w:t xml:space="preserve">Результатом административной процедуры является выдача </w:t>
      </w:r>
      <w:r w:rsidR="00D65B56" w:rsidRPr="00A92C96">
        <w:rPr>
          <w:sz w:val="26"/>
          <w:szCs w:val="26"/>
        </w:rPr>
        <w:t xml:space="preserve">или направление по адресу, указанному в заявлении, либо через </w:t>
      </w:r>
      <w:r w:rsidR="00C20D69" w:rsidRPr="00A92C96">
        <w:rPr>
          <w:sz w:val="26"/>
          <w:szCs w:val="26"/>
        </w:rPr>
        <w:t>МФЦ, ЕПГУ, РПГУ</w:t>
      </w:r>
      <w:r w:rsidR="00D65B56" w:rsidRPr="00A92C96">
        <w:rPr>
          <w:sz w:val="26"/>
          <w:szCs w:val="26"/>
        </w:rPr>
        <w:t xml:space="preserve"> заявителю документ</w:t>
      </w:r>
      <w:r w:rsidR="00464DF0" w:rsidRPr="00A92C96">
        <w:rPr>
          <w:sz w:val="26"/>
          <w:szCs w:val="26"/>
        </w:rPr>
        <w:t>а</w:t>
      </w:r>
      <w:r w:rsidR="00D65B56" w:rsidRPr="00A92C96">
        <w:rPr>
          <w:sz w:val="26"/>
          <w:szCs w:val="26"/>
        </w:rPr>
        <w:t>, подтверждающ</w:t>
      </w:r>
      <w:r w:rsidR="00464DF0" w:rsidRPr="00A92C96">
        <w:rPr>
          <w:sz w:val="26"/>
          <w:szCs w:val="26"/>
        </w:rPr>
        <w:t>его</w:t>
      </w:r>
      <w:r w:rsidR="00D65B56" w:rsidRPr="00A92C96">
        <w:rPr>
          <w:sz w:val="26"/>
          <w:szCs w:val="26"/>
        </w:rPr>
        <w:t xml:space="preserve"> принятие такого решения</w:t>
      </w:r>
      <w:r w:rsidR="00464DF0"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Результат выполнения административной процедуры фиксируется в системе электронного документооборота </w:t>
      </w:r>
      <w:r w:rsidR="005863C4" w:rsidRPr="00A92C96">
        <w:rPr>
          <w:sz w:val="26"/>
          <w:szCs w:val="26"/>
        </w:rPr>
        <w:t>уполномоченного органа</w:t>
      </w:r>
      <w:r w:rsidRPr="00A92C96">
        <w:rPr>
          <w:sz w:val="26"/>
          <w:szCs w:val="26"/>
        </w:rPr>
        <w:t xml:space="preserve"> и в журнале регистрации.</w:t>
      </w:r>
    </w:p>
    <w:p w:rsidR="00420312" w:rsidRPr="00A92C96" w:rsidRDefault="00420312">
      <w:pPr>
        <w:pStyle w:val="ConsPlusNormal"/>
        <w:jc w:val="both"/>
        <w:rPr>
          <w:sz w:val="26"/>
          <w:szCs w:val="26"/>
        </w:rPr>
      </w:pPr>
    </w:p>
    <w:p w:rsidR="00420312" w:rsidRPr="00A92C96" w:rsidRDefault="00420312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92C96">
        <w:rPr>
          <w:rFonts w:ascii="Times New Roman" w:hAnsi="Times New Roman" w:cs="Times New Roman"/>
          <w:sz w:val="26"/>
          <w:szCs w:val="26"/>
        </w:rPr>
        <w:t>4. Формы контроля за исполнением</w:t>
      </w:r>
    </w:p>
    <w:p w:rsidR="00420312" w:rsidRPr="00A92C96" w:rsidRDefault="0042031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92C96">
        <w:rPr>
          <w:rFonts w:ascii="Times New Roman" w:hAnsi="Times New Roman" w:cs="Times New Roman"/>
          <w:sz w:val="26"/>
          <w:szCs w:val="26"/>
        </w:rPr>
        <w:t>административного регламента</w:t>
      </w:r>
    </w:p>
    <w:p w:rsidR="00420312" w:rsidRPr="00A92C96" w:rsidRDefault="00420312">
      <w:pPr>
        <w:pStyle w:val="ConsPlusNormal"/>
        <w:jc w:val="both"/>
        <w:rPr>
          <w:sz w:val="26"/>
          <w:szCs w:val="26"/>
        </w:rPr>
      </w:pPr>
    </w:p>
    <w:p w:rsidR="00420312" w:rsidRPr="00A92C96" w:rsidRDefault="00420312">
      <w:pPr>
        <w:pStyle w:val="ConsPlusNormal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4.1. Порядок осуществления текущего контроля за соблюдением и исполнением ответственными должностными лицами положений </w:t>
      </w:r>
      <w:r w:rsidR="00C603F3" w:rsidRPr="00A92C96">
        <w:rPr>
          <w:sz w:val="26"/>
          <w:szCs w:val="26"/>
        </w:rPr>
        <w:t xml:space="preserve">настоящего </w:t>
      </w:r>
      <w:r w:rsidRPr="00A92C96">
        <w:rPr>
          <w:sz w:val="26"/>
          <w:szCs w:val="26"/>
        </w:rPr>
        <w:t>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(далее - текущий контроль деятельности) осуществляет </w:t>
      </w:r>
      <w:r w:rsidR="005863C4" w:rsidRPr="00A92C96">
        <w:rPr>
          <w:sz w:val="26"/>
          <w:szCs w:val="26"/>
        </w:rPr>
        <w:t>должностное лицо</w:t>
      </w:r>
      <w:r w:rsidRPr="00A92C96">
        <w:rPr>
          <w:sz w:val="26"/>
          <w:szCs w:val="26"/>
        </w:rPr>
        <w:t xml:space="preserve"> </w:t>
      </w:r>
      <w:r w:rsidR="005863C4" w:rsidRPr="00A92C96">
        <w:rPr>
          <w:sz w:val="26"/>
          <w:szCs w:val="26"/>
        </w:rPr>
        <w:t>уполномоченного органа</w:t>
      </w:r>
      <w:r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принятие решений и подготовку ответов на их обращения, содержащие жалобы на действия (бездействие) сотрудников.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Проверки полноты и качества предоставления муниципальной услуги осуществляются на основании распоряжений уполномоченного органа.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Проверки могут быть плановыми и внеплановыми. Порядок и периодичность плановых проверок устанавливаются руководителем уполномоченного органа. При проверке рассматриваются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Внеплановые проверки проводятся для проверки факта устранения ранее выявленных нарушений, а также в случае получения жалоб на действия </w:t>
      </w:r>
      <w:r w:rsidRPr="00A92C96">
        <w:rPr>
          <w:sz w:val="26"/>
          <w:szCs w:val="26"/>
        </w:rPr>
        <w:lastRenderedPageBreak/>
        <w:t>(бездействие) сотрудников. Проверки также проводятся по конкретному обращению заявителя.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Периодичность осуществления плановых проверок - не реже одного раза в квартал.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4.3. Ответственность должностных лиц, уполномоченного органа за решения и действия (бездействие), принимаемые (осуществляемые) ими в ходе предоставления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По результатам проверок в случае выявления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виновные сотрудники и должностные лица несут ответственность в соответствии с законодательством Российской Федерации.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Сотрудники, ответственные за прием заявлений и документов, несут персональную ответственность за соблюдение сроков и порядка приема и регистрации документов.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Сотрудники, ответственные за подготовку документов, несут персональную ответственность за соблюдение сроков и порядка оформления документов.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Сотрудники, ответственные за выдачу (направление) документов, несут персональную ответственность за соблюдение порядка выдачи (направления) документов.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Должностное лицо, подписавшее документ, сформированный по результатам предоставления муниципальной услуги, несет персональную ответственность за правомерность принятого решения и выдачу (направление) такого документа лицу, представившему (направившему) заявление.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Контроль за исполнением данного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уполномоченный орган, а также путем обжалования действий (бездействия) и решений, осуществляемых (принятых) в ходе исполнения настоящего административного регламента.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Граждане, их объединения и организации вправе направлять замечания и предложения по улучшению качества и доступности предоставления муниципальной услуги.</w:t>
      </w:r>
    </w:p>
    <w:p w:rsidR="00420312" w:rsidRPr="00A92C96" w:rsidRDefault="00420312">
      <w:pPr>
        <w:pStyle w:val="ConsPlusNormal"/>
        <w:jc w:val="both"/>
        <w:rPr>
          <w:sz w:val="26"/>
          <w:szCs w:val="26"/>
        </w:rPr>
      </w:pPr>
    </w:p>
    <w:p w:rsidR="00420312" w:rsidRPr="00A92C96" w:rsidRDefault="00420312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92C96">
        <w:rPr>
          <w:rFonts w:ascii="Times New Roman" w:hAnsi="Times New Roman" w:cs="Times New Roman"/>
          <w:sz w:val="26"/>
          <w:szCs w:val="26"/>
        </w:rPr>
        <w:t>5. Досудебный (внесудебный) порядок обжалования решений</w:t>
      </w:r>
    </w:p>
    <w:p w:rsidR="00420312" w:rsidRPr="00A92C96" w:rsidRDefault="0042031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92C96">
        <w:rPr>
          <w:rFonts w:ascii="Times New Roman" w:hAnsi="Times New Roman" w:cs="Times New Roman"/>
          <w:sz w:val="26"/>
          <w:szCs w:val="26"/>
        </w:rPr>
        <w:t>и действий (бездействия) органов, предоставляющих</w:t>
      </w:r>
    </w:p>
    <w:p w:rsidR="00420312" w:rsidRPr="00A92C96" w:rsidRDefault="0042031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92C96">
        <w:rPr>
          <w:rFonts w:ascii="Times New Roman" w:hAnsi="Times New Roman" w:cs="Times New Roman"/>
          <w:sz w:val="26"/>
          <w:szCs w:val="26"/>
        </w:rPr>
        <w:t>муниципальные услуги, а также</w:t>
      </w:r>
    </w:p>
    <w:p w:rsidR="00420312" w:rsidRPr="00A92C96" w:rsidRDefault="0042031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92C96">
        <w:rPr>
          <w:rFonts w:ascii="Times New Roman" w:hAnsi="Times New Roman" w:cs="Times New Roman"/>
          <w:sz w:val="26"/>
          <w:szCs w:val="26"/>
        </w:rPr>
        <w:t>их должностных лиц</w:t>
      </w:r>
    </w:p>
    <w:p w:rsidR="00420312" w:rsidRPr="00A92C96" w:rsidRDefault="00420312">
      <w:pPr>
        <w:pStyle w:val="ConsPlusNormal"/>
        <w:jc w:val="both"/>
        <w:rPr>
          <w:sz w:val="26"/>
          <w:szCs w:val="26"/>
        </w:rPr>
      </w:pPr>
    </w:p>
    <w:p w:rsidR="00420312" w:rsidRPr="00A92C96" w:rsidRDefault="00420312">
      <w:pPr>
        <w:pStyle w:val="ConsPlusNormal"/>
        <w:ind w:firstLine="540"/>
        <w:jc w:val="both"/>
        <w:rPr>
          <w:sz w:val="26"/>
          <w:szCs w:val="26"/>
        </w:rPr>
      </w:pPr>
      <w:bookmarkStart w:id="8" w:name="Par358"/>
      <w:bookmarkEnd w:id="8"/>
      <w:r w:rsidRPr="00A92C96">
        <w:rPr>
          <w:sz w:val="26"/>
          <w:szCs w:val="26"/>
        </w:rPr>
        <w:t>5.1.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Заявители имеют право подать жалобу на решение и действие (бездействие) органа, предоставляющего муниципальную услугу, должностного лица, предоставляющего муниципальную услугу, муниципального служащего, руководителя органа, предоставляющего муниципальную услугу.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МФЦ, с использованием информаци</w:t>
      </w:r>
      <w:r w:rsidR="005863C4" w:rsidRPr="00A92C96">
        <w:rPr>
          <w:sz w:val="26"/>
          <w:szCs w:val="26"/>
        </w:rPr>
        <w:t>онно-телекоммуникационной сети «Интернет»</w:t>
      </w:r>
      <w:r w:rsidRPr="00A92C96">
        <w:rPr>
          <w:sz w:val="26"/>
          <w:szCs w:val="26"/>
        </w:rPr>
        <w:t>, официального сайта органа, предоставляющего муниципальную услугу, ЕПГУ, РПГУ, а также может быть принята при личном приеме заявителя.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Заявитель может обратиться с жалобой, в том числе в следующих случаях: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1) нарушение срока регистрации </w:t>
      </w:r>
      <w:r w:rsidR="0011562D" w:rsidRPr="00A92C96">
        <w:rPr>
          <w:sz w:val="26"/>
          <w:szCs w:val="26"/>
        </w:rPr>
        <w:t>запроса</w:t>
      </w:r>
      <w:r w:rsidRPr="00A92C96">
        <w:rPr>
          <w:sz w:val="26"/>
          <w:szCs w:val="26"/>
        </w:rPr>
        <w:t xml:space="preserve"> о предоставлении муниципальной услуги;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2) нарушение срока предоставления муниципальной услуги;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3) тр</w:t>
      </w:r>
      <w:r w:rsidR="0011562D" w:rsidRPr="00A92C96">
        <w:rPr>
          <w:sz w:val="26"/>
          <w:szCs w:val="26"/>
        </w:rPr>
        <w:t>ебование у заявителя документов</w:t>
      </w:r>
      <w:r w:rsidRPr="00A92C96">
        <w:rPr>
          <w:sz w:val="26"/>
          <w:szCs w:val="26"/>
        </w:rPr>
        <w:t xml:space="preserve"> </w:t>
      </w:r>
      <w:r w:rsidR="0011562D" w:rsidRPr="00A92C96">
        <w:rPr>
          <w:sz w:val="26"/>
          <w:szCs w:val="26"/>
        </w:rPr>
        <w:t>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</w:t>
      </w:r>
      <w:r w:rsidRPr="00A92C96">
        <w:rPr>
          <w:sz w:val="26"/>
          <w:szCs w:val="26"/>
        </w:rPr>
        <w:t>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4) отказ в приеме документов, </w:t>
      </w:r>
      <w:r w:rsidR="0011562D" w:rsidRPr="00A92C96">
        <w:rPr>
          <w:sz w:val="26"/>
          <w:szCs w:val="26"/>
        </w:rPr>
        <w:t>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</w:t>
      </w:r>
      <w:r w:rsidRPr="00A92C96">
        <w:rPr>
          <w:sz w:val="26"/>
          <w:szCs w:val="26"/>
        </w:rPr>
        <w:t>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5) отказ в предоставлении муниципальной услуги, </w:t>
      </w:r>
      <w:r w:rsidR="0011562D" w:rsidRPr="00A92C96">
        <w:rPr>
          <w:sz w:val="26"/>
          <w:szCs w:val="26"/>
        </w:rPr>
        <w:t>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</w:t>
      </w:r>
      <w:r w:rsidRPr="00A92C96">
        <w:rPr>
          <w:sz w:val="26"/>
          <w:szCs w:val="26"/>
        </w:rPr>
        <w:t>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lastRenderedPageBreak/>
        <w:t xml:space="preserve">6) затребование с </w:t>
      </w:r>
      <w:r w:rsidR="0011562D" w:rsidRPr="00A92C96">
        <w:rPr>
          <w:sz w:val="26"/>
          <w:szCs w:val="26"/>
        </w:rPr>
        <w:t>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  <w:r w:rsidRPr="00A92C96">
        <w:rPr>
          <w:sz w:val="26"/>
          <w:szCs w:val="26"/>
        </w:rPr>
        <w:t>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7) отказ </w:t>
      </w:r>
      <w:r w:rsidR="0011562D" w:rsidRPr="00A92C96">
        <w:rPr>
          <w:sz w:val="26"/>
          <w:szCs w:val="26"/>
        </w:rPr>
        <w:t>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№ 210,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</w:t>
      </w:r>
      <w:r w:rsidRPr="00A92C96">
        <w:rPr>
          <w:sz w:val="26"/>
          <w:szCs w:val="26"/>
        </w:rPr>
        <w:t>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9) </w:t>
      </w:r>
      <w:r w:rsidR="007E416E" w:rsidRPr="00A92C96">
        <w:rPr>
          <w:sz w:val="26"/>
          <w:szCs w:val="26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</w:t>
      </w:r>
      <w:r w:rsidRPr="00A92C96">
        <w:rPr>
          <w:sz w:val="26"/>
          <w:szCs w:val="26"/>
        </w:rPr>
        <w:t>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1 статьи 7 Федерального закона N 210-ФЗ.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Жалоба должна содержать: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4)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5)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B3C6C" w:rsidRDefault="007B3C6C" w:rsidP="007B3C6C">
      <w:pPr>
        <w:pStyle w:val="ad"/>
        <w:tabs>
          <w:tab w:val="left" w:pos="993"/>
        </w:tabs>
        <w:ind w:left="0" w:firstLine="567"/>
        <w:jc w:val="both"/>
        <w:rPr>
          <w:sz w:val="26"/>
          <w:szCs w:val="26"/>
        </w:rPr>
      </w:pPr>
    </w:p>
    <w:p w:rsidR="007B3C6C" w:rsidRPr="0079201D" w:rsidRDefault="00420312" w:rsidP="007B3C6C">
      <w:pPr>
        <w:pStyle w:val="ad"/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5.2. </w:t>
      </w:r>
      <w:r w:rsidR="007B3C6C" w:rsidRPr="0079201D">
        <w:rPr>
          <w:sz w:val="26"/>
          <w:szCs w:val="26"/>
        </w:rPr>
        <w:t>Орган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порядке.</w:t>
      </w:r>
    </w:p>
    <w:p w:rsidR="009B2E31" w:rsidRPr="00A92C96" w:rsidRDefault="007B3C6C" w:rsidP="007B3C6C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Жалобы на решения, действия (бездействия) должностных лиц рассматриваются в порядке и сроки, установленные Федеральный закон от </w:t>
      </w:r>
      <w:r w:rsidRPr="0042098E">
        <w:rPr>
          <w:sz w:val="26"/>
          <w:szCs w:val="26"/>
        </w:rPr>
        <w:t>27.07.2010 № 210-ФЗ «Об организации предоставления государственных и муниципальных услуг»</w:t>
      </w:r>
      <w:r w:rsidR="009B2E31"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5.3. Способы информирования заявителей о порядке подачи и рассмотрения жалобы, в том числе с использованием ЕПГУ, РПГУ.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Не позднее дня, следующего за днем принятия решения,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наделенные полномочиями по рассмотрению жалоб незамедлительно направляют имеющиеся материалы в органы прокуратуры.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5.4.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руководителя уполномоченного органа либо специалиста уполномоченного органа осуществляется в соответствии с Федеральным законом </w:t>
      </w:r>
      <w:r w:rsidR="006259FC" w:rsidRPr="00A92C96">
        <w:rPr>
          <w:sz w:val="26"/>
          <w:szCs w:val="26"/>
        </w:rPr>
        <w:t>№</w:t>
      </w:r>
      <w:r w:rsidRPr="00A92C96">
        <w:rPr>
          <w:sz w:val="26"/>
          <w:szCs w:val="26"/>
        </w:rPr>
        <w:t xml:space="preserve"> 210-ФЗ, постановлением Правительства Российской Федерации от 16.08.2012 </w:t>
      </w:r>
      <w:r w:rsidR="006259FC" w:rsidRPr="00A92C96">
        <w:rPr>
          <w:sz w:val="26"/>
          <w:szCs w:val="26"/>
        </w:rPr>
        <w:t>№ 840 «</w:t>
      </w:r>
      <w:r w:rsidRPr="00A92C96">
        <w:rPr>
          <w:sz w:val="26"/>
          <w:szCs w:val="26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</w:t>
      </w:r>
      <w:r w:rsidR="006259FC" w:rsidRPr="00A92C96">
        <w:rPr>
          <w:sz w:val="26"/>
          <w:szCs w:val="26"/>
        </w:rPr>
        <w:t xml:space="preserve"> статьи 16 Федерального закона «</w:t>
      </w:r>
      <w:r w:rsidRPr="00A92C96">
        <w:rPr>
          <w:sz w:val="26"/>
          <w:szCs w:val="26"/>
        </w:rPr>
        <w:t xml:space="preserve">Об </w:t>
      </w:r>
      <w:r w:rsidRPr="00A92C96">
        <w:rPr>
          <w:sz w:val="26"/>
          <w:szCs w:val="26"/>
        </w:rPr>
        <w:lastRenderedPageBreak/>
        <w:t>организации предоставления госуда</w:t>
      </w:r>
      <w:r w:rsidR="006259FC" w:rsidRPr="00A92C96">
        <w:rPr>
          <w:sz w:val="26"/>
          <w:szCs w:val="26"/>
        </w:rPr>
        <w:t>рственных и муниципальных услуг»</w:t>
      </w:r>
      <w:r w:rsidRPr="00A92C96">
        <w:rPr>
          <w:sz w:val="26"/>
          <w:szCs w:val="26"/>
        </w:rPr>
        <w:t>, и их работников, а также функциональных центров предоставления государственных и муниц</w:t>
      </w:r>
      <w:r w:rsidR="006259FC" w:rsidRPr="00A92C96">
        <w:rPr>
          <w:sz w:val="26"/>
          <w:szCs w:val="26"/>
        </w:rPr>
        <w:t>ипальных услуг и их работников»</w:t>
      </w:r>
      <w:r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jc w:val="both"/>
        <w:rPr>
          <w:sz w:val="26"/>
          <w:szCs w:val="26"/>
        </w:rPr>
      </w:pPr>
    </w:p>
    <w:p w:rsidR="00420312" w:rsidRPr="00A92C96" w:rsidRDefault="00420312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92C96">
        <w:rPr>
          <w:rFonts w:ascii="Times New Roman" w:hAnsi="Times New Roman" w:cs="Times New Roman"/>
          <w:sz w:val="26"/>
          <w:szCs w:val="26"/>
        </w:rPr>
        <w:t>6. Особенности выполнения административных</w:t>
      </w:r>
    </w:p>
    <w:p w:rsidR="00420312" w:rsidRPr="00A92C96" w:rsidRDefault="0042031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92C96">
        <w:rPr>
          <w:rFonts w:ascii="Times New Roman" w:hAnsi="Times New Roman" w:cs="Times New Roman"/>
          <w:sz w:val="26"/>
          <w:szCs w:val="26"/>
        </w:rPr>
        <w:t>процедур (действий) в МФЦ</w:t>
      </w:r>
    </w:p>
    <w:p w:rsidR="00420312" w:rsidRPr="00A92C96" w:rsidRDefault="00420312">
      <w:pPr>
        <w:pStyle w:val="ConsPlusNormal"/>
        <w:jc w:val="both"/>
        <w:rPr>
          <w:sz w:val="26"/>
          <w:szCs w:val="26"/>
        </w:rPr>
      </w:pPr>
    </w:p>
    <w:p w:rsidR="00420312" w:rsidRPr="00A92C96" w:rsidRDefault="00420312">
      <w:pPr>
        <w:pStyle w:val="ConsPlusNormal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6.1. Предоставление муниципальной услуги в МФЦ осуществляется при наличии заключенного соглашения о взаимодействии между уполномоченным органом и МФЦ.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6.2. Основанием для начала предоставления муниципальной услуги является обращение заявителя в МФЦ, расположенный на территории муниципального образования, в котором проживает заявитель.</w:t>
      </w:r>
    </w:p>
    <w:p w:rsidR="00420312" w:rsidRPr="00A92C96" w:rsidRDefault="00420312" w:rsidP="00920913">
      <w:pPr>
        <w:pStyle w:val="ConsPlusNormal"/>
        <w:spacing w:before="240"/>
        <w:ind w:firstLine="540"/>
        <w:jc w:val="both"/>
        <w:rPr>
          <w:sz w:val="26"/>
          <w:szCs w:val="26"/>
        </w:rPr>
      </w:pPr>
      <w:bookmarkStart w:id="9" w:name="Par397"/>
      <w:bookmarkEnd w:id="9"/>
      <w:r w:rsidRPr="00A92C96">
        <w:rPr>
          <w:sz w:val="26"/>
          <w:szCs w:val="26"/>
        </w:rPr>
        <w:t>6.3.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 осуществляется в соответствии с графиком работы МФЦ.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6.4. Прием заявлений о предоставлении муниципальной услуги и иных документов, необходимых для предоставления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При личном обращении заявителя в МФЦ сотрудник, ответственный за прием документов: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устанавливает личность заявителя на основании документа, удостоверяющего его личность, представителя заявителя - на основании документов, удостоверяющих его л</w:t>
      </w:r>
      <w:r w:rsidR="0014527B" w:rsidRPr="00A92C96">
        <w:rPr>
          <w:sz w:val="26"/>
          <w:szCs w:val="26"/>
        </w:rPr>
        <w:t>ичность и полномочия (в случае</w:t>
      </w:r>
      <w:r w:rsidRPr="00A92C96">
        <w:rPr>
          <w:sz w:val="26"/>
          <w:szCs w:val="26"/>
        </w:rPr>
        <w:t xml:space="preserve"> обращения</w:t>
      </w:r>
      <w:r w:rsidR="0014527B" w:rsidRPr="00A92C96">
        <w:rPr>
          <w:sz w:val="26"/>
          <w:szCs w:val="26"/>
        </w:rPr>
        <w:t xml:space="preserve"> его представителя</w:t>
      </w:r>
      <w:r w:rsidRPr="00A92C96">
        <w:rPr>
          <w:sz w:val="26"/>
          <w:szCs w:val="26"/>
        </w:rPr>
        <w:t>);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проверяет представленное заявление и документы на предмет: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1) текст в заявлении поддается прочтению;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2) в заявлении указаны фамилия, имя, отчество (последнее - при наличии) физического лица либо наименование юридического лица;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3) заявление подписано уполномоченным лицом;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4) приложены документы, необходимые для предоставления муниципальной услуги;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5) соответствие данных документа, удостоверяющего личность, данным, указанным в заявлении и необходимых документах;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заполняет сведения о заявителе и представленных документах в автоматизированной информационной системе (АИС МФЦ);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- выдает расписку в получении документов на предоставление услуги, </w:t>
      </w:r>
      <w:r w:rsidRPr="00A92C96">
        <w:rPr>
          <w:sz w:val="26"/>
          <w:szCs w:val="26"/>
        </w:rPr>
        <w:lastRenderedPageBreak/>
        <w:t>сформированную в АИС МФЦ;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информирует заявителя о сроке предоставления муниципальной услуги, способах получения информации о ходе исполнения муниципальной услуги;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уведомляет заявителя о том, что невостребованные документы хранятся в МФЦ в течение 30 дней, после чего передаются в уполномоченный орган.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6.5. Заявление и документы, принятые от заявителя на предоставление муниципальной услуги, передаются в уполномоченный орган не позднее 1 рабочего дня, следующего за днем регистрации заявления и документов в МФЦ, посредством личного обращения по сопроводительному реестру, содержащему дату и отметку о передаче, оформленному в двух экземплярах. Указанный реестр заверяется сотрудником МФЦ и передается специалисту уполномоченного органа под подпись. Один экземпляр сопроводительного реестра остается в уполномоченном органе и хранится как документ строгой отчетности отдельно от личных дел, второй - хранится в МФЦ. В заявлении производится отметка с указанием реквизитов реестра, по которому переданы заявление и документы.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6.6.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МФЦ по результатам предоставления муниципальных услуг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6.6.1. Ответственность за выдачу результата предоставления муниципальной услуги несет сотрудник МФЦ, уполномоченный руководителем МФЦ.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6.6.2. Для получения результата предоставления муниципальной услуги в МФЦ заявитель предъявляет документ, удостоверяющий его личность и расписку.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В случае обращения представителя заявителя представляются документы, удостоверяющие личность и подтверждающие полномочия представителя заявителя.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Сотрудник МФЦ, ответственный за выдачу документов, выдает документы заявителю и регистрирует факт их выдачи в АИС МФЦ. Заявитель подтверждает факт получения документов своей подписью в расписке, которая остается в МФЦ.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Невостребованные документы хранятся в МФЦ в течение 30 дней, после чего передаются в уполномоченный орган.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6.7. Иные действия, необходимые для предоставления муниципальной услуги, в том числе связанные с проверкой действительности усиленной </w:t>
      </w:r>
      <w:r w:rsidRPr="00A92C96">
        <w:rPr>
          <w:sz w:val="26"/>
          <w:szCs w:val="26"/>
        </w:rPr>
        <w:lastRenderedPageBreak/>
        <w:t>квалифицированной электронной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услуги, в МФЦ не предусмотрены.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6.8. Досудебное (внесудебное) обжалование решений и действий (бездействия) МФЦ, сотрудника МФЦ осуществляется в порядке, предусмотренном </w:t>
      </w:r>
      <w:hyperlink w:anchor="Par358" w:tooltip="5.1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." w:history="1">
        <w:r w:rsidRPr="00A92C96">
          <w:rPr>
            <w:sz w:val="26"/>
            <w:szCs w:val="26"/>
          </w:rPr>
          <w:t>пунктом 5.1</w:t>
        </w:r>
      </w:hyperlink>
      <w:r w:rsidRPr="00A92C96">
        <w:rPr>
          <w:sz w:val="26"/>
          <w:szCs w:val="26"/>
        </w:rPr>
        <w:t xml:space="preserve"> </w:t>
      </w:r>
      <w:r w:rsidR="00846CB8" w:rsidRPr="00A92C96">
        <w:rPr>
          <w:sz w:val="26"/>
          <w:szCs w:val="26"/>
        </w:rPr>
        <w:t xml:space="preserve">настоящего </w:t>
      </w:r>
      <w:r w:rsidRPr="00A92C96">
        <w:rPr>
          <w:sz w:val="26"/>
          <w:szCs w:val="26"/>
        </w:rPr>
        <w:t>административного регламента.</w:t>
      </w:r>
    </w:p>
    <w:p w:rsidR="00420312" w:rsidRPr="00A92C96" w:rsidRDefault="00420312">
      <w:pPr>
        <w:pStyle w:val="ConsPlusNormal"/>
        <w:jc w:val="both"/>
        <w:rPr>
          <w:sz w:val="26"/>
          <w:szCs w:val="26"/>
        </w:rPr>
      </w:pPr>
    </w:p>
    <w:p w:rsidR="009B2E31" w:rsidRPr="00A92C96" w:rsidRDefault="009B2E31">
      <w:pPr>
        <w:pStyle w:val="ConsPlusNormal"/>
        <w:jc w:val="both"/>
        <w:rPr>
          <w:sz w:val="26"/>
          <w:szCs w:val="26"/>
        </w:rPr>
      </w:pPr>
    </w:p>
    <w:p w:rsidR="00F011ED" w:rsidRPr="00A92C96" w:rsidRDefault="00F011ED">
      <w:pPr>
        <w:pStyle w:val="ConsPlusNormal"/>
        <w:jc w:val="both"/>
        <w:rPr>
          <w:sz w:val="26"/>
          <w:szCs w:val="26"/>
        </w:rPr>
      </w:pPr>
    </w:p>
    <w:p w:rsidR="008C0E33" w:rsidRPr="00A92C96" w:rsidRDefault="008C0E33">
      <w:pPr>
        <w:pStyle w:val="ConsPlusNormal"/>
        <w:jc w:val="both"/>
        <w:rPr>
          <w:sz w:val="26"/>
          <w:szCs w:val="26"/>
        </w:rPr>
      </w:pPr>
    </w:p>
    <w:p w:rsidR="008C0E33" w:rsidRPr="00A92C96" w:rsidRDefault="008C0E33">
      <w:pPr>
        <w:pStyle w:val="ConsPlusNormal"/>
        <w:jc w:val="both"/>
        <w:rPr>
          <w:sz w:val="26"/>
          <w:szCs w:val="26"/>
        </w:rPr>
      </w:pPr>
    </w:p>
    <w:p w:rsidR="008C0E33" w:rsidRPr="00A92C96" w:rsidRDefault="008C0E33">
      <w:pPr>
        <w:pStyle w:val="ConsPlusNormal"/>
        <w:jc w:val="both"/>
        <w:rPr>
          <w:sz w:val="26"/>
          <w:szCs w:val="26"/>
        </w:rPr>
      </w:pPr>
    </w:p>
    <w:p w:rsidR="008C0E33" w:rsidRDefault="008C0E33">
      <w:pPr>
        <w:pStyle w:val="ConsPlusNormal"/>
        <w:jc w:val="both"/>
      </w:pPr>
    </w:p>
    <w:p w:rsidR="00831F28" w:rsidRDefault="00831F28">
      <w:pPr>
        <w:pStyle w:val="ConsPlusNormal"/>
        <w:jc w:val="both"/>
      </w:pPr>
    </w:p>
    <w:p w:rsidR="00831F28" w:rsidRDefault="00831F28">
      <w:pPr>
        <w:pStyle w:val="ConsPlusNormal"/>
        <w:jc w:val="both"/>
      </w:pPr>
    </w:p>
    <w:p w:rsidR="00831F28" w:rsidRDefault="00831F28">
      <w:pPr>
        <w:pStyle w:val="ConsPlusNormal"/>
        <w:jc w:val="both"/>
      </w:pPr>
    </w:p>
    <w:p w:rsidR="00831F28" w:rsidRDefault="00831F28">
      <w:pPr>
        <w:pStyle w:val="ConsPlusNormal"/>
        <w:jc w:val="both"/>
      </w:pPr>
    </w:p>
    <w:p w:rsidR="00831F28" w:rsidRDefault="00831F28">
      <w:pPr>
        <w:pStyle w:val="ConsPlusNormal"/>
        <w:jc w:val="both"/>
      </w:pPr>
    </w:p>
    <w:p w:rsidR="00831F28" w:rsidRDefault="00831F28">
      <w:pPr>
        <w:pStyle w:val="ConsPlusNormal"/>
        <w:jc w:val="both"/>
      </w:pPr>
    </w:p>
    <w:p w:rsidR="00831F28" w:rsidRDefault="00831F28">
      <w:pPr>
        <w:pStyle w:val="ConsPlusNormal"/>
        <w:jc w:val="both"/>
      </w:pPr>
    </w:p>
    <w:p w:rsidR="00831F28" w:rsidRDefault="00831F28">
      <w:pPr>
        <w:pStyle w:val="ConsPlusNormal"/>
        <w:jc w:val="both"/>
      </w:pPr>
    </w:p>
    <w:p w:rsidR="00831F28" w:rsidRDefault="00831F28">
      <w:pPr>
        <w:pStyle w:val="ConsPlusNormal"/>
        <w:jc w:val="both"/>
      </w:pPr>
    </w:p>
    <w:p w:rsidR="008C0E33" w:rsidRPr="00071499" w:rsidRDefault="008C0E33">
      <w:pPr>
        <w:pStyle w:val="ConsPlusNormal"/>
        <w:jc w:val="both"/>
      </w:pPr>
    </w:p>
    <w:p w:rsidR="00C603F3" w:rsidRDefault="00C603F3">
      <w:pPr>
        <w:pStyle w:val="ConsPlusNormal"/>
        <w:jc w:val="both"/>
      </w:pPr>
    </w:p>
    <w:p w:rsidR="008D39AB" w:rsidRDefault="008D39AB">
      <w:pPr>
        <w:pStyle w:val="ConsPlusNormal"/>
        <w:jc w:val="both"/>
      </w:pPr>
    </w:p>
    <w:p w:rsidR="00CF366C" w:rsidRDefault="00CF366C">
      <w:pPr>
        <w:pStyle w:val="ConsPlusNormal"/>
        <w:jc w:val="both"/>
      </w:pPr>
    </w:p>
    <w:p w:rsidR="008D39AB" w:rsidRDefault="008D39AB">
      <w:pPr>
        <w:pStyle w:val="ConsPlusNormal"/>
        <w:jc w:val="both"/>
      </w:pPr>
    </w:p>
    <w:p w:rsidR="00AD2284" w:rsidRDefault="00AD2284">
      <w:pPr>
        <w:pStyle w:val="ConsPlusNormal"/>
        <w:jc w:val="both"/>
      </w:pPr>
    </w:p>
    <w:p w:rsidR="00AD2284" w:rsidRDefault="00AD2284">
      <w:pPr>
        <w:pStyle w:val="ConsPlusNormal"/>
        <w:jc w:val="both"/>
      </w:pPr>
    </w:p>
    <w:p w:rsidR="005B0F61" w:rsidRDefault="005B0F61" w:rsidP="005B0F61">
      <w:pPr>
        <w:pStyle w:val="ConsPlusNormal"/>
        <w:jc w:val="right"/>
        <w:outlineLvl w:val="1"/>
      </w:pPr>
      <w:bookmarkStart w:id="10" w:name="Par436"/>
      <w:bookmarkEnd w:id="10"/>
    </w:p>
    <w:p w:rsidR="005B0F61" w:rsidRDefault="005B0F61" w:rsidP="005B0F61">
      <w:pPr>
        <w:pStyle w:val="ConsPlusNormal"/>
        <w:jc w:val="right"/>
        <w:outlineLvl w:val="1"/>
      </w:pPr>
    </w:p>
    <w:p w:rsidR="005B0F61" w:rsidRDefault="005B0F61" w:rsidP="005B0F61">
      <w:pPr>
        <w:pStyle w:val="ConsPlusNormal"/>
        <w:jc w:val="right"/>
        <w:outlineLvl w:val="1"/>
      </w:pPr>
    </w:p>
    <w:p w:rsidR="005B0F61" w:rsidRDefault="005B0F61" w:rsidP="005B0F61">
      <w:pPr>
        <w:pStyle w:val="ConsPlusNormal"/>
        <w:jc w:val="right"/>
        <w:outlineLvl w:val="1"/>
      </w:pPr>
    </w:p>
    <w:p w:rsidR="008D39AB" w:rsidRDefault="008D39AB" w:rsidP="005740D7">
      <w:pPr>
        <w:pStyle w:val="ConsPlusNormal"/>
        <w:outlineLvl w:val="1"/>
      </w:pPr>
    </w:p>
    <w:p w:rsidR="00831F28" w:rsidRDefault="00831F28" w:rsidP="005740D7">
      <w:pPr>
        <w:pStyle w:val="ConsPlusNormal"/>
        <w:outlineLvl w:val="1"/>
      </w:pPr>
    </w:p>
    <w:p w:rsidR="00831F28" w:rsidRDefault="00831F28" w:rsidP="005740D7">
      <w:pPr>
        <w:pStyle w:val="ConsPlusNormal"/>
        <w:outlineLvl w:val="1"/>
      </w:pPr>
    </w:p>
    <w:p w:rsidR="00831F28" w:rsidRDefault="00831F28" w:rsidP="005740D7">
      <w:pPr>
        <w:pStyle w:val="ConsPlusNormal"/>
        <w:outlineLvl w:val="1"/>
      </w:pPr>
    </w:p>
    <w:p w:rsidR="00831F28" w:rsidRDefault="00831F28" w:rsidP="005740D7">
      <w:pPr>
        <w:pStyle w:val="ConsPlusNormal"/>
        <w:outlineLvl w:val="1"/>
      </w:pPr>
    </w:p>
    <w:p w:rsidR="00831F28" w:rsidRDefault="00831F28" w:rsidP="005740D7">
      <w:pPr>
        <w:pStyle w:val="ConsPlusNormal"/>
        <w:outlineLvl w:val="1"/>
      </w:pPr>
    </w:p>
    <w:p w:rsidR="00831F28" w:rsidRDefault="00831F28" w:rsidP="005740D7">
      <w:pPr>
        <w:pStyle w:val="ConsPlusNormal"/>
        <w:outlineLvl w:val="1"/>
      </w:pPr>
    </w:p>
    <w:p w:rsidR="00831F28" w:rsidRDefault="00831F28" w:rsidP="005740D7">
      <w:pPr>
        <w:pStyle w:val="ConsPlusNormal"/>
        <w:outlineLvl w:val="1"/>
      </w:pPr>
    </w:p>
    <w:p w:rsidR="001C655F" w:rsidRDefault="001C655F" w:rsidP="005740D7">
      <w:pPr>
        <w:pStyle w:val="ConsPlusNormal"/>
        <w:outlineLvl w:val="1"/>
      </w:pPr>
    </w:p>
    <w:p w:rsidR="001C655F" w:rsidRDefault="001C655F" w:rsidP="005740D7">
      <w:pPr>
        <w:pStyle w:val="ConsPlusNormal"/>
        <w:outlineLvl w:val="1"/>
      </w:pPr>
    </w:p>
    <w:p w:rsidR="00162C01" w:rsidRDefault="00162C01" w:rsidP="005B0F61">
      <w:pPr>
        <w:pStyle w:val="ConsPlusNormal"/>
        <w:jc w:val="right"/>
        <w:outlineLvl w:val="1"/>
      </w:pPr>
    </w:p>
    <w:p w:rsidR="005B0F61" w:rsidRDefault="005B0F61" w:rsidP="005B0F61">
      <w:pPr>
        <w:pStyle w:val="ConsPlusNormal"/>
        <w:jc w:val="right"/>
        <w:outlineLvl w:val="1"/>
      </w:pPr>
      <w:r>
        <w:lastRenderedPageBreak/>
        <w:t>Приложение № 2</w:t>
      </w:r>
    </w:p>
    <w:p w:rsidR="005B0F61" w:rsidRDefault="005B0F61" w:rsidP="005B0F61">
      <w:pPr>
        <w:pStyle w:val="ConsPlusNormal"/>
        <w:jc w:val="right"/>
      </w:pPr>
      <w:r>
        <w:t>к административному регламенту</w:t>
      </w:r>
    </w:p>
    <w:p w:rsidR="005B0F61" w:rsidRDefault="005B0F61" w:rsidP="005B0F61">
      <w:pPr>
        <w:pStyle w:val="ConsPlusNormal"/>
        <w:jc w:val="right"/>
      </w:pPr>
      <w:r>
        <w:t>предоставления муниципальной услуги</w:t>
      </w:r>
    </w:p>
    <w:p w:rsidR="005B0F61" w:rsidRDefault="005B0F61" w:rsidP="005B0F61">
      <w:pPr>
        <w:pStyle w:val="ConsPlusNormal"/>
        <w:jc w:val="right"/>
      </w:pPr>
      <w:r>
        <w:t>«Согласование проведения переустройства</w:t>
      </w:r>
    </w:p>
    <w:p w:rsidR="005B0F61" w:rsidRDefault="005B0F61" w:rsidP="005B0F61">
      <w:pPr>
        <w:pStyle w:val="ConsPlusNormal"/>
        <w:jc w:val="right"/>
      </w:pPr>
      <w:r>
        <w:t>и (или) перепланировки помещения</w:t>
      </w:r>
    </w:p>
    <w:p w:rsidR="00831F28" w:rsidRDefault="005B0F61" w:rsidP="00831F28">
      <w:pPr>
        <w:pStyle w:val="ConsPlusNormal"/>
        <w:jc w:val="right"/>
      </w:pPr>
      <w:r>
        <w:t>в многоквартирном доме</w:t>
      </w:r>
      <w:r w:rsidR="00831F28" w:rsidRPr="00831F28">
        <w:t xml:space="preserve"> </w:t>
      </w:r>
      <w:r w:rsidR="00831F28">
        <w:t>на территории</w:t>
      </w:r>
    </w:p>
    <w:p w:rsidR="00831F28" w:rsidRDefault="00831F28" w:rsidP="00831F28">
      <w:pPr>
        <w:pStyle w:val="ConsPlusNormal"/>
        <w:jc w:val="right"/>
      </w:pPr>
      <w:r>
        <w:t xml:space="preserve"> Каргопольского муниципального округа</w:t>
      </w:r>
    </w:p>
    <w:p w:rsidR="005B0F61" w:rsidRDefault="00831F28" w:rsidP="00831F28">
      <w:pPr>
        <w:pStyle w:val="ConsPlusNormal"/>
        <w:jc w:val="right"/>
      </w:pPr>
      <w:r>
        <w:t xml:space="preserve"> Архангельской области</w:t>
      </w:r>
      <w:r w:rsidR="005B0F61">
        <w:t>»</w:t>
      </w:r>
    </w:p>
    <w:p w:rsidR="00A936C2" w:rsidRDefault="00A936C2" w:rsidP="005B0F61">
      <w:pPr>
        <w:pStyle w:val="ConsPlusNormal"/>
        <w:jc w:val="right"/>
      </w:pPr>
    </w:p>
    <w:p w:rsidR="00A936C2" w:rsidRDefault="00A936C2" w:rsidP="00A936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Правовые основания предоставления муниципальной услуги</w:t>
      </w:r>
    </w:p>
    <w:p w:rsidR="00A936C2" w:rsidRPr="00A936C2" w:rsidRDefault="00A936C2" w:rsidP="00A936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A936C2">
        <w:rPr>
          <w:rFonts w:ascii="Times New Roman" w:hAnsi="Times New Roman"/>
          <w:b/>
          <w:sz w:val="24"/>
          <w:szCs w:val="24"/>
        </w:rPr>
        <w:t>Согласование проведения переустройства</w:t>
      </w:r>
    </w:p>
    <w:p w:rsidR="00A936C2" w:rsidRDefault="00A936C2" w:rsidP="00A936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936C2">
        <w:rPr>
          <w:rFonts w:ascii="Times New Roman" w:hAnsi="Times New Roman"/>
          <w:b/>
          <w:sz w:val="24"/>
          <w:szCs w:val="24"/>
        </w:rPr>
        <w:t xml:space="preserve">и (или) перепланировки </w:t>
      </w:r>
      <w:r>
        <w:rPr>
          <w:rFonts w:ascii="Times New Roman" w:hAnsi="Times New Roman"/>
          <w:b/>
          <w:sz w:val="24"/>
          <w:szCs w:val="24"/>
        </w:rPr>
        <w:t xml:space="preserve">помещения </w:t>
      </w:r>
    </w:p>
    <w:p w:rsidR="00A936C2" w:rsidRDefault="00A936C2" w:rsidP="00A936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936C2">
        <w:rPr>
          <w:rFonts w:ascii="Times New Roman" w:hAnsi="Times New Roman"/>
          <w:b/>
          <w:sz w:val="24"/>
          <w:szCs w:val="24"/>
        </w:rPr>
        <w:t xml:space="preserve">в многоквартирном доме» </w:t>
      </w:r>
    </w:p>
    <w:p w:rsidR="00A936C2" w:rsidRDefault="00A936C2" w:rsidP="005B0F61">
      <w:pPr>
        <w:pStyle w:val="ConsPlusNormal"/>
        <w:jc w:val="right"/>
      </w:pPr>
    </w:p>
    <w:p w:rsidR="005B0F61" w:rsidRDefault="005B0F61" w:rsidP="005B0F61">
      <w:pPr>
        <w:pStyle w:val="ConsPlusNormal"/>
        <w:jc w:val="both"/>
      </w:pPr>
    </w:p>
    <w:p w:rsidR="005B0F61" w:rsidRDefault="005B0F61" w:rsidP="00A45455">
      <w:pPr>
        <w:pStyle w:val="ConsPlusNormal"/>
        <w:jc w:val="both"/>
      </w:pPr>
    </w:p>
    <w:p w:rsidR="005B0F61" w:rsidRDefault="005B0F61" w:rsidP="00A45455">
      <w:pPr>
        <w:pStyle w:val="ConsPlusNormal"/>
        <w:jc w:val="both"/>
      </w:pPr>
      <w:r>
        <w:t xml:space="preserve">Предоставление </w:t>
      </w:r>
      <w:r w:rsidR="00A936C2">
        <w:t xml:space="preserve">муниципальной </w:t>
      </w:r>
      <w:r>
        <w:t>услуги осуществляется в соответствии с:</w:t>
      </w:r>
    </w:p>
    <w:p w:rsidR="005B0F61" w:rsidRDefault="005B0F61" w:rsidP="00A45455">
      <w:pPr>
        <w:pStyle w:val="ConsPlusNormal"/>
        <w:jc w:val="both"/>
      </w:pPr>
    </w:p>
    <w:p w:rsidR="00AF77B7" w:rsidRDefault="005B0F61" w:rsidP="00A45455">
      <w:pPr>
        <w:pStyle w:val="ConsPlusNormal"/>
        <w:jc w:val="both"/>
      </w:pPr>
      <w:r>
        <w:t xml:space="preserve">- Жилищным Кодексом Российской Федерации; </w:t>
      </w:r>
    </w:p>
    <w:p w:rsidR="00AF77B7" w:rsidRDefault="00AF77B7" w:rsidP="00A45455">
      <w:pPr>
        <w:pStyle w:val="ConsPlusNormal"/>
        <w:jc w:val="both"/>
      </w:pPr>
    </w:p>
    <w:p w:rsidR="005B0F61" w:rsidRDefault="005B0F61" w:rsidP="00A45455">
      <w:pPr>
        <w:pStyle w:val="ConsPlusNormal"/>
        <w:jc w:val="both"/>
      </w:pPr>
      <w:r>
        <w:t xml:space="preserve">- федеральным законом от 27.07.2010 № 210-ФЗ "Об организации предоставления государственных и муниципальных услуг"; </w:t>
      </w:r>
    </w:p>
    <w:p w:rsidR="005B0F61" w:rsidRDefault="005B0F61" w:rsidP="00A45455">
      <w:pPr>
        <w:pStyle w:val="ConsPlusNormal"/>
        <w:jc w:val="both"/>
      </w:pPr>
    </w:p>
    <w:p w:rsidR="005B0F61" w:rsidRDefault="005B0F61" w:rsidP="00A45455">
      <w:pPr>
        <w:pStyle w:val="ConsPlusNormal"/>
        <w:jc w:val="both"/>
      </w:pPr>
      <w:r>
        <w:t xml:space="preserve">- постановлением Правительства Российской Федерации от 26 сентября 1994 г. № 1086 "О государственной жилищной инспекции в Российской Федерации"; </w:t>
      </w:r>
    </w:p>
    <w:p w:rsidR="005B0F61" w:rsidRDefault="005B0F61" w:rsidP="00A45455">
      <w:pPr>
        <w:pStyle w:val="ConsPlusNormal"/>
        <w:jc w:val="both"/>
      </w:pPr>
    </w:p>
    <w:p w:rsidR="005B0F61" w:rsidRDefault="005B0F61" w:rsidP="00A45455">
      <w:pPr>
        <w:pStyle w:val="ConsPlusNormal"/>
        <w:jc w:val="both"/>
      </w:pPr>
      <w:r>
        <w:t xml:space="preserve">- </w:t>
      </w:r>
      <w:r w:rsidR="00A45455" w:rsidRPr="00A45455">
        <w:t>приказом Министерства строительства и жилищно-коммунального хозяйства Российской Федерации от 4 апреля 2024 г. № 240/</w:t>
      </w:r>
      <w:proofErr w:type="spellStart"/>
      <w:r w:rsidR="00A45455" w:rsidRPr="00A45455">
        <w:t>пр</w:t>
      </w:r>
      <w:proofErr w:type="spellEnd"/>
      <w:r w:rsidR="00A45455" w:rsidRPr="00A45455">
        <w:t xml:space="preserve"> «Об утверждении формы заявления о переустройстве и (или) перепланировке помещения в многоквартирном доме и формы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доме»</w:t>
      </w:r>
      <w:r>
        <w:t xml:space="preserve">; </w:t>
      </w:r>
    </w:p>
    <w:p w:rsidR="005B0F61" w:rsidRDefault="005B0F61" w:rsidP="00A45455">
      <w:pPr>
        <w:pStyle w:val="ConsPlusNormal"/>
        <w:jc w:val="both"/>
      </w:pPr>
    </w:p>
    <w:p w:rsidR="005B0F61" w:rsidRDefault="005B0F61" w:rsidP="00A45455">
      <w:pPr>
        <w:pStyle w:val="ConsPlusNormal"/>
        <w:jc w:val="both"/>
      </w:pPr>
      <w:r>
        <w:t xml:space="preserve">- распоряжением Правительства Российской Федерации от 17 декабря 2009 г. № 1993-р "Об утверждении сводного перечня первоочередных государственных и муниципальных услуг, предоставляемых в электронном виде"; </w:t>
      </w:r>
    </w:p>
    <w:p w:rsidR="005B0F61" w:rsidRDefault="005B0F61" w:rsidP="00A45455">
      <w:pPr>
        <w:pStyle w:val="ConsPlusNormal"/>
        <w:jc w:val="both"/>
      </w:pPr>
    </w:p>
    <w:p w:rsidR="005B0F61" w:rsidRPr="009121A2" w:rsidRDefault="005B0F61" w:rsidP="00A45455">
      <w:pPr>
        <w:pStyle w:val="ConsPlusNormal"/>
        <w:jc w:val="both"/>
      </w:pPr>
      <w:r>
        <w:t>- иными нормативными правовыми актами органов местного самоуправления, на территории которых осуществляется предоставление услуги</w:t>
      </w:r>
    </w:p>
    <w:p w:rsidR="00420312" w:rsidRDefault="00420312">
      <w:pPr>
        <w:pStyle w:val="ConsPlusNormal"/>
        <w:jc w:val="both"/>
      </w:pPr>
    </w:p>
    <w:p w:rsidR="00420312" w:rsidRDefault="00420312">
      <w:pPr>
        <w:pStyle w:val="ConsPlusNormal"/>
        <w:jc w:val="both"/>
      </w:pPr>
    </w:p>
    <w:p w:rsidR="00420312" w:rsidRDefault="0042031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356B6" w:rsidRDefault="004356B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356B6" w:rsidRDefault="004356B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356B6" w:rsidRDefault="004356B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356B6" w:rsidRDefault="004356B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94258" w:rsidRDefault="00394258" w:rsidP="00DA0A3B">
      <w:pPr>
        <w:pStyle w:val="ConsPlusNormal"/>
        <w:jc w:val="right"/>
        <w:outlineLvl w:val="1"/>
      </w:pPr>
    </w:p>
    <w:p w:rsidR="00394258" w:rsidRDefault="00394258" w:rsidP="00DA0A3B">
      <w:pPr>
        <w:pStyle w:val="ConsPlusNormal"/>
        <w:jc w:val="right"/>
        <w:outlineLvl w:val="1"/>
      </w:pPr>
    </w:p>
    <w:p w:rsidR="00394258" w:rsidRDefault="00394258" w:rsidP="00DA0A3B">
      <w:pPr>
        <w:pStyle w:val="ConsPlusNormal"/>
        <w:jc w:val="right"/>
        <w:outlineLvl w:val="1"/>
      </w:pPr>
    </w:p>
    <w:p w:rsidR="00394258" w:rsidRDefault="00394258" w:rsidP="00DA0A3B">
      <w:pPr>
        <w:pStyle w:val="ConsPlusNormal"/>
        <w:jc w:val="right"/>
        <w:outlineLvl w:val="1"/>
      </w:pPr>
    </w:p>
    <w:p w:rsidR="00394258" w:rsidRDefault="00394258" w:rsidP="00DA0A3B">
      <w:pPr>
        <w:pStyle w:val="ConsPlusNormal"/>
        <w:jc w:val="right"/>
        <w:outlineLvl w:val="1"/>
      </w:pPr>
    </w:p>
    <w:p w:rsidR="00394258" w:rsidRDefault="00394258" w:rsidP="00DA0A3B">
      <w:pPr>
        <w:pStyle w:val="ConsPlusNormal"/>
        <w:jc w:val="right"/>
        <w:outlineLvl w:val="1"/>
      </w:pPr>
    </w:p>
    <w:p w:rsidR="00394258" w:rsidRDefault="00394258" w:rsidP="00DA0A3B">
      <w:pPr>
        <w:pStyle w:val="ConsPlusNormal"/>
        <w:jc w:val="right"/>
        <w:outlineLvl w:val="1"/>
      </w:pPr>
    </w:p>
    <w:p w:rsidR="005740D7" w:rsidRDefault="005740D7" w:rsidP="00DA0A3B">
      <w:pPr>
        <w:pStyle w:val="ConsPlusNormal"/>
        <w:jc w:val="right"/>
        <w:outlineLvl w:val="1"/>
      </w:pPr>
    </w:p>
    <w:p w:rsidR="008D39AB" w:rsidRDefault="00A936C2" w:rsidP="00DA0A3B">
      <w:pPr>
        <w:pStyle w:val="ConsPlusNormal"/>
        <w:jc w:val="right"/>
      </w:pPr>
      <w:r>
        <w:lastRenderedPageBreak/>
        <w:t xml:space="preserve">Приложение №3 </w:t>
      </w:r>
    </w:p>
    <w:p w:rsidR="00DA0A3B" w:rsidRDefault="00DA0A3B" w:rsidP="00DA0A3B">
      <w:pPr>
        <w:pStyle w:val="ConsPlusNormal"/>
        <w:jc w:val="right"/>
      </w:pPr>
      <w:r>
        <w:t>к административному регламенту</w:t>
      </w:r>
    </w:p>
    <w:p w:rsidR="00DA0A3B" w:rsidRDefault="00DA0A3B" w:rsidP="00DA0A3B">
      <w:pPr>
        <w:pStyle w:val="ConsPlusNormal"/>
        <w:jc w:val="right"/>
      </w:pPr>
      <w:r>
        <w:t>предоставления муниципальной услуги</w:t>
      </w:r>
    </w:p>
    <w:p w:rsidR="00DA0A3B" w:rsidRDefault="00DA0A3B" w:rsidP="00DA0A3B">
      <w:pPr>
        <w:pStyle w:val="ConsPlusNormal"/>
        <w:jc w:val="right"/>
      </w:pPr>
      <w:r>
        <w:t>«Согласование проведения переустройства</w:t>
      </w:r>
    </w:p>
    <w:p w:rsidR="00DA0A3B" w:rsidRDefault="00DA0A3B" w:rsidP="00DA0A3B">
      <w:pPr>
        <w:pStyle w:val="ConsPlusNormal"/>
        <w:jc w:val="right"/>
      </w:pPr>
      <w:r>
        <w:t>и (или) перепланировки помещения</w:t>
      </w:r>
    </w:p>
    <w:p w:rsidR="00831F28" w:rsidRDefault="00DA0A3B" w:rsidP="00831F28">
      <w:pPr>
        <w:pStyle w:val="ConsPlusNormal"/>
        <w:jc w:val="right"/>
      </w:pPr>
      <w:r>
        <w:t>в многоквартирном доме</w:t>
      </w:r>
      <w:r w:rsidR="00831F28" w:rsidRPr="00831F28">
        <w:t xml:space="preserve"> </w:t>
      </w:r>
      <w:r w:rsidR="00831F28">
        <w:t>на территории</w:t>
      </w:r>
    </w:p>
    <w:p w:rsidR="00831F28" w:rsidRDefault="00831F28" w:rsidP="00831F28">
      <w:pPr>
        <w:pStyle w:val="ConsPlusNormal"/>
        <w:jc w:val="right"/>
      </w:pPr>
      <w:r>
        <w:t xml:space="preserve"> Каргопольского муниципального округа</w:t>
      </w:r>
    </w:p>
    <w:p w:rsidR="00DA0A3B" w:rsidRDefault="00831F28" w:rsidP="006C2528">
      <w:pPr>
        <w:pStyle w:val="ConsPlusNormal"/>
        <w:jc w:val="right"/>
      </w:pPr>
      <w:r>
        <w:t xml:space="preserve"> Архангельской области</w:t>
      </w:r>
      <w:r w:rsidR="00DA0A3B">
        <w:t>»</w:t>
      </w:r>
    </w:p>
    <w:p w:rsidR="006C2528" w:rsidRDefault="006C2528" w:rsidP="006C2528">
      <w:pPr>
        <w:pStyle w:val="ConsPlusNormal"/>
        <w:jc w:val="right"/>
      </w:pPr>
    </w:p>
    <w:p w:rsidR="006C2528" w:rsidRDefault="006C2528" w:rsidP="006C2528">
      <w:pPr>
        <w:pStyle w:val="ConsPlusNormal"/>
        <w:jc w:val="right"/>
      </w:pPr>
    </w:p>
    <w:p w:rsidR="006C2528" w:rsidRDefault="006C2528" w:rsidP="006C2528">
      <w:pPr>
        <w:pStyle w:val="ConsPlusNormal"/>
        <w:jc w:val="right"/>
        <w:rPr>
          <w:sz w:val="2"/>
          <w:szCs w:val="2"/>
        </w:rPr>
      </w:pPr>
    </w:p>
    <w:p w:rsidR="00DA0A3B" w:rsidRPr="00DA0A3B" w:rsidRDefault="00DA0A3B" w:rsidP="00831F28">
      <w:pPr>
        <w:ind w:left="6521"/>
        <w:jc w:val="center"/>
        <w:rPr>
          <w:rFonts w:ascii="Times New Roman" w:hAnsi="Times New Roman"/>
          <w:sz w:val="24"/>
          <w:szCs w:val="24"/>
        </w:rPr>
      </w:pPr>
      <w:r w:rsidRPr="00DA0A3B">
        <w:rPr>
          <w:rFonts w:ascii="Times New Roman" w:hAnsi="Times New Roman"/>
          <w:sz w:val="24"/>
          <w:szCs w:val="24"/>
        </w:rPr>
        <w:t>УТВЕРЖДЕНА</w:t>
      </w:r>
    </w:p>
    <w:p w:rsidR="00DA0A3B" w:rsidRPr="00DA0A3B" w:rsidRDefault="0047725D" w:rsidP="00831F28">
      <w:pPr>
        <w:autoSpaceDE w:val="0"/>
        <w:autoSpaceDN w:val="0"/>
        <w:spacing w:after="0" w:line="240" w:lineRule="auto"/>
        <w:ind w:left="652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Приказом Министерства строительства и жилищно-коммунального хозяйства Российской Федерации</w:t>
      </w:r>
      <w:r w:rsidR="00DA0A3B" w:rsidRPr="00DA0A3B">
        <w:rPr>
          <w:rFonts w:ascii="Times New Roman" w:hAnsi="Times New Roman"/>
          <w:sz w:val="24"/>
          <w:szCs w:val="24"/>
        </w:rPr>
        <w:t xml:space="preserve"> </w:t>
      </w:r>
      <w:r w:rsidR="00DA0A3B" w:rsidRPr="00DA0A3B">
        <w:rPr>
          <w:rFonts w:ascii="Times New Roman" w:hAnsi="Times New Roman"/>
          <w:sz w:val="24"/>
          <w:szCs w:val="24"/>
        </w:rPr>
        <w:br/>
        <w:t xml:space="preserve">от </w:t>
      </w:r>
      <w:r>
        <w:rPr>
          <w:rFonts w:ascii="Times New Roman" w:hAnsi="Times New Roman"/>
          <w:sz w:val="24"/>
          <w:szCs w:val="24"/>
        </w:rPr>
        <w:t>04</w:t>
      </w:r>
      <w:r w:rsidR="00DA0A3B" w:rsidRPr="00DA0A3B">
        <w:rPr>
          <w:rFonts w:ascii="Times New Roman" w:hAnsi="Times New Roman"/>
          <w:sz w:val="24"/>
          <w:szCs w:val="24"/>
        </w:rPr>
        <w:t>.04.20</w:t>
      </w:r>
      <w:r>
        <w:rPr>
          <w:rFonts w:ascii="Times New Roman" w:hAnsi="Times New Roman"/>
          <w:sz w:val="24"/>
          <w:szCs w:val="24"/>
        </w:rPr>
        <w:t>24</w:t>
      </w:r>
      <w:r w:rsidR="00DA0A3B" w:rsidRPr="00DA0A3B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240/</w:t>
      </w:r>
      <w:proofErr w:type="spellStart"/>
      <w:r>
        <w:rPr>
          <w:rFonts w:ascii="Times New Roman" w:hAnsi="Times New Roman"/>
          <w:sz w:val="24"/>
          <w:szCs w:val="24"/>
        </w:rPr>
        <w:t>пр</w:t>
      </w:r>
      <w:proofErr w:type="spellEnd"/>
    </w:p>
    <w:p w:rsidR="006C2528" w:rsidRDefault="006C2528" w:rsidP="006C2528">
      <w:pPr>
        <w:pStyle w:val="headertext"/>
        <w:shd w:val="clear" w:color="auto" w:fill="FFFFFF"/>
        <w:spacing w:before="0" w:beforeAutospacing="0" w:after="240" w:afterAutospacing="0"/>
        <w:jc w:val="center"/>
        <w:textAlignment w:val="baseline"/>
        <w:rPr>
          <w:b/>
          <w:bCs/>
          <w:sz w:val="26"/>
          <w:szCs w:val="26"/>
        </w:rPr>
      </w:pPr>
    </w:p>
    <w:p w:rsidR="006C2528" w:rsidRPr="006C2528" w:rsidRDefault="00DA0A3B" w:rsidP="006C2528">
      <w:pPr>
        <w:pStyle w:val="headertext"/>
        <w:shd w:val="clear" w:color="auto" w:fill="FFFFFF"/>
        <w:spacing w:before="0" w:beforeAutospacing="0" w:after="240" w:afterAutospacing="0"/>
        <w:jc w:val="center"/>
        <w:textAlignment w:val="baseline"/>
        <w:rPr>
          <w:b/>
          <w:bCs/>
          <w:sz w:val="26"/>
          <w:szCs w:val="26"/>
        </w:rPr>
      </w:pPr>
      <w:r w:rsidRPr="00DA0A3B">
        <w:rPr>
          <w:b/>
          <w:bCs/>
          <w:sz w:val="26"/>
          <w:szCs w:val="26"/>
        </w:rPr>
        <w:t>Форма заявления о переустройстве и (или) перепланировке</w:t>
      </w:r>
      <w:r w:rsidRPr="00DA0A3B">
        <w:rPr>
          <w:b/>
          <w:bCs/>
          <w:sz w:val="26"/>
          <w:szCs w:val="26"/>
        </w:rPr>
        <w:br/>
        <w:t>жилого помещения</w:t>
      </w:r>
      <w:r w:rsidR="006C2528">
        <w:rPr>
          <w:b/>
          <w:bCs/>
          <w:sz w:val="26"/>
          <w:szCs w:val="26"/>
        </w:rPr>
        <w:t xml:space="preserve"> </w:t>
      </w:r>
      <w:r w:rsidR="006C2528" w:rsidRPr="006C2528">
        <w:rPr>
          <w:b/>
          <w:bCs/>
          <w:sz w:val="26"/>
          <w:szCs w:val="26"/>
        </w:rPr>
        <w:t>в многоквартирном доме</w:t>
      </w:r>
    </w:p>
    <w:p w:rsidR="00DA0A3B" w:rsidRPr="00DA0A3B" w:rsidRDefault="00DA0A3B" w:rsidP="00DA0A3B">
      <w:pPr>
        <w:autoSpaceDE w:val="0"/>
        <w:autoSpaceDN w:val="0"/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DA0A3B">
        <w:rPr>
          <w:rFonts w:ascii="Times New Roman" w:hAnsi="Times New Roman"/>
          <w:sz w:val="24"/>
          <w:szCs w:val="24"/>
        </w:rPr>
        <w:t xml:space="preserve">В  </w:t>
      </w:r>
    </w:p>
    <w:p w:rsidR="00DA0A3B" w:rsidRPr="00DA0A3B" w:rsidRDefault="00DA0A3B" w:rsidP="00DA0A3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  <w:r w:rsidRPr="00DA0A3B">
        <w:rPr>
          <w:rFonts w:ascii="Times New Roman" w:hAnsi="Times New Roman"/>
          <w:sz w:val="20"/>
          <w:szCs w:val="20"/>
        </w:rPr>
        <w:t>(наименование органа местного самоуправления</w:t>
      </w:r>
      <w:r w:rsidR="000C1189">
        <w:rPr>
          <w:rFonts w:ascii="Times New Roman" w:hAnsi="Times New Roman"/>
          <w:sz w:val="20"/>
          <w:szCs w:val="20"/>
        </w:rPr>
        <w:t>)</w:t>
      </w:r>
    </w:p>
    <w:p w:rsidR="006C2528" w:rsidRDefault="006C2528" w:rsidP="000C1189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6"/>
          <w:szCs w:val="26"/>
        </w:rPr>
      </w:pPr>
      <w:r w:rsidRPr="006C2528">
        <w:rPr>
          <w:b/>
          <w:bCs/>
          <w:sz w:val="26"/>
          <w:szCs w:val="26"/>
        </w:rPr>
        <w:br/>
        <w:t>ЗАЯВЛЕНИЕ</w:t>
      </w:r>
      <w:r w:rsidRPr="006C2528">
        <w:rPr>
          <w:b/>
          <w:bCs/>
          <w:sz w:val="26"/>
          <w:szCs w:val="26"/>
        </w:rPr>
        <w:br/>
        <w:t xml:space="preserve">о переустройстве и (или) перепланировке помещения </w:t>
      </w:r>
    </w:p>
    <w:p w:rsidR="006C2528" w:rsidRPr="006C2528" w:rsidRDefault="006C2528" w:rsidP="000C1189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6"/>
          <w:szCs w:val="26"/>
        </w:rPr>
      </w:pPr>
      <w:r w:rsidRPr="006C2528">
        <w:rPr>
          <w:b/>
          <w:bCs/>
          <w:sz w:val="26"/>
          <w:szCs w:val="26"/>
        </w:rPr>
        <w:t>в многоквартирном доме</w:t>
      </w:r>
    </w:p>
    <w:tbl>
      <w:tblPr>
        <w:tblW w:w="94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339"/>
        <w:gridCol w:w="481"/>
        <w:gridCol w:w="617"/>
        <w:gridCol w:w="743"/>
        <w:gridCol w:w="810"/>
        <w:gridCol w:w="3252"/>
        <w:gridCol w:w="394"/>
        <w:gridCol w:w="2249"/>
      </w:tblGrid>
      <w:tr w:rsidR="006C2528" w:rsidTr="006C2528">
        <w:trPr>
          <w:trHeight w:val="1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528" w:rsidRDefault="006C2528">
            <w:pPr>
              <w:rPr>
                <w:rFonts w:ascii="Arial" w:hAnsi="Arial" w:cs="Arial"/>
                <w:b/>
                <w:bCs/>
                <w:color w:val="44444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528" w:rsidRDefault="006C2528">
            <w:pPr>
              <w:rPr>
                <w:sz w:val="20"/>
                <w:szCs w:val="20"/>
              </w:rPr>
            </w:pPr>
          </w:p>
        </w:tc>
        <w:tc>
          <w:tcPr>
            <w:tcW w:w="26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528" w:rsidRDefault="006C2528">
            <w:pPr>
              <w:rPr>
                <w:sz w:val="20"/>
                <w:szCs w:val="20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528" w:rsidRDefault="006C2528">
            <w:pPr>
              <w:rPr>
                <w:sz w:val="20"/>
                <w:szCs w:val="20"/>
              </w:rPr>
            </w:pPr>
          </w:p>
        </w:tc>
        <w:tc>
          <w:tcPr>
            <w:tcW w:w="2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528" w:rsidRDefault="006C2528">
            <w:pPr>
              <w:rPr>
                <w:sz w:val="20"/>
                <w:szCs w:val="20"/>
              </w:rPr>
            </w:pPr>
          </w:p>
        </w:tc>
      </w:tr>
      <w:tr w:rsidR="006C2528" w:rsidTr="006C2528"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от</w:t>
            </w:r>
          </w:p>
        </w:tc>
        <w:tc>
          <w:tcPr>
            <w:tcW w:w="8546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Pr="000C1189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C1189">
              <w:rPr>
                <w:sz w:val="20"/>
                <w:szCs w:val="20"/>
              </w:rPr>
              <w:t>(для юридических лиц - полное и сокращенное (при наличии) наименования, основной государственный регистрационный номер (для иностранного юридического лица - регистрационный номер, присвоенный данному юридическому лицу в стране регистрации (инкорпорации), или его аналог); для физических лиц - фамилия, имя, отчество (при наличии), серия и номер документа, удостоверяющего личность, адрес регистрации по месту жительства; для органов государственной власти и местного самоуправления - полное и сокращенное (при наличии) наименования, реквизиты нормативного правового акта, в соответствии с которым осуществляется деятельность данного органа)</w:t>
            </w:r>
          </w:p>
          <w:p w:rsidR="006C2528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35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 w:rsidP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Прошу согласовать проведение</w:t>
            </w:r>
          </w:p>
        </w:tc>
        <w:tc>
          <w:tcPr>
            <w:tcW w:w="5895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Pr="006C2528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C2528">
              <w:rPr>
                <w:sz w:val="20"/>
                <w:szCs w:val="20"/>
              </w:rPr>
              <w:t>(переустройство, перепланировка или переустройство и перепланировка)</w:t>
            </w:r>
          </w:p>
          <w:p w:rsidR="006C2528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помещения в многоквартирном доме по адресу: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Pr="006C2528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C2528">
              <w:rPr>
                <w:sz w:val="20"/>
                <w:szCs w:val="20"/>
              </w:rPr>
              <w:t>(субъект Российской Федерации, муниципальное образование, улица, дом, корпус, строение, квартира (комната), номер помещения (последнее - для нежилых помещений), кадастровый номер объекта недвижимого имущества)</w:t>
            </w:r>
          </w:p>
        </w:tc>
      </w:tr>
      <w:tr w:rsidR="006C2528" w:rsidTr="006C2528">
        <w:tc>
          <w:tcPr>
            <w:tcW w:w="35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согласно представленному проекту</w:t>
            </w:r>
          </w:p>
        </w:tc>
        <w:tc>
          <w:tcPr>
            <w:tcW w:w="5895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35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5895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Pr="006C2528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C2528">
              <w:rPr>
                <w:sz w:val="20"/>
                <w:szCs w:val="20"/>
              </w:rPr>
              <w:t>(переустройство, перепланировка или переустройство и перепланировка)</w:t>
            </w:r>
          </w:p>
          <w:p w:rsidR="006C2528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lastRenderedPageBreak/>
              <w:t>помещения в многоквартирном доме.</w:t>
            </w:r>
          </w:p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К заявлению о переустройстве и (или) перепланировке помещения в многоквартирном доме прилагаются следующие документы:</w:t>
            </w:r>
          </w:p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1)</w:t>
            </w:r>
          </w:p>
        </w:tc>
        <w:tc>
          <w:tcPr>
            <w:tcW w:w="8885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6796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на ______ листах;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Pr="000C1189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C1189">
              <w:rPr>
                <w:sz w:val="20"/>
                <w:szCs w:val="20"/>
              </w:rPr>
              <w:t xml:space="preserve">(вид, номер и дата правоустанавливающих документов на переустраиваемое и (или) </w:t>
            </w:r>
            <w:proofErr w:type="spellStart"/>
            <w:r w:rsidRPr="000C1189">
              <w:rPr>
                <w:sz w:val="20"/>
                <w:szCs w:val="20"/>
              </w:rPr>
              <w:t>перепланируемое</w:t>
            </w:r>
            <w:proofErr w:type="spellEnd"/>
            <w:r w:rsidRPr="000C1189">
              <w:rPr>
                <w:sz w:val="20"/>
                <w:szCs w:val="20"/>
              </w:rPr>
              <w:t xml:space="preserve"> помещение в многоквартирном доме (если право на переустраиваемое и (или) </w:t>
            </w:r>
            <w:proofErr w:type="spellStart"/>
            <w:r w:rsidRPr="000C1189">
              <w:rPr>
                <w:sz w:val="20"/>
                <w:szCs w:val="20"/>
              </w:rPr>
              <w:t>перепланируемое</w:t>
            </w:r>
            <w:proofErr w:type="spellEnd"/>
            <w:r w:rsidRPr="000C1189">
              <w:rPr>
                <w:sz w:val="20"/>
                <w:szCs w:val="20"/>
              </w:rPr>
              <w:t xml:space="preserve"> помещение в многоквартирном</w:t>
            </w:r>
          </w:p>
        </w:tc>
      </w:tr>
      <w:tr w:rsidR="006C2528" w:rsidTr="006C2528">
        <w:trPr>
          <w:trHeight w:val="15"/>
        </w:trPr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528" w:rsidRDefault="006C2528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528" w:rsidRDefault="006C2528">
            <w:pPr>
              <w:rPr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528" w:rsidRDefault="006C252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528" w:rsidRDefault="006C2528">
            <w:pPr>
              <w:rPr>
                <w:sz w:val="20"/>
                <w:szCs w:val="20"/>
              </w:rPr>
            </w:pPr>
          </w:p>
        </w:tc>
        <w:tc>
          <w:tcPr>
            <w:tcW w:w="4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528" w:rsidRDefault="006C2528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528" w:rsidRDefault="006C2528">
            <w:pPr>
              <w:rPr>
                <w:sz w:val="20"/>
                <w:szCs w:val="20"/>
              </w:rPr>
            </w:pPr>
          </w:p>
        </w:tc>
      </w:tr>
      <w:tr w:rsidR="006C2528" w:rsidTr="006C2528">
        <w:tc>
          <w:tcPr>
            <w:tcW w:w="9439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Pr="000C1189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C1189">
              <w:rPr>
                <w:sz w:val="20"/>
                <w:szCs w:val="20"/>
              </w:rPr>
              <w:t>доме зарегистрировано в Едином государственном реестре недвижимости, то документ представляется по инициативе заявителя)</w:t>
            </w:r>
          </w:p>
        </w:tc>
      </w:tr>
      <w:tr w:rsidR="006C2528" w:rsidTr="006C2528">
        <w:tc>
          <w:tcPr>
            <w:tcW w:w="1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2) проект</w:t>
            </w:r>
          </w:p>
        </w:tc>
        <w:tc>
          <w:tcPr>
            <w:tcW w:w="8065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7190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на ______ листах;</w:t>
            </w:r>
          </w:p>
        </w:tc>
      </w:tr>
      <w:tr w:rsidR="006C2528" w:rsidRPr="000C1189" w:rsidTr="006C2528">
        <w:tc>
          <w:tcPr>
            <w:tcW w:w="9439" w:type="dxa"/>
            <w:gridSpan w:val="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Pr="000C1189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C1189">
              <w:rPr>
                <w:sz w:val="20"/>
                <w:szCs w:val="20"/>
              </w:rPr>
              <w:t xml:space="preserve">(наименование, номер и дата проекта переустройства и (или) перепланировки переустраиваемого и (или) </w:t>
            </w:r>
            <w:proofErr w:type="spellStart"/>
            <w:r w:rsidRPr="000C1189">
              <w:rPr>
                <w:sz w:val="20"/>
                <w:szCs w:val="20"/>
              </w:rPr>
              <w:t>перепланируемого</w:t>
            </w:r>
            <w:proofErr w:type="spellEnd"/>
            <w:r w:rsidRPr="000C1189">
              <w:rPr>
                <w:sz w:val="20"/>
                <w:szCs w:val="20"/>
              </w:rPr>
              <w:t xml:space="preserve"> помещения в многоквартирном доме)</w:t>
            </w:r>
          </w:p>
        </w:tc>
      </w:tr>
      <w:tr w:rsidR="006C2528" w:rsidTr="006C2528">
        <w:tc>
          <w:tcPr>
            <w:tcW w:w="71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3) протокол общего собрания собственников помещений в многоквартирном доме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7190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2249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на ______ листах;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Pr="00774896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(наименование (при наличии), номер и дата протокола общего собрания собственников помещений в многоквартирном доме о согласии всех собственников помещений в многоквартирном доме на переустройство и (или) перепланировку помещения в многоквартирном доме в случае, предусмотренном </w:t>
            </w:r>
            <w:hyperlink r:id="rId9" w:anchor="8Q40M4" w:history="1">
              <w:r w:rsidRPr="00774896">
                <w:rPr>
                  <w:rStyle w:val="a7"/>
                  <w:sz w:val="20"/>
                  <w:szCs w:val="20"/>
                </w:rPr>
                <w:t>частью 2 статьи 40 Жилищного кодекса Российской Федерации</w:t>
              </w:r>
            </w:hyperlink>
            <w:r w:rsidRPr="00774896">
              <w:rPr>
                <w:sz w:val="20"/>
                <w:szCs w:val="20"/>
              </w:rPr>
              <w:t>)</w:t>
            </w:r>
          </w:p>
          <w:p w:rsidR="006C2528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27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4) технический паспорт</w:t>
            </w:r>
          </w:p>
        </w:tc>
        <w:tc>
          <w:tcPr>
            <w:tcW w:w="6705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7190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на ______ листах;</w:t>
            </w:r>
          </w:p>
        </w:tc>
      </w:tr>
      <w:tr w:rsidR="006C2528" w:rsidRPr="00774896" w:rsidTr="006C2528">
        <w:tc>
          <w:tcPr>
            <w:tcW w:w="94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Pr="00774896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 xml:space="preserve">(номер и дата выдачи </w:t>
            </w:r>
            <w:proofErr w:type="gramStart"/>
            <w:r w:rsidRPr="00774896">
              <w:rPr>
                <w:sz w:val="20"/>
                <w:szCs w:val="20"/>
              </w:rPr>
              <w:t>технического паспорта</w:t>
            </w:r>
            <w:proofErr w:type="gramEnd"/>
            <w:r w:rsidRPr="00774896">
              <w:rPr>
                <w:sz w:val="20"/>
                <w:szCs w:val="20"/>
              </w:rPr>
              <w:t xml:space="preserve"> переустраиваемого и (или) </w:t>
            </w:r>
            <w:proofErr w:type="spellStart"/>
            <w:r w:rsidRPr="00774896">
              <w:rPr>
                <w:sz w:val="20"/>
                <w:szCs w:val="20"/>
              </w:rPr>
              <w:t>перепланируемого</w:t>
            </w:r>
            <w:proofErr w:type="spellEnd"/>
            <w:r w:rsidRPr="00774896">
              <w:rPr>
                <w:sz w:val="20"/>
                <w:szCs w:val="20"/>
              </w:rPr>
              <w:t xml:space="preserve"> помещения в многоквартирном доме) (документ представляется по инициативе заявителя)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5) согласие всех членов семьи нанимателя, занимающих жилое помещение по договору социального найма, на ____ листах;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Pr="00774896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 xml:space="preserve">(если заявителем является уполномоченный </w:t>
            </w:r>
            <w:proofErr w:type="spellStart"/>
            <w:r w:rsidRPr="00774896">
              <w:rPr>
                <w:sz w:val="20"/>
                <w:szCs w:val="20"/>
              </w:rPr>
              <w:t>наймодателем</w:t>
            </w:r>
            <w:proofErr w:type="spellEnd"/>
            <w:r w:rsidRPr="00774896">
              <w:rPr>
                <w:sz w:val="20"/>
                <w:szCs w:val="20"/>
              </w:rPr>
              <w:t xml:space="preserve"> на представление предусмотренных настоящим пунктом документов наниматель (в том числе временно отсутствующие члены семьи нанимателя) переустраиваемого и (или) </w:t>
            </w:r>
            <w:proofErr w:type="spellStart"/>
            <w:r w:rsidRPr="00774896">
              <w:rPr>
                <w:sz w:val="20"/>
                <w:szCs w:val="20"/>
              </w:rPr>
              <w:t>перепланируемого</w:t>
            </w:r>
            <w:proofErr w:type="spellEnd"/>
            <w:r w:rsidRPr="00774896">
              <w:rPr>
                <w:sz w:val="20"/>
                <w:szCs w:val="20"/>
              </w:rPr>
              <w:t xml:space="preserve"> жилого помещения по договору социального найма)</w:t>
            </w:r>
          </w:p>
          <w:p w:rsidR="006C2528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19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6) заключение</w:t>
            </w:r>
          </w:p>
        </w:tc>
        <w:tc>
          <w:tcPr>
            <w:tcW w:w="7448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7190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на ______ листах;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Pr="00774896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(номер, дата выдачи и наименование органа по охране памятников архитектуры, истории и культуры, выдавшего заключение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культуры) (документ представляется по инициативе заявителя)</w:t>
            </w:r>
          </w:p>
          <w:p w:rsidR="006C2528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7)</w:t>
            </w:r>
          </w:p>
        </w:tc>
        <w:tc>
          <w:tcPr>
            <w:tcW w:w="8546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7190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на _____</w:t>
            </w:r>
            <w:proofErr w:type="gramStart"/>
            <w:r>
              <w:t>_  листах</w:t>
            </w:r>
            <w:proofErr w:type="gramEnd"/>
            <w:r>
              <w:t>.</w:t>
            </w:r>
          </w:p>
        </w:tc>
      </w:tr>
      <w:tr w:rsidR="006C2528" w:rsidRPr="00774896" w:rsidTr="006C2528">
        <w:tc>
          <w:tcPr>
            <w:tcW w:w="94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Pr="00774896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(вид, номер и дата документа, подтверждающего полномочия заявителя)</w:t>
            </w:r>
          </w:p>
        </w:tc>
      </w:tr>
    </w:tbl>
    <w:p w:rsidR="006C2528" w:rsidRDefault="006C2528" w:rsidP="006C2528">
      <w:pPr>
        <w:shd w:val="clear" w:color="auto" w:fill="FFFFFF"/>
        <w:textAlignment w:val="baseline"/>
        <w:rPr>
          <w:rFonts w:ascii="Arial" w:hAnsi="Arial" w:cs="Arial"/>
          <w:vanish/>
          <w:color w:val="44444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9"/>
        <w:gridCol w:w="2994"/>
        <w:gridCol w:w="352"/>
        <w:gridCol w:w="2869"/>
      </w:tblGrid>
      <w:tr w:rsidR="006C2528" w:rsidTr="006C2528">
        <w:trPr>
          <w:trHeight w:val="15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528" w:rsidRDefault="006C2528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528" w:rsidRDefault="006C2528">
            <w:pPr>
              <w:rPr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528" w:rsidRDefault="006C2528">
            <w:pPr>
              <w:rPr>
                <w:sz w:val="20"/>
                <w:szCs w:val="20"/>
              </w:rPr>
            </w:pPr>
          </w:p>
        </w:tc>
        <w:tc>
          <w:tcPr>
            <w:tcW w:w="3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528" w:rsidRDefault="006C2528">
            <w:pPr>
              <w:rPr>
                <w:sz w:val="20"/>
                <w:szCs w:val="20"/>
              </w:rPr>
            </w:pPr>
          </w:p>
        </w:tc>
      </w:tr>
      <w:tr w:rsidR="006C2528" w:rsidTr="006C2528"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</w:p>
          <w:p w:rsidR="006C2528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"____" __________</w:t>
            </w:r>
            <w:r w:rsidR="006C2528">
              <w:t>20____ г.</w:t>
            </w: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RPr="00774896" w:rsidTr="006C2528"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Pr="00774896" w:rsidRDefault="006C2528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 </w:t>
            </w: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Pr="00774896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(подпись заявителя или уполномоченного им лица)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Pr="00774896" w:rsidRDefault="006C2528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 </w:t>
            </w:r>
          </w:p>
        </w:tc>
        <w:tc>
          <w:tcPr>
            <w:tcW w:w="3881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Pr="00774896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DA0A3B" w:rsidRPr="00774896" w:rsidRDefault="00DA0A3B" w:rsidP="00DA0A3B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93563" w:rsidRPr="00774896" w:rsidRDefault="00193563" w:rsidP="00DA0A3B">
      <w:pPr>
        <w:tabs>
          <w:tab w:val="left" w:pos="2655"/>
        </w:tabs>
        <w:rPr>
          <w:sz w:val="20"/>
          <w:szCs w:val="20"/>
        </w:rPr>
      </w:pPr>
    </w:p>
    <w:p w:rsidR="00193563" w:rsidRDefault="00193563" w:rsidP="005740D7"/>
    <w:p w:rsidR="00193563" w:rsidRDefault="00193563" w:rsidP="00831F28">
      <w:pPr>
        <w:pStyle w:val="ConsPlusNormal"/>
        <w:ind w:firstLine="6946"/>
        <w:outlineLvl w:val="1"/>
      </w:pPr>
      <w:r>
        <w:lastRenderedPageBreak/>
        <w:t>Приложение</w:t>
      </w:r>
      <w:r w:rsidR="00A936C2">
        <w:t xml:space="preserve"> № 4</w:t>
      </w:r>
    </w:p>
    <w:p w:rsidR="00193563" w:rsidRDefault="00193563" w:rsidP="00193563">
      <w:pPr>
        <w:pStyle w:val="ConsPlusNormal"/>
        <w:jc w:val="right"/>
      </w:pPr>
      <w:r>
        <w:t>к административному регламенту</w:t>
      </w:r>
    </w:p>
    <w:p w:rsidR="00193563" w:rsidRDefault="00193563" w:rsidP="00193563">
      <w:pPr>
        <w:pStyle w:val="ConsPlusNormal"/>
        <w:jc w:val="right"/>
      </w:pPr>
      <w:r>
        <w:t>предоставления муниципальной услуги</w:t>
      </w:r>
    </w:p>
    <w:p w:rsidR="00193563" w:rsidRDefault="00193563" w:rsidP="00193563">
      <w:pPr>
        <w:pStyle w:val="ConsPlusNormal"/>
        <w:jc w:val="right"/>
      </w:pPr>
      <w:r>
        <w:t>«Согласование проведения переустройства</w:t>
      </w:r>
    </w:p>
    <w:p w:rsidR="00193563" w:rsidRDefault="00193563" w:rsidP="00193563">
      <w:pPr>
        <w:pStyle w:val="ConsPlusNormal"/>
        <w:jc w:val="right"/>
      </w:pPr>
      <w:r>
        <w:t>и (или) перепланировки помещения</w:t>
      </w:r>
    </w:p>
    <w:p w:rsidR="00831F28" w:rsidRDefault="00193563" w:rsidP="00831F28">
      <w:pPr>
        <w:pStyle w:val="ConsPlusNormal"/>
        <w:jc w:val="right"/>
      </w:pPr>
      <w:r>
        <w:t>в многоквартирном доме</w:t>
      </w:r>
      <w:r w:rsidR="00831F28" w:rsidRPr="00831F28">
        <w:t xml:space="preserve"> </w:t>
      </w:r>
      <w:r w:rsidR="00831F28">
        <w:t>на территории</w:t>
      </w:r>
    </w:p>
    <w:p w:rsidR="00831F28" w:rsidRDefault="00831F28" w:rsidP="00831F28">
      <w:pPr>
        <w:pStyle w:val="ConsPlusNormal"/>
        <w:jc w:val="right"/>
      </w:pPr>
      <w:r>
        <w:t xml:space="preserve"> Каргопольского муниципального округа</w:t>
      </w:r>
    </w:p>
    <w:p w:rsidR="00193563" w:rsidRDefault="00831F28" w:rsidP="00831F28">
      <w:pPr>
        <w:pStyle w:val="ConsPlusNormal"/>
        <w:jc w:val="right"/>
      </w:pPr>
      <w:r>
        <w:t xml:space="preserve"> Архангельской области</w:t>
      </w:r>
      <w:r w:rsidR="00193563">
        <w:t>»</w:t>
      </w:r>
    </w:p>
    <w:p w:rsidR="00193563" w:rsidRDefault="00193563" w:rsidP="00BB38FC">
      <w:pPr>
        <w:tabs>
          <w:tab w:val="left" w:pos="7951"/>
        </w:tabs>
      </w:pPr>
    </w:p>
    <w:p w:rsidR="00774896" w:rsidRPr="00DA0A3B" w:rsidRDefault="00774896" w:rsidP="00774896">
      <w:pPr>
        <w:ind w:left="6521"/>
        <w:jc w:val="center"/>
        <w:rPr>
          <w:rFonts w:ascii="Times New Roman" w:hAnsi="Times New Roman"/>
          <w:sz w:val="24"/>
          <w:szCs w:val="24"/>
        </w:rPr>
      </w:pPr>
      <w:r w:rsidRPr="00DA0A3B">
        <w:rPr>
          <w:rFonts w:ascii="Times New Roman" w:hAnsi="Times New Roman"/>
          <w:sz w:val="24"/>
          <w:szCs w:val="24"/>
        </w:rPr>
        <w:t>УТВЕРЖДЕНА</w:t>
      </w:r>
    </w:p>
    <w:p w:rsidR="00774896" w:rsidRPr="00DA0A3B" w:rsidRDefault="00774896" w:rsidP="00774896">
      <w:pPr>
        <w:autoSpaceDE w:val="0"/>
        <w:autoSpaceDN w:val="0"/>
        <w:spacing w:after="0" w:line="240" w:lineRule="auto"/>
        <w:ind w:left="652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Приказом Министерства строительства и жилищно-коммунального хозяйства Российской Федерации</w:t>
      </w:r>
      <w:r w:rsidRPr="00DA0A3B">
        <w:rPr>
          <w:rFonts w:ascii="Times New Roman" w:hAnsi="Times New Roman"/>
          <w:sz w:val="24"/>
          <w:szCs w:val="24"/>
        </w:rPr>
        <w:t xml:space="preserve"> </w:t>
      </w:r>
      <w:r w:rsidRPr="00DA0A3B">
        <w:rPr>
          <w:rFonts w:ascii="Times New Roman" w:hAnsi="Times New Roman"/>
          <w:sz w:val="24"/>
          <w:szCs w:val="24"/>
        </w:rPr>
        <w:br/>
        <w:t xml:space="preserve">от </w:t>
      </w:r>
      <w:r>
        <w:rPr>
          <w:rFonts w:ascii="Times New Roman" w:hAnsi="Times New Roman"/>
          <w:sz w:val="24"/>
          <w:szCs w:val="24"/>
        </w:rPr>
        <w:t>04</w:t>
      </w:r>
      <w:r w:rsidRPr="00DA0A3B">
        <w:rPr>
          <w:rFonts w:ascii="Times New Roman" w:hAnsi="Times New Roman"/>
          <w:sz w:val="24"/>
          <w:szCs w:val="24"/>
        </w:rPr>
        <w:t>.04.20</w:t>
      </w:r>
      <w:r>
        <w:rPr>
          <w:rFonts w:ascii="Times New Roman" w:hAnsi="Times New Roman"/>
          <w:sz w:val="24"/>
          <w:szCs w:val="24"/>
        </w:rPr>
        <w:t>24</w:t>
      </w:r>
      <w:r w:rsidRPr="00DA0A3B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240/</w:t>
      </w:r>
      <w:proofErr w:type="spellStart"/>
      <w:r>
        <w:rPr>
          <w:rFonts w:ascii="Times New Roman" w:hAnsi="Times New Roman"/>
          <w:sz w:val="24"/>
          <w:szCs w:val="24"/>
        </w:rPr>
        <w:t>пр</w:t>
      </w:r>
      <w:proofErr w:type="spellEnd"/>
    </w:p>
    <w:p w:rsidR="00193563" w:rsidRPr="00193563" w:rsidRDefault="00193563" w:rsidP="00193563">
      <w:pPr>
        <w:autoSpaceDE w:val="0"/>
        <w:autoSpaceDN w:val="0"/>
        <w:spacing w:before="600" w:after="36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1C655F">
        <w:rPr>
          <w:rFonts w:ascii="Times New Roman" w:hAnsi="Times New Roman"/>
          <w:b/>
          <w:bCs/>
          <w:sz w:val="26"/>
          <w:szCs w:val="26"/>
        </w:rPr>
        <w:t>Форма документа, подтверждающего принятие решения</w:t>
      </w:r>
      <w:r w:rsidRPr="001C655F">
        <w:rPr>
          <w:rFonts w:ascii="Times New Roman" w:hAnsi="Times New Roman"/>
          <w:b/>
          <w:bCs/>
          <w:sz w:val="26"/>
          <w:szCs w:val="26"/>
        </w:rPr>
        <w:br/>
        <w:t xml:space="preserve">о согласовании </w:t>
      </w:r>
      <w:r w:rsidR="001C655F" w:rsidRPr="001C655F">
        <w:rPr>
          <w:rFonts w:ascii="Times New Roman" w:hAnsi="Times New Roman"/>
          <w:b/>
          <w:bCs/>
          <w:sz w:val="26"/>
          <w:szCs w:val="26"/>
        </w:rPr>
        <w:t xml:space="preserve">или об отказе в согласовании </w:t>
      </w:r>
      <w:r w:rsidRPr="001C655F">
        <w:rPr>
          <w:rFonts w:ascii="Times New Roman" w:hAnsi="Times New Roman"/>
          <w:b/>
          <w:bCs/>
          <w:sz w:val="26"/>
          <w:szCs w:val="26"/>
        </w:rPr>
        <w:t>переустройства и (или) перепланировки</w:t>
      </w:r>
      <w:r w:rsidR="001C655F" w:rsidRPr="001C655F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1C655F">
        <w:rPr>
          <w:rFonts w:ascii="Times New Roman" w:hAnsi="Times New Roman"/>
          <w:b/>
          <w:bCs/>
          <w:sz w:val="26"/>
          <w:szCs w:val="26"/>
        </w:rPr>
        <w:t>помещения</w:t>
      </w:r>
      <w:r w:rsidR="001C655F" w:rsidRPr="001C655F">
        <w:rPr>
          <w:rFonts w:ascii="Times New Roman" w:hAnsi="Times New Roman"/>
          <w:b/>
          <w:bCs/>
          <w:sz w:val="26"/>
          <w:szCs w:val="26"/>
        </w:rPr>
        <w:t xml:space="preserve"> в</w:t>
      </w:r>
      <w:r w:rsidR="001C655F">
        <w:rPr>
          <w:rFonts w:ascii="Times New Roman" w:hAnsi="Times New Roman"/>
          <w:b/>
          <w:bCs/>
          <w:sz w:val="26"/>
          <w:szCs w:val="26"/>
        </w:rPr>
        <w:t xml:space="preserve"> многоквартирном доме</w:t>
      </w:r>
    </w:p>
    <w:p w:rsidR="00193563" w:rsidRPr="00193563" w:rsidRDefault="00193563" w:rsidP="00193563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3563">
        <w:rPr>
          <w:rFonts w:ascii="Times New Roman" w:hAnsi="Times New Roman"/>
          <w:sz w:val="24"/>
          <w:szCs w:val="24"/>
        </w:rPr>
        <w:t xml:space="preserve">(Бланк </w:t>
      </w:r>
      <w:proofErr w:type="gramStart"/>
      <w:r w:rsidRPr="00193563">
        <w:rPr>
          <w:rFonts w:ascii="Times New Roman" w:hAnsi="Times New Roman"/>
          <w:sz w:val="24"/>
          <w:szCs w:val="24"/>
        </w:rPr>
        <w:t>органа,</w:t>
      </w:r>
      <w:r w:rsidRPr="00193563">
        <w:rPr>
          <w:rFonts w:ascii="Times New Roman" w:hAnsi="Times New Roman"/>
          <w:sz w:val="24"/>
          <w:szCs w:val="24"/>
        </w:rPr>
        <w:br/>
        <w:t>осуществляющего</w:t>
      </w:r>
      <w:proofErr w:type="gramEnd"/>
      <w:r w:rsidRPr="00193563">
        <w:rPr>
          <w:rFonts w:ascii="Times New Roman" w:hAnsi="Times New Roman"/>
          <w:sz w:val="24"/>
          <w:szCs w:val="24"/>
        </w:rPr>
        <w:br/>
        <w:t>согласование)</w:t>
      </w:r>
    </w:p>
    <w:p w:rsidR="00774896" w:rsidRPr="00774896" w:rsidRDefault="00774896" w:rsidP="00774896">
      <w:pPr>
        <w:pStyle w:val="headertext"/>
        <w:spacing w:before="0" w:beforeAutospacing="0" w:after="240" w:afterAutospacing="0"/>
        <w:jc w:val="center"/>
        <w:textAlignment w:val="baseline"/>
        <w:rPr>
          <w:b/>
          <w:bCs/>
          <w:sz w:val="26"/>
          <w:szCs w:val="26"/>
        </w:rPr>
      </w:pPr>
      <w:r w:rsidRPr="00774896">
        <w:rPr>
          <w:b/>
          <w:bCs/>
          <w:sz w:val="26"/>
          <w:szCs w:val="26"/>
        </w:rPr>
        <w:t>РЕШЕНИЕ</w:t>
      </w:r>
      <w:r w:rsidRPr="00774896">
        <w:rPr>
          <w:b/>
          <w:bCs/>
          <w:sz w:val="26"/>
          <w:szCs w:val="26"/>
        </w:rPr>
        <w:br/>
        <w:t>о согласовании или об отказе в согласовании переустройства и (или) перепланировки помещения в многоквартирном доме</w:t>
      </w:r>
    </w:p>
    <w:tbl>
      <w:tblPr>
        <w:tblW w:w="95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506"/>
        <w:gridCol w:w="376"/>
        <w:gridCol w:w="2887"/>
        <w:gridCol w:w="552"/>
        <w:gridCol w:w="2463"/>
        <w:gridCol w:w="337"/>
      </w:tblGrid>
      <w:tr w:rsidR="00774896" w:rsidTr="00774896">
        <w:trPr>
          <w:trHeight w:val="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rFonts w:ascii="Arial" w:hAnsi="Arial" w:cs="Arial"/>
                <w:b/>
                <w:bCs/>
                <w:color w:val="444444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sz w:val="20"/>
                <w:szCs w:val="20"/>
              </w:rPr>
            </w:pPr>
          </w:p>
        </w:tc>
        <w:tc>
          <w:tcPr>
            <w:tcW w:w="62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sz w:val="20"/>
                <w:szCs w:val="20"/>
              </w:rPr>
            </w:pPr>
          </w:p>
        </w:tc>
      </w:tr>
      <w:tr w:rsidR="00774896" w:rsidTr="00774896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В связи с заявлением</w:t>
            </w:r>
          </w:p>
        </w:tc>
        <w:tc>
          <w:tcPr>
            <w:tcW w:w="7121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774896" w:rsidTr="00774896">
        <w:tc>
          <w:tcPr>
            <w:tcW w:w="9531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774896" w:rsidTr="00774896">
        <w:tc>
          <w:tcPr>
            <w:tcW w:w="9531" w:type="dxa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(для юридических лиц - полное и сокращенное (при наличии) наименования, основной государственный регистрационный номер (для иностранного юридического лица - регистрационный номер, присвоенный данному юридическому лицу в стране регистрации (инкорпорации), или его аналог); для физических лиц - фамилия, имя, отчество (при наличии), серия и номер документа, удостоверяющего личность физического лица, адрес регистрации по месту жительства; для органов государственной власти и местного самоуправления - полное и сокращенное (при наличии) наименования органа, реквизиты нормативного правового акта, в соответствии с которым осуществляется деятельность данного органа)</w:t>
            </w:r>
          </w:p>
          <w:p w:rsidR="00774896" w:rsidRDefault="00774896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 </w:t>
            </w:r>
          </w:p>
        </w:tc>
      </w:tr>
      <w:tr w:rsidR="00774896" w:rsidTr="00774896">
        <w:tc>
          <w:tcPr>
            <w:tcW w:w="9531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774896" w:rsidTr="00774896">
        <w:tc>
          <w:tcPr>
            <w:tcW w:w="9531" w:type="dxa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(номер и дата заявления о переустройстве и (или) перепланировке помещения в многоквартирном доме)</w:t>
            </w:r>
          </w:p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774896" w:rsidTr="00774896">
        <w:tc>
          <w:tcPr>
            <w:tcW w:w="95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о переустройстве и (или) перепланировке помещения в многоквартирном доме по адресу:</w:t>
            </w:r>
          </w:p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774896" w:rsidTr="00774896">
        <w:tc>
          <w:tcPr>
            <w:tcW w:w="9531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774896" w:rsidTr="00774896">
        <w:tc>
          <w:tcPr>
            <w:tcW w:w="9531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774896" w:rsidTr="00774896">
        <w:tc>
          <w:tcPr>
            <w:tcW w:w="9531" w:type="dxa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(субъект Российской Федерации, муниципальное образование, улица, дом, корпус, строение, квартира (комната), номер помещения (последнее - для нежилых помещений), кадастровый номер объекта недвижимого имущества)</w:t>
            </w:r>
          </w:p>
        </w:tc>
      </w:tr>
      <w:tr w:rsidR="00774896" w:rsidTr="00774896">
        <w:tc>
          <w:tcPr>
            <w:tcW w:w="95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по результатам рассмотрения заявления и иных представленных в соответствии с </w:t>
            </w:r>
            <w:hyperlink r:id="rId10" w:anchor="8PA0LU" w:history="1">
              <w:r>
                <w:rPr>
                  <w:rStyle w:val="a7"/>
                </w:rPr>
                <w:t>частями 2</w:t>
              </w:r>
            </w:hyperlink>
            <w:r>
              <w:t> и </w:t>
            </w:r>
            <w:hyperlink r:id="rId11" w:anchor="ABI0NV" w:history="1">
              <w:r>
                <w:rPr>
                  <w:rStyle w:val="a7"/>
                </w:rPr>
                <w:t>2.1 статьи 26 Жилищного кодекса Российской Федерации</w:t>
              </w:r>
            </w:hyperlink>
            <w:r>
              <w:t> документов принято решение:</w:t>
            </w:r>
          </w:p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774896" w:rsidTr="00774896">
        <w:tc>
          <w:tcPr>
            <w:tcW w:w="9531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lastRenderedPageBreak/>
              <w:t> </w:t>
            </w:r>
          </w:p>
        </w:tc>
      </w:tr>
      <w:tr w:rsidR="00774896" w:rsidTr="00774896">
        <w:tc>
          <w:tcPr>
            <w:tcW w:w="9531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774896" w:rsidTr="00774896">
        <w:tc>
          <w:tcPr>
            <w:tcW w:w="9531" w:type="dxa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(решение о согласовании или об отказе в согласовании переустройства и (или) перепланировки помещения в многоквартирном доме с указанием основания отказа и ссылкой на нарушения, предусмотренные </w:t>
            </w:r>
            <w:hyperlink r:id="rId12" w:anchor="8P60LR" w:history="1">
              <w:r w:rsidRPr="00774896">
                <w:rPr>
                  <w:rStyle w:val="a7"/>
                  <w:sz w:val="20"/>
                  <w:szCs w:val="20"/>
                </w:rPr>
                <w:t>частью 1 статьи 27 Жилищного кодекса Российской Федерации</w:t>
              </w:r>
            </w:hyperlink>
            <w:r w:rsidRPr="00774896">
              <w:rPr>
                <w:sz w:val="20"/>
                <w:szCs w:val="20"/>
              </w:rPr>
              <w:t>)</w:t>
            </w:r>
          </w:p>
          <w:p w:rsidR="00774896" w:rsidRDefault="00774896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 </w:t>
            </w:r>
          </w:p>
        </w:tc>
      </w:tr>
      <w:tr w:rsidR="00774896" w:rsidTr="00774896">
        <w:tc>
          <w:tcPr>
            <w:tcW w:w="2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в соответствии с проектом</w:t>
            </w:r>
          </w:p>
        </w:tc>
        <w:tc>
          <w:tcPr>
            <w:tcW w:w="6278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.</w:t>
            </w:r>
          </w:p>
        </w:tc>
      </w:tr>
      <w:tr w:rsidR="00774896" w:rsidTr="00774896">
        <w:tc>
          <w:tcPr>
            <w:tcW w:w="91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 xml:space="preserve">(наименование, номер и дата проекта переустройства и (или) перепланировки переустраиваемого и (или) </w:t>
            </w:r>
            <w:proofErr w:type="spellStart"/>
            <w:r w:rsidRPr="00774896">
              <w:rPr>
                <w:sz w:val="20"/>
                <w:szCs w:val="20"/>
              </w:rPr>
              <w:t>перепланируемого</w:t>
            </w:r>
            <w:proofErr w:type="spellEnd"/>
            <w:r w:rsidRPr="00774896">
              <w:rPr>
                <w:sz w:val="20"/>
                <w:szCs w:val="20"/>
              </w:rPr>
              <w:t xml:space="preserve"> помещения в многоквартирном доме)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774896" w:rsidTr="00774896">
        <w:trPr>
          <w:trHeight w:val="15"/>
        </w:trPr>
        <w:tc>
          <w:tcPr>
            <w:tcW w:w="3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sz w:val="20"/>
                <w:szCs w:val="20"/>
              </w:rPr>
            </w:pPr>
          </w:p>
        </w:tc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sz w:val="20"/>
                <w:szCs w:val="20"/>
              </w:rPr>
            </w:pPr>
          </w:p>
        </w:tc>
      </w:tr>
      <w:tr w:rsidR="00774896" w:rsidTr="00774896">
        <w:tc>
          <w:tcPr>
            <w:tcW w:w="3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"____" ____________ 20____ г.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774896" w:rsidTr="00774896">
        <w:tc>
          <w:tcPr>
            <w:tcW w:w="3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(дата принятия решения)</w:t>
            </w:r>
          </w:p>
        </w:tc>
        <w:tc>
          <w:tcPr>
            <w:tcW w:w="288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(подпись должностного лица, осуществляющего согласование)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 </w:t>
            </w:r>
          </w:p>
        </w:tc>
        <w:tc>
          <w:tcPr>
            <w:tcW w:w="2800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(должность, фамилия, имя, отчество (при наличии)</w:t>
            </w:r>
          </w:p>
        </w:tc>
      </w:tr>
    </w:tbl>
    <w:p w:rsidR="00774896" w:rsidRDefault="00774896" w:rsidP="00774896">
      <w:pPr>
        <w:textAlignment w:val="baseline"/>
        <w:rPr>
          <w:rFonts w:ascii="Arial" w:hAnsi="Arial" w:cs="Arial"/>
          <w:vanish/>
          <w:color w:val="44444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7"/>
        <w:gridCol w:w="354"/>
        <w:gridCol w:w="506"/>
        <w:gridCol w:w="1308"/>
        <w:gridCol w:w="370"/>
        <w:gridCol w:w="1038"/>
        <w:gridCol w:w="479"/>
        <w:gridCol w:w="127"/>
        <w:gridCol w:w="2745"/>
      </w:tblGrid>
      <w:tr w:rsidR="00774896" w:rsidTr="00774896">
        <w:trPr>
          <w:trHeight w:val="15"/>
        </w:trPr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sz w:val="20"/>
                <w:szCs w:val="20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sz w:val="20"/>
                <w:szCs w:val="20"/>
              </w:rPr>
            </w:pPr>
          </w:p>
        </w:tc>
      </w:tr>
      <w:tr w:rsidR="00774896" w:rsidTr="00774896">
        <w:tc>
          <w:tcPr>
            <w:tcW w:w="4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Решение получено лично:</w:t>
            </w:r>
          </w:p>
          <w:p w:rsidR="00774896" w:rsidRDefault="00774896" w:rsidP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"____" __________ 20____ г.</w:t>
            </w:r>
          </w:p>
        </w:tc>
        <w:tc>
          <w:tcPr>
            <w:tcW w:w="3142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774896" w:rsidTr="00774896">
        <w:tc>
          <w:tcPr>
            <w:tcW w:w="4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3142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(подпись заявителя или уполномоченного им лица)</w:t>
            </w:r>
          </w:p>
          <w:p w:rsidR="00774896" w:rsidRPr="00774896" w:rsidRDefault="007748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 </w:t>
            </w:r>
          </w:p>
        </w:tc>
        <w:tc>
          <w:tcPr>
            <w:tcW w:w="3511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  <w:tr w:rsidR="00774896" w:rsidTr="00774896">
        <w:tc>
          <w:tcPr>
            <w:tcW w:w="55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Решение направлено в адрес заявителя</w:t>
            </w:r>
          </w:p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(заполняется в случае направления решения по почте)</w:t>
            </w:r>
          </w:p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55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"____" ____________ 20____ г.</w:t>
            </w:r>
          </w:p>
        </w:tc>
      </w:tr>
      <w:tr w:rsidR="00774896" w:rsidTr="00774896">
        <w:tc>
          <w:tcPr>
            <w:tcW w:w="295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3881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774896" w:rsidRPr="00774896" w:rsidTr="00774896">
        <w:tc>
          <w:tcPr>
            <w:tcW w:w="295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(должность)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 </w:t>
            </w:r>
          </w:p>
        </w:tc>
        <w:tc>
          <w:tcPr>
            <w:tcW w:w="3881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(подпись должностного лица, осуществляющего согласование)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 </w:t>
            </w:r>
          </w:p>
        </w:tc>
        <w:tc>
          <w:tcPr>
            <w:tcW w:w="3696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774896" w:rsidRDefault="00774896" w:rsidP="00A936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774896" w:rsidRDefault="00774896" w:rsidP="00A936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774896" w:rsidRDefault="00774896" w:rsidP="00A936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774896" w:rsidRDefault="00774896" w:rsidP="00A936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774896" w:rsidRDefault="00774896" w:rsidP="00A936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774896" w:rsidRDefault="00774896" w:rsidP="00A936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774896" w:rsidRDefault="00774896" w:rsidP="00A936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774896" w:rsidRDefault="00774896" w:rsidP="00A936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774896" w:rsidRDefault="00774896" w:rsidP="00A936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774896" w:rsidRDefault="00774896" w:rsidP="00A936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774896" w:rsidRDefault="00774896" w:rsidP="00A936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774896" w:rsidRDefault="00774896" w:rsidP="00A936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774896" w:rsidRDefault="00774896" w:rsidP="00A936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774896" w:rsidRDefault="00774896" w:rsidP="00A936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sectPr w:rsidR="00774896" w:rsidSect="004B6CDB">
      <w:headerReference w:type="default" r:id="rId13"/>
      <w:footerReference w:type="default" r:id="rId14"/>
      <w:pgSz w:w="11906" w:h="16838"/>
      <w:pgMar w:top="1134" w:right="851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D90" w:rsidRDefault="003B3D90">
      <w:pPr>
        <w:spacing w:after="0" w:line="240" w:lineRule="auto"/>
      </w:pPr>
      <w:r>
        <w:separator/>
      </w:r>
    </w:p>
  </w:endnote>
  <w:endnote w:type="continuationSeparator" w:id="0">
    <w:p w:rsidR="003B3D90" w:rsidRDefault="003B3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25D" w:rsidRDefault="0047725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47725D" w:rsidRDefault="0047725D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D90" w:rsidRDefault="003B3D90">
      <w:pPr>
        <w:spacing w:after="0" w:line="240" w:lineRule="auto"/>
      </w:pPr>
      <w:r>
        <w:separator/>
      </w:r>
    </w:p>
  </w:footnote>
  <w:footnote w:type="continuationSeparator" w:id="0">
    <w:p w:rsidR="003B3D90" w:rsidRDefault="003B3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25D" w:rsidRDefault="0047725D">
    <w:pPr>
      <w:pStyle w:val="a3"/>
      <w:jc w:val="center"/>
    </w:pPr>
  </w:p>
  <w:p w:rsidR="0047725D" w:rsidRDefault="0047725D">
    <w:pPr>
      <w:pStyle w:val="a3"/>
      <w:jc w:val="center"/>
    </w:pPr>
  </w:p>
  <w:p w:rsidR="0047725D" w:rsidRDefault="0047725D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B624B"/>
    <w:multiLevelType w:val="hybridMultilevel"/>
    <w:tmpl w:val="83C2214E"/>
    <w:lvl w:ilvl="0" w:tplc="171AC554">
      <w:start w:val="1"/>
      <w:numFmt w:val="decimal"/>
      <w:lvlText w:val="%1)"/>
      <w:lvlJc w:val="left"/>
      <w:pPr>
        <w:ind w:left="915" w:hanging="3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15702A0B"/>
    <w:multiLevelType w:val="hybridMultilevel"/>
    <w:tmpl w:val="A22E5254"/>
    <w:lvl w:ilvl="0" w:tplc="C36A448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E4B5AE6"/>
    <w:multiLevelType w:val="multilevel"/>
    <w:tmpl w:val="82346F4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49A"/>
    <w:rsid w:val="00006040"/>
    <w:rsid w:val="00015321"/>
    <w:rsid w:val="000466E3"/>
    <w:rsid w:val="00062675"/>
    <w:rsid w:val="00071499"/>
    <w:rsid w:val="0008006D"/>
    <w:rsid w:val="00093E55"/>
    <w:rsid w:val="00096F02"/>
    <w:rsid w:val="00097B47"/>
    <w:rsid w:val="000A1707"/>
    <w:rsid w:val="000A2830"/>
    <w:rsid w:val="000C1189"/>
    <w:rsid w:val="000D1356"/>
    <w:rsid w:val="000F25BE"/>
    <w:rsid w:val="0011562D"/>
    <w:rsid w:val="00123D76"/>
    <w:rsid w:val="00125CF7"/>
    <w:rsid w:val="0014527B"/>
    <w:rsid w:val="00156BC8"/>
    <w:rsid w:val="00162C01"/>
    <w:rsid w:val="001758C3"/>
    <w:rsid w:val="00193563"/>
    <w:rsid w:val="001A0275"/>
    <w:rsid w:val="001A3AE2"/>
    <w:rsid w:val="001A5244"/>
    <w:rsid w:val="001C57E3"/>
    <w:rsid w:val="001C655F"/>
    <w:rsid w:val="001E694D"/>
    <w:rsid w:val="00215F02"/>
    <w:rsid w:val="002277C5"/>
    <w:rsid w:val="0023449D"/>
    <w:rsid w:val="00254F7E"/>
    <w:rsid w:val="002611EC"/>
    <w:rsid w:val="002B6E4A"/>
    <w:rsid w:val="002C4533"/>
    <w:rsid w:val="002D7498"/>
    <w:rsid w:val="00306333"/>
    <w:rsid w:val="00306652"/>
    <w:rsid w:val="00307BE6"/>
    <w:rsid w:val="00346F98"/>
    <w:rsid w:val="00372823"/>
    <w:rsid w:val="0037662C"/>
    <w:rsid w:val="00394258"/>
    <w:rsid w:val="003960FA"/>
    <w:rsid w:val="003B3014"/>
    <w:rsid w:val="003B3D90"/>
    <w:rsid w:val="003B4B5D"/>
    <w:rsid w:val="003C343E"/>
    <w:rsid w:val="00411E28"/>
    <w:rsid w:val="00416C66"/>
    <w:rsid w:val="00420312"/>
    <w:rsid w:val="0042095B"/>
    <w:rsid w:val="004212D5"/>
    <w:rsid w:val="004218FC"/>
    <w:rsid w:val="004235BA"/>
    <w:rsid w:val="00430ED4"/>
    <w:rsid w:val="004356B6"/>
    <w:rsid w:val="004467DE"/>
    <w:rsid w:val="00461206"/>
    <w:rsid w:val="00464DF0"/>
    <w:rsid w:val="00470715"/>
    <w:rsid w:val="004749F3"/>
    <w:rsid w:val="0047725D"/>
    <w:rsid w:val="00483680"/>
    <w:rsid w:val="00496D6C"/>
    <w:rsid w:val="004B6CDB"/>
    <w:rsid w:val="004E1A77"/>
    <w:rsid w:val="00502155"/>
    <w:rsid w:val="00502D4C"/>
    <w:rsid w:val="0051734E"/>
    <w:rsid w:val="005402CF"/>
    <w:rsid w:val="00557641"/>
    <w:rsid w:val="00564308"/>
    <w:rsid w:val="005700A9"/>
    <w:rsid w:val="0057083B"/>
    <w:rsid w:val="005740D7"/>
    <w:rsid w:val="005863C4"/>
    <w:rsid w:val="005B0F4A"/>
    <w:rsid w:val="005B0F61"/>
    <w:rsid w:val="005C491B"/>
    <w:rsid w:val="005C7018"/>
    <w:rsid w:val="005F46A5"/>
    <w:rsid w:val="005F5EBE"/>
    <w:rsid w:val="006259FC"/>
    <w:rsid w:val="00631180"/>
    <w:rsid w:val="006659DE"/>
    <w:rsid w:val="00675409"/>
    <w:rsid w:val="0068567A"/>
    <w:rsid w:val="00691B8E"/>
    <w:rsid w:val="006C2528"/>
    <w:rsid w:val="006C309E"/>
    <w:rsid w:val="006D046E"/>
    <w:rsid w:val="006D1B73"/>
    <w:rsid w:val="006D35AD"/>
    <w:rsid w:val="006D5824"/>
    <w:rsid w:val="006E1B12"/>
    <w:rsid w:val="006E37FE"/>
    <w:rsid w:val="006F2D1E"/>
    <w:rsid w:val="00727AC5"/>
    <w:rsid w:val="00743299"/>
    <w:rsid w:val="00774896"/>
    <w:rsid w:val="00795ABF"/>
    <w:rsid w:val="007A4BF2"/>
    <w:rsid w:val="007A4F03"/>
    <w:rsid w:val="007B3C6C"/>
    <w:rsid w:val="007B4F21"/>
    <w:rsid w:val="007E006D"/>
    <w:rsid w:val="007E416E"/>
    <w:rsid w:val="007E59C5"/>
    <w:rsid w:val="007F2296"/>
    <w:rsid w:val="008142C4"/>
    <w:rsid w:val="00831F28"/>
    <w:rsid w:val="008329DF"/>
    <w:rsid w:val="00846CB8"/>
    <w:rsid w:val="00851D78"/>
    <w:rsid w:val="0085752A"/>
    <w:rsid w:val="00863D4D"/>
    <w:rsid w:val="00883229"/>
    <w:rsid w:val="008865B3"/>
    <w:rsid w:val="008C0E33"/>
    <w:rsid w:val="008C249A"/>
    <w:rsid w:val="008C625B"/>
    <w:rsid w:val="008D39AB"/>
    <w:rsid w:val="008D6E62"/>
    <w:rsid w:val="008E4AC1"/>
    <w:rsid w:val="00901EFE"/>
    <w:rsid w:val="00905517"/>
    <w:rsid w:val="009121A2"/>
    <w:rsid w:val="009141F7"/>
    <w:rsid w:val="00920913"/>
    <w:rsid w:val="009341C7"/>
    <w:rsid w:val="00944916"/>
    <w:rsid w:val="00994999"/>
    <w:rsid w:val="009A7503"/>
    <w:rsid w:val="009B2E31"/>
    <w:rsid w:val="009B5275"/>
    <w:rsid w:val="009B619A"/>
    <w:rsid w:val="009C79C9"/>
    <w:rsid w:val="009D433E"/>
    <w:rsid w:val="009E5ADB"/>
    <w:rsid w:val="009F5FC8"/>
    <w:rsid w:val="00A045B1"/>
    <w:rsid w:val="00A11823"/>
    <w:rsid w:val="00A317E0"/>
    <w:rsid w:val="00A45455"/>
    <w:rsid w:val="00A46539"/>
    <w:rsid w:val="00A56A37"/>
    <w:rsid w:val="00A65CBE"/>
    <w:rsid w:val="00A83D21"/>
    <w:rsid w:val="00A84EE8"/>
    <w:rsid w:val="00A92C96"/>
    <w:rsid w:val="00A936C2"/>
    <w:rsid w:val="00AA0982"/>
    <w:rsid w:val="00AB35FD"/>
    <w:rsid w:val="00AD2284"/>
    <w:rsid w:val="00AF77B7"/>
    <w:rsid w:val="00B0791B"/>
    <w:rsid w:val="00B13D4E"/>
    <w:rsid w:val="00B13DF9"/>
    <w:rsid w:val="00B166D8"/>
    <w:rsid w:val="00B3538D"/>
    <w:rsid w:val="00B359D4"/>
    <w:rsid w:val="00BB38FC"/>
    <w:rsid w:val="00C20D69"/>
    <w:rsid w:val="00C27A7C"/>
    <w:rsid w:val="00C36251"/>
    <w:rsid w:val="00C51BBD"/>
    <w:rsid w:val="00C603F3"/>
    <w:rsid w:val="00C64A69"/>
    <w:rsid w:val="00C86ABD"/>
    <w:rsid w:val="00C96C1F"/>
    <w:rsid w:val="00CA77AC"/>
    <w:rsid w:val="00CF366C"/>
    <w:rsid w:val="00D308EB"/>
    <w:rsid w:val="00D5073F"/>
    <w:rsid w:val="00D57E22"/>
    <w:rsid w:val="00D63C84"/>
    <w:rsid w:val="00D65B56"/>
    <w:rsid w:val="00D85449"/>
    <w:rsid w:val="00D94465"/>
    <w:rsid w:val="00DA0A3B"/>
    <w:rsid w:val="00DB14B9"/>
    <w:rsid w:val="00DB7611"/>
    <w:rsid w:val="00DD1698"/>
    <w:rsid w:val="00DD51BA"/>
    <w:rsid w:val="00DD5C4E"/>
    <w:rsid w:val="00DE0931"/>
    <w:rsid w:val="00DE6ED0"/>
    <w:rsid w:val="00DF682D"/>
    <w:rsid w:val="00E13833"/>
    <w:rsid w:val="00E13A60"/>
    <w:rsid w:val="00E3091D"/>
    <w:rsid w:val="00E31464"/>
    <w:rsid w:val="00E365BA"/>
    <w:rsid w:val="00E43EB0"/>
    <w:rsid w:val="00E57804"/>
    <w:rsid w:val="00E771D9"/>
    <w:rsid w:val="00E8046C"/>
    <w:rsid w:val="00E8338D"/>
    <w:rsid w:val="00EB0E59"/>
    <w:rsid w:val="00EB19A0"/>
    <w:rsid w:val="00ED0D9A"/>
    <w:rsid w:val="00ED6BDE"/>
    <w:rsid w:val="00F011ED"/>
    <w:rsid w:val="00F31840"/>
    <w:rsid w:val="00F35E31"/>
    <w:rsid w:val="00F67E74"/>
    <w:rsid w:val="00F71DAA"/>
    <w:rsid w:val="00F84562"/>
    <w:rsid w:val="00FA6B72"/>
    <w:rsid w:val="00FB710C"/>
    <w:rsid w:val="00FB7CB0"/>
    <w:rsid w:val="00FC2404"/>
    <w:rsid w:val="00FC4D17"/>
    <w:rsid w:val="00FD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D8B8F20-468C-4C62-B694-BDCF50BDB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E5A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5ADB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9E5A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9E5ADB"/>
    <w:rPr>
      <w:rFonts w:cs="Times New Roman"/>
    </w:rPr>
  </w:style>
  <w:style w:type="character" w:styleId="a7">
    <w:name w:val="Hyperlink"/>
    <w:basedOn w:val="a0"/>
    <w:uiPriority w:val="99"/>
    <w:unhideWhenUsed/>
    <w:rsid w:val="000A2830"/>
    <w:rPr>
      <w:rFonts w:cs="Times New Roman"/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A0A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A0A3B"/>
    <w:rPr>
      <w:rFonts w:ascii="Segoe UI" w:hAnsi="Segoe UI" w:cs="Segoe UI"/>
      <w:sz w:val="18"/>
      <w:szCs w:val="18"/>
    </w:rPr>
  </w:style>
  <w:style w:type="paragraph" w:customStyle="1" w:styleId="1">
    <w:name w:val="Текст сноски1"/>
    <w:basedOn w:val="a"/>
    <w:next w:val="aa"/>
    <w:link w:val="ab"/>
    <w:uiPriority w:val="99"/>
    <w:rsid w:val="00193563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сноски Знак"/>
    <w:basedOn w:val="a0"/>
    <w:link w:val="1"/>
    <w:uiPriority w:val="99"/>
    <w:semiHidden/>
    <w:rsid w:val="00193563"/>
    <w:rPr>
      <w:rFonts w:ascii="Times New Roman" w:hAnsi="Times New Roman" w:cs="Times New Roman"/>
      <w:sz w:val="20"/>
      <w:szCs w:val="20"/>
    </w:rPr>
  </w:style>
  <w:style w:type="character" w:styleId="ac">
    <w:name w:val="footnote reference"/>
    <w:basedOn w:val="a0"/>
    <w:uiPriority w:val="99"/>
    <w:rsid w:val="00193563"/>
    <w:rPr>
      <w:vertAlign w:val="superscript"/>
    </w:rPr>
  </w:style>
  <w:style w:type="paragraph" w:styleId="aa">
    <w:name w:val="footnote text"/>
    <w:basedOn w:val="a"/>
    <w:link w:val="10"/>
    <w:uiPriority w:val="99"/>
    <w:semiHidden/>
    <w:unhideWhenUsed/>
    <w:rsid w:val="00193563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a"/>
    <w:uiPriority w:val="99"/>
    <w:semiHidden/>
    <w:rsid w:val="00193563"/>
    <w:rPr>
      <w:rFonts w:cs="Times New Roman"/>
    </w:rPr>
  </w:style>
  <w:style w:type="table" w:customStyle="1" w:styleId="TableGrid">
    <w:name w:val="TableGrid"/>
    <w:rsid w:val="007A4F03"/>
    <w:rPr>
      <w:rFonts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List Paragraph"/>
    <w:basedOn w:val="a"/>
    <w:uiPriority w:val="34"/>
    <w:qFormat/>
    <w:rsid w:val="007B3C6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e">
    <w:name w:val="Normal (Web)"/>
    <w:basedOn w:val="a"/>
    <w:uiPriority w:val="99"/>
    <w:semiHidden/>
    <w:unhideWhenUsed/>
    <w:rsid w:val="007B3C6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eadertext">
    <w:name w:val="headertext"/>
    <w:basedOn w:val="a"/>
    <w:rsid w:val="006C25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rsid w:val="006C25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8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8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66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7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287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23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2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97804/4bfa1f8ac14f300a18b88034e85a4e238ed17f62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1919946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ocs.cntd.ru/document/90191994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1919946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4273F-A563-4D92-8323-D82B37522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12891</Words>
  <Characters>73483</Characters>
  <Application>Microsoft Office Word</Application>
  <DocSecurity>2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г. Кемерово от 28.12.2017 N 3304(ред. от 30.03.2021)"Об утверждении административного регламента предоставления муниципальной услуги "Согласование переустройства и (или) перепланировки жилого помещения"</vt:lpstr>
    </vt:vector>
  </TitlesOfParts>
  <Company>КонсультантПлюс Версия 4018.00.50</Company>
  <LinksUpToDate>false</LinksUpToDate>
  <CharactersWithSpaces>86202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Кемерово от 28.12.2017 N 3304(ред. от 30.03.2021)"Об утверждении административного регламента предоставления муниципальной услуги "Согласование переустройства и (или) перепланировки жилого помещения"</dc:title>
  <dc:subject/>
  <dc:creator>Рожкова Елена Анатольевна</dc:creator>
  <cp:keywords/>
  <dc:description/>
  <cp:lastModifiedBy>user</cp:lastModifiedBy>
  <cp:revision>21</cp:revision>
  <cp:lastPrinted>2022-02-15T11:30:00Z</cp:lastPrinted>
  <dcterms:created xsi:type="dcterms:W3CDTF">2021-12-23T07:40:00Z</dcterms:created>
  <dcterms:modified xsi:type="dcterms:W3CDTF">2025-03-26T05:32:00Z</dcterms:modified>
</cp:coreProperties>
</file>