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6D2" w:rsidRDefault="00B736D2" w:rsidP="00B736D2">
      <w:pPr>
        <w:jc w:val="center"/>
        <w:rPr>
          <w:b/>
          <w:szCs w:val="28"/>
        </w:rPr>
      </w:pPr>
      <w:bookmarkStart w:id="0" w:name="_GoBack"/>
      <w:bookmarkEnd w:id="0"/>
    </w:p>
    <w:p w:rsidR="00B736D2" w:rsidRDefault="00B736D2" w:rsidP="00B736D2">
      <w:pPr>
        <w:jc w:val="center"/>
        <w:rPr>
          <w:b/>
          <w:szCs w:val="28"/>
        </w:rPr>
      </w:pPr>
    </w:p>
    <w:p w:rsidR="00B736D2" w:rsidRDefault="00B736D2" w:rsidP="00B736D2">
      <w:pPr>
        <w:jc w:val="center"/>
        <w:rPr>
          <w:b/>
          <w:szCs w:val="28"/>
        </w:rPr>
      </w:pPr>
    </w:p>
    <w:p w:rsidR="006212BB" w:rsidRDefault="006212BB" w:rsidP="006212BB">
      <w:pPr>
        <w:jc w:val="center"/>
        <w:rPr>
          <w:szCs w:val="28"/>
        </w:rPr>
      </w:pPr>
      <w:r w:rsidRPr="008311B1">
        <w:rPr>
          <w:szCs w:val="28"/>
        </w:rPr>
        <w:t>Информация</w:t>
      </w:r>
      <w:r>
        <w:rPr>
          <w:szCs w:val="28"/>
        </w:rPr>
        <w:t xml:space="preserve">  о результатах своей деятельности </w:t>
      </w:r>
      <w:r w:rsidR="00CA363F">
        <w:rPr>
          <w:szCs w:val="28"/>
        </w:rPr>
        <w:t xml:space="preserve">                                                            </w:t>
      </w:r>
      <w:r w:rsidR="004003C7">
        <w:rPr>
          <w:szCs w:val="28"/>
        </w:rPr>
        <w:t xml:space="preserve"> за январь-декабрь 2024</w:t>
      </w:r>
      <w:r>
        <w:rPr>
          <w:szCs w:val="28"/>
        </w:rPr>
        <w:t xml:space="preserve"> года.</w:t>
      </w:r>
    </w:p>
    <w:p w:rsidR="004003C7" w:rsidRDefault="004003C7" w:rsidP="006212BB">
      <w:pPr>
        <w:jc w:val="center"/>
        <w:rPr>
          <w:szCs w:val="28"/>
        </w:rPr>
      </w:pPr>
    </w:p>
    <w:p w:rsidR="004003C7" w:rsidRDefault="004003C7" w:rsidP="006212BB">
      <w:pPr>
        <w:jc w:val="center"/>
        <w:rPr>
          <w:szCs w:val="28"/>
        </w:rPr>
      </w:pPr>
    </w:p>
    <w:p w:rsidR="0069349D" w:rsidRPr="0069349D" w:rsidRDefault="0069349D" w:rsidP="0069349D">
      <w:pPr>
        <w:rPr>
          <w:b/>
          <w:szCs w:val="28"/>
        </w:rPr>
      </w:pPr>
      <w:r w:rsidRPr="0069349D">
        <w:rPr>
          <w:b/>
          <w:szCs w:val="28"/>
        </w:rPr>
        <w:t>Работа в АОСД:</w:t>
      </w:r>
    </w:p>
    <w:p w:rsidR="006212BB" w:rsidRPr="008311B1" w:rsidRDefault="006212BB" w:rsidP="006212BB">
      <w:pPr>
        <w:rPr>
          <w:szCs w:val="28"/>
        </w:rPr>
      </w:pPr>
    </w:p>
    <w:p w:rsidR="006212BB" w:rsidRPr="008311B1" w:rsidRDefault="006212BB" w:rsidP="006212BB">
      <w:pPr>
        <w:rPr>
          <w:szCs w:val="28"/>
        </w:rPr>
      </w:pPr>
      <w:r>
        <w:rPr>
          <w:szCs w:val="28"/>
        </w:rPr>
        <w:t xml:space="preserve">   </w:t>
      </w:r>
      <w:r w:rsidRPr="008311B1">
        <w:rPr>
          <w:szCs w:val="28"/>
        </w:rPr>
        <w:t>В</w:t>
      </w:r>
      <w:r>
        <w:rPr>
          <w:szCs w:val="28"/>
        </w:rPr>
        <w:t xml:space="preserve"> Архангельском областном собрании вхожу в</w:t>
      </w:r>
      <w:r w:rsidR="00CA363F">
        <w:rPr>
          <w:szCs w:val="28"/>
        </w:rPr>
        <w:t xml:space="preserve"> состав К</w:t>
      </w:r>
      <w:r w:rsidRPr="008311B1">
        <w:rPr>
          <w:szCs w:val="28"/>
        </w:rPr>
        <w:t>омитета по лесопромышленному комплексу, сельскому хозяйству, природопользованию и экологии</w:t>
      </w:r>
      <w:r>
        <w:rPr>
          <w:szCs w:val="28"/>
        </w:rPr>
        <w:t>.</w:t>
      </w:r>
    </w:p>
    <w:p w:rsidR="0026778A" w:rsidRPr="006212BB" w:rsidRDefault="006212BB" w:rsidP="006212BB">
      <w:pPr>
        <w:rPr>
          <w:szCs w:val="28"/>
        </w:rPr>
      </w:pPr>
      <w:r w:rsidRPr="008311B1">
        <w:rPr>
          <w:szCs w:val="28"/>
        </w:rPr>
        <w:t>Работа комитета по лесопромышленному комплексу, сельскому хозяйству, природопользованию и экологии осуществляется по следующим предметам ведения:</w:t>
      </w:r>
    </w:p>
    <w:p w:rsidR="0090463E" w:rsidRPr="0090463E" w:rsidRDefault="0090463E" w:rsidP="0090463E">
      <w:pPr>
        <w:ind w:firstLine="709"/>
        <w:jc w:val="both"/>
        <w:rPr>
          <w:color w:val="000000"/>
          <w:szCs w:val="28"/>
        </w:rPr>
      </w:pPr>
      <w:r w:rsidRPr="0090463E">
        <w:rPr>
          <w:color w:val="000000"/>
          <w:szCs w:val="28"/>
        </w:rPr>
        <w:t>1) охрана окружающей среды (в том числе экологическая безопасность Арктической зоны Российской Федерации);</w:t>
      </w:r>
    </w:p>
    <w:p w:rsidR="0090463E" w:rsidRPr="0090463E" w:rsidRDefault="0090463E" w:rsidP="0090463E">
      <w:pPr>
        <w:ind w:firstLine="709"/>
        <w:jc w:val="both"/>
        <w:rPr>
          <w:color w:val="000000"/>
          <w:szCs w:val="28"/>
        </w:rPr>
      </w:pPr>
      <w:r w:rsidRPr="0090463E">
        <w:rPr>
          <w:color w:val="000000"/>
          <w:szCs w:val="28"/>
        </w:rPr>
        <w:t>2) лесное законодательство, законодательство о недрах;</w:t>
      </w:r>
    </w:p>
    <w:p w:rsidR="0090463E" w:rsidRPr="0090463E" w:rsidRDefault="0090463E" w:rsidP="0090463E">
      <w:pPr>
        <w:ind w:firstLine="709"/>
        <w:jc w:val="both"/>
        <w:rPr>
          <w:color w:val="000000"/>
          <w:szCs w:val="28"/>
        </w:rPr>
      </w:pPr>
      <w:r w:rsidRPr="0090463E">
        <w:rPr>
          <w:color w:val="000000"/>
          <w:szCs w:val="28"/>
        </w:rPr>
        <w:t>3) особо охраняемые природные территории;</w:t>
      </w:r>
    </w:p>
    <w:p w:rsidR="0090463E" w:rsidRPr="0090463E" w:rsidRDefault="0090463E" w:rsidP="0090463E">
      <w:pPr>
        <w:ind w:firstLine="709"/>
        <w:jc w:val="both"/>
        <w:rPr>
          <w:color w:val="000000"/>
          <w:szCs w:val="28"/>
        </w:rPr>
      </w:pPr>
      <w:r w:rsidRPr="0090463E">
        <w:rPr>
          <w:color w:val="000000"/>
          <w:szCs w:val="28"/>
        </w:rPr>
        <w:t>4) экологическая экспертиза;</w:t>
      </w:r>
    </w:p>
    <w:p w:rsidR="0090463E" w:rsidRPr="0090463E" w:rsidRDefault="0090463E" w:rsidP="0090463E">
      <w:pPr>
        <w:ind w:firstLine="709"/>
        <w:jc w:val="both"/>
        <w:rPr>
          <w:color w:val="000000"/>
          <w:szCs w:val="28"/>
        </w:rPr>
      </w:pPr>
      <w:r w:rsidRPr="0090463E">
        <w:rPr>
          <w:color w:val="000000"/>
          <w:szCs w:val="28"/>
        </w:rPr>
        <w:t>5) животный мир, охота и сохранение охотничьих ресурсов;</w:t>
      </w:r>
    </w:p>
    <w:p w:rsidR="0090463E" w:rsidRPr="0090463E" w:rsidRDefault="0090463E" w:rsidP="0090463E">
      <w:pPr>
        <w:ind w:firstLine="709"/>
        <w:jc w:val="both"/>
        <w:rPr>
          <w:color w:val="000000"/>
          <w:szCs w:val="28"/>
        </w:rPr>
      </w:pPr>
      <w:r w:rsidRPr="0090463E">
        <w:rPr>
          <w:color w:val="000000"/>
          <w:szCs w:val="28"/>
        </w:rPr>
        <w:t>6) отходы производства и потребления;</w:t>
      </w:r>
    </w:p>
    <w:p w:rsidR="0090463E" w:rsidRPr="0090463E" w:rsidRDefault="0090463E" w:rsidP="0090463E">
      <w:pPr>
        <w:ind w:firstLine="709"/>
        <w:jc w:val="both"/>
        <w:rPr>
          <w:color w:val="000000"/>
          <w:szCs w:val="28"/>
        </w:rPr>
      </w:pPr>
      <w:r w:rsidRPr="0090463E">
        <w:rPr>
          <w:color w:val="000000"/>
          <w:szCs w:val="28"/>
        </w:rPr>
        <w:t>7) экологическое образование, просвещение и формирование экологической культуры населения;</w:t>
      </w:r>
    </w:p>
    <w:p w:rsidR="0090463E" w:rsidRPr="0090463E" w:rsidRDefault="0090463E" w:rsidP="0090463E">
      <w:pPr>
        <w:ind w:firstLine="709"/>
        <w:jc w:val="both"/>
        <w:rPr>
          <w:color w:val="000000"/>
          <w:szCs w:val="28"/>
        </w:rPr>
      </w:pPr>
      <w:r w:rsidRPr="0090463E">
        <w:rPr>
          <w:color w:val="000000"/>
          <w:szCs w:val="28"/>
        </w:rPr>
        <w:t>8) водные объекты;</w:t>
      </w:r>
    </w:p>
    <w:p w:rsidR="0090463E" w:rsidRPr="0090463E" w:rsidRDefault="0090463E" w:rsidP="0090463E">
      <w:pPr>
        <w:ind w:firstLine="709"/>
        <w:jc w:val="both"/>
        <w:rPr>
          <w:color w:val="000000"/>
          <w:szCs w:val="28"/>
        </w:rPr>
      </w:pPr>
      <w:r w:rsidRPr="0090463E">
        <w:rPr>
          <w:color w:val="000000"/>
          <w:szCs w:val="28"/>
        </w:rPr>
        <w:t xml:space="preserve">9) сельское хозяйство (в том числе растениеводство, животноводство, племенное дело), рыболовство, </w:t>
      </w:r>
      <w:proofErr w:type="spellStart"/>
      <w:r w:rsidRPr="0090463E">
        <w:rPr>
          <w:color w:val="000000"/>
          <w:szCs w:val="28"/>
        </w:rPr>
        <w:t>аквакультура</w:t>
      </w:r>
      <w:proofErr w:type="spellEnd"/>
      <w:r w:rsidRPr="0090463E">
        <w:rPr>
          <w:color w:val="000000"/>
          <w:szCs w:val="28"/>
        </w:rPr>
        <w:t xml:space="preserve"> (рыбоводство), водные биологические ресурсы;</w:t>
      </w:r>
    </w:p>
    <w:p w:rsidR="0090463E" w:rsidRPr="0090463E" w:rsidRDefault="0090463E" w:rsidP="0090463E">
      <w:pPr>
        <w:ind w:firstLine="709"/>
        <w:jc w:val="both"/>
        <w:rPr>
          <w:color w:val="000000"/>
          <w:szCs w:val="28"/>
        </w:rPr>
      </w:pPr>
      <w:r w:rsidRPr="0090463E">
        <w:rPr>
          <w:color w:val="000000"/>
          <w:szCs w:val="28"/>
        </w:rPr>
        <w:t>10) пищевая и перерабатывающая промышленность;</w:t>
      </w:r>
    </w:p>
    <w:p w:rsidR="0090463E" w:rsidRPr="0090463E" w:rsidRDefault="0090463E" w:rsidP="0090463E">
      <w:pPr>
        <w:ind w:firstLine="709"/>
        <w:jc w:val="both"/>
        <w:rPr>
          <w:color w:val="000000"/>
          <w:szCs w:val="28"/>
        </w:rPr>
      </w:pPr>
      <w:r w:rsidRPr="0090463E">
        <w:rPr>
          <w:color w:val="000000"/>
          <w:szCs w:val="28"/>
        </w:rPr>
        <w:t>11) сельскохозяйственная кооперация;</w:t>
      </w:r>
    </w:p>
    <w:p w:rsidR="0090463E" w:rsidRPr="0090463E" w:rsidRDefault="0090463E" w:rsidP="0090463E">
      <w:pPr>
        <w:ind w:firstLine="709"/>
        <w:jc w:val="both"/>
        <w:rPr>
          <w:color w:val="000000"/>
          <w:szCs w:val="28"/>
        </w:rPr>
      </w:pPr>
      <w:r w:rsidRPr="0090463E">
        <w:rPr>
          <w:color w:val="000000"/>
          <w:szCs w:val="28"/>
        </w:rPr>
        <w:t>12) ветеринария;</w:t>
      </w:r>
    </w:p>
    <w:p w:rsidR="0090463E" w:rsidRPr="0090463E" w:rsidRDefault="0090463E" w:rsidP="0090463E">
      <w:pPr>
        <w:ind w:firstLine="709"/>
        <w:jc w:val="both"/>
        <w:rPr>
          <w:color w:val="000000"/>
          <w:szCs w:val="28"/>
        </w:rPr>
      </w:pPr>
      <w:r w:rsidRPr="0090463E">
        <w:rPr>
          <w:color w:val="000000"/>
          <w:szCs w:val="28"/>
        </w:rPr>
        <w:t>13) содействие созданию крестьянских (фермерских) хозяйств, поддержка крестьянских (фермерских) хозяйств;</w:t>
      </w:r>
    </w:p>
    <w:p w:rsidR="0090463E" w:rsidRPr="0090463E" w:rsidRDefault="0090463E" w:rsidP="0090463E">
      <w:pPr>
        <w:ind w:firstLine="709"/>
        <w:jc w:val="both"/>
        <w:rPr>
          <w:color w:val="000000"/>
          <w:szCs w:val="28"/>
        </w:rPr>
      </w:pPr>
      <w:r w:rsidRPr="0090463E">
        <w:rPr>
          <w:color w:val="000000"/>
          <w:szCs w:val="28"/>
        </w:rPr>
        <w:t>14) личное подсобное хозяйство;</w:t>
      </w:r>
    </w:p>
    <w:p w:rsidR="0090463E" w:rsidRPr="0090463E" w:rsidRDefault="0090463E" w:rsidP="0090463E">
      <w:pPr>
        <w:ind w:firstLine="709"/>
        <w:jc w:val="both"/>
        <w:rPr>
          <w:color w:val="000000"/>
          <w:szCs w:val="28"/>
        </w:rPr>
      </w:pPr>
      <w:r w:rsidRPr="0090463E">
        <w:rPr>
          <w:color w:val="000000"/>
          <w:szCs w:val="28"/>
        </w:rPr>
        <w:t xml:space="preserve">15) производство и оборот этилового спирта, алкогольной </w:t>
      </w:r>
      <w:r>
        <w:rPr>
          <w:color w:val="000000"/>
          <w:szCs w:val="28"/>
        </w:rPr>
        <w:t xml:space="preserve">                           </w:t>
      </w:r>
      <w:r w:rsidRPr="0090463E">
        <w:rPr>
          <w:color w:val="000000"/>
          <w:szCs w:val="28"/>
        </w:rPr>
        <w:t>и спиртосодержащей продукции и ограничение потребления (распития) алкогольной продукции;</w:t>
      </w:r>
    </w:p>
    <w:p w:rsidR="0090463E" w:rsidRPr="0090463E" w:rsidRDefault="0090463E" w:rsidP="0090463E">
      <w:pPr>
        <w:ind w:firstLine="709"/>
        <w:jc w:val="both"/>
        <w:rPr>
          <w:color w:val="000000"/>
          <w:szCs w:val="28"/>
        </w:rPr>
      </w:pPr>
      <w:r w:rsidRPr="0090463E">
        <w:rPr>
          <w:color w:val="000000"/>
          <w:szCs w:val="28"/>
        </w:rPr>
        <w:t>16) поддержка садоводческих, огороднических и дачных некоммерческих объединений граждан в Архангельской области;</w:t>
      </w:r>
    </w:p>
    <w:p w:rsidR="0090463E" w:rsidRPr="0090463E" w:rsidRDefault="0090463E" w:rsidP="0090463E">
      <w:pPr>
        <w:ind w:firstLine="709"/>
        <w:jc w:val="both"/>
        <w:rPr>
          <w:color w:val="000000"/>
          <w:szCs w:val="28"/>
        </w:rPr>
      </w:pPr>
      <w:r w:rsidRPr="0090463E">
        <w:rPr>
          <w:color w:val="000000"/>
          <w:szCs w:val="28"/>
        </w:rPr>
        <w:t>17) торговая деятельность, организация розничных рынков;</w:t>
      </w:r>
    </w:p>
    <w:p w:rsidR="0090463E" w:rsidRPr="0090463E" w:rsidRDefault="0090463E" w:rsidP="0090463E">
      <w:pPr>
        <w:ind w:firstLine="709"/>
        <w:jc w:val="both"/>
        <w:rPr>
          <w:color w:val="000000"/>
          <w:szCs w:val="28"/>
        </w:rPr>
      </w:pPr>
      <w:r w:rsidRPr="0090463E">
        <w:rPr>
          <w:color w:val="000000"/>
          <w:szCs w:val="28"/>
        </w:rPr>
        <w:t>18) пчеловодство.</w:t>
      </w:r>
    </w:p>
    <w:p w:rsidR="004003C7" w:rsidRDefault="000C3B3C" w:rsidP="004003C7">
      <w:pPr>
        <w:ind w:firstLine="709"/>
        <w:jc w:val="both"/>
        <w:rPr>
          <w:color w:val="000000"/>
          <w:szCs w:val="28"/>
        </w:rPr>
      </w:pPr>
      <w:r w:rsidRPr="00250C29">
        <w:rPr>
          <w:color w:val="000000"/>
          <w:szCs w:val="28"/>
        </w:rPr>
        <w:t xml:space="preserve">Работа комитета за </w:t>
      </w:r>
      <w:r w:rsidRPr="00377CD6">
        <w:t xml:space="preserve">отчетный период </w:t>
      </w:r>
      <w:r w:rsidRPr="00250C29">
        <w:rPr>
          <w:color w:val="000000"/>
          <w:szCs w:val="28"/>
        </w:rPr>
        <w:t xml:space="preserve">была организована в соответствии </w:t>
      </w:r>
      <w:r>
        <w:rPr>
          <w:color w:val="000000"/>
          <w:szCs w:val="28"/>
        </w:rPr>
        <w:t xml:space="preserve">                   </w:t>
      </w:r>
      <w:r w:rsidRPr="00250C29">
        <w:rPr>
          <w:color w:val="000000"/>
          <w:szCs w:val="28"/>
        </w:rPr>
        <w:t xml:space="preserve">с регламентом Архангельского областного Собрания депутатов, положением </w:t>
      </w:r>
      <w:r>
        <w:rPr>
          <w:color w:val="000000"/>
          <w:szCs w:val="28"/>
        </w:rPr>
        <w:t xml:space="preserve">       </w:t>
      </w:r>
      <w:r w:rsidRPr="00250C29">
        <w:rPr>
          <w:color w:val="000000"/>
          <w:szCs w:val="28"/>
        </w:rPr>
        <w:t xml:space="preserve">о комитетах Архангельского областного Собрания депутатов, </w:t>
      </w:r>
      <w:r>
        <w:rPr>
          <w:color w:val="000000"/>
          <w:szCs w:val="28"/>
        </w:rPr>
        <w:t xml:space="preserve">положениями областного закона </w:t>
      </w:r>
      <w:r w:rsidRPr="008B04C5">
        <w:rPr>
          <w:szCs w:val="28"/>
        </w:rPr>
        <w:t>от 3 апреля 2015 года № 25</w:t>
      </w:r>
      <w:r>
        <w:rPr>
          <w:szCs w:val="28"/>
        </w:rPr>
        <w:t xml:space="preserve">8-15-ОЗ </w:t>
      </w:r>
      <w:r w:rsidRPr="008B04C5">
        <w:rPr>
          <w:szCs w:val="28"/>
        </w:rPr>
        <w:t xml:space="preserve">«О парламентском </w:t>
      </w:r>
      <w:r w:rsidRPr="008B04C5">
        <w:rPr>
          <w:szCs w:val="28"/>
        </w:rPr>
        <w:lastRenderedPageBreak/>
        <w:t>контроле в Архангельской области»</w:t>
      </w:r>
      <w:r>
        <w:rPr>
          <w:szCs w:val="28"/>
        </w:rPr>
        <w:t xml:space="preserve">, </w:t>
      </w:r>
      <w:r w:rsidRPr="00250C29">
        <w:rPr>
          <w:color w:val="000000"/>
          <w:szCs w:val="28"/>
        </w:rPr>
        <w:t>ежемесячными планами работы комитета, а также предложениями членов комитета.</w:t>
      </w:r>
    </w:p>
    <w:p w:rsidR="004003C7" w:rsidRPr="004003C7" w:rsidRDefault="004003C7" w:rsidP="004003C7">
      <w:pPr>
        <w:ind w:firstLine="709"/>
        <w:jc w:val="both"/>
        <w:rPr>
          <w:color w:val="000000"/>
          <w:szCs w:val="28"/>
        </w:rPr>
      </w:pPr>
    </w:p>
    <w:p w:rsidR="004003C7" w:rsidRDefault="004003C7" w:rsidP="004003C7">
      <w:pPr>
        <w:jc w:val="center"/>
        <w:rPr>
          <w:b/>
          <w:color w:val="000000"/>
          <w:szCs w:val="28"/>
        </w:rPr>
      </w:pPr>
    </w:p>
    <w:p w:rsidR="004003C7" w:rsidRPr="00732184" w:rsidRDefault="004003C7" w:rsidP="004003C7">
      <w:pPr>
        <w:jc w:val="center"/>
        <w:rPr>
          <w:b/>
          <w:color w:val="000000"/>
          <w:szCs w:val="28"/>
        </w:rPr>
      </w:pPr>
      <w:r w:rsidRPr="00732184">
        <w:rPr>
          <w:b/>
          <w:color w:val="000000"/>
          <w:szCs w:val="28"/>
        </w:rPr>
        <w:t>Заседания комитета</w:t>
      </w:r>
    </w:p>
    <w:p w:rsidR="004003C7" w:rsidRPr="00732184" w:rsidRDefault="004003C7" w:rsidP="004003C7">
      <w:pPr>
        <w:ind w:firstLine="709"/>
        <w:jc w:val="both"/>
        <w:rPr>
          <w:color w:val="000000"/>
          <w:szCs w:val="28"/>
        </w:rPr>
      </w:pPr>
      <w:r w:rsidRPr="00732184">
        <w:rPr>
          <w:color w:val="000000"/>
          <w:szCs w:val="28"/>
        </w:rPr>
        <w:t xml:space="preserve">Количество заседаний – </w:t>
      </w:r>
      <w:r w:rsidRPr="008E1DE8">
        <w:rPr>
          <w:color w:val="000000"/>
          <w:szCs w:val="28"/>
        </w:rPr>
        <w:t>20</w:t>
      </w:r>
      <w:r w:rsidRPr="00732184">
        <w:rPr>
          <w:color w:val="000000"/>
          <w:szCs w:val="28"/>
        </w:rPr>
        <w:t>.</w:t>
      </w:r>
    </w:p>
    <w:p w:rsidR="004003C7" w:rsidRDefault="004003C7" w:rsidP="004003C7">
      <w:pPr>
        <w:ind w:firstLine="709"/>
        <w:jc w:val="both"/>
        <w:rPr>
          <w:color w:val="000000"/>
          <w:szCs w:val="28"/>
        </w:rPr>
      </w:pPr>
      <w:r w:rsidRPr="00732184">
        <w:rPr>
          <w:color w:val="000000"/>
          <w:szCs w:val="28"/>
        </w:rPr>
        <w:t xml:space="preserve">Количество рассмотренных комитетом вопросов – </w:t>
      </w:r>
      <w:r w:rsidRPr="008E1DE8">
        <w:rPr>
          <w:color w:val="000000"/>
          <w:szCs w:val="28"/>
        </w:rPr>
        <w:t>70</w:t>
      </w:r>
      <w:r w:rsidRPr="00732184">
        <w:rPr>
          <w:color w:val="000000"/>
          <w:szCs w:val="28"/>
        </w:rPr>
        <w:t>.</w:t>
      </w:r>
    </w:p>
    <w:p w:rsidR="004003C7" w:rsidRPr="008E1DE8" w:rsidRDefault="004003C7" w:rsidP="004003C7">
      <w:pPr>
        <w:ind w:firstLine="709"/>
        <w:jc w:val="both"/>
        <w:rPr>
          <w:szCs w:val="28"/>
        </w:rPr>
      </w:pPr>
      <w:r w:rsidRPr="006D6FD6">
        <w:rPr>
          <w:szCs w:val="28"/>
        </w:rPr>
        <w:t>Рассмотрено законопроект</w:t>
      </w:r>
      <w:r>
        <w:rPr>
          <w:szCs w:val="28"/>
        </w:rPr>
        <w:t xml:space="preserve">ов по вопросам ведения </w:t>
      </w:r>
      <w:proofErr w:type="gramStart"/>
      <w:r>
        <w:rPr>
          <w:szCs w:val="28"/>
        </w:rPr>
        <w:t>комитета</w:t>
      </w:r>
      <w:proofErr w:type="gramEnd"/>
      <w:r w:rsidRPr="006D6FD6">
        <w:rPr>
          <w:szCs w:val="28"/>
        </w:rPr>
        <w:t>/</w:t>
      </w:r>
      <w:r>
        <w:rPr>
          <w:szCs w:val="28"/>
        </w:rPr>
        <w:t>в том числе</w:t>
      </w:r>
      <w:r w:rsidRPr="006D6FD6">
        <w:rPr>
          <w:szCs w:val="28"/>
        </w:rPr>
        <w:t xml:space="preserve"> принято – </w:t>
      </w:r>
      <w:r w:rsidRPr="008E1DE8">
        <w:rPr>
          <w:szCs w:val="28"/>
        </w:rPr>
        <w:t>19</w:t>
      </w:r>
      <w:r w:rsidRPr="006D6FD6">
        <w:rPr>
          <w:szCs w:val="28"/>
        </w:rPr>
        <w:t>/</w:t>
      </w:r>
      <w:r w:rsidRPr="008E1DE8">
        <w:rPr>
          <w:szCs w:val="28"/>
        </w:rPr>
        <w:t>19</w:t>
      </w:r>
      <w:r>
        <w:rPr>
          <w:szCs w:val="28"/>
        </w:rPr>
        <w:t>.</w:t>
      </w:r>
    </w:p>
    <w:p w:rsidR="004003C7" w:rsidRDefault="004003C7" w:rsidP="004003C7">
      <w:pPr>
        <w:ind w:firstLine="709"/>
        <w:jc w:val="both"/>
        <w:rPr>
          <w:szCs w:val="28"/>
        </w:rPr>
      </w:pPr>
      <w:r w:rsidRPr="006D6FD6">
        <w:rPr>
          <w:szCs w:val="28"/>
        </w:rPr>
        <w:t xml:space="preserve">Рассмотрено проектов постановлений по </w:t>
      </w:r>
      <w:r>
        <w:rPr>
          <w:szCs w:val="28"/>
        </w:rPr>
        <w:t xml:space="preserve">вопросам ведения </w:t>
      </w:r>
      <w:proofErr w:type="gramStart"/>
      <w:r>
        <w:rPr>
          <w:szCs w:val="28"/>
        </w:rPr>
        <w:t>комитета</w:t>
      </w:r>
      <w:proofErr w:type="gramEnd"/>
      <w:r>
        <w:rPr>
          <w:szCs w:val="28"/>
        </w:rPr>
        <w:t>/</w:t>
      </w:r>
      <w:r>
        <w:rPr>
          <w:szCs w:val="28"/>
        </w:rPr>
        <w:br/>
        <w:t>в том числе</w:t>
      </w:r>
      <w:r w:rsidRPr="006D6FD6">
        <w:rPr>
          <w:szCs w:val="28"/>
        </w:rPr>
        <w:t xml:space="preserve"> принято – </w:t>
      </w:r>
      <w:r w:rsidRPr="008E1DE8">
        <w:rPr>
          <w:szCs w:val="28"/>
        </w:rPr>
        <w:t>9</w:t>
      </w:r>
      <w:r w:rsidRPr="006D6FD6">
        <w:rPr>
          <w:szCs w:val="28"/>
        </w:rPr>
        <w:t>/</w:t>
      </w:r>
      <w:r w:rsidRPr="008E1DE8">
        <w:rPr>
          <w:szCs w:val="28"/>
        </w:rPr>
        <w:t>9</w:t>
      </w:r>
      <w:r>
        <w:rPr>
          <w:szCs w:val="28"/>
        </w:rPr>
        <w:t>.</w:t>
      </w:r>
    </w:p>
    <w:p w:rsidR="004003C7" w:rsidRDefault="004003C7" w:rsidP="004003C7">
      <w:pPr>
        <w:ind w:firstLine="709"/>
        <w:jc w:val="both"/>
        <w:rPr>
          <w:szCs w:val="28"/>
        </w:rPr>
      </w:pPr>
      <w:r w:rsidRPr="006D6FD6">
        <w:rPr>
          <w:szCs w:val="28"/>
        </w:rPr>
        <w:t xml:space="preserve">Организовано правительственных часов – </w:t>
      </w:r>
      <w:r w:rsidRPr="008E1DE8">
        <w:rPr>
          <w:szCs w:val="28"/>
        </w:rPr>
        <w:t>2</w:t>
      </w:r>
      <w:r>
        <w:rPr>
          <w:szCs w:val="28"/>
        </w:rPr>
        <w:t>.</w:t>
      </w:r>
    </w:p>
    <w:p w:rsidR="004003C7" w:rsidRPr="006D6FD6" w:rsidRDefault="004003C7" w:rsidP="004003C7">
      <w:pPr>
        <w:ind w:firstLine="709"/>
        <w:jc w:val="both"/>
        <w:rPr>
          <w:szCs w:val="28"/>
        </w:rPr>
      </w:pPr>
      <w:r>
        <w:rPr>
          <w:szCs w:val="28"/>
        </w:rPr>
        <w:t>Проведено заседаний рабочих групп – 2.</w:t>
      </w:r>
    </w:p>
    <w:p w:rsidR="004003C7" w:rsidRDefault="004003C7" w:rsidP="004003C7">
      <w:pPr>
        <w:ind w:firstLine="709"/>
        <w:jc w:val="both"/>
        <w:rPr>
          <w:color w:val="000000"/>
          <w:szCs w:val="28"/>
        </w:rPr>
      </w:pPr>
      <w:r w:rsidRPr="00732184">
        <w:rPr>
          <w:color w:val="000000"/>
          <w:szCs w:val="28"/>
        </w:rPr>
        <w:t>На заседаниях комитета были рассмотрены следующие основные вопросы:</w:t>
      </w:r>
    </w:p>
    <w:p w:rsidR="004003C7" w:rsidRPr="00422C93" w:rsidRDefault="004003C7" w:rsidP="004003C7">
      <w:pPr>
        <w:ind w:firstLine="709"/>
        <w:jc w:val="both"/>
        <w:rPr>
          <w:szCs w:val="28"/>
        </w:rPr>
      </w:pPr>
      <w:r>
        <w:rPr>
          <w:szCs w:val="28"/>
        </w:rPr>
        <w:t>о</w:t>
      </w:r>
      <w:r w:rsidRPr="00422C93">
        <w:rPr>
          <w:szCs w:val="28"/>
        </w:rPr>
        <w:t xml:space="preserve"> необходимости увеличения субсидирования транспортных расходов </w:t>
      </w:r>
      <w:r>
        <w:rPr>
          <w:szCs w:val="28"/>
        </w:rPr>
        <w:t xml:space="preserve">         на перевозку </w:t>
      </w:r>
      <w:proofErr w:type="spellStart"/>
      <w:r>
        <w:rPr>
          <w:szCs w:val="28"/>
        </w:rPr>
        <w:t>пеллет</w:t>
      </w:r>
      <w:proofErr w:type="spellEnd"/>
      <w:r>
        <w:rPr>
          <w:szCs w:val="28"/>
        </w:rPr>
        <w:t xml:space="preserve"> в 2024 году;</w:t>
      </w:r>
    </w:p>
    <w:p w:rsidR="004003C7" w:rsidRPr="006259C4" w:rsidRDefault="004003C7" w:rsidP="004003C7">
      <w:pPr>
        <w:ind w:firstLine="709"/>
        <w:jc w:val="both"/>
        <w:rPr>
          <w:szCs w:val="28"/>
        </w:rPr>
      </w:pPr>
      <w:r>
        <w:rPr>
          <w:szCs w:val="28"/>
        </w:rPr>
        <w:t>о</w:t>
      </w:r>
      <w:r w:rsidRPr="006259C4">
        <w:rPr>
          <w:szCs w:val="28"/>
        </w:rPr>
        <w:t xml:space="preserve"> реализации мероприятий по строительству котельных на твердом </w:t>
      </w:r>
      <w:proofErr w:type="spellStart"/>
      <w:r w:rsidRPr="006259C4">
        <w:rPr>
          <w:szCs w:val="28"/>
        </w:rPr>
        <w:t>биотопливе</w:t>
      </w:r>
      <w:proofErr w:type="spellEnd"/>
      <w:r w:rsidRPr="006259C4">
        <w:rPr>
          <w:szCs w:val="28"/>
        </w:rPr>
        <w:t xml:space="preserve"> (</w:t>
      </w:r>
      <w:proofErr w:type="spellStart"/>
      <w:r w:rsidRPr="006259C4">
        <w:rPr>
          <w:szCs w:val="28"/>
        </w:rPr>
        <w:t>пеллетах</w:t>
      </w:r>
      <w:proofErr w:type="spellEnd"/>
      <w:r w:rsidRPr="006259C4">
        <w:rPr>
          <w:szCs w:val="28"/>
        </w:rPr>
        <w:t>) на территории Ар</w:t>
      </w:r>
      <w:r>
        <w:rPr>
          <w:szCs w:val="28"/>
        </w:rPr>
        <w:t>хангельской области в 2024 году;</w:t>
      </w:r>
    </w:p>
    <w:p w:rsidR="004003C7" w:rsidRPr="006259C4" w:rsidRDefault="004003C7" w:rsidP="004003C7">
      <w:pPr>
        <w:ind w:firstLine="709"/>
        <w:jc w:val="both"/>
        <w:rPr>
          <w:szCs w:val="28"/>
        </w:rPr>
      </w:pPr>
      <w:r>
        <w:rPr>
          <w:szCs w:val="28"/>
        </w:rPr>
        <w:t>о</w:t>
      </w:r>
      <w:r w:rsidRPr="006259C4">
        <w:rPr>
          <w:szCs w:val="28"/>
        </w:rPr>
        <w:t xml:space="preserve"> дополнительном финансировании отрасли сельского хозяй</w:t>
      </w:r>
      <w:r>
        <w:rPr>
          <w:szCs w:val="28"/>
        </w:rPr>
        <w:t xml:space="preserve">ства Архангельской области </w:t>
      </w:r>
      <w:r w:rsidRPr="006259C4">
        <w:rPr>
          <w:szCs w:val="28"/>
        </w:rPr>
        <w:t>за 2</w:t>
      </w:r>
      <w:r>
        <w:rPr>
          <w:szCs w:val="28"/>
        </w:rPr>
        <w:t>023 год (субсидирование молока);</w:t>
      </w:r>
    </w:p>
    <w:p w:rsidR="004003C7" w:rsidRPr="00CF4FC5" w:rsidRDefault="004003C7" w:rsidP="004003C7">
      <w:pPr>
        <w:ind w:firstLine="709"/>
        <w:jc w:val="both"/>
        <w:rPr>
          <w:szCs w:val="28"/>
        </w:rPr>
      </w:pPr>
      <w:r>
        <w:rPr>
          <w:szCs w:val="28"/>
        </w:rPr>
        <w:t>о</w:t>
      </w:r>
      <w:r w:rsidRPr="00F54A3B">
        <w:rPr>
          <w:szCs w:val="28"/>
        </w:rPr>
        <w:t xml:space="preserve"> внесении изменений в </w:t>
      </w:r>
      <w:r>
        <w:rPr>
          <w:szCs w:val="28"/>
        </w:rPr>
        <w:t>областной закон</w:t>
      </w:r>
      <w:r w:rsidRPr="00F54A3B">
        <w:rPr>
          <w:szCs w:val="28"/>
        </w:rPr>
        <w:t xml:space="preserve"> «О реализации органами государственной власти Архангельской области государственных полномочий в сфере охоты и сохранения охотничьих ресурсов»</w:t>
      </w:r>
      <w:r>
        <w:rPr>
          <w:szCs w:val="28"/>
        </w:rPr>
        <w:t>;</w:t>
      </w:r>
    </w:p>
    <w:p w:rsidR="004003C7" w:rsidRPr="00965EF4" w:rsidRDefault="004003C7" w:rsidP="004003C7">
      <w:pPr>
        <w:ind w:firstLine="709"/>
        <w:jc w:val="both"/>
        <w:rPr>
          <w:szCs w:val="28"/>
        </w:rPr>
      </w:pPr>
      <w:r>
        <w:rPr>
          <w:szCs w:val="28"/>
        </w:rPr>
        <w:t>о</w:t>
      </w:r>
      <w:r w:rsidRPr="005E6EC9">
        <w:rPr>
          <w:szCs w:val="28"/>
        </w:rPr>
        <w:t xml:space="preserve"> внесении изменений в отдельные областные законы в сферах недропользо</w:t>
      </w:r>
      <w:r>
        <w:rPr>
          <w:szCs w:val="28"/>
        </w:rPr>
        <w:t>вания и охраны окружающей среды;</w:t>
      </w:r>
    </w:p>
    <w:p w:rsidR="004003C7" w:rsidRPr="00A813E2" w:rsidRDefault="004003C7" w:rsidP="004003C7">
      <w:pPr>
        <w:ind w:firstLine="709"/>
        <w:jc w:val="both"/>
        <w:rPr>
          <w:szCs w:val="28"/>
        </w:rPr>
      </w:pPr>
      <w:r>
        <w:rPr>
          <w:szCs w:val="28"/>
        </w:rPr>
        <w:t>о</w:t>
      </w:r>
      <w:r w:rsidRPr="005E6EC9">
        <w:rPr>
          <w:szCs w:val="28"/>
        </w:rPr>
        <w:t xml:space="preserve">б обращении Архангельского областного Собрания депутатов </w:t>
      </w:r>
      <w:r>
        <w:rPr>
          <w:szCs w:val="28"/>
        </w:rPr>
        <w:t xml:space="preserve">                       </w:t>
      </w:r>
      <w:r w:rsidRPr="005E6EC9">
        <w:rPr>
          <w:szCs w:val="28"/>
        </w:rPr>
        <w:t xml:space="preserve">к Заместителю Председателя Правительства Российской Федерации </w:t>
      </w:r>
      <w:proofErr w:type="spellStart"/>
      <w:r w:rsidRPr="005E6EC9">
        <w:rPr>
          <w:szCs w:val="28"/>
        </w:rPr>
        <w:t>Абрамченко</w:t>
      </w:r>
      <w:proofErr w:type="spellEnd"/>
      <w:r w:rsidRPr="005E6EC9">
        <w:rPr>
          <w:szCs w:val="28"/>
        </w:rPr>
        <w:t xml:space="preserve"> В.В. по вопросу перевода на топливные гранулы (</w:t>
      </w:r>
      <w:proofErr w:type="spellStart"/>
      <w:r w:rsidRPr="005E6EC9">
        <w:rPr>
          <w:szCs w:val="28"/>
        </w:rPr>
        <w:t>пеллеты</w:t>
      </w:r>
      <w:proofErr w:type="spellEnd"/>
      <w:r w:rsidRPr="005E6EC9">
        <w:rPr>
          <w:szCs w:val="28"/>
        </w:rPr>
        <w:t>) котельных федерального государственного бюджетного учреждения «Центральное жилищно-коммунальное управление» Министерства обороны Российской Федерации, расположенных на территории Архангельской области</w:t>
      </w:r>
      <w:r>
        <w:rPr>
          <w:szCs w:val="28"/>
        </w:rPr>
        <w:t xml:space="preserve">;         </w:t>
      </w:r>
    </w:p>
    <w:p w:rsidR="004003C7" w:rsidRDefault="004003C7" w:rsidP="004003C7">
      <w:pPr>
        <w:ind w:firstLine="709"/>
        <w:jc w:val="both"/>
        <w:rPr>
          <w:szCs w:val="28"/>
        </w:rPr>
      </w:pPr>
      <w:r>
        <w:rPr>
          <w:szCs w:val="28"/>
        </w:rPr>
        <w:t>о</w:t>
      </w:r>
      <w:r w:rsidRPr="005E6EC9">
        <w:rPr>
          <w:szCs w:val="28"/>
        </w:rPr>
        <w:t xml:space="preserve">б обращении Архангельского областного Собрания депутатов </w:t>
      </w:r>
      <w:r>
        <w:rPr>
          <w:szCs w:val="28"/>
        </w:rPr>
        <w:t xml:space="preserve">                         </w:t>
      </w:r>
      <w:r w:rsidRPr="005E6EC9">
        <w:rPr>
          <w:szCs w:val="28"/>
        </w:rPr>
        <w:t xml:space="preserve">к Заместителю Председателя Правительства Российской Федерации </w:t>
      </w:r>
      <w:proofErr w:type="spellStart"/>
      <w:r w:rsidRPr="005E6EC9">
        <w:rPr>
          <w:szCs w:val="28"/>
        </w:rPr>
        <w:t>Абрамченко</w:t>
      </w:r>
      <w:proofErr w:type="spellEnd"/>
      <w:r w:rsidRPr="005E6EC9">
        <w:rPr>
          <w:szCs w:val="28"/>
        </w:rPr>
        <w:t xml:space="preserve"> В.В. по вопросу предоставления субсидий организациям лесопромышленного комплекса Архангельской области в целях компенсации затрат на транспортировку топливных гранул (</w:t>
      </w:r>
      <w:proofErr w:type="spellStart"/>
      <w:r w:rsidRPr="005E6EC9">
        <w:rPr>
          <w:szCs w:val="28"/>
        </w:rPr>
        <w:t>пеллет</w:t>
      </w:r>
      <w:proofErr w:type="spellEnd"/>
      <w:r>
        <w:rPr>
          <w:szCs w:val="28"/>
        </w:rPr>
        <w:t>);</w:t>
      </w:r>
    </w:p>
    <w:p w:rsidR="004003C7" w:rsidRDefault="004003C7" w:rsidP="004003C7">
      <w:pPr>
        <w:ind w:firstLine="709"/>
        <w:jc w:val="both"/>
        <w:rPr>
          <w:szCs w:val="28"/>
        </w:rPr>
      </w:pPr>
      <w:r>
        <w:rPr>
          <w:szCs w:val="28"/>
        </w:rPr>
        <w:t>о</w:t>
      </w:r>
      <w:r w:rsidRPr="005E6EC9">
        <w:rPr>
          <w:szCs w:val="28"/>
        </w:rPr>
        <w:t xml:space="preserve"> продлении в 2024 году меры государственной поддержки предприятий лесопромышленного комплекса Северо-Западного федерального округа в части применения при расчете размера арендной</w:t>
      </w:r>
      <w:r>
        <w:rPr>
          <w:szCs w:val="28"/>
        </w:rPr>
        <w:t xml:space="preserve"> платы понижающего коэффициента</w:t>
      </w:r>
      <w:r w:rsidRPr="005E6EC9">
        <w:rPr>
          <w:szCs w:val="28"/>
        </w:rPr>
        <w:t xml:space="preserve"> (Перечень поручений Президента РФ от 22 марта 2023 года № Пр-562)</w:t>
      </w:r>
      <w:r>
        <w:rPr>
          <w:szCs w:val="28"/>
        </w:rPr>
        <w:t>;</w:t>
      </w:r>
    </w:p>
    <w:p w:rsidR="004003C7" w:rsidRDefault="004003C7" w:rsidP="004003C7">
      <w:pPr>
        <w:ind w:firstLine="709"/>
        <w:jc w:val="both"/>
        <w:rPr>
          <w:szCs w:val="28"/>
        </w:rPr>
      </w:pPr>
      <w:r>
        <w:rPr>
          <w:szCs w:val="28"/>
        </w:rPr>
        <w:t>о</w:t>
      </w:r>
      <w:r w:rsidRPr="00FB6BD6">
        <w:rPr>
          <w:szCs w:val="28"/>
        </w:rPr>
        <w:t xml:space="preserve"> внесении изменений в отдельные областные законы в сферах недропользования, охраны окружающей среды </w:t>
      </w:r>
      <w:r>
        <w:rPr>
          <w:szCs w:val="28"/>
        </w:rPr>
        <w:t>и лесных отношений;</w:t>
      </w:r>
    </w:p>
    <w:p w:rsidR="004003C7" w:rsidRDefault="004003C7" w:rsidP="004003C7">
      <w:pPr>
        <w:ind w:firstLine="709"/>
        <w:jc w:val="both"/>
        <w:rPr>
          <w:szCs w:val="28"/>
        </w:rPr>
      </w:pPr>
      <w:r>
        <w:rPr>
          <w:szCs w:val="28"/>
        </w:rPr>
        <w:t>о</w:t>
      </w:r>
      <w:r w:rsidRPr="00FB6BD6">
        <w:rPr>
          <w:szCs w:val="28"/>
        </w:rPr>
        <w:t xml:space="preserve">б обращении Архангельского областного Собрания депутатов </w:t>
      </w:r>
      <w:r>
        <w:rPr>
          <w:szCs w:val="28"/>
        </w:rPr>
        <w:t xml:space="preserve">                         </w:t>
      </w:r>
      <w:r w:rsidRPr="00FB6BD6">
        <w:rPr>
          <w:szCs w:val="28"/>
        </w:rPr>
        <w:t xml:space="preserve">к Заместителю Председателя Правительства Российской Федерации </w:t>
      </w:r>
      <w:proofErr w:type="spellStart"/>
      <w:r w:rsidRPr="00FB6BD6">
        <w:rPr>
          <w:szCs w:val="28"/>
        </w:rPr>
        <w:lastRenderedPageBreak/>
        <w:t>Абрамченко</w:t>
      </w:r>
      <w:proofErr w:type="spellEnd"/>
      <w:r w:rsidRPr="00FB6BD6">
        <w:rPr>
          <w:szCs w:val="28"/>
        </w:rPr>
        <w:t xml:space="preserve"> В.В. о необходимости сохранения понижающего коэффициента при определении платы за аренду лесного участка в 2024 – 2025 годах</w:t>
      </w:r>
      <w:r>
        <w:rPr>
          <w:szCs w:val="28"/>
        </w:rPr>
        <w:t>;</w:t>
      </w:r>
    </w:p>
    <w:p w:rsidR="004003C7" w:rsidRDefault="004003C7" w:rsidP="004003C7">
      <w:pPr>
        <w:ind w:firstLine="709"/>
        <w:jc w:val="both"/>
        <w:rPr>
          <w:szCs w:val="28"/>
        </w:rPr>
      </w:pPr>
      <w:r>
        <w:rPr>
          <w:szCs w:val="28"/>
        </w:rPr>
        <w:t>о</w:t>
      </w:r>
      <w:r w:rsidRPr="00307662">
        <w:rPr>
          <w:szCs w:val="28"/>
        </w:rPr>
        <w:t xml:space="preserve">б информации Правительства Архангельской области о реализации мер государственной поддержки сельского хозяйства в Архангельской области </w:t>
      </w:r>
      <w:r>
        <w:rPr>
          <w:szCs w:val="28"/>
        </w:rPr>
        <w:t xml:space="preserve">                </w:t>
      </w:r>
      <w:r w:rsidRPr="00307662">
        <w:rPr>
          <w:szCs w:val="28"/>
        </w:rPr>
        <w:t>в 2023 году и ходе подготовки к весенне</w:t>
      </w:r>
      <w:r>
        <w:rPr>
          <w:szCs w:val="28"/>
        </w:rPr>
        <w:t>-полевым работам;</w:t>
      </w:r>
    </w:p>
    <w:p w:rsidR="004003C7" w:rsidRPr="00307662" w:rsidRDefault="004003C7" w:rsidP="004003C7">
      <w:pPr>
        <w:ind w:firstLine="709"/>
        <w:jc w:val="both"/>
        <w:rPr>
          <w:szCs w:val="28"/>
        </w:rPr>
      </w:pPr>
      <w:r>
        <w:rPr>
          <w:szCs w:val="28"/>
        </w:rPr>
        <w:t>о</w:t>
      </w:r>
      <w:r w:rsidRPr="00307662">
        <w:rPr>
          <w:szCs w:val="28"/>
        </w:rPr>
        <w:t xml:space="preserve"> поддержке обращения Мурманской областной Думы о необходимости внесения изменения в Федеральный закон </w:t>
      </w:r>
      <w:r>
        <w:rPr>
          <w:szCs w:val="28"/>
        </w:rPr>
        <w:t xml:space="preserve">№ 166-ФЗ </w:t>
      </w:r>
      <w:r w:rsidRPr="00307662">
        <w:rPr>
          <w:szCs w:val="28"/>
        </w:rPr>
        <w:t xml:space="preserve">«О рыболовстве </w:t>
      </w:r>
      <w:r>
        <w:rPr>
          <w:szCs w:val="28"/>
        </w:rPr>
        <w:t xml:space="preserve">                         </w:t>
      </w:r>
      <w:r w:rsidRPr="00307662">
        <w:rPr>
          <w:szCs w:val="28"/>
        </w:rPr>
        <w:t>и сохранении водных биологических ресурсов» для поддержки рос</w:t>
      </w:r>
      <w:r>
        <w:rPr>
          <w:szCs w:val="28"/>
        </w:rPr>
        <w:t>сийского рыбопромыслового флота;</w:t>
      </w:r>
    </w:p>
    <w:p w:rsidR="004003C7" w:rsidRDefault="004003C7" w:rsidP="004003C7">
      <w:pPr>
        <w:ind w:firstLine="709"/>
        <w:jc w:val="both"/>
        <w:rPr>
          <w:szCs w:val="28"/>
        </w:rPr>
      </w:pPr>
      <w:r>
        <w:rPr>
          <w:szCs w:val="28"/>
        </w:rPr>
        <w:t>о</w:t>
      </w:r>
      <w:r w:rsidRPr="00A41CBA">
        <w:rPr>
          <w:szCs w:val="28"/>
        </w:rPr>
        <w:t xml:space="preserve"> внесении изменений в </w:t>
      </w:r>
      <w:r>
        <w:rPr>
          <w:szCs w:val="28"/>
        </w:rPr>
        <w:t>областной закон</w:t>
      </w:r>
      <w:r w:rsidRPr="00A41CBA">
        <w:rPr>
          <w:szCs w:val="28"/>
        </w:rPr>
        <w:t xml:space="preserve"> «О реализации государственных полномочий Архангельской области в сфере производства и оборота этилового спирта, алкогольной и спиртосодержащей продукции и об ограничении потребления (распи</w:t>
      </w:r>
      <w:r>
        <w:rPr>
          <w:szCs w:val="28"/>
        </w:rPr>
        <w:t>тия) алкогольной продукции;</w:t>
      </w:r>
    </w:p>
    <w:p w:rsidR="004003C7" w:rsidRDefault="004003C7" w:rsidP="004003C7">
      <w:pPr>
        <w:ind w:firstLine="709"/>
        <w:jc w:val="both"/>
        <w:rPr>
          <w:szCs w:val="28"/>
        </w:rPr>
      </w:pPr>
      <w:r>
        <w:rPr>
          <w:szCs w:val="28"/>
        </w:rPr>
        <w:t>о</w:t>
      </w:r>
      <w:r w:rsidRPr="00B8107B">
        <w:rPr>
          <w:szCs w:val="28"/>
        </w:rPr>
        <w:t xml:space="preserve"> внесении изменений в отдельные областные законы в сфере сельского хозяйства</w:t>
      </w:r>
      <w:r>
        <w:rPr>
          <w:szCs w:val="28"/>
        </w:rPr>
        <w:t>;</w:t>
      </w:r>
    </w:p>
    <w:p w:rsidR="004003C7" w:rsidRDefault="004003C7" w:rsidP="004003C7">
      <w:pPr>
        <w:ind w:firstLine="709"/>
        <w:jc w:val="both"/>
        <w:rPr>
          <w:szCs w:val="28"/>
        </w:rPr>
      </w:pPr>
      <w:r>
        <w:rPr>
          <w:szCs w:val="28"/>
        </w:rPr>
        <w:t>о</w:t>
      </w:r>
      <w:r w:rsidRPr="00CD5CE7">
        <w:rPr>
          <w:szCs w:val="28"/>
        </w:rPr>
        <w:t xml:space="preserve"> возобновле</w:t>
      </w:r>
      <w:r>
        <w:rPr>
          <w:szCs w:val="28"/>
        </w:rPr>
        <w:t>нии программы «Школьное молоко»;</w:t>
      </w:r>
    </w:p>
    <w:p w:rsidR="004003C7" w:rsidRDefault="004003C7" w:rsidP="004003C7">
      <w:pPr>
        <w:ind w:firstLine="709"/>
        <w:jc w:val="both"/>
        <w:rPr>
          <w:szCs w:val="28"/>
        </w:rPr>
      </w:pPr>
      <w:r>
        <w:rPr>
          <w:szCs w:val="28"/>
        </w:rPr>
        <w:t>о</w:t>
      </w:r>
      <w:r w:rsidRPr="00615A56">
        <w:rPr>
          <w:szCs w:val="28"/>
        </w:rPr>
        <w:t xml:space="preserve"> внесении изменений в областной закон «Об особо охраняемых природных территориях в Архангельской области»;</w:t>
      </w:r>
    </w:p>
    <w:p w:rsidR="004003C7" w:rsidRDefault="004003C7" w:rsidP="004003C7">
      <w:pPr>
        <w:ind w:firstLine="709"/>
        <w:jc w:val="both"/>
        <w:rPr>
          <w:szCs w:val="28"/>
        </w:rPr>
      </w:pPr>
      <w:r>
        <w:rPr>
          <w:szCs w:val="28"/>
        </w:rPr>
        <w:t>о</w:t>
      </w:r>
      <w:r w:rsidRPr="00F23A07">
        <w:rPr>
          <w:szCs w:val="28"/>
        </w:rPr>
        <w:t xml:space="preserve">б исполнении областного бюджета </w:t>
      </w:r>
      <w:r>
        <w:rPr>
          <w:szCs w:val="28"/>
        </w:rPr>
        <w:t xml:space="preserve">за 2023 год в части </w:t>
      </w:r>
      <w:r w:rsidRPr="00F23A07">
        <w:rPr>
          <w:szCs w:val="28"/>
        </w:rPr>
        <w:t xml:space="preserve">исполнения </w:t>
      </w:r>
      <w:r>
        <w:rPr>
          <w:szCs w:val="28"/>
        </w:rPr>
        <w:t xml:space="preserve">         </w:t>
      </w:r>
      <w:r w:rsidRPr="00F23A07">
        <w:rPr>
          <w:szCs w:val="28"/>
        </w:rPr>
        <w:t>в 2023 году государственных программ Архангельской области</w:t>
      </w:r>
      <w:r>
        <w:rPr>
          <w:szCs w:val="28"/>
        </w:rPr>
        <w:t xml:space="preserve">, находящихся </w:t>
      </w:r>
      <w:r w:rsidRPr="00F23A07">
        <w:rPr>
          <w:szCs w:val="28"/>
        </w:rPr>
        <w:t>на контроле комитета</w:t>
      </w:r>
      <w:r>
        <w:rPr>
          <w:szCs w:val="28"/>
        </w:rPr>
        <w:t>;</w:t>
      </w:r>
    </w:p>
    <w:p w:rsidR="004003C7" w:rsidRDefault="004003C7" w:rsidP="004003C7">
      <w:pPr>
        <w:ind w:firstLine="709"/>
        <w:jc w:val="both"/>
        <w:rPr>
          <w:szCs w:val="28"/>
        </w:rPr>
      </w:pPr>
      <w:r>
        <w:rPr>
          <w:szCs w:val="28"/>
        </w:rPr>
        <w:t>о</w:t>
      </w:r>
      <w:r w:rsidRPr="00F72D98">
        <w:rPr>
          <w:szCs w:val="28"/>
        </w:rPr>
        <w:t xml:space="preserve"> поддержке проекта федерального закона № 539184-8 «О внесении изменений в статью 2 Федерального закона «О пчеловодстве в Российской Федерации»</w:t>
      </w:r>
      <w:r>
        <w:rPr>
          <w:szCs w:val="28"/>
        </w:rPr>
        <w:t>;</w:t>
      </w:r>
    </w:p>
    <w:p w:rsidR="004003C7" w:rsidRDefault="004003C7" w:rsidP="004003C7">
      <w:pPr>
        <w:ind w:firstLine="709"/>
        <w:jc w:val="both"/>
        <w:rPr>
          <w:szCs w:val="28"/>
        </w:rPr>
      </w:pPr>
      <w:r>
        <w:rPr>
          <w:szCs w:val="28"/>
        </w:rPr>
        <w:t>о</w:t>
      </w:r>
      <w:r w:rsidRPr="00D859B7">
        <w:rPr>
          <w:szCs w:val="28"/>
        </w:rPr>
        <w:t xml:space="preserve"> </w:t>
      </w:r>
      <w:r>
        <w:rPr>
          <w:szCs w:val="28"/>
        </w:rPr>
        <w:t>внесении изменений и дополнений</w:t>
      </w:r>
      <w:r w:rsidRPr="00D859B7">
        <w:rPr>
          <w:szCs w:val="28"/>
        </w:rPr>
        <w:t xml:space="preserve"> в областной закон «Об областном бюджете на 2024 год и на плановый период 2025 и 2026 годов» в части распределения ассигнований по государственным программам Архангельской области, н</w:t>
      </w:r>
      <w:r>
        <w:rPr>
          <w:szCs w:val="28"/>
        </w:rPr>
        <w:t>аходящимся на контроле комитета;</w:t>
      </w:r>
    </w:p>
    <w:p w:rsidR="004003C7" w:rsidRDefault="004003C7" w:rsidP="004003C7">
      <w:pPr>
        <w:ind w:firstLine="709"/>
        <w:jc w:val="both"/>
        <w:rPr>
          <w:szCs w:val="28"/>
        </w:rPr>
      </w:pPr>
      <w:r>
        <w:rPr>
          <w:szCs w:val="28"/>
        </w:rPr>
        <w:t>о</w:t>
      </w:r>
      <w:r w:rsidRPr="00AD219A">
        <w:rPr>
          <w:szCs w:val="28"/>
        </w:rPr>
        <w:t>б информации Правительства Архангельской области о реализации мероприятий государственной программы Архангельской области «Развитие лесного комплекса Архангельской области»</w:t>
      </w:r>
      <w:r>
        <w:rPr>
          <w:szCs w:val="28"/>
        </w:rPr>
        <w:t>;</w:t>
      </w:r>
    </w:p>
    <w:p w:rsidR="004003C7" w:rsidRDefault="004003C7" w:rsidP="004003C7">
      <w:pPr>
        <w:ind w:firstLine="709"/>
        <w:jc w:val="both"/>
        <w:rPr>
          <w:szCs w:val="28"/>
        </w:rPr>
      </w:pPr>
      <w:r>
        <w:rPr>
          <w:szCs w:val="28"/>
        </w:rPr>
        <w:t>о</w:t>
      </w:r>
      <w:r w:rsidRPr="00B65466">
        <w:rPr>
          <w:szCs w:val="28"/>
        </w:rPr>
        <w:t xml:space="preserve">б </w:t>
      </w:r>
      <w:proofErr w:type="gramStart"/>
      <w:r w:rsidRPr="00B65466">
        <w:rPr>
          <w:szCs w:val="28"/>
        </w:rPr>
        <w:t>отчете</w:t>
      </w:r>
      <w:proofErr w:type="gramEnd"/>
      <w:r w:rsidRPr="00B65466">
        <w:rPr>
          <w:szCs w:val="28"/>
        </w:rPr>
        <w:t xml:space="preserve"> об исполнении областного бюджета за первое полугодие </w:t>
      </w:r>
      <w:r>
        <w:rPr>
          <w:szCs w:val="28"/>
        </w:rPr>
        <w:t xml:space="preserve">              2024 года</w:t>
      </w:r>
      <w:r w:rsidRPr="00B65466">
        <w:rPr>
          <w:szCs w:val="28"/>
        </w:rPr>
        <w:t xml:space="preserve"> в части исполнения государственных программ Архангельской области, находящихся на </w:t>
      </w:r>
      <w:r>
        <w:rPr>
          <w:szCs w:val="28"/>
        </w:rPr>
        <w:t>контроле комитета;</w:t>
      </w:r>
    </w:p>
    <w:p w:rsidR="004003C7" w:rsidRDefault="004003C7" w:rsidP="004003C7">
      <w:pPr>
        <w:ind w:firstLine="709"/>
        <w:jc w:val="both"/>
        <w:rPr>
          <w:szCs w:val="28"/>
        </w:rPr>
      </w:pPr>
      <w:r>
        <w:rPr>
          <w:szCs w:val="28"/>
        </w:rPr>
        <w:t>о текущей ситуации и актуальных проблемах</w:t>
      </w:r>
      <w:r w:rsidRPr="00C9490F">
        <w:rPr>
          <w:szCs w:val="28"/>
        </w:rPr>
        <w:t xml:space="preserve"> предприя</w:t>
      </w:r>
      <w:r>
        <w:rPr>
          <w:szCs w:val="28"/>
        </w:rPr>
        <w:t>тий лесопромышленного комплекса;</w:t>
      </w:r>
    </w:p>
    <w:p w:rsidR="004003C7" w:rsidRDefault="004003C7" w:rsidP="004003C7">
      <w:pPr>
        <w:ind w:firstLine="709"/>
        <w:jc w:val="both"/>
        <w:rPr>
          <w:szCs w:val="28"/>
        </w:rPr>
      </w:pPr>
      <w:r>
        <w:rPr>
          <w:szCs w:val="28"/>
        </w:rPr>
        <w:t>о</w:t>
      </w:r>
      <w:r w:rsidRPr="00A84F73">
        <w:rPr>
          <w:szCs w:val="28"/>
        </w:rPr>
        <w:t xml:space="preserve"> внесении изменений в </w:t>
      </w:r>
      <w:r>
        <w:rPr>
          <w:szCs w:val="28"/>
        </w:rPr>
        <w:t>областной закон</w:t>
      </w:r>
      <w:r w:rsidRPr="00A84F73">
        <w:rPr>
          <w:szCs w:val="28"/>
        </w:rPr>
        <w:t xml:space="preserve"> «О перечнях труднодоступных местностей на территории Архангельской области» и </w:t>
      </w:r>
      <w:r>
        <w:rPr>
          <w:szCs w:val="28"/>
        </w:rPr>
        <w:t>областной закон</w:t>
      </w:r>
      <w:r w:rsidRPr="00A84F73">
        <w:rPr>
          <w:szCs w:val="28"/>
        </w:rPr>
        <w:t xml:space="preserve"> </w:t>
      </w:r>
      <w:r>
        <w:rPr>
          <w:szCs w:val="28"/>
        </w:rPr>
        <w:t xml:space="preserve">                        </w:t>
      </w:r>
      <w:r w:rsidRPr="00A84F73">
        <w:rPr>
          <w:szCs w:val="28"/>
        </w:rPr>
        <w:t>«О реализации государственных полномочий Архангельской области в сфере регулирования торговой деятельности, защиты прав потребителей и средств индивидуализации товаров»</w:t>
      </w:r>
      <w:r>
        <w:rPr>
          <w:szCs w:val="28"/>
        </w:rPr>
        <w:t>;</w:t>
      </w:r>
    </w:p>
    <w:p w:rsidR="004003C7" w:rsidRDefault="004003C7" w:rsidP="004003C7">
      <w:pPr>
        <w:ind w:firstLine="709"/>
        <w:jc w:val="both"/>
        <w:rPr>
          <w:szCs w:val="28"/>
        </w:rPr>
      </w:pPr>
      <w:r>
        <w:rPr>
          <w:szCs w:val="28"/>
        </w:rPr>
        <w:t>о</w:t>
      </w:r>
      <w:r w:rsidRPr="001425EE">
        <w:rPr>
          <w:szCs w:val="28"/>
        </w:rPr>
        <w:t xml:space="preserve"> внесении изменений в отдельные областные законы в сферах недропользования, лесных отношений и охраны и использования особо охраняемых природных территорий регионального значения</w:t>
      </w:r>
      <w:r>
        <w:rPr>
          <w:szCs w:val="28"/>
        </w:rPr>
        <w:t>;</w:t>
      </w:r>
    </w:p>
    <w:p w:rsidR="004003C7" w:rsidRDefault="004003C7" w:rsidP="004003C7">
      <w:pPr>
        <w:ind w:firstLine="709"/>
        <w:jc w:val="both"/>
        <w:rPr>
          <w:szCs w:val="28"/>
        </w:rPr>
      </w:pPr>
      <w:r>
        <w:rPr>
          <w:szCs w:val="28"/>
        </w:rPr>
        <w:t>о</w:t>
      </w:r>
      <w:r w:rsidRPr="003B03A1">
        <w:rPr>
          <w:szCs w:val="28"/>
        </w:rPr>
        <w:t xml:space="preserve">б обращении Архангельского областного Собрания депутатов </w:t>
      </w:r>
      <w:r>
        <w:rPr>
          <w:szCs w:val="28"/>
        </w:rPr>
        <w:t xml:space="preserve">                                </w:t>
      </w:r>
      <w:r w:rsidRPr="003B03A1">
        <w:rPr>
          <w:szCs w:val="28"/>
        </w:rPr>
        <w:t xml:space="preserve">к Министру финансов Российской Федерации </w:t>
      </w:r>
      <w:proofErr w:type="spellStart"/>
      <w:r w:rsidRPr="003B03A1">
        <w:rPr>
          <w:szCs w:val="28"/>
        </w:rPr>
        <w:t>Силуанову</w:t>
      </w:r>
      <w:proofErr w:type="spellEnd"/>
      <w:r w:rsidRPr="003B03A1">
        <w:rPr>
          <w:szCs w:val="28"/>
        </w:rPr>
        <w:t xml:space="preserve"> А.Г. по вопросу </w:t>
      </w:r>
      <w:r w:rsidRPr="003B03A1">
        <w:rPr>
          <w:szCs w:val="28"/>
        </w:rPr>
        <w:lastRenderedPageBreak/>
        <w:t>усиления регионального государственного контроля (надзора) в област</w:t>
      </w:r>
      <w:r>
        <w:rPr>
          <w:szCs w:val="28"/>
        </w:rPr>
        <w:t>и розничной продажи алкогольной</w:t>
      </w:r>
      <w:r w:rsidRPr="003B03A1">
        <w:rPr>
          <w:szCs w:val="28"/>
        </w:rPr>
        <w:t xml:space="preserve"> и спиртосодержащей продукции в части введения лицензирования розничной продажи пива и пивных н</w:t>
      </w:r>
      <w:r>
        <w:rPr>
          <w:szCs w:val="28"/>
        </w:rPr>
        <w:t xml:space="preserve">апитков, сидра, </w:t>
      </w:r>
      <w:proofErr w:type="spellStart"/>
      <w:r>
        <w:rPr>
          <w:szCs w:val="28"/>
        </w:rPr>
        <w:t>пуаре</w:t>
      </w:r>
      <w:proofErr w:type="spellEnd"/>
      <w:r>
        <w:rPr>
          <w:szCs w:val="28"/>
        </w:rPr>
        <w:t>, медовухи;</w:t>
      </w:r>
    </w:p>
    <w:p w:rsidR="004003C7" w:rsidRDefault="004003C7" w:rsidP="004003C7">
      <w:pPr>
        <w:ind w:firstLine="709"/>
        <w:jc w:val="both"/>
        <w:rPr>
          <w:szCs w:val="28"/>
        </w:rPr>
      </w:pPr>
      <w:r>
        <w:rPr>
          <w:szCs w:val="28"/>
        </w:rPr>
        <w:t>о</w:t>
      </w:r>
      <w:r w:rsidRPr="00064E4B">
        <w:rPr>
          <w:szCs w:val="28"/>
        </w:rPr>
        <w:t xml:space="preserve">б обращении Архангельского областного Собрания депутатов </w:t>
      </w:r>
      <w:r>
        <w:rPr>
          <w:szCs w:val="28"/>
        </w:rPr>
        <w:t xml:space="preserve">                          </w:t>
      </w:r>
      <w:r w:rsidRPr="00064E4B">
        <w:rPr>
          <w:szCs w:val="28"/>
        </w:rPr>
        <w:t xml:space="preserve">к Заместителю Председателя Правительства Российской Федерации </w:t>
      </w:r>
      <w:r>
        <w:rPr>
          <w:szCs w:val="28"/>
        </w:rPr>
        <w:t xml:space="preserve">       </w:t>
      </w:r>
      <w:r w:rsidRPr="00064E4B">
        <w:rPr>
          <w:szCs w:val="28"/>
        </w:rPr>
        <w:t xml:space="preserve">Патрушеву Д.Н. </w:t>
      </w:r>
      <w:proofErr w:type="gramStart"/>
      <w:r w:rsidRPr="00064E4B">
        <w:rPr>
          <w:szCs w:val="28"/>
        </w:rPr>
        <w:t>о необходимости применения повышающего коэффициента                                при распределении субсидий из федерального бюджета бюджетам субъектов Российской Федерации для ведения сельского хозяйства в отношении</w:t>
      </w:r>
      <w:proofErr w:type="gramEnd"/>
      <w:r w:rsidRPr="00064E4B">
        <w:rPr>
          <w:szCs w:val="28"/>
        </w:rPr>
        <w:t xml:space="preserve"> северных регионов со сложными климатическими условиями</w:t>
      </w:r>
      <w:r>
        <w:rPr>
          <w:szCs w:val="28"/>
        </w:rPr>
        <w:t>;</w:t>
      </w:r>
    </w:p>
    <w:p w:rsidR="004003C7" w:rsidRDefault="004003C7" w:rsidP="004003C7">
      <w:pPr>
        <w:ind w:firstLine="709"/>
        <w:jc w:val="both"/>
        <w:rPr>
          <w:szCs w:val="28"/>
        </w:rPr>
      </w:pPr>
      <w:r>
        <w:rPr>
          <w:szCs w:val="28"/>
        </w:rPr>
        <w:t>о</w:t>
      </w:r>
      <w:r w:rsidRPr="005F39A2">
        <w:rPr>
          <w:szCs w:val="28"/>
        </w:rPr>
        <w:t>б областном бюджете на 202</w:t>
      </w:r>
      <w:r>
        <w:rPr>
          <w:szCs w:val="28"/>
        </w:rPr>
        <w:t>5</w:t>
      </w:r>
      <w:r w:rsidRPr="005F39A2">
        <w:rPr>
          <w:szCs w:val="28"/>
        </w:rPr>
        <w:t xml:space="preserve"> год и на плановый период </w:t>
      </w:r>
      <w:r>
        <w:rPr>
          <w:szCs w:val="28"/>
        </w:rPr>
        <w:t xml:space="preserve">                      </w:t>
      </w:r>
      <w:r w:rsidRPr="005F39A2">
        <w:rPr>
          <w:szCs w:val="28"/>
        </w:rPr>
        <w:t>202</w:t>
      </w:r>
      <w:r>
        <w:rPr>
          <w:szCs w:val="28"/>
        </w:rPr>
        <w:t>6</w:t>
      </w:r>
      <w:r w:rsidRPr="005F39A2">
        <w:rPr>
          <w:szCs w:val="28"/>
        </w:rPr>
        <w:t xml:space="preserve"> и 202</w:t>
      </w:r>
      <w:r>
        <w:rPr>
          <w:szCs w:val="28"/>
        </w:rPr>
        <w:t>7 годов;</w:t>
      </w:r>
    </w:p>
    <w:p w:rsidR="004003C7" w:rsidRDefault="004003C7" w:rsidP="004003C7">
      <w:pPr>
        <w:ind w:firstLine="709"/>
        <w:jc w:val="both"/>
        <w:rPr>
          <w:szCs w:val="28"/>
        </w:rPr>
      </w:pPr>
      <w:r>
        <w:rPr>
          <w:szCs w:val="28"/>
        </w:rPr>
        <w:t>о</w:t>
      </w:r>
      <w:r w:rsidRPr="00221A23">
        <w:rPr>
          <w:szCs w:val="28"/>
        </w:rPr>
        <w:t xml:space="preserve"> поправках к областном</w:t>
      </w:r>
      <w:r>
        <w:rPr>
          <w:szCs w:val="28"/>
        </w:rPr>
        <w:t>у бюджету</w:t>
      </w:r>
      <w:r w:rsidRPr="00221A23">
        <w:rPr>
          <w:szCs w:val="28"/>
        </w:rPr>
        <w:t xml:space="preserve"> на 202</w:t>
      </w:r>
      <w:r>
        <w:rPr>
          <w:szCs w:val="28"/>
        </w:rPr>
        <w:t>5</w:t>
      </w:r>
      <w:r w:rsidRPr="00221A23">
        <w:rPr>
          <w:szCs w:val="28"/>
        </w:rPr>
        <w:t xml:space="preserve"> год и на плановый период 202</w:t>
      </w:r>
      <w:r>
        <w:rPr>
          <w:szCs w:val="28"/>
        </w:rPr>
        <w:t>6</w:t>
      </w:r>
      <w:r w:rsidRPr="00221A23">
        <w:rPr>
          <w:szCs w:val="28"/>
        </w:rPr>
        <w:t xml:space="preserve"> и 202</w:t>
      </w:r>
      <w:r>
        <w:rPr>
          <w:szCs w:val="28"/>
        </w:rPr>
        <w:t>7 годов;</w:t>
      </w:r>
    </w:p>
    <w:p w:rsidR="004003C7" w:rsidRDefault="004003C7" w:rsidP="004003C7">
      <w:pPr>
        <w:ind w:firstLine="709"/>
        <w:jc w:val="both"/>
        <w:rPr>
          <w:szCs w:val="28"/>
        </w:rPr>
      </w:pPr>
      <w:r>
        <w:rPr>
          <w:szCs w:val="28"/>
        </w:rPr>
        <w:t>о</w:t>
      </w:r>
      <w:r w:rsidRPr="009741FA">
        <w:rPr>
          <w:szCs w:val="28"/>
        </w:rPr>
        <w:t xml:space="preserve"> внесении изменений в </w:t>
      </w:r>
      <w:r>
        <w:rPr>
          <w:szCs w:val="28"/>
        </w:rPr>
        <w:t>областной закон</w:t>
      </w:r>
      <w:r w:rsidRPr="009741FA">
        <w:rPr>
          <w:szCs w:val="28"/>
        </w:rPr>
        <w:t xml:space="preserve"> «Об охране окружающей среды на территории Архангельской области» и </w:t>
      </w:r>
      <w:r>
        <w:rPr>
          <w:szCs w:val="28"/>
        </w:rPr>
        <w:t>областной закон</w:t>
      </w:r>
      <w:r w:rsidRPr="009741FA">
        <w:rPr>
          <w:szCs w:val="28"/>
        </w:rPr>
        <w:t xml:space="preserve"> «Об </w:t>
      </w:r>
      <w:r>
        <w:rPr>
          <w:szCs w:val="28"/>
        </w:rPr>
        <w:t xml:space="preserve">обращении                 </w:t>
      </w:r>
      <w:r w:rsidRPr="009741FA">
        <w:rPr>
          <w:szCs w:val="28"/>
        </w:rPr>
        <w:t>с отхо</w:t>
      </w:r>
      <w:r>
        <w:rPr>
          <w:szCs w:val="28"/>
        </w:rPr>
        <w:t xml:space="preserve">дами производства и потребления </w:t>
      </w:r>
      <w:r w:rsidRPr="009741FA">
        <w:rPr>
          <w:szCs w:val="28"/>
        </w:rPr>
        <w:t>на территории Архангельской области</w:t>
      </w:r>
      <w:r>
        <w:rPr>
          <w:szCs w:val="28"/>
        </w:rPr>
        <w:t>;</w:t>
      </w:r>
    </w:p>
    <w:p w:rsidR="004003C7" w:rsidRDefault="004003C7" w:rsidP="004003C7">
      <w:pPr>
        <w:ind w:firstLine="709"/>
        <w:jc w:val="both"/>
        <w:rPr>
          <w:szCs w:val="28"/>
        </w:rPr>
      </w:pPr>
      <w:r>
        <w:rPr>
          <w:szCs w:val="28"/>
        </w:rPr>
        <w:t>о</w:t>
      </w:r>
      <w:r w:rsidRPr="009741FA">
        <w:rPr>
          <w:szCs w:val="28"/>
        </w:rPr>
        <w:t xml:space="preserve"> внесении изменений в отдельные областные законы в сферах организации розничных рынков, сельского хозяйства, рыболовства, производства и оборота этилового спирта, алкогольной и спиртосодержащей продукции</w:t>
      </w:r>
      <w:r>
        <w:rPr>
          <w:szCs w:val="28"/>
        </w:rPr>
        <w:t>;</w:t>
      </w:r>
    </w:p>
    <w:p w:rsidR="004003C7" w:rsidRPr="00D511B1" w:rsidRDefault="004003C7" w:rsidP="004003C7">
      <w:pPr>
        <w:ind w:firstLine="709"/>
        <w:jc w:val="both"/>
        <w:rPr>
          <w:szCs w:val="28"/>
        </w:rPr>
      </w:pPr>
      <w:r>
        <w:rPr>
          <w:szCs w:val="28"/>
        </w:rPr>
        <w:t>о</w:t>
      </w:r>
      <w:r w:rsidRPr="00D511B1">
        <w:rPr>
          <w:szCs w:val="28"/>
        </w:rPr>
        <w:t xml:space="preserve"> мерах поддержки сельского хо</w:t>
      </w:r>
      <w:r>
        <w:rPr>
          <w:szCs w:val="28"/>
        </w:rPr>
        <w:t>зяйства в Архангельской области;</w:t>
      </w:r>
    </w:p>
    <w:p w:rsidR="004003C7" w:rsidRDefault="004003C7" w:rsidP="004003C7">
      <w:pPr>
        <w:ind w:firstLine="709"/>
        <w:jc w:val="both"/>
        <w:rPr>
          <w:szCs w:val="28"/>
        </w:rPr>
      </w:pPr>
      <w:r>
        <w:rPr>
          <w:szCs w:val="28"/>
        </w:rPr>
        <w:t>о</w:t>
      </w:r>
      <w:r w:rsidRPr="00CB5A6E">
        <w:rPr>
          <w:szCs w:val="28"/>
        </w:rPr>
        <w:t xml:space="preserve"> внесении изменений в </w:t>
      </w:r>
      <w:r>
        <w:rPr>
          <w:szCs w:val="28"/>
        </w:rPr>
        <w:t>областной закон</w:t>
      </w:r>
      <w:r w:rsidRPr="00CB5A6E">
        <w:rPr>
          <w:szCs w:val="28"/>
        </w:rPr>
        <w:t xml:space="preserve"> «Об обороте земель сельскохозяйственного назначения, расположенных на территории Архангельской области» и </w:t>
      </w:r>
      <w:r>
        <w:rPr>
          <w:szCs w:val="28"/>
        </w:rPr>
        <w:t>областной закон</w:t>
      </w:r>
      <w:r w:rsidRPr="00CB5A6E">
        <w:rPr>
          <w:szCs w:val="28"/>
        </w:rPr>
        <w:t xml:space="preserve"> «О цене земельных участков, находящихся в государственной собственности, при их продаже без торгов</w:t>
      </w:r>
      <w:r>
        <w:rPr>
          <w:szCs w:val="28"/>
        </w:rPr>
        <w:t>;</w:t>
      </w:r>
    </w:p>
    <w:p w:rsidR="004003C7" w:rsidRPr="00CB5A6E" w:rsidRDefault="004003C7" w:rsidP="004003C7">
      <w:pPr>
        <w:ind w:firstLine="709"/>
        <w:jc w:val="both"/>
        <w:rPr>
          <w:szCs w:val="28"/>
        </w:rPr>
      </w:pPr>
      <w:r>
        <w:rPr>
          <w:szCs w:val="28"/>
        </w:rPr>
        <w:t>о</w:t>
      </w:r>
      <w:r w:rsidRPr="00CB5A6E">
        <w:rPr>
          <w:szCs w:val="28"/>
        </w:rPr>
        <w:t xml:space="preserve">б обращении Архангельского областного Собрания депутатов </w:t>
      </w:r>
      <w:r>
        <w:rPr>
          <w:szCs w:val="28"/>
        </w:rPr>
        <w:t xml:space="preserve">                                </w:t>
      </w:r>
      <w:r w:rsidRPr="00CB5A6E">
        <w:rPr>
          <w:szCs w:val="28"/>
        </w:rPr>
        <w:t>к Министру природных ресурсов и экологии Российской Федерации Козлову А.А. о необходимости установления с 1 января 2025 года переходного периода,           в течение которого к лесопромышленным предприятиям, использующим федеральную государственную информационную систему лесного комплекса, не будут применяться м</w:t>
      </w:r>
      <w:r>
        <w:rPr>
          <w:szCs w:val="28"/>
        </w:rPr>
        <w:t>еры административного взыскания</w:t>
      </w:r>
      <w:r w:rsidRPr="00CB5A6E">
        <w:rPr>
          <w:szCs w:val="28"/>
        </w:rPr>
        <w:t>.</w:t>
      </w:r>
    </w:p>
    <w:p w:rsidR="004003C7" w:rsidRDefault="004003C7" w:rsidP="004003C7">
      <w:pPr>
        <w:suppressAutoHyphens/>
        <w:ind w:firstLine="709"/>
        <w:jc w:val="both"/>
        <w:rPr>
          <w:szCs w:val="28"/>
        </w:rPr>
      </w:pPr>
    </w:p>
    <w:p w:rsidR="004003C7" w:rsidRDefault="004003C7" w:rsidP="004003C7">
      <w:pPr>
        <w:jc w:val="center"/>
        <w:rPr>
          <w:b/>
          <w:color w:val="000000"/>
          <w:szCs w:val="28"/>
        </w:rPr>
      </w:pPr>
      <w:r w:rsidRPr="008E7F19">
        <w:rPr>
          <w:b/>
          <w:color w:val="000000"/>
          <w:szCs w:val="28"/>
        </w:rPr>
        <w:t>Законопроектная деятельность</w:t>
      </w:r>
    </w:p>
    <w:p w:rsidR="004003C7" w:rsidRPr="008E7F19" w:rsidRDefault="004003C7" w:rsidP="004003C7">
      <w:pPr>
        <w:pStyle w:val="a5"/>
        <w:ind w:firstLine="709"/>
        <w:rPr>
          <w:b/>
          <w:color w:val="000000"/>
          <w:szCs w:val="28"/>
        </w:rPr>
      </w:pPr>
      <w:r w:rsidRPr="00912AAF">
        <w:rPr>
          <w:szCs w:val="28"/>
        </w:rPr>
        <w:t>В течение отчетного периода на заседаниях рассмотрены и поддержаны проекты следующих областных законов и постановлений, а также проекты федеральных законов.</w:t>
      </w:r>
    </w:p>
    <w:p w:rsidR="004003C7" w:rsidRDefault="004003C7" w:rsidP="004003C7">
      <w:pPr>
        <w:widowControl w:val="0"/>
        <w:ind w:firstLine="709"/>
        <w:jc w:val="both"/>
        <w:rPr>
          <w:szCs w:val="28"/>
        </w:rPr>
      </w:pPr>
      <w:r w:rsidRPr="00713F4B">
        <w:rPr>
          <w:szCs w:val="28"/>
        </w:rPr>
        <w:t xml:space="preserve">На </w:t>
      </w:r>
      <w:r>
        <w:rPr>
          <w:b/>
          <w:szCs w:val="28"/>
        </w:rPr>
        <w:t>шестой</w:t>
      </w:r>
      <w:r w:rsidRPr="00713F4B">
        <w:rPr>
          <w:b/>
          <w:szCs w:val="28"/>
        </w:rPr>
        <w:t xml:space="preserve"> </w:t>
      </w:r>
      <w:r>
        <w:rPr>
          <w:b/>
          <w:szCs w:val="28"/>
        </w:rPr>
        <w:t xml:space="preserve">и седьмой </w:t>
      </w:r>
      <w:r w:rsidRPr="00713F4B">
        <w:rPr>
          <w:b/>
          <w:szCs w:val="28"/>
        </w:rPr>
        <w:t xml:space="preserve">сессиях </w:t>
      </w:r>
      <w:r w:rsidRPr="00713F4B">
        <w:rPr>
          <w:szCs w:val="28"/>
        </w:rPr>
        <w:t>областного Собрания принят</w:t>
      </w:r>
      <w:r>
        <w:rPr>
          <w:szCs w:val="28"/>
        </w:rPr>
        <w:t>ы</w:t>
      </w:r>
      <w:r w:rsidRPr="00713F4B">
        <w:rPr>
          <w:szCs w:val="28"/>
        </w:rPr>
        <w:t xml:space="preserve"> </w:t>
      </w:r>
      <w:r>
        <w:rPr>
          <w:szCs w:val="28"/>
        </w:rPr>
        <w:t>следующие областные</w:t>
      </w:r>
      <w:r w:rsidRPr="00713F4B">
        <w:rPr>
          <w:szCs w:val="28"/>
        </w:rPr>
        <w:t xml:space="preserve"> закон</w:t>
      </w:r>
      <w:r>
        <w:rPr>
          <w:szCs w:val="28"/>
        </w:rPr>
        <w:t>ы:</w:t>
      </w:r>
    </w:p>
    <w:p w:rsidR="004003C7" w:rsidRPr="00704F3C" w:rsidRDefault="004003C7" w:rsidP="004003C7">
      <w:pPr>
        <w:widowControl w:val="0"/>
        <w:ind w:firstLine="709"/>
        <w:jc w:val="both"/>
        <w:rPr>
          <w:szCs w:val="28"/>
        </w:rPr>
      </w:pPr>
      <w:r>
        <w:rPr>
          <w:szCs w:val="28"/>
          <w:lang w:val="en-US"/>
        </w:rPr>
        <w:t>I</w:t>
      </w:r>
      <w:r>
        <w:rPr>
          <w:szCs w:val="28"/>
        </w:rPr>
        <w:t xml:space="preserve">. </w:t>
      </w:r>
      <w:r w:rsidRPr="00704F3C">
        <w:rPr>
          <w:spacing w:val="-4"/>
          <w:szCs w:val="28"/>
        </w:rPr>
        <w:t xml:space="preserve">«О внесении изменений в статьи 4 и 5 областного закона «О реализации органами государственной власти Архангельской области государственных полномочий в сфере охоты и сохранения </w:t>
      </w:r>
      <w:r w:rsidRPr="00704F3C">
        <w:rPr>
          <w:szCs w:val="28"/>
        </w:rPr>
        <w:t xml:space="preserve">охотничьих ресурсов» </w:t>
      </w:r>
      <w:r>
        <w:rPr>
          <w:szCs w:val="28"/>
        </w:rPr>
        <w:t xml:space="preserve">(областной закон № 81-7-ОЗ от 27 апреля </w:t>
      </w:r>
      <w:r w:rsidRPr="00704F3C">
        <w:rPr>
          <w:szCs w:val="28"/>
        </w:rPr>
        <w:t xml:space="preserve">2024 </w:t>
      </w:r>
      <w:r>
        <w:rPr>
          <w:szCs w:val="28"/>
        </w:rPr>
        <w:t xml:space="preserve">года </w:t>
      </w:r>
      <w:r w:rsidRPr="00704F3C">
        <w:rPr>
          <w:szCs w:val="28"/>
        </w:rPr>
        <w:t xml:space="preserve">(постановление </w:t>
      </w:r>
      <w:r w:rsidRPr="00713F4B">
        <w:rPr>
          <w:szCs w:val="28"/>
        </w:rPr>
        <w:t>Архангельского областного Собрания депутатов</w:t>
      </w:r>
      <w:r w:rsidRPr="00704F3C">
        <w:rPr>
          <w:szCs w:val="28"/>
        </w:rPr>
        <w:t xml:space="preserve"> </w:t>
      </w:r>
      <w:r>
        <w:rPr>
          <w:szCs w:val="28"/>
        </w:rPr>
        <w:t xml:space="preserve">от 24 апреля </w:t>
      </w:r>
      <w:r w:rsidRPr="00704F3C">
        <w:rPr>
          <w:szCs w:val="28"/>
        </w:rPr>
        <w:t>2024 № 239)</w:t>
      </w:r>
      <w:r>
        <w:rPr>
          <w:szCs w:val="28"/>
        </w:rPr>
        <w:t>.</w:t>
      </w:r>
    </w:p>
    <w:p w:rsidR="004003C7" w:rsidRPr="00CA4D58" w:rsidRDefault="004003C7" w:rsidP="004003C7">
      <w:pPr>
        <w:pStyle w:val="a5"/>
        <w:ind w:firstLine="709"/>
      </w:pPr>
      <w:proofErr w:type="gramStart"/>
      <w:r w:rsidRPr="00CA4D58">
        <w:t>Законопроект</w:t>
      </w:r>
      <w:r w:rsidRPr="008122A1">
        <w:t xml:space="preserve"> </w:t>
      </w:r>
      <w:r>
        <w:t xml:space="preserve">был </w:t>
      </w:r>
      <w:r w:rsidRPr="00CA4D58">
        <w:t>разработан в целях учета в областном законе положений Федерального закон</w:t>
      </w:r>
      <w:r>
        <w:t>а от 19 декабря 2023 года</w:t>
      </w:r>
      <w:r w:rsidRPr="00CA4D58">
        <w:t xml:space="preserve"> № 617-ФЗ</w:t>
      </w:r>
      <w:r>
        <w:t xml:space="preserve">                 </w:t>
      </w:r>
      <w:r w:rsidRPr="00CA4D58">
        <w:t xml:space="preserve"> </w:t>
      </w:r>
      <w:r w:rsidRPr="00CA4D58">
        <w:lastRenderedPageBreak/>
        <w:t>«О внесении изменений в Федеральный закон «Об охоте и о сохранении охотничьих ресурсов и о внесении изменений в отдельные законодательные акты Российской Федерации» и статью 44 Федерального закона «Об общих принципах организации публичной власти в субъектах Российской Федерации»</w:t>
      </w:r>
      <w:r>
        <w:t>.</w:t>
      </w:r>
      <w:proofErr w:type="gramEnd"/>
    </w:p>
    <w:p w:rsidR="004003C7" w:rsidRPr="00CA4D58" w:rsidRDefault="004003C7" w:rsidP="004003C7">
      <w:pPr>
        <w:widowControl w:val="0"/>
        <w:ind w:firstLine="709"/>
        <w:jc w:val="both"/>
      </w:pPr>
      <w:r w:rsidRPr="00CA4D58">
        <w:t>С учетом положений Федерального закона № 61</w:t>
      </w:r>
      <w:r>
        <w:t>7-ФЗ законопроектом предлагалось</w:t>
      </w:r>
      <w:r w:rsidRPr="00CA4D58">
        <w:t>:</w:t>
      </w:r>
    </w:p>
    <w:p w:rsidR="004003C7" w:rsidRDefault="004003C7" w:rsidP="004003C7">
      <w:pPr>
        <w:widowControl w:val="0"/>
        <w:ind w:firstLine="709"/>
        <w:jc w:val="both"/>
      </w:pPr>
      <w:r>
        <w:t>1.</w:t>
      </w:r>
      <w:r w:rsidRPr="00CA4D58">
        <w:t xml:space="preserve"> </w:t>
      </w:r>
      <w:r>
        <w:t>С 1 января 2025 года</w:t>
      </w:r>
      <w:r w:rsidRPr="00CA4D58">
        <w:t xml:space="preserve"> наделить министерство природных ресурсов </w:t>
      </w:r>
      <w:r>
        <w:t xml:space="preserve">           </w:t>
      </w:r>
      <w:r w:rsidRPr="00CA4D58">
        <w:t>и лесопромышленного комплекса Архангельской област</w:t>
      </w:r>
      <w:r>
        <w:t>и</w:t>
      </w:r>
      <w:r w:rsidRPr="00CA4D58">
        <w:t xml:space="preserve"> полномочиями </w:t>
      </w:r>
      <w:r>
        <w:t xml:space="preserve">         </w:t>
      </w:r>
      <w:r w:rsidRPr="00CA4D58">
        <w:t xml:space="preserve">по представлению в пределах собственных полномочий и переданных Российской Федерацией полномочий по ведению государственного </w:t>
      </w:r>
      <w:proofErr w:type="spellStart"/>
      <w:r w:rsidRPr="00CA4D58">
        <w:t>охотхозяйственного</w:t>
      </w:r>
      <w:proofErr w:type="spellEnd"/>
      <w:r w:rsidRPr="00CA4D58">
        <w:t xml:space="preserve"> реестра на территории Архангельской области информации в государственную информационную систему управления </w:t>
      </w:r>
      <w:r>
        <w:t xml:space="preserve">             </w:t>
      </w:r>
      <w:r w:rsidRPr="00CA4D58">
        <w:t>в области охоты и</w:t>
      </w:r>
      <w:r>
        <w:t xml:space="preserve"> сохранения охотничьих ресурсов.</w:t>
      </w:r>
    </w:p>
    <w:p w:rsidR="004003C7" w:rsidRPr="00CA4D58" w:rsidRDefault="004003C7" w:rsidP="004003C7">
      <w:pPr>
        <w:widowControl w:val="0"/>
        <w:ind w:firstLine="709"/>
        <w:jc w:val="both"/>
      </w:pPr>
      <w:r>
        <w:t>2.</w:t>
      </w:r>
      <w:r w:rsidRPr="00CA4D58">
        <w:t xml:space="preserve"> </w:t>
      </w:r>
      <w:r>
        <w:t>С 1 сентября 2025 года</w:t>
      </w:r>
      <w:r w:rsidRPr="00CA4D58">
        <w:t xml:space="preserve"> наделить </w:t>
      </w:r>
      <w:r>
        <w:t xml:space="preserve">данное </w:t>
      </w:r>
      <w:r w:rsidRPr="00CA4D58">
        <w:t xml:space="preserve">министерство полномочиями </w:t>
      </w:r>
      <w:proofErr w:type="gramStart"/>
      <w:r w:rsidRPr="00CA4D58">
        <w:t>по</w:t>
      </w:r>
      <w:proofErr w:type="gramEnd"/>
      <w:r w:rsidRPr="00CA4D58">
        <w:t>:</w:t>
      </w:r>
    </w:p>
    <w:p w:rsidR="004003C7" w:rsidRPr="00CA4D58" w:rsidRDefault="004003C7" w:rsidP="004003C7">
      <w:pPr>
        <w:widowControl w:val="0"/>
        <w:ind w:firstLine="709"/>
        <w:jc w:val="both"/>
      </w:pPr>
      <w:r>
        <w:t xml:space="preserve">1) </w:t>
      </w:r>
      <w:r w:rsidRPr="00CA4D58">
        <w:t xml:space="preserve">проведению проверки знаний, входящих в </w:t>
      </w:r>
      <w:proofErr w:type="spellStart"/>
      <w:r w:rsidRPr="00CA4D58">
        <w:t>охотминимум</w:t>
      </w:r>
      <w:proofErr w:type="spellEnd"/>
      <w:r w:rsidRPr="00CA4D58">
        <w:t xml:space="preserve">, </w:t>
      </w:r>
      <w:r>
        <w:t xml:space="preserve">                       </w:t>
      </w:r>
      <w:r w:rsidRPr="00CA4D58">
        <w:t>и определению результатов такой проверки в порядке, установленном Правительством Российской Федерации;</w:t>
      </w:r>
    </w:p>
    <w:p w:rsidR="004003C7" w:rsidRPr="00CA4D58" w:rsidRDefault="004003C7" w:rsidP="004003C7">
      <w:pPr>
        <w:widowControl w:val="0"/>
        <w:ind w:firstLine="709"/>
        <w:jc w:val="both"/>
      </w:pPr>
      <w:r>
        <w:t xml:space="preserve">2) </w:t>
      </w:r>
      <w:r w:rsidRPr="00CA4D58">
        <w:t xml:space="preserve">формированию содержания тестов, используемых при проверке знаний, входящих в </w:t>
      </w:r>
      <w:proofErr w:type="spellStart"/>
      <w:r w:rsidRPr="00CA4D58">
        <w:t>охотминимум</w:t>
      </w:r>
      <w:proofErr w:type="spellEnd"/>
      <w:r w:rsidRPr="00CA4D58">
        <w:t>;</w:t>
      </w:r>
    </w:p>
    <w:p w:rsidR="004003C7" w:rsidRPr="00CA4D58" w:rsidRDefault="004003C7" w:rsidP="004003C7">
      <w:pPr>
        <w:widowControl w:val="0"/>
        <w:ind w:firstLine="709"/>
        <w:jc w:val="both"/>
      </w:pPr>
      <w:proofErr w:type="gramStart"/>
      <w:r>
        <w:t xml:space="preserve">3) </w:t>
      </w:r>
      <w:r w:rsidRPr="00CA4D58">
        <w:t xml:space="preserve">ведению реестра разрешений на содержание и разведение охотничьих ресурсов в </w:t>
      </w:r>
      <w:proofErr w:type="spellStart"/>
      <w:r w:rsidRPr="00CA4D58">
        <w:t>полувольных</w:t>
      </w:r>
      <w:proofErr w:type="spellEnd"/>
      <w:r w:rsidRPr="00CA4D58">
        <w:t xml:space="preserve"> условиях и искусственно созданной среде обитания </w:t>
      </w:r>
      <w:r>
        <w:t xml:space="preserve">  </w:t>
      </w:r>
      <w:r w:rsidRPr="00CA4D58">
        <w:t xml:space="preserve">(за исключением охотничьих ресурсов, занесенных в Красную книгу Российской Федерации) на территории Архангельской области, </w:t>
      </w:r>
      <w:r>
        <w:t xml:space="preserve">                          </w:t>
      </w:r>
      <w:r w:rsidRPr="00CA4D58">
        <w:t>за исключением особо охраняемых природных территорий федерального значения (в рамках переданного полномочия Росси</w:t>
      </w:r>
      <w:r>
        <w:t>йской Федерации).</w:t>
      </w:r>
      <w:proofErr w:type="gramEnd"/>
    </w:p>
    <w:p w:rsidR="004003C7" w:rsidRPr="00CA4D58" w:rsidRDefault="004003C7" w:rsidP="004003C7">
      <w:pPr>
        <w:widowControl w:val="0"/>
        <w:ind w:firstLine="709"/>
        <w:jc w:val="both"/>
      </w:pPr>
      <w:r>
        <w:t>3.</w:t>
      </w:r>
      <w:r w:rsidRPr="00CA4D58">
        <w:t xml:space="preserve"> </w:t>
      </w:r>
      <w:r>
        <w:t>С 1 сентября 2025 года</w:t>
      </w:r>
      <w:r w:rsidRPr="00CA4D58">
        <w:t xml:space="preserve"> исключить полномочие </w:t>
      </w:r>
      <w:r>
        <w:t xml:space="preserve">указанного </w:t>
      </w:r>
      <w:r w:rsidRPr="00CA4D58">
        <w:t xml:space="preserve">министерства по непосредственному предоставлению в пределах своей компетенции данных государственного </w:t>
      </w:r>
      <w:proofErr w:type="spellStart"/>
      <w:r w:rsidRPr="00CA4D58">
        <w:t>охотхозяйственного</w:t>
      </w:r>
      <w:proofErr w:type="spellEnd"/>
      <w:r w:rsidRPr="00CA4D58">
        <w:t xml:space="preserve"> реестра </w:t>
      </w:r>
      <w:r>
        <w:t xml:space="preserve">                   </w:t>
      </w:r>
      <w:r w:rsidRPr="00CA4D58">
        <w:t>в Министерство природных ресурсов и экологии Российской Федерации.</w:t>
      </w:r>
    </w:p>
    <w:p w:rsidR="004003C7" w:rsidRDefault="004003C7" w:rsidP="004003C7">
      <w:pPr>
        <w:widowControl w:val="0"/>
        <w:ind w:firstLine="709"/>
        <w:jc w:val="both"/>
        <w:rPr>
          <w:szCs w:val="28"/>
        </w:rPr>
      </w:pPr>
      <w:r>
        <w:rPr>
          <w:szCs w:val="28"/>
          <w:lang w:val="en-US"/>
        </w:rPr>
        <w:t>II</w:t>
      </w:r>
      <w:r>
        <w:rPr>
          <w:szCs w:val="28"/>
        </w:rPr>
        <w:t xml:space="preserve">. </w:t>
      </w:r>
      <w:r w:rsidRPr="00AD0288">
        <w:rPr>
          <w:szCs w:val="28"/>
        </w:rPr>
        <w:t>«О внесении изменений в отдельные областные законы в сферах недропользования и охраны окружающей среды»</w:t>
      </w:r>
      <w:r>
        <w:rPr>
          <w:szCs w:val="28"/>
        </w:rPr>
        <w:t xml:space="preserve"> (</w:t>
      </w:r>
      <w:r w:rsidRPr="00AD0288">
        <w:rPr>
          <w:szCs w:val="28"/>
        </w:rPr>
        <w:t xml:space="preserve">областной закон </w:t>
      </w:r>
      <w:r>
        <w:rPr>
          <w:szCs w:val="28"/>
        </w:rPr>
        <w:t xml:space="preserve">№ 82-7-ОЗ от 27 апреля </w:t>
      </w:r>
      <w:r w:rsidRPr="00AD0288">
        <w:rPr>
          <w:szCs w:val="28"/>
        </w:rPr>
        <w:t xml:space="preserve">2024 </w:t>
      </w:r>
      <w:r>
        <w:rPr>
          <w:szCs w:val="28"/>
        </w:rPr>
        <w:t xml:space="preserve">года </w:t>
      </w:r>
      <w:r w:rsidRPr="00AD0288">
        <w:rPr>
          <w:szCs w:val="28"/>
        </w:rPr>
        <w:t xml:space="preserve">(постановление </w:t>
      </w:r>
      <w:r w:rsidRPr="00713F4B">
        <w:rPr>
          <w:szCs w:val="28"/>
        </w:rPr>
        <w:t>Архангельского областного Собрания депутатов</w:t>
      </w:r>
      <w:r w:rsidRPr="00704F3C">
        <w:rPr>
          <w:szCs w:val="28"/>
        </w:rPr>
        <w:t xml:space="preserve"> </w:t>
      </w:r>
      <w:r>
        <w:rPr>
          <w:szCs w:val="28"/>
        </w:rPr>
        <w:t xml:space="preserve">от 24 апреля </w:t>
      </w:r>
      <w:r w:rsidRPr="00AD0288">
        <w:rPr>
          <w:szCs w:val="28"/>
        </w:rPr>
        <w:t xml:space="preserve">2024 </w:t>
      </w:r>
      <w:r>
        <w:rPr>
          <w:szCs w:val="28"/>
        </w:rPr>
        <w:t xml:space="preserve">года </w:t>
      </w:r>
      <w:r w:rsidRPr="00AD0288">
        <w:rPr>
          <w:szCs w:val="28"/>
        </w:rPr>
        <w:t>№ 240)</w:t>
      </w:r>
      <w:r>
        <w:rPr>
          <w:szCs w:val="28"/>
        </w:rPr>
        <w:t>.</w:t>
      </w:r>
    </w:p>
    <w:p w:rsidR="004003C7" w:rsidRPr="00F36F95" w:rsidRDefault="004003C7" w:rsidP="004003C7">
      <w:pPr>
        <w:autoSpaceDE w:val="0"/>
        <w:autoSpaceDN w:val="0"/>
        <w:adjustRightInd w:val="0"/>
        <w:ind w:firstLine="709"/>
        <w:jc w:val="both"/>
        <w:rPr>
          <w:szCs w:val="28"/>
        </w:rPr>
      </w:pPr>
      <w:r w:rsidRPr="00F36F95">
        <w:rPr>
          <w:szCs w:val="28"/>
        </w:rPr>
        <w:t xml:space="preserve">Законопроект </w:t>
      </w:r>
      <w:r>
        <w:rPr>
          <w:szCs w:val="28"/>
        </w:rPr>
        <w:t xml:space="preserve">был </w:t>
      </w:r>
      <w:r w:rsidRPr="00F36F95">
        <w:rPr>
          <w:szCs w:val="28"/>
        </w:rPr>
        <w:t>разработан в целях реализации в отдельных областных законах положений:</w:t>
      </w:r>
    </w:p>
    <w:p w:rsidR="004003C7" w:rsidRPr="00F36F95" w:rsidRDefault="004003C7" w:rsidP="004003C7">
      <w:pPr>
        <w:widowControl w:val="0"/>
        <w:ind w:firstLine="709"/>
        <w:jc w:val="both"/>
        <w:rPr>
          <w:szCs w:val="28"/>
        </w:rPr>
      </w:pPr>
      <w:r w:rsidRPr="00F36F95">
        <w:rPr>
          <w:szCs w:val="28"/>
        </w:rPr>
        <w:t>Федерального закона от 12 декабря 2023 года № 576-ФЗ «О внесении изменений в Закон Российской Федерации «О недрах</w:t>
      </w:r>
      <w:r>
        <w:rPr>
          <w:szCs w:val="28"/>
        </w:rPr>
        <w:t>»</w:t>
      </w:r>
      <w:r w:rsidRPr="00F36F95">
        <w:rPr>
          <w:szCs w:val="28"/>
        </w:rPr>
        <w:t>;</w:t>
      </w:r>
    </w:p>
    <w:p w:rsidR="004003C7" w:rsidRPr="00F36F95" w:rsidRDefault="004003C7" w:rsidP="004003C7">
      <w:pPr>
        <w:widowControl w:val="0"/>
        <w:ind w:firstLine="709"/>
        <w:jc w:val="both"/>
        <w:rPr>
          <w:szCs w:val="28"/>
        </w:rPr>
      </w:pPr>
      <w:r w:rsidRPr="00F36F95">
        <w:rPr>
          <w:szCs w:val="28"/>
        </w:rPr>
        <w:t>Федерального закона от 19 декабря 2023 года № 619-ФЗ «О внесении изменения в статью 43 Закона Российской Федерации «О недрах»;</w:t>
      </w:r>
    </w:p>
    <w:p w:rsidR="004003C7" w:rsidRPr="00F36F95" w:rsidRDefault="004003C7" w:rsidP="004003C7">
      <w:pPr>
        <w:widowControl w:val="0"/>
        <w:ind w:firstLine="709"/>
        <w:jc w:val="both"/>
        <w:rPr>
          <w:szCs w:val="28"/>
        </w:rPr>
      </w:pPr>
      <w:r w:rsidRPr="00F36F95">
        <w:rPr>
          <w:szCs w:val="28"/>
        </w:rPr>
        <w:t xml:space="preserve">Федерального закона от 25 декабря 2023 года № 673-ФЗ «О внесении изменений в Федеральный закон «Об экологической экспертизе», отдельные законодательные акты Российской Федерации и признании </w:t>
      </w:r>
      <w:proofErr w:type="gramStart"/>
      <w:r w:rsidRPr="00F36F95">
        <w:rPr>
          <w:szCs w:val="28"/>
        </w:rPr>
        <w:t>утратившим</w:t>
      </w:r>
      <w:proofErr w:type="gramEnd"/>
      <w:r w:rsidRPr="00F36F95">
        <w:rPr>
          <w:szCs w:val="28"/>
        </w:rPr>
        <w:t xml:space="preserve"> силу пункта 4 части 4 статьи 2 Федерального закона «О переводе земель </w:t>
      </w:r>
      <w:r>
        <w:rPr>
          <w:szCs w:val="28"/>
        </w:rPr>
        <w:t xml:space="preserve">                      </w:t>
      </w:r>
      <w:r w:rsidRPr="00F36F95">
        <w:rPr>
          <w:szCs w:val="28"/>
        </w:rPr>
        <w:t>или земельных участков из одной категории в другую»;</w:t>
      </w:r>
    </w:p>
    <w:p w:rsidR="004003C7" w:rsidRPr="00F36F95" w:rsidRDefault="004003C7" w:rsidP="004003C7">
      <w:pPr>
        <w:widowControl w:val="0"/>
        <w:ind w:firstLine="709"/>
        <w:jc w:val="both"/>
        <w:rPr>
          <w:szCs w:val="28"/>
        </w:rPr>
      </w:pPr>
      <w:r w:rsidRPr="00F36F95">
        <w:rPr>
          <w:szCs w:val="28"/>
        </w:rPr>
        <w:lastRenderedPageBreak/>
        <w:t>Федерального закона от 25 декабря 2023 года № 677-ФЗ «О внесении изменений в Закон Российской Федерации «О недрах» и статью 16.1 Федерального закона «Об охране окружающей среды»;</w:t>
      </w:r>
    </w:p>
    <w:p w:rsidR="004003C7" w:rsidRPr="00F36F95" w:rsidRDefault="004003C7" w:rsidP="004003C7">
      <w:pPr>
        <w:widowControl w:val="0"/>
        <w:ind w:firstLine="709"/>
        <w:jc w:val="both"/>
        <w:rPr>
          <w:szCs w:val="28"/>
        </w:rPr>
      </w:pPr>
      <w:r w:rsidRPr="00F36F95">
        <w:rPr>
          <w:szCs w:val="28"/>
        </w:rPr>
        <w:t>Федерального закона от 25 декабря 2023 года № 683-ФЗ «О внесении изменений в Федеральный закон «Об охране окружающей среды» и отдельные законодательные акты Российской Федерации».</w:t>
      </w:r>
    </w:p>
    <w:p w:rsidR="004003C7" w:rsidRPr="00F36F95" w:rsidRDefault="004003C7" w:rsidP="004003C7">
      <w:pPr>
        <w:widowControl w:val="0"/>
        <w:ind w:firstLine="709"/>
        <w:jc w:val="both"/>
        <w:rPr>
          <w:szCs w:val="28"/>
        </w:rPr>
      </w:pPr>
      <w:r w:rsidRPr="00F36F95">
        <w:rPr>
          <w:szCs w:val="28"/>
        </w:rPr>
        <w:t>1. На основании положений Федерального закона № 576-ФЗ з</w:t>
      </w:r>
      <w:r>
        <w:rPr>
          <w:szCs w:val="28"/>
        </w:rPr>
        <w:t>аконопроектом предлагалось</w:t>
      </w:r>
      <w:r w:rsidRPr="00F36F95">
        <w:rPr>
          <w:szCs w:val="28"/>
        </w:rPr>
        <w:t xml:space="preserve"> исключить из содержания лицензии </w:t>
      </w:r>
      <w:r>
        <w:rPr>
          <w:szCs w:val="28"/>
        </w:rPr>
        <w:t xml:space="preserve">                            </w:t>
      </w:r>
      <w:r w:rsidRPr="00F36F95">
        <w:rPr>
          <w:szCs w:val="28"/>
        </w:rPr>
        <w:t xml:space="preserve">на пользование участком недр местного значения информацию об аналоге идентификационного номера иностранного лица – налогоплательщика </w:t>
      </w:r>
      <w:r>
        <w:rPr>
          <w:szCs w:val="28"/>
        </w:rPr>
        <w:t xml:space="preserve">                        </w:t>
      </w:r>
      <w:r w:rsidRPr="00F36F95">
        <w:rPr>
          <w:szCs w:val="28"/>
        </w:rPr>
        <w:t>в соответствии с законодательством соответствующего иностранного государства, а также с 1 сентября 2024 года:</w:t>
      </w:r>
    </w:p>
    <w:p w:rsidR="004003C7" w:rsidRPr="00F36F95" w:rsidRDefault="004003C7" w:rsidP="004003C7">
      <w:pPr>
        <w:widowControl w:val="0"/>
        <w:ind w:firstLine="709"/>
        <w:jc w:val="both"/>
        <w:rPr>
          <w:szCs w:val="28"/>
        </w:rPr>
      </w:pPr>
      <w:r w:rsidRPr="00F36F95">
        <w:rPr>
          <w:szCs w:val="28"/>
        </w:rPr>
        <w:t xml:space="preserve">1) министерство природных ресурсов и лесопромышленного комплекса Архангельской области наделить полномочиями </w:t>
      </w:r>
      <w:proofErr w:type="gramStart"/>
      <w:r w:rsidRPr="00F36F95">
        <w:rPr>
          <w:szCs w:val="28"/>
        </w:rPr>
        <w:t>по</w:t>
      </w:r>
      <w:proofErr w:type="gramEnd"/>
      <w:r w:rsidRPr="00F36F95">
        <w:rPr>
          <w:szCs w:val="28"/>
        </w:rPr>
        <w:t>:</w:t>
      </w:r>
    </w:p>
    <w:p w:rsidR="004003C7" w:rsidRPr="00F36F95" w:rsidRDefault="004003C7" w:rsidP="004003C7">
      <w:pPr>
        <w:widowControl w:val="0"/>
        <w:ind w:firstLine="709"/>
        <w:jc w:val="both"/>
        <w:rPr>
          <w:szCs w:val="28"/>
        </w:rPr>
      </w:pPr>
      <w:proofErr w:type="gramStart"/>
      <w:r w:rsidRPr="00F36F95">
        <w:rPr>
          <w:szCs w:val="28"/>
        </w:rPr>
        <w:t xml:space="preserve">представлению в электронной форме, в том числе с использованием единой системы межведомственного электронного взаимодействия </w:t>
      </w:r>
      <w:r>
        <w:rPr>
          <w:szCs w:val="28"/>
        </w:rPr>
        <w:t xml:space="preserve">                             </w:t>
      </w:r>
      <w:r w:rsidRPr="00F36F95">
        <w:rPr>
          <w:szCs w:val="28"/>
        </w:rPr>
        <w:t>и подключаемой к ней региональной системы межведомственного электронного взаимодействия, в Федеральное агентство по недропользованию (</w:t>
      </w:r>
      <w:proofErr w:type="spellStart"/>
      <w:r w:rsidRPr="00F36F95">
        <w:rPr>
          <w:szCs w:val="28"/>
        </w:rPr>
        <w:t>Роснедра</w:t>
      </w:r>
      <w:proofErr w:type="spellEnd"/>
      <w:r w:rsidRPr="00F36F95">
        <w:rPr>
          <w:szCs w:val="28"/>
        </w:rPr>
        <w:t xml:space="preserve">) необходимой для подготовки специальных карт (схем) информации о месторождениях общераспространенных полезных ископаемых, запасы которых учтены государственным балансом запасов полезных ископаемых, </w:t>
      </w:r>
      <w:r>
        <w:rPr>
          <w:szCs w:val="28"/>
        </w:rPr>
        <w:t xml:space="preserve">                   </w:t>
      </w:r>
      <w:r w:rsidRPr="00F36F95">
        <w:rPr>
          <w:szCs w:val="28"/>
        </w:rPr>
        <w:t xml:space="preserve">а также о границах участков недр местного значения, предоставленных </w:t>
      </w:r>
      <w:r>
        <w:rPr>
          <w:szCs w:val="28"/>
        </w:rPr>
        <w:t xml:space="preserve">                     </w:t>
      </w:r>
      <w:r w:rsidRPr="00F36F95">
        <w:rPr>
          <w:szCs w:val="28"/>
        </w:rPr>
        <w:t>в пользование</w:t>
      </w:r>
      <w:proofErr w:type="gramEnd"/>
      <w:r w:rsidRPr="00F36F95">
        <w:rPr>
          <w:szCs w:val="28"/>
        </w:rPr>
        <w:t xml:space="preserve"> в виде горного отвода (в отношении земельных участков, расположенных за границами населенных пунктов Архангельской области);</w:t>
      </w:r>
    </w:p>
    <w:p w:rsidR="004003C7" w:rsidRPr="00F36F95" w:rsidRDefault="004003C7" w:rsidP="004003C7">
      <w:pPr>
        <w:widowControl w:val="0"/>
        <w:ind w:firstLine="709"/>
        <w:jc w:val="both"/>
        <w:rPr>
          <w:szCs w:val="28"/>
        </w:rPr>
      </w:pPr>
      <w:proofErr w:type="gramStart"/>
      <w:r w:rsidRPr="00F36F95">
        <w:rPr>
          <w:szCs w:val="28"/>
        </w:rPr>
        <w:t>созданию комиссии по согласованию строительства объектов капитального строительства в случае, если в соответствии со специальными картами (схемами) земельный участок, на котором планируется такое строительство, расположен в границах месторождений полезных ископаемых, запасы которых учтены государственным балансом запасов полезных ископаемых, и (или) в границах участков недр местного значения, предоставленных в пользование в виде горного отвода;</w:t>
      </w:r>
      <w:proofErr w:type="gramEnd"/>
    </w:p>
    <w:p w:rsidR="004003C7" w:rsidRPr="00F36F95" w:rsidRDefault="004003C7" w:rsidP="004003C7">
      <w:pPr>
        <w:widowControl w:val="0"/>
        <w:ind w:firstLine="709"/>
        <w:jc w:val="both"/>
        <w:rPr>
          <w:szCs w:val="28"/>
        </w:rPr>
      </w:pPr>
      <w:r w:rsidRPr="00F36F95">
        <w:rPr>
          <w:szCs w:val="28"/>
        </w:rPr>
        <w:t xml:space="preserve">2) к правам пользователя участка недр местного значения отнести право ограничивать строительство объектов капитального строительства </w:t>
      </w:r>
      <w:r>
        <w:rPr>
          <w:szCs w:val="28"/>
        </w:rPr>
        <w:t xml:space="preserve">                            </w:t>
      </w:r>
      <w:r w:rsidRPr="00F36F95">
        <w:rPr>
          <w:szCs w:val="28"/>
        </w:rPr>
        <w:t>на земельных участках в границах участка недр местного значения, предоставленного ему в пользование в виде горного отвода.</w:t>
      </w:r>
    </w:p>
    <w:p w:rsidR="004003C7" w:rsidRPr="00F36F95" w:rsidRDefault="004003C7" w:rsidP="004003C7">
      <w:pPr>
        <w:widowControl w:val="0"/>
        <w:ind w:firstLine="709"/>
        <w:jc w:val="both"/>
        <w:rPr>
          <w:szCs w:val="28"/>
        </w:rPr>
      </w:pPr>
      <w:r w:rsidRPr="00F36F95">
        <w:rPr>
          <w:szCs w:val="28"/>
        </w:rPr>
        <w:t>2. С учетом корректировки с 1 сентября 2024 года Федеральным законом     № 619-ФЗ наименования порядка установления конкретных размеров ставок регулярных платежей за пользование недрами, утвержденного Правительством Российской Федера</w:t>
      </w:r>
      <w:r>
        <w:rPr>
          <w:szCs w:val="28"/>
        </w:rPr>
        <w:t>ции, законопроектом предлагалось</w:t>
      </w:r>
      <w:r w:rsidRPr="00F36F95">
        <w:rPr>
          <w:szCs w:val="28"/>
        </w:rPr>
        <w:t xml:space="preserve"> уточнить наименование такого порядка в рамках соответствующего областного закона.</w:t>
      </w:r>
    </w:p>
    <w:p w:rsidR="004003C7" w:rsidRPr="00F36F95" w:rsidRDefault="004003C7" w:rsidP="004003C7">
      <w:pPr>
        <w:widowControl w:val="0"/>
        <w:ind w:firstLine="709"/>
        <w:jc w:val="both"/>
        <w:rPr>
          <w:szCs w:val="28"/>
        </w:rPr>
      </w:pPr>
      <w:r w:rsidRPr="00F36F95">
        <w:rPr>
          <w:szCs w:val="28"/>
        </w:rPr>
        <w:t xml:space="preserve">3. </w:t>
      </w:r>
      <w:proofErr w:type="gramStart"/>
      <w:r w:rsidRPr="00F36F95">
        <w:rPr>
          <w:szCs w:val="28"/>
        </w:rPr>
        <w:t xml:space="preserve">Федеральным законом № 677-ФЗ с 1 сентября 2024 года введена статья 23.6 Закона Российской Федерации от 21 февраля 1992 года № 2395-1 </w:t>
      </w:r>
      <w:r>
        <w:rPr>
          <w:szCs w:val="28"/>
        </w:rPr>
        <w:t xml:space="preserve">                     </w:t>
      </w:r>
      <w:r w:rsidRPr="00F36F95">
        <w:rPr>
          <w:szCs w:val="28"/>
        </w:rPr>
        <w:t xml:space="preserve">«О недрах», в которой установлены требования к подготовке и экспертизе проектной документации на осуществление регионального геологического изучения недр, государственного мониторинга состояния недр, геологического изучения недр, включая поиски и оценку месторождений полезных </w:t>
      </w:r>
      <w:r w:rsidRPr="00F36F95">
        <w:rPr>
          <w:szCs w:val="28"/>
        </w:rPr>
        <w:lastRenderedPageBreak/>
        <w:t xml:space="preserve">ископаемых, геологического изучения и оценки пригодности участков недр </w:t>
      </w:r>
      <w:r>
        <w:rPr>
          <w:szCs w:val="28"/>
        </w:rPr>
        <w:t xml:space="preserve">     </w:t>
      </w:r>
      <w:r w:rsidRPr="00F36F95">
        <w:rPr>
          <w:szCs w:val="28"/>
        </w:rPr>
        <w:t>для</w:t>
      </w:r>
      <w:proofErr w:type="gramEnd"/>
      <w:r w:rsidRPr="00F36F95">
        <w:rPr>
          <w:szCs w:val="28"/>
        </w:rPr>
        <w:t xml:space="preserve"> строительства и эксплуатации подземных сооружений, разведки месторождений полезных ископаемых.</w:t>
      </w:r>
    </w:p>
    <w:p w:rsidR="004003C7" w:rsidRPr="00F36F95" w:rsidRDefault="004003C7" w:rsidP="004003C7">
      <w:pPr>
        <w:widowControl w:val="0"/>
        <w:ind w:firstLine="709"/>
        <w:jc w:val="both"/>
        <w:rPr>
          <w:szCs w:val="28"/>
        </w:rPr>
      </w:pPr>
      <w:r w:rsidRPr="00F36F95">
        <w:rPr>
          <w:szCs w:val="28"/>
        </w:rPr>
        <w:t>В связи с этим законопроектом предусмотрены редакционно-технические изменения в отдельные положения областного закона от 22 июня 2005 года          № 48-4-ОЗ «О предоставлении недр и пользовании недрами на территории Архангельской области» в части ссылки на указанную статью Закона Российской Федерации от 21 февраля 1992 года № 2395-1 «О недрах».</w:t>
      </w:r>
    </w:p>
    <w:p w:rsidR="004003C7" w:rsidRPr="00F36F95" w:rsidRDefault="004003C7" w:rsidP="004003C7">
      <w:pPr>
        <w:widowControl w:val="0"/>
        <w:ind w:firstLine="709"/>
        <w:jc w:val="both"/>
        <w:rPr>
          <w:szCs w:val="28"/>
        </w:rPr>
      </w:pPr>
      <w:r w:rsidRPr="00F36F95">
        <w:rPr>
          <w:szCs w:val="28"/>
        </w:rPr>
        <w:t xml:space="preserve">4. </w:t>
      </w:r>
      <w:proofErr w:type="gramStart"/>
      <w:r w:rsidRPr="00F36F95">
        <w:rPr>
          <w:szCs w:val="28"/>
        </w:rPr>
        <w:t xml:space="preserve">В дополнение к действующему полномочию министерства природных ресурсов и лесопромышленного комплекса Архангельской области по участию </w:t>
      </w:r>
      <w:r w:rsidRPr="00F36F95">
        <w:rPr>
          <w:szCs w:val="28"/>
        </w:rPr>
        <w:br/>
        <w:t xml:space="preserve">в обеспечении населения информацией о состоянии окружающей среды </w:t>
      </w:r>
      <w:r w:rsidRPr="00F36F95">
        <w:rPr>
          <w:szCs w:val="28"/>
        </w:rPr>
        <w:br/>
        <w:t>на территории Архангельской об</w:t>
      </w:r>
      <w:r>
        <w:rPr>
          <w:szCs w:val="28"/>
        </w:rPr>
        <w:t>ласти законопроектом предлагалось</w:t>
      </w:r>
      <w:r w:rsidRPr="00F36F95">
        <w:rPr>
          <w:szCs w:val="28"/>
        </w:rPr>
        <w:t xml:space="preserve"> наделить </w:t>
      </w:r>
      <w:r w:rsidRPr="00F36F95">
        <w:rPr>
          <w:szCs w:val="28"/>
        </w:rPr>
        <w:br/>
        <w:t xml:space="preserve">с 1 сентября 2024 года данное министерство полномочием по организации </w:t>
      </w:r>
      <w:r w:rsidRPr="00F36F95">
        <w:rPr>
          <w:szCs w:val="28"/>
        </w:rPr>
        <w:br/>
        <w:t xml:space="preserve">и проведению совместно с хозяйствующими субъектами, гражданами, планирующими осуществление хозяйственной и (или) иной деятельности, </w:t>
      </w:r>
      <w:r w:rsidRPr="00F36F95">
        <w:rPr>
          <w:szCs w:val="28"/>
        </w:rPr>
        <w:br/>
        <w:t>и органами местного самоуправления общественных обсуждений</w:t>
      </w:r>
      <w:proofErr w:type="gramEnd"/>
      <w:r w:rsidRPr="00F36F95">
        <w:rPr>
          <w:szCs w:val="28"/>
        </w:rPr>
        <w:t xml:space="preserve"> в случаях, если планируемая деятельность будет осуществляться в пределах внутренних морских вод, территориального моря, исключительной экономической зоны, континентального шельфа Российской Федерации, а также на территориях двух </w:t>
      </w:r>
      <w:r w:rsidRPr="00F36F95">
        <w:rPr>
          <w:szCs w:val="28"/>
        </w:rPr>
        <w:br/>
        <w:t>и более муниципальных районов, муниципальных, городских округов Архангельской области.</w:t>
      </w:r>
    </w:p>
    <w:p w:rsidR="004003C7" w:rsidRPr="00F36F95" w:rsidRDefault="004003C7" w:rsidP="004003C7">
      <w:pPr>
        <w:widowControl w:val="0"/>
        <w:ind w:firstLine="709"/>
        <w:jc w:val="both"/>
        <w:rPr>
          <w:szCs w:val="28"/>
        </w:rPr>
      </w:pPr>
      <w:proofErr w:type="gramStart"/>
      <w:r w:rsidRPr="00F36F95">
        <w:rPr>
          <w:szCs w:val="28"/>
        </w:rPr>
        <w:t>Указанное полномочие в силу пункта 174 части 1 статьи 44 Федерального закона от 21 декабря 2021 года № 414-ФЗ «Об общих принципах организации публичной власти в субъектах Российской Федерации» (в редакции Федерального закона № 673-ФЗ) является полномочием органов государственной власти субъекта Российской Федерации по предметам совместного ведения Российской Федерации и субъектов Российской Федерации, осуществляемым данными органами самостоятельно за счет средств бюджета субъекта</w:t>
      </w:r>
      <w:proofErr w:type="gramEnd"/>
      <w:r w:rsidRPr="00F36F95">
        <w:rPr>
          <w:szCs w:val="28"/>
        </w:rPr>
        <w:t xml:space="preserve"> Российской Федерации.</w:t>
      </w:r>
    </w:p>
    <w:p w:rsidR="004003C7" w:rsidRPr="00F36F95" w:rsidRDefault="004003C7" w:rsidP="004003C7">
      <w:pPr>
        <w:widowControl w:val="0"/>
        <w:ind w:firstLine="709"/>
        <w:jc w:val="both"/>
        <w:rPr>
          <w:szCs w:val="28"/>
        </w:rPr>
      </w:pPr>
      <w:r w:rsidRPr="00F36F95">
        <w:rPr>
          <w:szCs w:val="28"/>
        </w:rPr>
        <w:t xml:space="preserve">5. С учетом положений Федерального закона № 683-ФЗ законопроектом </w:t>
      </w:r>
      <w:r>
        <w:rPr>
          <w:szCs w:val="28"/>
        </w:rPr>
        <w:t>предлагалось</w:t>
      </w:r>
      <w:r w:rsidRPr="00F36F95">
        <w:rPr>
          <w:szCs w:val="28"/>
        </w:rPr>
        <w:t xml:space="preserve"> скорректировать с 1 июля 2024 года положения областного закона </w:t>
      </w:r>
      <w:r w:rsidRPr="00F36F95">
        <w:rPr>
          <w:szCs w:val="28"/>
        </w:rPr>
        <w:br/>
        <w:t>в части правового статуса общественных инспекторов. В частности, граждане Российской Федерации, достигшие возраста 18 лет, вправе осуществлять общественный контроль в области охраны окружающей среды (общественный экологический контроль) в качестве общественных инспекторов и оказывать необходимое содействие министерству природных ресурсов                                       и лесопромышленного комплекса Архангельской области. Они обязаны обладать знаниями, необходимыми для осуществления общественного контроля в области охраны окружающей среды (общественного экологического контроля), наличие которых проверяется указанным министерством в порядке, установленном Правительством Российской Федерации.</w:t>
      </w:r>
    </w:p>
    <w:p w:rsidR="004003C7" w:rsidRPr="00F36F95" w:rsidRDefault="004003C7" w:rsidP="004003C7">
      <w:pPr>
        <w:widowControl w:val="0"/>
        <w:ind w:firstLine="709"/>
        <w:jc w:val="both"/>
        <w:rPr>
          <w:szCs w:val="28"/>
        </w:rPr>
      </w:pPr>
      <w:r w:rsidRPr="00F36F95">
        <w:rPr>
          <w:szCs w:val="28"/>
        </w:rPr>
        <w:t xml:space="preserve">Порядок организации деятельности общественных инспекторов </w:t>
      </w:r>
      <w:r>
        <w:rPr>
          <w:szCs w:val="28"/>
        </w:rPr>
        <w:t xml:space="preserve">               </w:t>
      </w:r>
      <w:r w:rsidRPr="00F36F95">
        <w:rPr>
          <w:szCs w:val="28"/>
        </w:rPr>
        <w:t>(в том числе порядок их взаимодействия с министерством), порядок ведения перечня общественных инспекторов устанавливаются Правительством Российской Федерации.</w:t>
      </w:r>
    </w:p>
    <w:p w:rsidR="004003C7" w:rsidRPr="00725928" w:rsidRDefault="004003C7" w:rsidP="004003C7">
      <w:pPr>
        <w:widowControl w:val="0"/>
        <w:ind w:firstLine="709"/>
        <w:jc w:val="both"/>
      </w:pPr>
      <w:proofErr w:type="gramStart"/>
      <w:r w:rsidRPr="00713F4B">
        <w:rPr>
          <w:szCs w:val="28"/>
        </w:rPr>
        <w:t xml:space="preserve">На </w:t>
      </w:r>
      <w:r>
        <w:rPr>
          <w:b/>
          <w:szCs w:val="28"/>
        </w:rPr>
        <w:t>шестой</w:t>
      </w:r>
      <w:r w:rsidRPr="00713F4B">
        <w:rPr>
          <w:b/>
          <w:szCs w:val="28"/>
        </w:rPr>
        <w:t xml:space="preserve"> сессии</w:t>
      </w:r>
      <w:r w:rsidRPr="00713F4B">
        <w:rPr>
          <w:szCs w:val="28"/>
        </w:rPr>
        <w:t xml:space="preserve"> областного Собрания принято постановление </w:t>
      </w:r>
      <w:r>
        <w:rPr>
          <w:szCs w:val="28"/>
        </w:rPr>
        <w:t xml:space="preserve">                    </w:t>
      </w:r>
      <w:r w:rsidRPr="00A03DDF">
        <w:rPr>
          <w:szCs w:val="28"/>
        </w:rPr>
        <w:lastRenderedPageBreak/>
        <w:t xml:space="preserve">«Об обращении Архангельского областного Собрания депутатов к Заместителю Председателя Правительства Российской Федерации </w:t>
      </w:r>
      <w:proofErr w:type="spellStart"/>
      <w:r w:rsidRPr="00A03DDF">
        <w:rPr>
          <w:szCs w:val="28"/>
        </w:rPr>
        <w:t>Абрамченко</w:t>
      </w:r>
      <w:proofErr w:type="spellEnd"/>
      <w:r w:rsidRPr="00A03DDF">
        <w:rPr>
          <w:szCs w:val="28"/>
        </w:rPr>
        <w:t xml:space="preserve"> В.В. </w:t>
      </w:r>
      <w:r>
        <w:rPr>
          <w:szCs w:val="28"/>
        </w:rPr>
        <w:t xml:space="preserve">                   по вопросу перевода </w:t>
      </w:r>
      <w:r w:rsidRPr="00A03DDF">
        <w:rPr>
          <w:szCs w:val="28"/>
        </w:rPr>
        <w:t>на топливные гранулы (</w:t>
      </w:r>
      <w:proofErr w:type="spellStart"/>
      <w:r w:rsidRPr="00A03DDF">
        <w:rPr>
          <w:szCs w:val="28"/>
        </w:rPr>
        <w:t>пеллеты</w:t>
      </w:r>
      <w:proofErr w:type="spellEnd"/>
      <w:r w:rsidRPr="00A03DDF">
        <w:rPr>
          <w:szCs w:val="28"/>
        </w:rPr>
        <w:t>) котельных федерального государственного бюджетного учреждения «Центральное жилищно-коммунальное управление» Министерства обороны Российской Федерации, расположенных на территории Архангельской области</w:t>
      </w:r>
      <w:r>
        <w:rPr>
          <w:szCs w:val="28"/>
        </w:rPr>
        <w:t xml:space="preserve">» </w:t>
      </w:r>
      <w:r w:rsidRPr="00725928">
        <w:t xml:space="preserve">(постановление Архангельского областного Собрания депутатов от </w:t>
      </w:r>
      <w:r>
        <w:t>20 марта</w:t>
      </w:r>
      <w:r w:rsidRPr="00725928">
        <w:t xml:space="preserve"> 202</w:t>
      </w:r>
      <w:r>
        <w:t>4</w:t>
      </w:r>
      <w:r w:rsidRPr="00725928">
        <w:t xml:space="preserve"> года № </w:t>
      </w:r>
      <w:r>
        <w:t>228</w:t>
      </w:r>
      <w:r w:rsidRPr="00725928">
        <w:t>).</w:t>
      </w:r>
      <w:proofErr w:type="gramEnd"/>
    </w:p>
    <w:p w:rsidR="004003C7" w:rsidRDefault="004003C7" w:rsidP="004003C7">
      <w:pPr>
        <w:pStyle w:val="a5"/>
        <w:rPr>
          <w:szCs w:val="28"/>
        </w:rPr>
      </w:pPr>
      <w:r>
        <w:rPr>
          <w:szCs w:val="28"/>
        </w:rPr>
        <w:t>Инициатор внесения</w:t>
      </w:r>
      <w:r w:rsidRPr="00C474F0">
        <w:rPr>
          <w:szCs w:val="28"/>
        </w:rPr>
        <w:t xml:space="preserve"> </w:t>
      </w:r>
      <w:r>
        <w:rPr>
          <w:szCs w:val="28"/>
        </w:rPr>
        <w:t>п</w:t>
      </w:r>
      <w:r w:rsidRPr="00526113">
        <w:rPr>
          <w:szCs w:val="28"/>
        </w:rPr>
        <w:t>роект</w:t>
      </w:r>
      <w:r>
        <w:rPr>
          <w:szCs w:val="28"/>
        </w:rPr>
        <w:t>а</w:t>
      </w:r>
      <w:r w:rsidRPr="00526113">
        <w:rPr>
          <w:szCs w:val="28"/>
        </w:rPr>
        <w:t xml:space="preserve"> постановления</w:t>
      </w:r>
      <w:r>
        <w:rPr>
          <w:szCs w:val="28"/>
        </w:rPr>
        <w:t xml:space="preserve"> – председатель комитета Дятлов А.В.</w:t>
      </w:r>
    </w:p>
    <w:p w:rsidR="004003C7" w:rsidRPr="00476BA5" w:rsidRDefault="004003C7" w:rsidP="004003C7">
      <w:pPr>
        <w:pStyle w:val="a5"/>
        <w:rPr>
          <w:szCs w:val="28"/>
        </w:rPr>
      </w:pPr>
      <w:r w:rsidRPr="00526113">
        <w:rPr>
          <w:szCs w:val="28"/>
        </w:rPr>
        <w:t xml:space="preserve">Проект постановления </w:t>
      </w:r>
      <w:r w:rsidRPr="00476BA5">
        <w:rPr>
          <w:szCs w:val="28"/>
        </w:rPr>
        <w:t>разработан в целях поддержки производителей топливных гранул (</w:t>
      </w:r>
      <w:proofErr w:type="spellStart"/>
      <w:r w:rsidRPr="00476BA5">
        <w:rPr>
          <w:szCs w:val="28"/>
        </w:rPr>
        <w:t>пеллет</w:t>
      </w:r>
      <w:proofErr w:type="spellEnd"/>
      <w:r w:rsidRPr="00476BA5">
        <w:rPr>
          <w:szCs w:val="28"/>
        </w:rPr>
        <w:t>) и увеличения внутреннего потребления указанного вида продукции, а также улучшения экологической ситуации в регионе.</w:t>
      </w:r>
    </w:p>
    <w:p w:rsidR="004003C7" w:rsidRPr="00476BA5" w:rsidRDefault="004003C7" w:rsidP="004003C7">
      <w:pPr>
        <w:autoSpaceDE w:val="0"/>
        <w:autoSpaceDN w:val="0"/>
        <w:adjustRightInd w:val="0"/>
        <w:ind w:firstLine="709"/>
        <w:jc w:val="both"/>
        <w:rPr>
          <w:szCs w:val="28"/>
        </w:rPr>
      </w:pPr>
      <w:r w:rsidRPr="00476BA5">
        <w:rPr>
          <w:szCs w:val="28"/>
        </w:rPr>
        <w:t xml:space="preserve">В соответствии с перечнем поручений Президента Российской Федерации                по итогам </w:t>
      </w:r>
      <w:hyperlink r:id="rId9" w:history="1">
        <w:r w:rsidRPr="00476BA5">
          <w:rPr>
            <w:szCs w:val="28"/>
          </w:rPr>
          <w:t>совещания</w:t>
        </w:r>
      </w:hyperlink>
      <w:r w:rsidRPr="00476BA5">
        <w:rPr>
          <w:szCs w:val="28"/>
        </w:rPr>
        <w:t xml:space="preserve"> по вопросам развития лесопромышленного комплекса России от 22 марта 2023 года № Пр-562 на территории Архангельской области в 2024 году за счет сре</w:t>
      </w:r>
      <w:proofErr w:type="gramStart"/>
      <w:r w:rsidRPr="00476BA5">
        <w:rPr>
          <w:szCs w:val="28"/>
        </w:rPr>
        <w:t>дств сп</w:t>
      </w:r>
      <w:proofErr w:type="gramEnd"/>
      <w:r w:rsidRPr="00476BA5">
        <w:rPr>
          <w:szCs w:val="28"/>
        </w:rPr>
        <w:t xml:space="preserve">ециального казначейского кредита в размере         2 миллиардов рублей запланировано строительство 20 </w:t>
      </w:r>
      <w:proofErr w:type="spellStart"/>
      <w:r w:rsidRPr="00476BA5">
        <w:rPr>
          <w:szCs w:val="28"/>
        </w:rPr>
        <w:t>пеллетных</w:t>
      </w:r>
      <w:proofErr w:type="spellEnd"/>
      <w:r w:rsidRPr="00476BA5">
        <w:rPr>
          <w:szCs w:val="28"/>
        </w:rPr>
        <w:t xml:space="preserve"> котельных.</w:t>
      </w:r>
    </w:p>
    <w:p w:rsidR="004003C7" w:rsidRPr="00476BA5" w:rsidRDefault="004003C7" w:rsidP="004003C7">
      <w:pPr>
        <w:pStyle w:val="afe"/>
        <w:ind w:firstLine="709"/>
        <w:rPr>
          <w:rFonts w:eastAsia="Times New Roman" w:cs="Times New Roman"/>
          <w:sz w:val="28"/>
          <w:lang w:eastAsia="ru-RU"/>
        </w:rPr>
      </w:pPr>
      <w:r w:rsidRPr="00476BA5">
        <w:rPr>
          <w:rFonts w:eastAsia="Times New Roman" w:cs="Times New Roman"/>
          <w:sz w:val="28"/>
          <w:lang w:eastAsia="ru-RU"/>
        </w:rPr>
        <w:t xml:space="preserve">Однако ввод в эксплуатацию указанного числа </w:t>
      </w:r>
      <w:proofErr w:type="spellStart"/>
      <w:r w:rsidRPr="00476BA5">
        <w:rPr>
          <w:rFonts w:eastAsia="Times New Roman" w:cs="Times New Roman"/>
          <w:sz w:val="28"/>
          <w:lang w:eastAsia="ru-RU"/>
        </w:rPr>
        <w:t>пеллетных</w:t>
      </w:r>
      <w:proofErr w:type="spellEnd"/>
      <w:r w:rsidRPr="00476BA5">
        <w:rPr>
          <w:rFonts w:eastAsia="Times New Roman" w:cs="Times New Roman"/>
          <w:sz w:val="28"/>
          <w:lang w:eastAsia="ru-RU"/>
        </w:rPr>
        <w:t xml:space="preserve"> котельных позволит обеспечить потребление лишь до 5 процентов от максимального годового объема производства топливных гранул (</w:t>
      </w:r>
      <w:proofErr w:type="spellStart"/>
      <w:r w:rsidRPr="00476BA5">
        <w:rPr>
          <w:rFonts w:eastAsia="Times New Roman" w:cs="Times New Roman"/>
          <w:sz w:val="28"/>
          <w:lang w:eastAsia="ru-RU"/>
        </w:rPr>
        <w:t>пеллет</w:t>
      </w:r>
      <w:proofErr w:type="spellEnd"/>
      <w:r w:rsidRPr="00476BA5">
        <w:rPr>
          <w:rFonts w:eastAsia="Times New Roman" w:cs="Times New Roman"/>
          <w:sz w:val="28"/>
          <w:lang w:eastAsia="ru-RU"/>
        </w:rPr>
        <w:t>) и не окажет существенного влияния на загрузку производственных мощностей предприятий региона.</w:t>
      </w:r>
    </w:p>
    <w:p w:rsidR="004003C7" w:rsidRDefault="004003C7" w:rsidP="004003C7">
      <w:pPr>
        <w:pStyle w:val="afe"/>
        <w:ind w:firstLine="709"/>
        <w:rPr>
          <w:rFonts w:eastAsia="Times New Roman" w:cs="Times New Roman"/>
          <w:sz w:val="28"/>
          <w:lang w:eastAsia="ru-RU"/>
        </w:rPr>
      </w:pPr>
      <w:r w:rsidRPr="00476BA5">
        <w:rPr>
          <w:rFonts w:eastAsia="Times New Roman" w:cs="Times New Roman"/>
          <w:sz w:val="28"/>
          <w:lang w:eastAsia="ru-RU"/>
        </w:rPr>
        <w:t>В связи с этим возможность перевода дополнительных котельных, находящихся в ведомстве федерального государственного бюджетного учреждения «Центральное жилищно-коммунальное управление» Министерства обороны Российской Федерации, расположенных на территории Архангельской области, положительным образом скажется на выпуске указанного вида продукции региональными производителями топливных гранул (</w:t>
      </w:r>
      <w:proofErr w:type="spellStart"/>
      <w:r w:rsidRPr="00476BA5">
        <w:rPr>
          <w:rFonts w:eastAsia="Times New Roman" w:cs="Times New Roman"/>
          <w:sz w:val="28"/>
          <w:lang w:eastAsia="ru-RU"/>
        </w:rPr>
        <w:t>пеллет</w:t>
      </w:r>
      <w:proofErr w:type="spellEnd"/>
      <w:r w:rsidRPr="00476BA5">
        <w:rPr>
          <w:rFonts w:eastAsia="Times New Roman" w:cs="Times New Roman"/>
          <w:sz w:val="28"/>
          <w:lang w:eastAsia="ru-RU"/>
        </w:rPr>
        <w:t>).</w:t>
      </w:r>
    </w:p>
    <w:p w:rsidR="004003C7" w:rsidRDefault="004003C7" w:rsidP="004003C7">
      <w:pPr>
        <w:autoSpaceDE w:val="0"/>
        <w:autoSpaceDN w:val="0"/>
        <w:adjustRightInd w:val="0"/>
        <w:ind w:firstLine="709"/>
        <w:jc w:val="both"/>
        <w:rPr>
          <w:rFonts w:eastAsiaTheme="minorHAnsi"/>
          <w:color w:val="000000"/>
          <w:szCs w:val="28"/>
          <w:lang w:eastAsia="en-US"/>
        </w:rPr>
      </w:pPr>
      <w:r w:rsidRPr="0041788C">
        <w:rPr>
          <w:szCs w:val="28"/>
        </w:rPr>
        <w:t xml:space="preserve">Проектом постановления предлагалось </w:t>
      </w:r>
      <w:r>
        <w:rPr>
          <w:szCs w:val="28"/>
        </w:rPr>
        <w:t>обратиться в адрес</w:t>
      </w:r>
      <w:r w:rsidRPr="00DC1368">
        <w:rPr>
          <w:szCs w:val="28"/>
        </w:rPr>
        <w:t xml:space="preserve"> </w:t>
      </w:r>
      <w:r>
        <w:rPr>
          <w:szCs w:val="28"/>
        </w:rPr>
        <w:t>Заместителя</w:t>
      </w:r>
      <w:r w:rsidRPr="000A423D">
        <w:rPr>
          <w:szCs w:val="28"/>
        </w:rPr>
        <w:t xml:space="preserve"> Председателя Правительства Российской Федерации </w:t>
      </w:r>
      <w:proofErr w:type="spellStart"/>
      <w:r w:rsidRPr="000A423D">
        <w:rPr>
          <w:szCs w:val="28"/>
        </w:rPr>
        <w:t>Абрамченко</w:t>
      </w:r>
      <w:proofErr w:type="spellEnd"/>
      <w:r w:rsidRPr="000A423D">
        <w:rPr>
          <w:szCs w:val="28"/>
        </w:rPr>
        <w:t xml:space="preserve"> В.В. </w:t>
      </w:r>
      <w:r>
        <w:rPr>
          <w:szCs w:val="28"/>
        </w:rPr>
        <w:t xml:space="preserve">                     </w:t>
      </w:r>
      <w:r w:rsidRPr="000A423D">
        <w:rPr>
          <w:szCs w:val="28"/>
        </w:rPr>
        <w:t xml:space="preserve">по </w:t>
      </w:r>
      <w:r>
        <w:rPr>
          <w:szCs w:val="28"/>
        </w:rPr>
        <w:t>данному вопросу.</w:t>
      </w:r>
    </w:p>
    <w:p w:rsidR="004003C7" w:rsidRDefault="004003C7" w:rsidP="004003C7">
      <w:pPr>
        <w:pStyle w:val="afe"/>
        <w:ind w:firstLine="709"/>
        <w:rPr>
          <w:rFonts w:eastAsia="Times New Roman" w:cs="Times New Roman"/>
          <w:sz w:val="28"/>
          <w:lang w:eastAsia="ru-RU"/>
        </w:rPr>
      </w:pPr>
      <w:proofErr w:type="gramStart"/>
      <w:r w:rsidRPr="00F93560">
        <w:rPr>
          <w:rFonts w:eastAsia="Times New Roman" w:cs="Times New Roman"/>
          <w:sz w:val="28"/>
          <w:lang w:eastAsia="ru-RU"/>
        </w:rPr>
        <w:t xml:space="preserve">На </w:t>
      </w:r>
      <w:r w:rsidRPr="00F93560">
        <w:rPr>
          <w:rFonts w:eastAsia="Times New Roman" w:cs="Times New Roman"/>
          <w:b/>
          <w:sz w:val="28"/>
          <w:lang w:eastAsia="ru-RU"/>
        </w:rPr>
        <w:t>шестой сессии</w:t>
      </w:r>
      <w:r w:rsidRPr="00F93560">
        <w:rPr>
          <w:rFonts w:eastAsia="Times New Roman" w:cs="Times New Roman"/>
          <w:sz w:val="28"/>
          <w:lang w:eastAsia="ru-RU"/>
        </w:rPr>
        <w:t xml:space="preserve"> областного Собрания принято постановление            «Об обращении Архангельского областного Собрания депутатов к Заместителю Председателя Правительства Российской Федерации </w:t>
      </w:r>
      <w:proofErr w:type="spellStart"/>
      <w:r w:rsidRPr="00F93560">
        <w:rPr>
          <w:rFonts w:eastAsia="Times New Roman" w:cs="Times New Roman"/>
          <w:sz w:val="28"/>
          <w:lang w:eastAsia="ru-RU"/>
        </w:rPr>
        <w:t>Абрамченко</w:t>
      </w:r>
      <w:proofErr w:type="spellEnd"/>
      <w:r w:rsidRPr="00F93560">
        <w:rPr>
          <w:rFonts w:eastAsia="Times New Roman" w:cs="Times New Roman"/>
          <w:sz w:val="28"/>
          <w:lang w:eastAsia="ru-RU"/>
        </w:rPr>
        <w:t xml:space="preserve"> В.В.                       по вопросу предоставления субсидий организациям лесопромышленного </w:t>
      </w:r>
      <w:r w:rsidRPr="008940C2">
        <w:rPr>
          <w:rFonts w:eastAsia="Times New Roman" w:cs="Times New Roman"/>
          <w:sz w:val="28"/>
          <w:lang w:eastAsia="ru-RU"/>
        </w:rPr>
        <w:t>комплекса Архангельской области в целях компенсации затрат                                  на транспортировку топливных гранул (</w:t>
      </w:r>
      <w:proofErr w:type="spellStart"/>
      <w:r w:rsidRPr="008940C2">
        <w:rPr>
          <w:rFonts w:eastAsia="Times New Roman" w:cs="Times New Roman"/>
          <w:sz w:val="28"/>
          <w:lang w:eastAsia="ru-RU"/>
        </w:rPr>
        <w:t>пеллет</w:t>
      </w:r>
      <w:proofErr w:type="spellEnd"/>
      <w:r w:rsidRPr="008940C2">
        <w:rPr>
          <w:rFonts w:eastAsia="Times New Roman" w:cs="Times New Roman"/>
          <w:sz w:val="28"/>
          <w:lang w:eastAsia="ru-RU"/>
        </w:rPr>
        <w:t>)» (постановление Архангельского областного Собрания депутатов от 20 марта 2024 года № 229).</w:t>
      </w:r>
      <w:proofErr w:type="gramEnd"/>
    </w:p>
    <w:p w:rsidR="004003C7" w:rsidRDefault="004003C7" w:rsidP="004003C7">
      <w:pPr>
        <w:pStyle w:val="a5"/>
        <w:rPr>
          <w:szCs w:val="28"/>
        </w:rPr>
      </w:pPr>
      <w:r>
        <w:rPr>
          <w:szCs w:val="28"/>
        </w:rPr>
        <w:t>Инициатор внесения</w:t>
      </w:r>
      <w:r w:rsidRPr="00C474F0">
        <w:rPr>
          <w:szCs w:val="28"/>
        </w:rPr>
        <w:t xml:space="preserve"> </w:t>
      </w:r>
      <w:r>
        <w:rPr>
          <w:szCs w:val="28"/>
        </w:rPr>
        <w:t>п</w:t>
      </w:r>
      <w:r w:rsidRPr="00526113">
        <w:rPr>
          <w:szCs w:val="28"/>
        </w:rPr>
        <w:t>роект</w:t>
      </w:r>
      <w:r>
        <w:rPr>
          <w:szCs w:val="28"/>
        </w:rPr>
        <w:t>а</w:t>
      </w:r>
      <w:r w:rsidRPr="00526113">
        <w:rPr>
          <w:szCs w:val="28"/>
        </w:rPr>
        <w:t xml:space="preserve"> постановления</w:t>
      </w:r>
      <w:r>
        <w:rPr>
          <w:szCs w:val="28"/>
        </w:rPr>
        <w:t xml:space="preserve"> – председатель комитета Дятлов А.В.</w:t>
      </w:r>
    </w:p>
    <w:p w:rsidR="004003C7" w:rsidRPr="008940C2" w:rsidRDefault="004003C7" w:rsidP="004003C7">
      <w:pPr>
        <w:pStyle w:val="afe"/>
        <w:ind w:firstLine="709"/>
        <w:rPr>
          <w:rFonts w:eastAsia="Times New Roman" w:cs="Times New Roman"/>
          <w:sz w:val="28"/>
          <w:lang w:eastAsia="ru-RU"/>
        </w:rPr>
      </w:pPr>
      <w:r w:rsidRPr="008940C2">
        <w:rPr>
          <w:rFonts w:eastAsia="Times New Roman" w:cs="Times New Roman"/>
          <w:sz w:val="28"/>
          <w:lang w:eastAsia="ru-RU"/>
        </w:rPr>
        <w:t>Проект постановления разработан для поддержки производителей топливных гранул (</w:t>
      </w:r>
      <w:proofErr w:type="spellStart"/>
      <w:r w:rsidRPr="008940C2">
        <w:rPr>
          <w:rFonts w:eastAsia="Times New Roman" w:cs="Times New Roman"/>
          <w:sz w:val="28"/>
          <w:lang w:eastAsia="ru-RU"/>
        </w:rPr>
        <w:t>пеллет</w:t>
      </w:r>
      <w:proofErr w:type="spellEnd"/>
      <w:r w:rsidRPr="008940C2">
        <w:rPr>
          <w:rFonts w:eastAsia="Times New Roman" w:cs="Times New Roman"/>
          <w:sz w:val="28"/>
          <w:lang w:eastAsia="ru-RU"/>
        </w:rPr>
        <w:t xml:space="preserve">). </w:t>
      </w:r>
    </w:p>
    <w:p w:rsidR="004003C7" w:rsidRPr="008940C2" w:rsidRDefault="004003C7" w:rsidP="004003C7">
      <w:pPr>
        <w:pStyle w:val="afe"/>
        <w:ind w:firstLine="709"/>
        <w:rPr>
          <w:rFonts w:eastAsia="Times New Roman" w:cs="Times New Roman"/>
          <w:sz w:val="28"/>
          <w:lang w:eastAsia="ru-RU"/>
        </w:rPr>
      </w:pPr>
      <w:proofErr w:type="spellStart"/>
      <w:r w:rsidRPr="008940C2">
        <w:rPr>
          <w:rFonts w:eastAsia="Times New Roman" w:cs="Times New Roman"/>
          <w:sz w:val="28"/>
          <w:lang w:eastAsia="ru-RU"/>
        </w:rPr>
        <w:t>Санкционное</w:t>
      </w:r>
      <w:proofErr w:type="spellEnd"/>
      <w:r w:rsidRPr="008940C2">
        <w:rPr>
          <w:rFonts w:eastAsia="Times New Roman" w:cs="Times New Roman"/>
          <w:sz w:val="28"/>
          <w:lang w:eastAsia="ru-RU"/>
        </w:rPr>
        <w:t xml:space="preserve"> давление недружественных стран негативным образом сказалось на социально-экономических показателях региона. Одними</w:t>
      </w:r>
      <w:r w:rsidRPr="008940C2">
        <w:rPr>
          <w:rFonts w:eastAsia="Times New Roman" w:cs="Times New Roman"/>
          <w:sz w:val="28"/>
          <w:lang w:eastAsia="ru-RU"/>
        </w:rPr>
        <w:br/>
        <w:t>из наиболее пострадавших от антироссийских санкций оказались производители топливных гранул (</w:t>
      </w:r>
      <w:proofErr w:type="spellStart"/>
      <w:r w:rsidRPr="008940C2">
        <w:rPr>
          <w:rFonts w:eastAsia="Times New Roman" w:cs="Times New Roman"/>
          <w:sz w:val="28"/>
          <w:lang w:eastAsia="ru-RU"/>
        </w:rPr>
        <w:t>пеллет</w:t>
      </w:r>
      <w:proofErr w:type="spellEnd"/>
      <w:r w:rsidRPr="008940C2">
        <w:rPr>
          <w:rFonts w:eastAsia="Times New Roman" w:cs="Times New Roman"/>
          <w:sz w:val="28"/>
          <w:lang w:eastAsia="ru-RU"/>
        </w:rPr>
        <w:t xml:space="preserve">). До введения </w:t>
      </w:r>
      <w:proofErr w:type="spellStart"/>
      <w:r w:rsidRPr="008940C2">
        <w:rPr>
          <w:rFonts w:eastAsia="Times New Roman" w:cs="Times New Roman"/>
          <w:sz w:val="28"/>
          <w:lang w:eastAsia="ru-RU"/>
        </w:rPr>
        <w:t>санкционных</w:t>
      </w:r>
      <w:proofErr w:type="spellEnd"/>
      <w:r w:rsidRPr="008940C2">
        <w:rPr>
          <w:rFonts w:eastAsia="Times New Roman" w:cs="Times New Roman"/>
          <w:sz w:val="28"/>
          <w:lang w:eastAsia="ru-RU"/>
        </w:rPr>
        <w:t xml:space="preserve"> </w:t>
      </w:r>
      <w:r w:rsidRPr="008940C2">
        <w:rPr>
          <w:rFonts w:eastAsia="Times New Roman" w:cs="Times New Roman"/>
          <w:sz w:val="28"/>
          <w:lang w:eastAsia="ru-RU"/>
        </w:rPr>
        <w:lastRenderedPageBreak/>
        <w:t>ограничений практически весь объем производимых в регионе топливных гранул (</w:t>
      </w:r>
      <w:proofErr w:type="spellStart"/>
      <w:r w:rsidRPr="008940C2">
        <w:rPr>
          <w:rFonts w:eastAsia="Times New Roman" w:cs="Times New Roman"/>
          <w:sz w:val="28"/>
          <w:lang w:eastAsia="ru-RU"/>
        </w:rPr>
        <w:t>пеллет</w:t>
      </w:r>
      <w:proofErr w:type="spellEnd"/>
      <w:r w:rsidRPr="008940C2">
        <w:rPr>
          <w:rFonts w:eastAsia="Times New Roman" w:cs="Times New Roman"/>
          <w:sz w:val="28"/>
          <w:lang w:eastAsia="ru-RU"/>
        </w:rPr>
        <w:t>) поставлялся в страны Европейского союза. Средняя рентабельность продаж достигала 50 процентов.</w:t>
      </w:r>
    </w:p>
    <w:p w:rsidR="004003C7" w:rsidRPr="008940C2" w:rsidRDefault="004003C7" w:rsidP="004003C7">
      <w:pPr>
        <w:pStyle w:val="afe"/>
        <w:ind w:firstLine="709"/>
        <w:rPr>
          <w:rFonts w:eastAsia="Times New Roman" w:cs="Times New Roman"/>
          <w:sz w:val="28"/>
          <w:lang w:eastAsia="ru-RU"/>
        </w:rPr>
      </w:pPr>
      <w:r w:rsidRPr="008940C2">
        <w:rPr>
          <w:rFonts w:eastAsia="Times New Roman" w:cs="Times New Roman"/>
          <w:sz w:val="28"/>
          <w:lang w:eastAsia="ru-RU"/>
        </w:rPr>
        <w:t>Реализация мероприятий по развитию внутреннего спроса на топливные гранулы (</w:t>
      </w:r>
      <w:proofErr w:type="spellStart"/>
      <w:r w:rsidRPr="008940C2">
        <w:rPr>
          <w:rFonts w:eastAsia="Times New Roman" w:cs="Times New Roman"/>
          <w:sz w:val="28"/>
          <w:lang w:eastAsia="ru-RU"/>
        </w:rPr>
        <w:t>пеллеты</w:t>
      </w:r>
      <w:proofErr w:type="spellEnd"/>
      <w:r w:rsidRPr="008940C2">
        <w:rPr>
          <w:rFonts w:eastAsia="Times New Roman" w:cs="Times New Roman"/>
          <w:sz w:val="28"/>
          <w:lang w:eastAsia="ru-RU"/>
        </w:rPr>
        <w:t>) может дать хоть какой-то эффект лишь через несколько лет по мере строительства котельных, работающих на данном виде топлива,             и переориентации на него части домохозяйств. Производство топливных гранул (</w:t>
      </w:r>
      <w:proofErr w:type="spellStart"/>
      <w:r w:rsidRPr="008940C2">
        <w:rPr>
          <w:rFonts w:eastAsia="Times New Roman" w:cs="Times New Roman"/>
          <w:sz w:val="28"/>
          <w:lang w:eastAsia="ru-RU"/>
        </w:rPr>
        <w:t>пеллет</w:t>
      </w:r>
      <w:proofErr w:type="spellEnd"/>
      <w:r w:rsidRPr="008940C2">
        <w:rPr>
          <w:rFonts w:eastAsia="Times New Roman" w:cs="Times New Roman"/>
          <w:sz w:val="28"/>
          <w:lang w:eastAsia="ru-RU"/>
        </w:rPr>
        <w:t>) позволяет вернуть в хозяйственный оборот большое количество балансовой и дровяной древесины, которое в сложившихся экономических условиях не находит применения. Кроме того, при лесопилении в процессе производства пиломатериалов на одну единицу объема продукции образуется одна единица объема отходов в виде щепы, опилок, которые также являются сырьем для производства топливных гранул (</w:t>
      </w:r>
      <w:proofErr w:type="spellStart"/>
      <w:r w:rsidRPr="008940C2">
        <w:rPr>
          <w:rFonts w:eastAsia="Times New Roman" w:cs="Times New Roman"/>
          <w:sz w:val="28"/>
          <w:lang w:eastAsia="ru-RU"/>
        </w:rPr>
        <w:t>пеллет</w:t>
      </w:r>
      <w:proofErr w:type="spellEnd"/>
      <w:r w:rsidRPr="008940C2">
        <w:rPr>
          <w:rFonts w:eastAsia="Times New Roman" w:cs="Times New Roman"/>
          <w:sz w:val="28"/>
          <w:lang w:eastAsia="ru-RU"/>
        </w:rPr>
        <w:t>). Таким образом, отсутствие сбыта топливных гранул (</w:t>
      </w:r>
      <w:proofErr w:type="spellStart"/>
      <w:r w:rsidRPr="008940C2">
        <w:rPr>
          <w:rFonts w:eastAsia="Times New Roman" w:cs="Times New Roman"/>
          <w:sz w:val="28"/>
          <w:lang w:eastAsia="ru-RU"/>
        </w:rPr>
        <w:t>пеллет</w:t>
      </w:r>
      <w:proofErr w:type="spellEnd"/>
      <w:r w:rsidRPr="008940C2">
        <w:rPr>
          <w:rFonts w:eastAsia="Times New Roman" w:cs="Times New Roman"/>
          <w:sz w:val="28"/>
          <w:lang w:eastAsia="ru-RU"/>
        </w:rPr>
        <w:t>) имеет не только социально-экономические, но и экологические последствия.</w:t>
      </w:r>
    </w:p>
    <w:p w:rsidR="004003C7" w:rsidRPr="008940C2" w:rsidRDefault="004003C7" w:rsidP="004003C7">
      <w:pPr>
        <w:pStyle w:val="afe"/>
        <w:ind w:firstLine="709"/>
        <w:rPr>
          <w:rFonts w:eastAsia="Times New Roman" w:cs="Times New Roman"/>
          <w:sz w:val="28"/>
          <w:lang w:eastAsia="ru-RU"/>
        </w:rPr>
      </w:pPr>
      <w:r w:rsidRPr="008940C2">
        <w:rPr>
          <w:rFonts w:eastAsia="Times New Roman" w:cs="Times New Roman"/>
          <w:sz w:val="28"/>
          <w:lang w:eastAsia="ru-RU"/>
        </w:rPr>
        <w:t>Одна из мер поддержки – субсидирование транспортных расходов          по поставкам продукции лесопромышленного комплекса – позитивно повлияла на динамику продаж пиломатериалов. В то же время реализация данной меры поддержки не носила системный и предсказуемый характер, так как ввиду ограниченности бюджетных лимитов не позволила компенсировать транспортные расходы по продажам пиломатериалов, осуществленным              в первом полугодии 2023 года.</w:t>
      </w:r>
    </w:p>
    <w:p w:rsidR="004003C7" w:rsidRDefault="004003C7" w:rsidP="004003C7">
      <w:pPr>
        <w:pStyle w:val="afe"/>
        <w:ind w:firstLine="709"/>
        <w:rPr>
          <w:rFonts w:eastAsia="Times New Roman" w:cs="Times New Roman"/>
          <w:sz w:val="28"/>
          <w:lang w:eastAsia="ru-RU"/>
        </w:rPr>
      </w:pPr>
      <w:r w:rsidRPr="008940C2">
        <w:rPr>
          <w:rFonts w:eastAsia="Times New Roman" w:cs="Times New Roman"/>
          <w:sz w:val="28"/>
          <w:lang w:eastAsia="ru-RU"/>
        </w:rPr>
        <w:t>Следовательно, в механизм субсидирования транспортных расходов        по поставкам продукции лесопромышленного комплекса необходимо внести изменения. При ограниченности бюджетных сре</w:t>
      </w:r>
      <w:proofErr w:type="gramStart"/>
      <w:r w:rsidRPr="008940C2">
        <w:rPr>
          <w:rFonts w:eastAsia="Times New Roman" w:cs="Times New Roman"/>
          <w:sz w:val="28"/>
          <w:lang w:eastAsia="ru-RU"/>
        </w:rPr>
        <w:t>дств дл</w:t>
      </w:r>
      <w:proofErr w:type="gramEnd"/>
      <w:r w:rsidRPr="008940C2">
        <w:rPr>
          <w:rFonts w:eastAsia="Times New Roman" w:cs="Times New Roman"/>
          <w:sz w:val="28"/>
          <w:lang w:eastAsia="ru-RU"/>
        </w:rPr>
        <w:t xml:space="preserve">я повышения результативности их расходования необходимо среди всей продукции лесопромышленного комплекса выделить ту, которая действительно нуждается в поддержке, и ориентировать расходование бюджетных средств именно            на данный вид продукции. При этом сразу же необходимо определить механизм и сроки действия мер поддержки исходя из требуемых целей.       Если же оставить работу программ субсидирования без изменений,                   то исправления ситуации в самых проблемных направлениях, к которым           на текущий момент относится и </w:t>
      </w:r>
      <w:proofErr w:type="spellStart"/>
      <w:r w:rsidRPr="008940C2">
        <w:rPr>
          <w:rFonts w:eastAsia="Times New Roman" w:cs="Times New Roman"/>
          <w:sz w:val="28"/>
          <w:lang w:eastAsia="ru-RU"/>
        </w:rPr>
        <w:t>пеллетная</w:t>
      </w:r>
      <w:proofErr w:type="spellEnd"/>
      <w:r w:rsidRPr="008940C2">
        <w:rPr>
          <w:rFonts w:eastAsia="Times New Roman" w:cs="Times New Roman"/>
          <w:sz w:val="28"/>
          <w:lang w:eastAsia="ru-RU"/>
        </w:rPr>
        <w:t xml:space="preserve"> отрасль, не произойдет. </w:t>
      </w:r>
    </w:p>
    <w:p w:rsidR="004003C7" w:rsidRDefault="004003C7" w:rsidP="004003C7">
      <w:pPr>
        <w:autoSpaceDE w:val="0"/>
        <w:autoSpaceDN w:val="0"/>
        <w:adjustRightInd w:val="0"/>
        <w:ind w:firstLine="709"/>
        <w:jc w:val="both"/>
        <w:rPr>
          <w:szCs w:val="28"/>
        </w:rPr>
      </w:pPr>
      <w:r w:rsidRPr="009B69ED">
        <w:rPr>
          <w:rFonts w:eastAsiaTheme="minorHAnsi"/>
          <w:szCs w:val="28"/>
          <w:lang w:eastAsia="en-US"/>
        </w:rPr>
        <w:t xml:space="preserve">Проектом постановления </w:t>
      </w:r>
      <w:r>
        <w:rPr>
          <w:rFonts w:eastAsiaTheme="minorHAnsi"/>
          <w:szCs w:val="28"/>
          <w:lang w:eastAsia="en-US"/>
        </w:rPr>
        <w:t>предлагалось</w:t>
      </w:r>
      <w:r w:rsidRPr="009B69ED">
        <w:rPr>
          <w:rFonts w:eastAsiaTheme="minorHAnsi"/>
          <w:szCs w:val="28"/>
          <w:lang w:eastAsia="en-US"/>
        </w:rPr>
        <w:t xml:space="preserve"> </w:t>
      </w:r>
      <w:r>
        <w:rPr>
          <w:rFonts w:eastAsiaTheme="minorHAnsi"/>
          <w:szCs w:val="28"/>
          <w:lang w:eastAsia="en-US"/>
        </w:rPr>
        <w:t>обратиться в адрес</w:t>
      </w:r>
      <w:r w:rsidRPr="009B69ED">
        <w:rPr>
          <w:rFonts w:eastAsiaTheme="minorHAnsi"/>
          <w:szCs w:val="28"/>
          <w:lang w:eastAsia="en-US"/>
        </w:rPr>
        <w:t xml:space="preserve"> </w:t>
      </w:r>
      <w:r>
        <w:rPr>
          <w:rFonts w:eastAsiaTheme="minorHAnsi"/>
          <w:szCs w:val="28"/>
          <w:lang w:eastAsia="en-US"/>
        </w:rPr>
        <w:t xml:space="preserve">                                 Заместителя</w:t>
      </w:r>
      <w:r w:rsidRPr="009B69ED">
        <w:rPr>
          <w:rFonts w:eastAsiaTheme="minorHAnsi"/>
          <w:szCs w:val="28"/>
          <w:lang w:eastAsia="en-US"/>
        </w:rPr>
        <w:t xml:space="preserve"> Председателя Правительства Российской Федерации </w:t>
      </w:r>
      <w:r>
        <w:rPr>
          <w:rFonts w:eastAsiaTheme="minorHAnsi"/>
          <w:szCs w:val="28"/>
          <w:lang w:eastAsia="en-US"/>
        </w:rPr>
        <w:t xml:space="preserve">                    </w:t>
      </w:r>
      <w:proofErr w:type="spellStart"/>
      <w:r w:rsidRPr="009B69ED">
        <w:rPr>
          <w:rFonts w:eastAsiaTheme="minorHAnsi"/>
          <w:szCs w:val="28"/>
          <w:lang w:eastAsia="en-US"/>
        </w:rPr>
        <w:t>Абрамченко</w:t>
      </w:r>
      <w:proofErr w:type="spellEnd"/>
      <w:r w:rsidRPr="009B69ED">
        <w:rPr>
          <w:rFonts w:eastAsiaTheme="minorHAnsi"/>
          <w:szCs w:val="28"/>
          <w:lang w:eastAsia="en-US"/>
        </w:rPr>
        <w:t xml:space="preserve"> В.В. по </w:t>
      </w:r>
      <w:r>
        <w:rPr>
          <w:rFonts w:eastAsiaTheme="minorHAnsi"/>
          <w:szCs w:val="28"/>
          <w:lang w:eastAsia="en-US"/>
        </w:rPr>
        <w:t>обозначенному вопросу</w:t>
      </w:r>
      <w:r>
        <w:rPr>
          <w:szCs w:val="28"/>
        </w:rPr>
        <w:t>.</w:t>
      </w:r>
    </w:p>
    <w:p w:rsidR="004003C7" w:rsidRPr="0098021D" w:rsidRDefault="004003C7" w:rsidP="004003C7">
      <w:pPr>
        <w:widowControl w:val="0"/>
        <w:ind w:firstLine="709"/>
        <w:jc w:val="both"/>
        <w:rPr>
          <w:szCs w:val="28"/>
        </w:rPr>
      </w:pPr>
      <w:proofErr w:type="gramStart"/>
      <w:r w:rsidRPr="0098021D">
        <w:rPr>
          <w:szCs w:val="28"/>
        </w:rPr>
        <w:t xml:space="preserve">На </w:t>
      </w:r>
      <w:r w:rsidRPr="0098021D">
        <w:rPr>
          <w:b/>
          <w:szCs w:val="28"/>
        </w:rPr>
        <w:t xml:space="preserve">седьмой и восьмой сессиях </w:t>
      </w:r>
      <w:r w:rsidRPr="0098021D">
        <w:rPr>
          <w:szCs w:val="28"/>
        </w:rPr>
        <w:t>областного Собрания принят областной закон «О внесении изменений в отдельные областные законы в сферах недропользования, охраны окружающей среды и лесных отношений» (областной закон № 96-8-ОЗ от 31 мая 2024 года (постановление Архангельского областного Собрания депутатов от 22 мая 2024 № 283).</w:t>
      </w:r>
      <w:proofErr w:type="gramEnd"/>
    </w:p>
    <w:p w:rsidR="004003C7" w:rsidRPr="0098021D" w:rsidRDefault="004003C7" w:rsidP="004003C7">
      <w:pPr>
        <w:autoSpaceDE w:val="0"/>
        <w:autoSpaceDN w:val="0"/>
        <w:adjustRightInd w:val="0"/>
        <w:ind w:firstLine="709"/>
        <w:jc w:val="both"/>
        <w:rPr>
          <w:szCs w:val="28"/>
        </w:rPr>
      </w:pPr>
      <w:r w:rsidRPr="0098021D">
        <w:rPr>
          <w:szCs w:val="28"/>
        </w:rPr>
        <w:t>Законопроект</w:t>
      </w:r>
      <w:r>
        <w:rPr>
          <w:szCs w:val="28"/>
        </w:rPr>
        <w:t xml:space="preserve"> был</w:t>
      </w:r>
      <w:r w:rsidRPr="0098021D">
        <w:rPr>
          <w:szCs w:val="28"/>
        </w:rPr>
        <w:t xml:space="preserve"> разработан в целях:</w:t>
      </w:r>
    </w:p>
    <w:p w:rsidR="004003C7" w:rsidRPr="0098021D" w:rsidRDefault="004003C7" w:rsidP="004003C7">
      <w:pPr>
        <w:widowControl w:val="0"/>
        <w:ind w:firstLine="709"/>
        <w:jc w:val="both"/>
        <w:rPr>
          <w:szCs w:val="28"/>
        </w:rPr>
      </w:pPr>
      <w:r w:rsidRPr="0098021D">
        <w:rPr>
          <w:szCs w:val="28"/>
        </w:rPr>
        <w:t>1) учета в отдельных областных законах положений Федеральных законов:</w:t>
      </w:r>
    </w:p>
    <w:p w:rsidR="004003C7" w:rsidRPr="0098021D" w:rsidRDefault="004003C7" w:rsidP="004003C7">
      <w:pPr>
        <w:widowControl w:val="0"/>
        <w:ind w:firstLine="709"/>
        <w:jc w:val="both"/>
        <w:rPr>
          <w:szCs w:val="28"/>
        </w:rPr>
      </w:pPr>
      <w:r w:rsidRPr="0098021D">
        <w:rPr>
          <w:szCs w:val="28"/>
        </w:rPr>
        <w:t xml:space="preserve">от 25 декабря 2023 года № 676-ФЗ «О внесении изменений в Лесной кодекс Российской Федерации и статьи 8.2 и 10.1 Федерального закона </w:t>
      </w:r>
      <w:r>
        <w:rPr>
          <w:szCs w:val="28"/>
        </w:rPr>
        <w:t xml:space="preserve">                  </w:t>
      </w:r>
      <w:r w:rsidRPr="0098021D">
        <w:rPr>
          <w:szCs w:val="28"/>
        </w:rPr>
        <w:lastRenderedPageBreak/>
        <w:t>«О введении в действие Лесного кодекса Российской Федерации»;</w:t>
      </w:r>
    </w:p>
    <w:p w:rsidR="004003C7" w:rsidRPr="0098021D" w:rsidRDefault="004003C7" w:rsidP="004003C7">
      <w:pPr>
        <w:widowControl w:val="0"/>
        <w:ind w:firstLine="709"/>
        <w:jc w:val="both"/>
        <w:rPr>
          <w:szCs w:val="28"/>
        </w:rPr>
      </w:pPr>
      <w:r w:rsidRPr="0098021D">
        <w:rPr>
          <w:szCs w:val="28"/>
        </w:rPr>
        <w:t>от 25 декабря 2023 года № 657-ФЗ «О внесении изменений в Водный кодекс Российской Федерации и отдельные законодательные акты Российской Федерации»;</w:t>
      </w:r>
    </w:p>
    <w:p w:rsidR="004003C7" w:rsidRPr="0098021D" w:rsidRDefault="004003C7" w:rsidP="004003C7">
      <w:pPr>
        <w:widowControl w:val="0"/>
        <w:ind w:firstLine="709"/>
        <w:jc w:val="both"/>
        <w:rPr>
          <w:szCs w:val="28"/>
        </w:rPr>
      </w:pPr>
      <w:r w:rsidRPr="0098021D">
        <w:rPr>
          <w:szCs w:val="28"/>
        </w:rPr>
        <w:t>от 25 декабря 2023 года № 656-ФЗ «О внесении изменений в Закон Российской Федерации «О недрах»;</w:t>
      </w:r>
    </w:p>
    <w:p w:rsidR="004003C7" w:rsidRPr="0098021D" w:rsidRDefault="004003C7" w:rsidP="004003C7">
      <w:pPr>
        <w:widowControl w:val="0"/>
        <w:ind w:firstLine="709"/>
        <w:jc w:val="both"/>
        <w:rPr>
          <w:szCs w:val="28"/>
        </w:rPr>
      </w:pPr>
      <w:r w:rsidRPr="0098021D">
        <w:rPr>
          <w:szCs w:val="28"/>
        </w:rPr>
        <w:t>от 25 декабря 2023 г. № 622-ФЗ «О внесении изменений в Федеральный закон «Об охране окружающей среды» и отдельные законодательные акты Российской Федерации»;</w:t>
      </w:r>
    </w:p>
    <w:p w:rsidR="004003C7" w:rsidRPr="0098021D" w:rsidRDefault="004003C7" w:rsidP="004003C7">
      <w:pPr>
        <w:widowControl w:val="0"/>
        <w:ind w:firstLine="709"/>
        <w:jc w:val="both"/>
        <w:rPr>
          <w:szCs w:val="28"/>
        </w:rPr>
      </w:pPr>
      <w:r w:rsidRPr="0098021D">
        <w:rPr>
          <w:szCs w:val="28"/>
        </w:rPr>
        <w:t>2) совершенствования законодательства Архангельской области в сфере охраны окружающей среды с учетом положений Водного кодекса Российской Федерации.</w:t>
      </w:r>
    </w:p>
    <w:p w:rsidR="004003C7" w:rsidRPr="0098021D" w:rsidRDefault="004003C7" w:rsidP="004003C7">
      <w:pPr>
        <w:widowControl w:val="0"/>
        <w:ind w:firstLine="709"/>
        <w:jc w:val="both"/>
        <w:rPr>
          <w:szCs w:val="28"/>
        </w:rPr>
      </w:pPr>
      <w:r w:rsidRPr="0098021D">
        <w:rPr>
          <w:szCs w:val="28"/>
        </w:rPr>
        <w:t>1. На основании положений Федерального закона № 67</w:t>
      </w:r>
      <w:r>
        <w:rPr>
          <w:szCs w:val="28"/>
        </w:rPr>
        <w:t>6-ФЗ законопроектом предлагалось</w:t>
      </w:r>
      <w:r w:rsidRPr="0098021D">
        <w:rPr>
          <w:szCs w:val="28"/>
        </w:rPr>
        <w:t xml:space="preserve"> с 1 сентября 2024 года наделить министерство природных ресурсов и лесопромышленного комплекса Архангельской области  полномочиями </w:t>
      </w:r>
      <w:proofErr w:type="gramStart"/>
      <w:r w:rsidRPr="0098021D">
        <w:rPr>
          <w:szCs w:val="28"/>
        </w:rPr>
        <w:t>по</w:t>
      </w:r>
      <w:proofErr w:type="gramEnd"/>
      <w:r w:rsidRPr="0098021D">
        <w:rPr>
          <w:szCs w:val="28"/>
        </w:rPr>
        <w:t>:</w:t>
      </w:r>
    </w:p>
    <w:p w:rsidR="004003C7" w:rsidRPr="0098021D" w:rsidRDefault="004003C7" w:rsidP="004003C7">
      <w:pPr>
        <w:widowControl w:val="0"/>
        <w:ind w:firstLine="709"/>
        <w:jc w:val="both"/>
        <w:rPr>
          <w:szCs w:val="28"/>
        </w:rPr>
      </w:pPr>
      <w:r w:rsidRPr="0098021D">
        <w:rPr>
          <w:szCs w:val="28"/>
        </w:rPr>
        <w:t xml:space="preserve">1) выдаче разрешений на использование лесов для осуществления изыскательской деятельности без предоставления лесного участка, установления сервитута, если осуществление изыскательской деятельности </w:t>
      </w:r>
      <w:r>
        <w:rPr>
          <w:szCs w:val="28"/>
        </w:rPr>
        <w:t xml:space="preserve">              </w:t>
      </w:r>
      <w:r w:rsidRPr="0098021D">
        <w:rPr>
          <w:szCs w:val="28"/>
        </w:rPr>
        <w:t>не влечет за собой проведение рубок лесных насаждений (как в рамках собственных полномочий, так и в рамках переданных Российской Федерацией Архангельской области полномочий);</w:t>
      </w:r>
    </w:p>
    <w:p w:rsidR="004003C7" w:rsidRPr="0098021D" w:rsidRDefault="004003C7" w:rsidP="004003C7">
      <w:pPr>
        <w:widowControl w:val="0"/>
        <w:ind w:firstLine="709"/>
        <w:jc w:val="both"/>
        <w:rPr>
          <w:szCs w:val="28"/>
        </w:rPr>
      </w:pPr>
      <w:r w:rsidRPr="0098021D">
        <w:rPr>
          <w:szCs w:val="28"/>
        </w:rPr>
        <w:t>2) выдаче разрешений на осуществление изыскательской деятельности            на землях лесного фонда (в рамках переданных Российской Федерацией Архангельской области полномочий).</w:t>
      </w:r>
    </w:p>
    <w:p w:rsidR="004003C7" w:rsidRPr="0098021D" w:rsidRDefault="004003C7" w:rsidP="004003C7">
      <w:pPr>
        <w:widowControl w:val="0"/>
        <w:ind w:firstLine="709"/>
        <w:jc w:val="both"/>
        <w:rPr>
          <w:szCs w:val="28"/>
        </w:rPr>
      </w:pPr>
      <w:r w:rsidRPr="0098021D">
        <w:rPr>
          <w:szCs w:val="28"/>
        </w:rPr>
        <w:t>2. С учетом положений Федерального закона № 65</w:t>
      </w:r>
      <w:r>
        <w:rPr>
          <w:szCs w:val="28"/>
        </w:rPr>
        <w:t>7-ФЗ законопроектом предлагалось</w:t>
      </w:r>
      <w:r w:rsidRPr="0098021D">
        <w:rPr>
          <w:szCs w:val="28"/>
        </w:rPr>
        <w:t>:</w:t>
      </w:r>
    </w:p>
    <w:p w:rsidR="004003C7" w:rsidRPr="0098021D" w:rsidRDefault="004003C7" w:rsidP="004003C7">
      <w:pPr>
        <w:widowControl w:val="0"/>
        <w:ind w:firstLine="709"/>
        <w:jc w:val="both"/>
        <w:rPr>
          <w:szCs w:val="28"/>
        </w:rPr>
      </w:pPr>
      <w:r w:rsidRPr="0098021D">
        <w:rPr>
          <w:szCs w:val="28"/>
        </w:rPr>
        <w:t xml:space="preserve">1) скорректировать полномочие министерства по осуществлению мер               по охране водных объектов, находящихся в государственной собственности Архангельской области, а также осуществлению мер по охране водных объектов или их частей, находящихся в федеральной собственности </w:t>
      </w:r>
      <w:r>
        <w:rPr>
          <w:szCs w:val="28"/>
        </w:rPr>
        <w:t xml:space="preserve">                            </w:t>
      </w:r>
      <w:r w:rsidRPr="0098021D">
        <w:rPr>
          <w:szCs w:val="28"/>
        </w:rPr>
        <w:t>и расположенных на территории Архангельской области;</w:t>
      </w:r>
    </w:p>
    <w:p w:rsidR="004003C7" w:rsidRPr="0098021D" w:rsidRDefault="004003C7" w:rsidP="004003C7">
      <w:pPr>
        <w:widowControl w:val="0"/>
        <w:ind w:firstLine="709"/>
        <w:jc w:val="both"/>
        <w:rPr>
          <w:szCs w:val="28"/>
        </w:rPr>
      </w:pPr>
      <w:r w:rsidRPr="0098021D">
        <w:rPr>
          <w:szCs w:val="28"/>
        </w:rPr>
        <w:t xml:space="preserve">2) наделить министерство полномочиями </w:t>
      </w:r>
      <w:proofErr w:type="gramStart"/>
      <w:r w:rsidRPr="0098021D">
        <w:rPr>
          <w:szCs w:val="28"/>
        </w:rPr>
        <w:t>по</w:t>
      </w:r>
      <w:proofErr w:type="gramEnd"/>
      <w:r w:rsidRPr="0098021D">
        <w:rPr>
          <w:szCs w:val="28"/>
        </w:rPr>
        <w:t>:</w:t>
      </w:r>
    </w:p>
    <w:p w:rsidR="004003C7" w:rsidRPr="0098021D" w:rsidRDefault="004003C7" w:rsidP="004003C7">
      <w:pPr>
        <w:widowControl w:val="0"/>
        <w:ind w:firstLine="709"/>
        <w:jc w:val="both"/>
        <w:rPr>
          <w:szCs w:val="28"/>
        </w:rPr>
      </w:pPr>
      <w:r w:rsidRPr="0098021D">
        <w:rPr>
          <w:szCs w:val="28"/>
        </w:rPr>
        <w:t xml:space="preserve">согласованию правил использования водных объектов </w:t>
      </w:r>
      <w:r>
        <w:rPr>
          <w:szCs w:val="28"/>
        </w:rPr>
        <w:t xml:space="preserve">                                     </w:t>
      </w:r>
      <w:r w:rsidRPr="0098021D">
        <w:rPr>
          <w:szCs w:val="28"/>
        </w:rPr>
        <w:t>для рекреационных целей, утверждаемых органами местного самоуправления муниципальных районов, муниципальных округов и городских округов Архангельской области;</w:t>
      </w:r>
    </w:p>
    <w:p w:rsidR="004003C7" w:rsidRPr="0098021D" w:rsidRDefault="004003C7" w:rsidP="004003C7">
      <w:pPr>
        <w:widowControl w:val="0"/>
        <w:ind w:firstLine="709"/>
        <w:jc w:val="both"/>
        <w:rPr>
          <w:szCs w:val="28"/>
        </w:rPr>
      </w:pPr>
      <w:proofErr w:type="gramStart"/>
      <w:r w:rsidRPr="0098021D">
        <w:rPr>
          <w:szCs w:val="28"/>
        </w:rPr>
        <w:t xml:space="preserve">принятию в пределах своей компетенции с 1 сентября 2024 года решений         об использовании при угрозе возникновения чрезвычайных ситуаций </w:t>
      </w:r>
      <w:r>
        <w:rPr>
          <w:szCs w:val="28"/>
        </w:rPr>
        <w:t xml:space="preserve">                        </w:t>
      </w:r>
      <w:r w:rsidRPr="0098021D">
        <w:rPr>
          <w:szCs w:val="28"/>
        </w:rPr>
        <w:t xml:space="preserve">или при возникновении чрезвычайных ситуаций донного грунта, в том числе </w:t>
      </w:r>
      <w:r>
        <w:rPr>
          <w:szCs w:val="28"/>
        </w:rPr>
        <w:t xml:space="preserve">             </w:t>
      </w:r>
      <w:r w:rsidRPr="0098021D">
        <w:rPr>
          <w:szCs w:val="28"/>
        </w:rPr>
        <w:t xml:space="preserve">в случаях, предусмотренных законодательством в области защиты населения </w:t>
      </w:r>
      <w:r>
        <w:rPr>
          <w:szCs w:val="28"/>
        </w:rPr>
        <w:t xml:space="preserve">                 </w:t>
      </w:r>
      <w:r w:rsidRPr="0098021D">
        <w:rPr>
          <w:szCs w:val="28"/>
        </w:rPr>
        <w:t xml:space="preserve">и территорий от чрезвычайных ситуаций, при условии, что такой грунт </w:t>
      </w:r>
      <w:r>
        <w:rPr>
          <w:szCs w:val="28"/>
        </w:rPr>
        <w:t xml:space="preserve">                       </w:t>
      </w:r>
      <w:r w:rsidRPr="0098021D">
        <w:rPr>
          <w:szCs w:val="28"/>
        </w:rPr>
        <w:t xml:space="preserve">не содержит твердых полезных ископаемых, не относящихся </w:t>
      </w:r>
      <w:r>
        <w:rPr>
          <w:szCs w:val="28"/>
        </w:rPr>
        <w:t xml:space="preserve">                                       </w:t>
      </w:r>
      <w:r w:rsidRPr="0098021D">
        <w:rPr>
          <w:szCs w:val="28"/>
        </w:rPr>
        <w:t>к общераспространенным полезным ископаемым;</w:t>
      </w:r>
      <w:proofErr w:type="gramEnd"/>
    </w:p>
    <w:p w:rsidR="004003C7" w:rsidRPr="0098021D" w:rsidRDefault="004003C7" w:rsidP="004003C7">
      <w:pPr>
        <w:widowControl w:val="0"/>
        <w:ind w:firstLine="709"/>
        <w:jc w:val="both"/>
        <w:rPr>
          <w:szCs w:val="28"/>
        </w:rPr>
      </w:pPr>
      <w:r w:rsidRPr="0098021D">
        <w:rPr>
          <w:szCs w:val="28"/>
        </w:rPr>
        <w:t xml:space="preserve">осуществлению в пределах своей компетенции с 1 января 2025 года реализации схем комплексного использования и охраны водных объектов </w:t>
      </w:r>
      <w:r w:rsidRPr="0098021D">
        <w:rPr>
          <w:szCs w:val="28"/>
        </w:rPr>
        <w:lastRenderedPageBreak/>
        <w:t xml:space="preserve">путем разработки и осуществления водохозяйственных мероприятий </w:t>
      </w:r>
      <w:r>
        <w:rPr>
          <w:szCs w:val="28"/>
        </w:rPr>
        <w:t xml:space="preserve">                         </w:t>
      </w:r>
      <w:r w:rsidRPr="0098021D">
        <w:rPr>
          <w:szCs w:val="28"/>
        </w:rPr>
        <w:t>в соответствии с Водным кодексом Российской Федерации и иными федеральными законами.</w:t>
      </w:r>
    </w:p>
    <w:p w:rsidR="004003C7" w:rsidRPr="0098021D" w:rsidRDefault="004003C7" w:rsidP="004003C7">
      <w:pPr>
        <w:widowControl w:val="0"/>
        <w:ind w:firstLine="709"/>
        <w:jc w:val="both"/>
        <w:rPr>
          <w:szCs w:val="28"/>
        </w:rPr>
      </w:pPr>
      <w:r w:rsidRPr="0098021D">
        <w:rPr>
          <w:szCs w:val="28"/>
        </w:rPr>
        <w:t xml:space="preserve">3. Федеральным законом № 656-ФЗ предусмотрено, что статус геологического отвода может быть придан участку недр, предоставляемому </w:t>
      </w:r>
      <w:r>
        <w:rPr>
          <w:szCs w:val="28"/>
        </w:rPr>
        <w:t xml:space="preserve">  </w:t>
      </w:r>
      <w:r w:rsidRPr="0098021D">
        <w:rPr>
          <w:szCs w:val="28"/>
        </w:rPr>
        <w:t>для регионального геологического изучения недр и геологического изучения, включающего поиски и оценку месторождений полезных ископаемых, геологического изучения и оценки пригодности участка недр для строительства и эксплуатации подземных сооружений, не связанных с добычей полезных ископаемых. В случае одновременного осуществления пользования недрами несколькими пользователя</w:t>
      </w:r>
      <w:r>
        <w:rPr>
          <w:szCs w:val="28"/>
        </w:rPr>
        <w:t>ми недр</w:t>
      </w:r>
      <w:r w:rsidRPr="0098021D">
        <w:rPr>
          <w:szCs w:val="28"/>
        </w:rPr>
        <w:t xml:space="preserve"> их отношения определяются соглашением, заключенным в порядке, установленном Федеральным агентством </w:t>
      </w:r>
      <w:r>
        <w:rPr>
          <w:szCs w:val="28"/>
        </w:rPr>
        <w:t xml:space="preserve">                           </w:t>
      </w:r>
      <w:r w:rsidRPr="0098021D">
        <w:rPr>
          <w:szCs w:val="28"/>
        </w:rPr>
        <w:t>по недропользованию.</w:t>
      </w:r>
    </w:p>
    <w:p w:rsidR="004003C7" w:rsidRPr="0098021D" w:rsidRDefault="004003C7" w:rsidP="004003C7">
      <w:pPr>
        <w:widowControl w:val="0"/>
        <w:ind w:firstLine="709"/>
        <w:jc w:val="both"/>
        <w:rPr>
          <w:szCs w:val="28"/>
        </w:rPr>
      </w:pPr>
      <w:r w:rsidRPr="0098021D">
        <w:rPr>
          <w:szCs w:val="28"/>
        </w:rPr>
        <w:t>Соответствующие измен</w:t>
      </w:r>
      <w:r>
        <w:rPr>
          <w:szCs w:val="28"/>
        </w:rPr>
        <w:t>ения законопроектом предлагалось</w:t>
      </w:r>
      <w:r w:rsidRPr="0098021D">
        <w:rPr>
          <w:szCs w:val="28"/>
        </w:rPr>
        <w:t xml:space="preserve"> внести </w:t>
      </w:r>
      <w:r>
        <w:rPr>
          <w:szCs w:val="28"/>
        </w:rPr>
        <w:t xml:space="preserve">                    </w:t>
      </w:r>
      <w:r w:rsidRPr="0098021D">
        <w:rPr>
          <w:szCs w:val="28"/>
        </w:rPr>
        <w:t>в статью 3 областного закона от 22 июня 2005 года № 48-4-О</w:t>
      </w:r>
      <w:r>
        <w:rPr>
          <w:szCs w:val="28"/>
        </w:rPr>
        <w:t xml:space="preserve">З                                    «О предоставлении недр </w:t>
      </w:r>
      <w:r w:rsidRPr="0098021D">
        <w:rPr>
          <w:szCs w:val="28"/>
        </w:rPr>
        <w:t>и пользовании недрами на территории Архангельской области».</w:t>
      </w:r>
    </w:p>
    <w:p w:rsidR="004003C7" w:rsidRPr="0098021D" w:rsidRDefault="004003C7" w:rsidP="004003C7">
      <w:pPr>
        <w:widowControl w:val="0"/>
        <w:ind w:firstLine="709"/>
        <w:jc w:val="both"/>
        <w:rPr>
          <w:szCs w:val="28"/>
        </w:rPr>
      </w:pPr>
      <w:r w:rsidRPr="0098021D">
        <w:rPr>
          <w:szCs w:val="28"/>
        </w:rPr>
        <w:t xml:space="preserve">4. </w:t>
      </w:r>
      <w:proofErr w:type="gramStart"/>
      <w:r w:rsidRPr="0098021D">
        <w:rPr>
          <w:szCs w:val="28"/>
        </w:rPr>
        <w:t>В соответствии с положениями Федерального закона № 62</w:t>
      </w:r>
      <w:r>
        <w:rPr>
          <w:szCs w:val="28"/>
        </w:rPr>
        <w:t>2-ФЗ законопроектом предлагалось</w:t>
      </w:r>
      <w:r w:rsidRPr="0098021D">
        <w:rPr>
          <w:szCs w:val="28"/>
        </w:rPr>
        <w:t xml:space="preserve"> с 1 сентября 2024 года установить, </w:t>
      </w:r>
      <w:r>
        <w:rPr>
          <w:szCs w:val="28"/>
        </w:rPr>
        <w:t xml:space="preserve">                                  </w:t>
      </w:r>
      <w:r w:rsidRPr="0098021D">
        <w:rPr>
          <w:szCs w:val="28"/>
        </w:rPr>
        <w:t xml:space="preserve">что министерство участвует в пределах своей компетенции в работе межведомственной комиссии, созданной уполномоченным Правительством Российской Федерации федеральным органом исполнительной власти, </w:t>
      </w:r>
      <w:r>
        <w:rPr>
          <w:szCs w:val="28"/>
        </w:rPr>
        <w:t xml:space="preserve">                      </w:t>
      </w:r>
      <w:r w:rsidRPr="0098021D">
        <w:rPr>
          <w:szCs w:val="28"/>
        </w:rPr>
        <w:t xml:space="preserve">по одобрению программы повышения экологической эффективности </w:t>
      </w:r>
      <w:r>
        <w:rPr>
          <w:szCs w:val="28"/>
        </w:rPr>
        <w:t xml:space="preserve">                         </w:t>
      </w:r>
      <w:r w:rsidRPr="0098021D">
        <w:rPr>
          <w:szCs w:val="28"/>
        </w:rPr>
        <w:t>до ее утверждения юридическим лицом или индивидуальным предпринимателем, осуществляющими хозяйственную и (или) иную деятельность на объектах I категории, а</w:t>
      </w:r>
      <w:proofErr w:type="gramEnd"/>
      <w:r w:rsidRPr="0098021D">
        <w:rPr>
          <w:szCs w:val="28"/>
        </w:rPr>
        <w:t xml:space="preserve"> также на объектах II категории                в случаях, предусмотренных пунктом 12 статьи 31.1 Федерального закона                  от 10 января 2002 года № 7-ФЗ «Об охране окружающей среды».</w:t>
      </w:r>
    </w:p>
    <w:p w:rsidR="004003C7" w:rsidRPr="0098021D" w:rsidRDefault="004003C7" w:rsidP="004003C7">
      <w:pPr>
        <w:widowControl w:val="0"/>
        <w:ind w:firstLine="709"/>
        <w:jc w:val="both"/>
        <w:rPr>
          <w:szCs w:val="28"/>
        </w:rPr>
      </w:pPr>
      <w:r w:rsidRPr="0098021D">
        <w:rPr>
          <w:szCs w:val="28"/>
        </w:rPr>
        <w:t xml:space="preserve">5. На основании положений статьи 25 Водного кодекса Российской Федерации, которой определен перечень </w:t>
      </w:r>
      <w:proofErr w:type="gramStart"/>
      <w:r w:rsidRPr="0098021D">
        <w:rPr>
          <w:szCs w:val="28"/>
        </w:rPr>
        <w:t>полномочий органов государственной власти субъектов Российской Федерации</w:t>
      </w:r>
      <w:proofErr w:type="gramEnd"/>
      <w:r w:rsidRPr="0098021D">
        <w:rPr>
          <w:szCs w:val="28"/>
        </w:rPr>
        <w:t xml:space="preserve"> в сфере водных отноше</w:t>
      </w:r>
      <w:r>
        <w:rPr>
          <w:szCs w:val="28"/>
        </w:rPr>
        <w:t>ний, законопроектом предлагалось</w:t>
      </w:r>
      <w:r w:rsidRPr="0098021D">
        <w:rPr>
          <w:szCs w:val="28"/>
        </w:rPr>
        <w:t xml:space="preserve"> на законодательном уровне наделить:</w:t>
      </w:r>
    </w:p>
    <w:p w:rsidR="004003C7" w:rsidRPr="0098021D" w:rsidRDefault="004003C7" w:rsidP="004003C7">
      <w:pPr>
        <w:widowControl w:val="0"/>
        <w:ind w:firstLine="709"/>
        <w:jc w:val="both"/>
        <w:rPr>
          <w:szCs w:val="28"/>
        </w:rPr>
      </w:pPr>
      <w:r w:rsidRPr="0098021D">
        <w:rPr>
          <w:szCs w:val="28"/>
        </w:rPr>
        <w:t xml:space="preserve">1) Правительство Архангельской области полномочиями </w:t>
      </w:r>
      <w:proofErr w:type="gramStart"/>
      <w:r w:rsidRPr="0098021D">
        <w:rPr>
          <w:szCs w:val="28"/>
        </w:rPr>
        <w:t>по</w:t>
      </w:r>
      <w:proofErr w:type="gramEnd"/>
      <w:r w:rsidRPr="0098021D">
        <w:rPr>
          <w:szCs w:val="28"/>
        </w:rPr>
        <w:t>:</w:t>
      </w:r>
    </w:p>
    <w:p w:rsidR="004003C7" w:rsidRPr="0098021D" w:rsidRDefault="004003C7" w:rsidP="004003C7">
      <w:pPr>
        <w:widowControl w:val="0"/>
        <w:ind w:firstLine="709"/>
        <w:jc w:val="both"/>
        <w:rPr>
          <w:szCs w:val="28"/>
        </w:rPr>
      </w:pPr>
      <w:r w:rsidRPr="0098021D">
        <w:rPr>
          <w:szCs w:val="28"/>
        </w:rPr>
        <w:t>установлению ставок платы за пользование водными объектами, находящимися в государственной собственности Архангельской области, порядка расчета и взимания такой платы;</w:t>
      </w:r>
    </w:p>
    <w:p w:rsidR="004003C7" w:rsidRPr="0098021D" w:rsidRDefault="004003C7" w:rsidP="004003C7">
      <w:pPr>
        <w:widowControl w:val="0"/>
        <w:ind w:firstLine="709"/>
        <w:jc w:val="both"/>
        <w:rPr>
          <w:szCs w:val="28"/>
        </w:rPr>
      </w:pPr>
      <w:r w:rsidRPr="0098021D">
        <w:rPr>
          <w:szCs w:val="28"/>
        </w:rPr>
        <w:t>утверждению правил пользования водными объектами для плавания                 на маломерных судах в Архангельской области;</w:t>
      </w:r>
    </w:p>
    <w:p w:rsidR="004003C7" w:rsidRPr="0098021D" w:rsidRDefault="004003C7" w:rsidP="004003C7">
      <w:pPr>
        <w:widowControl w:val="0"/>
        <w:ind w:firstLine="709"/>
        <w:jc w:val="both"/>
        <w:rPr>
          <w:szCs w:val="28"/>
        </w:rPr>
      </w:pPr>
      <w:r w:rsidRPr="0098021D">
        <w:rPr>
          <w:szCs w:val="28"/>
        </w:rPr>
        <w:t xml:space="preserve">2) министерство полномочиями </w:t>
      </w:r>
      <w:proofErr w:type="gramStart"/>
      <w:r w:rsidRPr="0098021D">
        <w:rPr>
          <w:szCs w:val="28"/>
        </w:rPr>
        <w:t>по</w:t>
      </w:r>
      <w:proofErr w:type="gramEnd"/>
      <w:r w:rsidRPr="0098021D">
        <w:rPr>
          <w:szCs w:val="28"/>
        </w:rPr>
        <w:t>:</w:t>
      </w:r>
    </w:p>
    <w:p w:rsidR="004003C7" w:rsidRPr="0098021D" w:rsidRDefault="004003C7" w:rsidP="004003C7">
      <w:pPr>
        <w:widowControl w:val="0"/>
        <w:ind w:firstLine="709"/>
        <w:jc w:val="both"/>
        <w:rPr>
          <w:szCs w:val="28"/>
        </w:rPr>
      </w:pPr>
      <w:r w:rsidRPr="0098021D">
        <w:rPr>
          <w:szCs w:val="28"/>
        </w:rPr>
        <w:t>владению, пользованию, распоряжению водными объектами, находящимися в государственной собственности Архангельской области;</w:t>
      </w:r>
    </w:p>
    <w:p w:rsidR="004003C7" w:rsidRPr="0098021D" w:rsidRDefault="004003C7" w:rsidP="004003C7">
      <w:pPr>
        <w:widowControl w:val="0"/>
        <w:ind w:firstLine="709"/>
        <w:jc w:val="both"/>
        <w:rPr>
          <w:szCs w:val="28"/>
        </w:rPr>
      </w:pPr>
      <w:r w:rsidRPr="0098021D">
        <w:rPr>
          <w:szCs w:val="28"/>
        </w:rPr>
        <w:t>резервированию источников питьевого и хозяйственно-бытового водоснабжения;</w:t>
      </w:r>
    </w:p>
    <w:p w:rsidR="004003C7" w:rsidRPr="0098021D" w:rsidRDefault="004003C7" w:rsidP="004003C7">
      <w:pPr>
        <w:widowControl w:val="0"/>
        <w:ind w:firstLine="709"/>
        <w:jc w:val="both"/>
        <w:rPr>
          <w:szCs w:val="28"/>
        </w:rPr>
      </w:pPr>
      <w:r w:rsidRPr="0098021D">
        <w:rPr>
          <w:szCs w:val="28"/>
        </w:rPr>
        <w:t xml:space="preserve">осуществлению регионального государственного экологического контроля (надзора) в отношении водных объектов, территорий </w:t>
      </w:r>
      <w:r>
        <w:rPr>
          <w:szCs w:val="28"/>
        </w:rPr>
        <w:t xml:space="preserve">                                 </w:t>
      </w:r>
      <w:r w:rsidRPr="0098021D">
        <w:rPr>
          <w:szCs w:val="28"/>
        </w:rPr>
        <w:t xml:space="preserve">их </w:t>
      </w:r>
      <w:proofErr w:type="spellStart"/>
      <w:r w:rsidRPr="0098021D">
        <w:rPr>
          <w:szCs w:val="28"/>
        </w:rPr>
        <w:t>водоохранных</w:t>
      </w:r>
      <w:proofErr w:type="spellEnd"/>
      <w:r w:rsidRPr="0098021D">
        <w:rPr>
          <w:szCs w:val="28"/>
        </w:rPr>
        <w:t xml:space="preserve"> зон и прибрежных защитных полос, которые в соответствии </w:t>
      </w:r>
      <w:r>
        <w:rPr>
          <w:szCs w:val="28"/>
        </w:rPr>
        <w:t xml:space="preserve">   </w:t>
      </w:r>
      <w:r w:rsidRPr="0098021D">
        <w:rPr>
          <w:szCs w:val="28"/>
        </w:rPr>
        <w:lastRenderedPageBreak/>
        <w:t>с Федеральным законом от 10 января 2002 года № 7-ФЗ «Об охране окружающей среды» подлежат региональному государственному экологическому контролю (надзору);</w:t>
      </w:r>
    </w:p>
    <w:p w:rsidR="004003C7" w:rsidRPr="0098021D" w:rsidRDefault="004003C7" w:rsidP="004003C7">
      <w:pPr>
        <w:widowControl w:val="0"/>
        <w:ind w:firstLine="709"/>
        <w:jc w:val="both"/>
        <w:rPr>
          <w:szCs w:val="28"/>
        </w:rPr>
      </w:pPr>
      <w:r w:rsidRPr="0098021D">
        <w:rPr>
          <w:szCs w:val="28"/>
        </w:rPr>
        <w:t>осуществлению мероприятий по предотвращению негативного воздействия вод и ликвидации его последствий в отношении водных объектов, находящихся</w:t>
      </w:r>
      <w:r>
        <w:rPr>
          <w:szCs w:val="28"/>
        </w:rPr>
        <w:t xml:space="preserve"> </w:t>
      </w:r>
      <w:r w:rsidRPr="0098021D">
        <w:rPr>
          <w:szCs w:val="28"/>
        </w:rPr>
        <w:t>в государственной собственности Архангельской области.</w:t>
      </w:r>
    </w:p>
    <w:p w:rsidR="004003C7" w:rsidRPr="0098021D" w:rsidRDefault="004003C7" w:rsidP="004003C7">
      <w:pPr>
        <w:widowControl w:val="0"/>
        <w:ind w:firstLine="709"/>
        <w:jc w:val="both"/>
        <w:rPr>
          <w:szCs w:val="28"/>
        </w:rPr>
      </w:pPr>
      <w:r w:rsidRPr="0098021D">
        <w:rPr>
          <w:szCs w:val="28"/>
        </w:rPr>
        <w:t>Согласно законопроекту в государственные программы Архангельской области по ох</w:t>
      </w:r>
      <w:r>
        <w:rPr>
          <w:szCs w:val="28"/>
        </w:rPr>
        <w:t>ране окружающей среды включались</w:t>
      </w:r>
      <w:r w:rsidRPr="0098021D">
        <w:rPr>
          <w:szCs w:val="28"/>
        </w:rPr>
        <w:t xml:space="preserve"> также мероприятия </w:t>
      </w:r>
      <w:r>
        <w:rPr>
          <w:szCs w:val="28"/>
        </w:rPr>
        <w:t xml:space="preserve">                    </w:t>
      </w:r>
      <w:r w:rsidRPr="0098021D">
        <w:rPr>
          <w:szCs w:val="28"/>
        </w:rPr>
        <w:t xml:space="preserve">по использованию и охране водных объектов или их частей, находящихся </w:t>
      </w:r>
      <w:r>
        <w:rPr>
          <w:szCs w:val="28"/>
        </w:rPr>
        <w:t xml:space="preserve">                          </w:t>
      </w:r>
      <w:r w:rsidRPr="0098021D">
        <w:rPr>
          <w:szCs w:val="28"/>
        </w:rPr>
        <w:t>на территории Архангельской области.</w:t>
      </w:r>
    </w:p>
    <w:p w:rsidR="004003C7" w:rsidRDefault="004003C7" w:rsidP="004003C7">
      <w:pPr>
        <w:autoSpaceDE w:val="0"/>
        <w:autoSpaceDN w:val="0"/>
        <w:adjustRightInd w:val="0"/>
        <w:ind w:firstLine="709"/>
        <w:jc w:val="both"/>
      </w:pPr>
      <w:r w:rsidRPr="00F93560">
        <w:rPr>
          <w:szCs w:val="28"/>
        </w:rPr>
        <w:t xml:space="preserve">На </w:t>
      </w:r>
      <w:r>
        <w:rPr>
          <w:b/>
        </w:rPr>
        <w:t>седьмой</w:t>
      </w:r>
      <w:r w:rsidRPr="00F93560">
        <w:rPr>
          <w:b/>
          <w:szCs w:val="28"/>
        </w:rPr>
        <w:t xml:space="preserve"> сессии</w:t>
      </w:r>
      <w:r w:rsidRPr="00F93560">
        <w:rPr>
          <w:szCs w:val="28"/>
        </w:rPr>
        <w:t xml:space="preserve"> областного Собрания принято постановление            </w:t>
      </w:r>
      <w:r w:rsidRPr="00ED0293">
        <w:rPr>
          <w:szCs w:val="28"/>
        </w:rPr>
        <w:t xml:space="preserve">«Об обращении Архангельского областного Собрания депутатов к Заместителю Председателя Правительства Российской Федерации </w:t>
      </w:r>
      <w:proofErr w:type="spellStart"/>
      <w:r w:rsidRPr="00ED0293">
        <w:rPr>
          <w:szCs w:val="28"/>
        </w:rPr>
        <w:t>Абрамченко</w:t>
      </w:r>
      <w:proofErr w:type="spellEnd"/>
      <w:r w:rsidRPr="00ED0293">
        <w:rPr>
          <w:szCs w:val="28"/>
        </w:rPr>
        <w:t xml:space="preserve"> В.В. </w:t>
      </w:r>
      <w:r>
        <w:rPr>
          <w:szCs w:val="28"/>
        </w:rPr>
        <w:t xml:space="preserve">                        </w:t>
      </w:r>
      <w:r w:rsidRPr="00ED0293">
        <w:rPr>
          <w:szCs w:val="28"/>
        </w:rPr>
        <w:t>о необходимости сохранения понижающего коэффициента при определении платы за аренду лесного участка в 2024 – 2025 годах»</w:t>
      </w:r>
      <w:r w:rsidRPr="00F93560">
        <w:t xml:space="preserve"> </w:t>
      </w:r>
      <w:r w:rsidRPr="008940C2">
        <w:t xml:space="preserve">(постановление Архангельского областного Собрания депутатов от </w:t>
      </w:r>
      <w:r>
        <w:t>24 апреля</w:t>
      </w:r>
      <w:r w:rsidRPr="008940C2">
        <w:t xml:space="preserve"> 2024 года № </w:t>
      </w:r>
      <w:r>
        <w:t>271</w:t>
      </w:r>
      <w:r w:rsidRPr="008940C2">
        <w:t>).</w:t>
      </w:r>
    </w:p>
    <w:p w:rsidR="004003C7" w:rsidRDefault="004003C7" w:rsidP="004003C7">
      <w:pPr>
        <w:pStyle w:val="a5"/>
        <w:rPr>
          <w:szCs w:val="28"/>
        </w:rPr>
      </w:pPr>
      <w:r>
        <w:rPr>
          <w:szCs w:val="28"/>
        </w:rPr>
        <w:t>Инициатор внесения</w:t>
      </w:r>
      <w:r w:rsidRPr="00C474F0">
        <w:rPr>
          <w:szCs w:val="28"/>
        </w:rPr>
        <w:t xml:space="preserve"> </w:t>
      </w:r>
      <w:r>
        <w:rPr>
          <w:szCs w:val="28"/>
        </w:rPr>
        <w:t>п</w:t>
      </w:r>
      <w:r w:rsidRPr="00526113">
        <w:rPr>
          <w:szCs w:val="28"/>
        </w:rPr>
        <w:t>роект</w:t>
      </w:r>
      <w:r>
        <w:rPr>
          <w:szCs w:val="28"/>
        </w:rPr>
        <w:t>а</w:t>
      </w:r>
      <w:r w:rsidRPr="00526113">
        <w:rPr>
          <w:szCs w:val="28"/>
        </w:rPr>
        <w:t xml:space="preserve"> постановления</w:t>
      </w:r>
      <w:r>
        <w:rPr>
          <w:szCs w:val="28"/>
        </w:rPr>
        <w:t xml:space="preserve"> – председатель комитета Дятлов А.В.</w:t>
      </w:r>
    </w:p>
    <w:p w:rsidR="004003C7" w:rsidRPr="00EE65CF" w:rsidRDefault="004003C7" w:rsidP="004003C7">
      <w:pPr>
        <w:autoSpaceDE w:val="0"/>
        <w:autoSpaceDN w:val="0"/>
        <w:adjustRightInd w:val="0"/>
        <w:ind w:firstLine="709"/>
        <w:jc w:val="both"/>
        <w:rPr>
          <w:szCs w:val="28"/>
        </w:rPr>
      </w:pPr>
      <w:r w:rsidRPr="00526113">
        <w:rPr>
          <w:szCs w:val="28"/>
        </w:rPr>
        <w:t xml:space="preserve">Проект постановления </w:t>
      </w:r>
      <w:r w:rsidRPr="00EE65CF">
        <w:rPr>
          <w:szCs w:val="28"/>
        </w:rPr>
        <w:t xml:space="preserve">разработан в целях поддержки предприятий лесопромышленного комплекса Архангельской области. </w:t>
      </w:r>
    </w:p>
    <w:p w:rsidR="004003C7" w:rsidRDefault="004003C7" w:rsidP="004003C7">
      <w:pPr>
        <w:autoSpaceDE w:val="0"/>
        <w:autoSpaceDN w:val="0"/>
        <w:adjustRightInd w:val="0"/>
        <w:ind w:firstLine="709"/>
        <w:jc w:val="both"/>
        <w:rPr>
          <w:szCs w:val="28"/>
        </w:rPr>
      </w:pPr>
      <w:r w:rsidRPr="0043061F">
        <w:rPr>
          <w:szCs w:val="28"/>
        </w:rPr>
        <w:t xml:space="preserve">С введением экономических санкций и закрытием европейских рынков предприятия, исторически ориентированные на европейских покупателей продукции лесопереработки, столкнулись с критичным обрушением спроса. </w:t>
      </w:r>
      <w:r>
        <w:rPr>
          <w:szCs w:val="28"/>
        </w:rPr>
        <w:t xml:space="preserve">   </w:t>
      </w:r>
      <w:r w:rsidRPr="0043061F">
        <w:rPr>
          <w:szCs w:val="28"/>
        </w:rPr>
        <w:t>На азиатских рынка</w:t>
      </w:r>
      <w:r>
        <w:rPr>
          <w:szCs w:val="28"/>
        </w:rPr>
        <w:t>х возник переизбыток предложения</w:t>
      </w:r>
      <w:r w:rsidRPr="0043061F">
        <w:rPr>
          <w:szCs w:val="28"/>
        </w:rPr>
        <w:t xml:space="preserve"> российской продукции, что позволяет покупателям диктовать невыгодные контрактные цены. </w:t>
      </w:r>
    </w:p>
    <w:p w:rsidR="004003C7" w:rsidRPr="00D81153" w:rsidRDefault="004003C7" w:rsidP="004003C7">
      <w:pPr>
        <w:autoSpaceDE w:val="0"/>
        <w:autoSpaceDN w:val="0"/>
        <w:adjustRightInd w:val="0"/>
        <w:ind w:firstLine="709"/>
        <w:jc w:val="both"/>
        <w:rPr>
          <w:szCs w:val="28"/>
        </w:rPr>
      </w:pPr>
      <w:r w:rsidRPr="00D81153">
        <w:rPr>
          <w:szCs w:val="28"/>
        </w:rPr>
        <w:t>По обращениям лесопромышленников в целях преодоления кризисной ситуации в перечне поручений Президента Российской Федерации от 22 марта 2023 года № Пр-562 были утверждены меры государственной поддержки отрасли.</w:t>
      </w:r>
    </w:p>
    <w:p w:rsidR="004003C7" w:rsidRPr="00D81153" w:rsidRDefault="004003C7" w:rsidP="004003C7">
      <w:pPr>
        <w:autoSpaceDE w:val="0"/>
        <w:autoSpaceDN w:val="0"/>
        <w:adjustRightInd w:val="0"/>
        <w:ind w:firstLine="709"/>
        <w:jc w:val="both"/>
        <w:rPr>
          <w:szCs w:val="28"/>
        </w:rPr>
      </w:pPr>
      <w:r w:rsidRPr="00D81153">
        <w:rPr>
          <w:szCs w:val="28"/>
        </w:rPr>
        <w:t xml:space="preserve">Одна из таких мер – адресная поддержка производителей </w:t>
      </w:r>
      <w:r>
        <w:rPr>
          <w:szCs w:val="28"/>
        </w:rPr>
        <w:t xml:space="preserve">                 Северо-</w:t>
      </w:r>
      <w:r w:rsidRPr="00D81153">
        <w:rPr>
          <w:szCs w:val="28"/>
        </w:rPr>
        <w:t>Западного федерального округа в части расчета платы за аренду лесного участка в 2023 году.</w:t>
      </w:r>
    </w:p>
    <w:p w:rsidR="004003C7" w:rsidRPr="00D81153" w:rsidRDefault="004003C7" w:rsidP="004003C7">
      <w:pPr>
        <w:autoSpaceDE w:val="0"/>
        <w:autoSpaceDN w:val="0"/>
        <w:adjustRightInd w:val="0"/>
        <w:ind w:firstLine="709"/>
        <w:jc w:val="both"/>
        <w:rPr>
          <w:szCs w:val="28"/>
        </w:rPr>
      </w:pPr>
      <w:proofErr w:type="gramStart"/>
      <w:r w:rsidRPr="00D81153">
        <w:rPr>
          <w:szCs w:val="28"/>
        </w:rPr>
        <w:t xml:space="preserve">Постановлением Правительства Российской Федерации от 15 июня </w:t>
      </w:r>
      <w:r>
        <w:rPr>
          <w:szCs w:val="28"/>
        </w:rPr>
        <w:t xml:space="preserve">     </w:t>
      </w:r>
      <w:r w:rsidRPr="00D81153">
        <w:rPr>
          <w:szCs w:val="28"/>
        </w:rPr>
        <w:t>2023 года № 987 установлено, что при определении платы за аренду лесного участка, используемого для заготовки древесины на территории Северо-Западного федерального округа юридическими лицами или индивидуальными предпринимателями, осуществляющими заготовку древесины, переработку        и поставку промышленной продукции лесопромышленного комплекса              на экспорт либо состоящими в группе лиц, осуществляющей переработку           и поставку промышленной продукции лесопромышленного комплекса               на экспорт</w:t>
      </w:r>
      <w:proofErr w:type="gramEnd"/>
      <w:r w:rsidRPr="00D81153">
        <w:rPr>
          <w:szCs w:val="28"/>
        </w:rPr>
        <w:t>, к утвержденным постановлением Правительства Российской Федерации от 22 мая 2007 года № 310 ставкам платы за единицу объема лесных ресурсов и ставкам платы за единицу площади лесного участка, находящегося                   в федеральной собственности, в 2023 году применяется понижающий коэффициент.</w:t>
      </w:r>
    </w:p>
    <w:p w:rsidR="004003C7" w:rsidRPr="00EE65CF" w:rsidRDefault="004003C7" w:rsidP="004003C7">
      <w:pPr>
        <w:autoSpaceDE w:val="0"/>
        <w:autoSpaceDN w:val="0"/>
        <w:adjustRightInd w:val="0"/>
        <w:ind w:firstLine="709"/>
        <w:jc w:val="both"/>
        <w:rPr>
          <w:szCs w:val="28"/>
        </w:rPr>
      </w:pPr>
      <w:r w:rsidRPr="00D81153">
        <w:rPr>
          <w:szCs w:val="28"/>
        </w:rPr>
        <w:lastRenderedPageBreak/>
        <w:t xml:space="preserve">В Архангельской области перерасчет арендных платежей произведен </w:t>
      </w:r>
      <w:r>
        <w:rPr>
          <w:szCs w:val="28"/>
        </w:rPr>
        <w:t xml:space="preserve">      </w:t>
      </w:r>
      <w:r w:rsidRPr="00D81153">
        <w:rPr>
          <w:szCs w:val="28"/>
        </w:rPr>
        <w:t xml:space="preserve">по 46 договорам аренды лесных участков на общую сумму 121,2 </w:t>
      </w:r>
      <w:proofErr w:type="gramStart"/>
      <w:r w:rsidRPr="00D81153">
        <w:rPr>
          <w:szCs w:val="28"/>
        </w:rPr>
        <w:t>млн</w:t>
      </w:r>
      <w:proofErr w:type="gramEnd"/>
      <w:r w:rsidRPr="00D81153">
        <w:rPr>
          <w:szCs w:val="28"/>
        </w:rPr>
        <w:t xml:space="preserve"> рублей. Сэкономленные средства в какой-то мере помогут компенсировать рост финансовых издержек</w:t>
      </w:r>
      <w:r>
        <w:rPr>
          <w:szCs w:val="28"/>
        </w:rPr>
        <w:t xml:space="preserve"> </w:t>
      </w:r>
      <w:r w:rsidRPr="00CF253C">
        <w:rPr>
          <w:szCs w:val="28"/>
        </w:rPr>
        <w:t>на переориентацию рыночных направлений, поддержать производств</w:t>
      </w:r>
      <w:r>
        <w:rPr>
          <w:szCs w:val="28"/>
        </w:rPr>
        <w:t>о</w:t>
      </w:r>
      <w:r w:rsidRPr="00CF253C">
        <w:rPr>
          <w:szCs w:val="28"/>
        </w:rPr>
        <w:t xml:space="preserve"> и обеспечить социальные обязательства.</w:t>
      </w:r>
      <w:r>
        <w:rPr>
          <w:szCs w:val="28"/>
        </w:rPr>
        <w:t xml:space="preserve"> </w:t>
      </w:r>
      <w:r w:rsidRPr="00CF253C">
        <w:rPr>
          <w:szCs w:val="28"/>
        </w:rPr>
        <w:t>Но результаты работы лесопромышленного комплекса указывают на недостаточну</w:t>
      </w:r>
      <w:r>
        <w:rPr>
          <w:szCs w:val="28"/>
        </w:rPr>
        <w:t>ю динамику позитивных изменений.</w:t>
      </w:r>
    </w:p>
    <w:p w:rsidR="004003C7" w:rsidRPr="0043061F" w:rsidRDefault="004003C7" w:rsidP="004003C7">
      <w:pPr>
        <w:autoSpaceDE w:val="0"/>
        <w:autoSpaceDN w:val="0"/>
        <w:adjustRightInd w:val="0"/>
        <w:ind w:firstLine="709"/>
        <w:jc w:val="both"/>
        <w:rPr>
          <w:szCs w:val="28"/>
        </w:rPr>
      </w:pPr>
      <w:r w:rsidRPr="0043061F">
        <w:rPr>
          <w:szCs w:val="28"/>
        </w:rPr>
        <w:t xml:space="preserve">Экспортные цены на продукцию лесопереработки далеки от показателей 2021 года. По данным статистики, индекс цен производителей по виду </w:t>
      </w:r>
      <w:r>
        <w:rPr>
          <w:szCs w:val="28"/>
        </w:rPr>
        <w:t xml:space="preserve">экономической </w:t>
      </w:r>
      <w:r w:rsidRPr="0043061F">
        <w:rPr>
          <w:szCs w:val="28"/>
        </w:rPr>
        <w:t>деятельности «обработка древесины и производст</w:t>
      </w:r>
      <w:r>
        <w:rPr>
          <w:szCs w:val="28"/>
        </w:rPr>
        <w:t xml:space="preserve">во продукции из дерева» </w:t>
      </w:r>
      <w:r w:rsidRPr="0043061F">
        <w:rPr>
          <w:szCs w:val="28"/>
        </w:rPr>
        <w:t>в декабре 2023 года составил 80,8 процента к декабрю 2022 года</w:t>
      </w:r>
      <w:r>
        <w:rPr>
          <w:szCs w:val="28"/>
        </w:rPr>
        <w:t>.</w:t>
      </w:r>
      <w:r w:rsidRPr="0043061F">
        <w:rPr>
          <w:szCs w:val="28"/>
        </w:rPr>
        <w:t xml:space="preserve"> </w:t>
      </w:r>
      <w:r>
        <w:rPr>
          <w:szCs w:val="28"/>
        </w:rPr>
        <w:t xml:space="preserve">      </w:t>
      </w:r>
      <w:r w:rsidRPr="0043061F">
        <w:rPr>
          <w:szCs w:val="28"/>
        </w:rPr>
        <w:t>В январе 2024 года индекс цен по деревообработке также снизился, составив 94,0 процента к январю 2023 года.</w:t>
      </w:r>
    </w:p>
    <w:p w:rsidR="004003C7" w:rsidRDefault="004003C7" w:rsidP="004003C7">
      <w:pPr>
        <w:ind w:firstLine="709"/>
        <w:jc w:val="both"/>
        <w:rPr>
          <w:szCs w:val="28"/>
        </w:rPr>
      </w:pPr>
      <w:r w:rsidRPr="00EE65CF">
        <w:rPr>
          <w:szCs w:val="28"/>
        </w:rPr>
        <w:t xml:space="preserve">Кроме того, согласно </w:t>
      </w:r>
      <w:r w:rsidRPr="00E5208E">
        <w:rPr>
          <w:szCs w:val="28"/>
        </w:rPr>
        <w:t>постановлени</w:t>
      </w:r>
      <w:r>
        <w:rPr>
          <w:szCs w:val="28"/>
        </w:rPr>
        <w:t>ю</w:t>
      </w:r>
      <w:r w:rsidRPr="00E5208E">
        <w:rPr>
          <w:szCs w:val="28"/>
        </w:rPr>
        <w:t xml:space="preserve"> Правительств</w:t>
      </w:r>
      <w:r>
        <w:rPr>
          <w:szCs w:val="28"/>
        </w:rPr>
        <w:t xml:space="preserve">а Российской Федерации от 10 апреля </w:t>
      </w:r>
      <w:r w:rsidRPr="00E5208E">
        <w:rPr>
          <w:szCs w:val="28"/>
        </w:rPr>
        <w:t>2023 №</w:t>
      </w:r>
      <w:r>
        <w:rPr>
          <w:szCs w:val="28"/>
        </w:rPr>
        <w:t xml:space="preserve"> </w:t>
      </w:r>
      <w:r w:rsidRPr="00E5208E">
        <w:rPr>
          <w:szCs w:val="28"/>
        </w:rPr>
        <w:t xml:space="preserve">578 </w:t>
      </w:r>
      <w:r w:rsidRPr="00EE65CF">
        <w:rPr>
          <w:szCs w:val="28"/>
        </w:rPr>
        <w:t xml:space="preserve">с 1 января 2024 года </w:t>
      </w:r>
      <w:r w:rsidRPr="00CF253C">
        <w:rPr>
          <w:szCs w:val="28"/>
        </w:rPr>
        <w:t>утверждены новые подходы к расчету п</w:t>
      </w:r>
      <w:r>
        <w:rPr>
          <w:szCs w:val="28"/>
        </w:rPr>
        <w:t xml:space="preserve">латы за аренду лесного участка. </w:t>
      </w:r>
      <w:r w:rsidRPr="00EE65CF">
        <w:rPr>
          <w:szCs w:val="28"/>
        </w:rPr>
        <w:t xml:space="preserve">В некоторых случаях годовой </w:t>
      </w:r>
      <w:r w:rsidRPr="00023117">
        <w:rPr>
          <w:szCs w:val="28"/>
        </w:rPr>
        <w:t>объем арендной платы</w:t>
      </w:r>
      <w:r>
        <w:rPr>
          <w:szCs w:val="28"/>
        </w:rPr>
        <w:t xml:space="preserve"> </w:t>
      </w:r>
      <w:r w:rsidRPr="00EE65CF">
        <w:rPr>
          <w:szCs w:val="28"/>
        </w:rPr>
        <w:t xml:space="preserve">увеличивается </w:t>
      </w:r>
      <w:r>
        <w:rPr>
          <w:szCs w:val="28"/>
        </w:rPr>
        <w:t xml:space="preserve">кратно. </w:t>
      </w:r>
      <w:r w:rsidRPr="00CF253C">
        <w:rPr>
          <w:szCs w:val="28"/>
        </w:rPr>
        <w:t xml:space="preserve">Таким образом, </w:t>
      </w:r>
      <w:r>
        <w:rPr>
          <w:szCs w:val="28"/>
        </w:rPr>
        <w:t xml:space="preserve">              </w:t>
      </w:r>
      <w:r w:rsidRPr="00CF253C">
        <w:rPr>
          <w:szCs w:val="28"/>
        </w:rPr>
        <w:t xml:space="preserve">до стабилизации рынков сбыта предоставленная льгота в отношении расчета платы за аренду лесного участка в 2023 году не </w:t>
      </w:r>
      <w:r>
        <w:rPr>
          <w:szCs w:val="28"/>
        </w:rPr>
        <w:t xml:space="preserve">поможет достижению </w:t>
      </w:r>
      <w:r w:rsidRPr="00CF253C">
        <w:rPr>
          <w:szCs w:val="28"/>
        </w:rPr>
        <w:t>поставленных целей, если не будет усилена действенным</w:t>
      </w:r>
      <w:r>
        <w:rPr>
          <w:szCs w:val="28"/>
        </w:rPr>
        <w:t>и мерами поддержки экспортеров –</w:t>
      </w:r>
      <w:r w:rsidRPr="00CF253C">
        <w:rPr>
          <w:szCs w:val="28"/>
        </w:rPr>
        <w:t xml:space="preserve"> арендаторов лесных участков.</w:t>
      </w:r>
    </w:p>
    <w:p w:rsidR="004003C7" w:rsidRPr="0041788C" w:rsidRDefault="004003C7" w:rsidP="004003C7">
      <w:pPr>
        <w:autoSpaceDE w:val="0"/>
        <w:autoSpaceDN w:val="0"/>
        <w:adjustRightInd w:val="0"/>
        <w:ind w:firstLine="709"/>
        <w:jc w:val="both"/>
        <w:rPr>
          <w:szCs w:val="28"/>
        </w:rPr>
      </w:pPr>
      <w:r w:rsidRPr="0041788C">
        <w:rPr>
          <w:szCs w:val="28"/>
        </w:rPr>
        <w:t xml:space="preserve">Проектом постановления предлагалось </w:t>
      </w:r>
      <w:r>
        <w:rPr>
          <w:szCs w:val="28"/>
        </w:rPr>
        <w:t>обратиться в адрес Заместителя</w:t>
      </w:r>
      <w:r w:rsidRPr="0041788C">
        <w:rPr>
          <w:szCs w:val="28"/>
        </w:rPr>
        <w:t xml:space="preserve"> Председателя Правительства Российской Федерации </w:t>
      </w:r>
      <w:proofErr w:type="spellStart"/>
      <w:r w:rsidRPr="0041788C">
        <w:rPr>
          <w:szCs w:val="28"/>
        </w:rPr>
        <w:t>Абрамченко</w:t>
      </w:r>
      <w:proofErr w:type="spellEnd"/>
      <w:r w:rsidRPr="0041788C">
        <w:rPr>
          <w:szCs w:val="28"/>
        </w:rPr>
        <w:t xml:space="preserve"> В.В. </w:t>
      </w:r>
      <w:r>
        <w:rPr>
          <w:szCs w:val="28"/>
        </w:rPr>
        <w:t xml:space="preserve">                      </w:t>
      </w:r>
      <w:r w:rsidRPr="0041788C">
        <w:rPr>
          <w:szCs w:val="28"/>
        </w:rPr>
        <w:t xml:space="preserve">с просьбой рассмотреть вопрос </w:t>
      </w:r>
      <w:r w:rsidRPr="00953F22">
        <w:rPr>
          <w:szCs w:val="28"/>
        </w:rPr>
        <w:t xml:space="preserve">о </w:t>
      </w:r>
      <w:r>
        <w:rPr>
          <w:szCs w:val="28"/>
        </w:rPr>
        <w:t>сохранении</w:t>
      </w:r>
      <w:r w:rsidRPr="00953F22">
        <w:rPr>
          <w:szCs w:val="28"/>
        </w:rPr>
        <w:t xml:space="preserve"> </w:t>
      </w:r>
      <w:r>
        <w:rPr>
          <w:szCs w:val="28"/>
        </w:rPr>
        <w:t xml:space="preserve">данного </w:t>
      </w:r>
      <w:r w:rsidRPr="00953F22">
        <w:rPr>
          <w:szCs w:val="28"/>
        </w:rPr>
        <w:t>понижающего коэффициента в 2024 – 2025 годах</w:t>
      </w:r>
      <w:r>
        <w:rPr>
          <w:szCs w:val="28"/>
        </w:rPr>
        <w:t>.</w:t>
      </w:r>
      <w:r w:rsidRPr="0041788C">
        <w:rPr>
          <w:szCs w:val="28"/>
        </w:rPr>
        <w:t xml:space="preserve"> </w:t>
      </w:r>
    </w:p>
    <w:p w:rsidR="004003C7" w:rsidRDefault="004003C7" w:rsidP="004003C7">
      <w:pPr>
        <w:ind w:firstLine="709"/>
        <w:jc w:val="both"/>
        <w:rPr>
          <w:szCs w:val="28"/>
        </w:rPr>
      </w:pPr>
      <w:r w:rsidRPr="00713F4B">
        <w:rPr>
          <w:szCs w:val="28"/>
        </w:rPr>
        <w:t xml:space="preserve">На </w:t>
      </w:r>
      <w:r>
        <w:rPr>
          <w:b/>
          <w:szCs w:val="28"/>
        </w:rPr>
        <w:t xml:space="preserve">седьмой </w:t>
      </w:r>
      <w:r w:rsidRPr="00713F4B">
        <w:rPr>
          <w:b/>
          <w:szCs w:val="28"/>
        </w:rPr>
        <w:t>сесси</w:t>
      </w:r>
      <w:r>
        <w:rPr>
          <w:b/>
          <w:szCs w:val="28"/>
        </w:rPr>
        <w:t>и</w:t>
      </w:r>
      <w:r w:rsidRPr="00713F4B">
        <w:rPr>
          <w:b/>
          <w:szCs w:val="28"/>
        </w:rPr>
        <w:t xml:space="preserve"> </w:t>
      </w:r>
      <w:r w:rsidRPr="00713F4B">
        <w:rPr>
          <w:szCs w:val="28"/>
        </w:rPr>
        <w:t xml:space="preserve">областного Собрания принято постановление </w:t>
      </w:r>
      <w:r>
        <w:rPr>
          <w:szCs w:val="28"/>
        </w:rPr>
        <w:t xml:space="preserve">                 </w:t>
      </w:r>
      <w:r w:rsidRPr="00570411">
        <w:rPr>
          <w:szCs w:val="28"/>
        </w:rPr>
        <w:t xml:space="preserve">«Об информации Правительства Архангельской области о реализации мер государственной поддержки сельского хозяйства в Архангельской области </w:t>
      </w:r>
      <w:r>
        <w:rPr>
          <w:szCs w:val="28"/>
        </w:rPr>
        <w:t xml:space="preserve">              </w:t>
      </w:r>
      <w:r w:rsidRPr="00570411">
        <w:rPr>
          <w:szCs w:val="28"/>
        </w:rPr>
        <w:t>в 2023 году и ходе подготовки к весенне-полевым работам»</w:t>
      </w:r>
      <w:r w:rsidRPr="00BF2753">
        <w:rPr>
          <w:szCs w:val="28"/>
        </w:rPr>
        <w:t xml:space="preserve"> </w:t>
      </w:r>
      <w:r w:rsidRPr="00713F4B">
        <w:rPr>
          <w:szCs w:val="28"/>
        </w:rPr>
        <w:t xml:space="preserve">(постановление Архангельского областного Собрания депутатов от </w:t>
      </w:r>
      <w:r>
        <w:rPr>
          <w:szCs w:val="28"/>
        </w:rPr>
        <w:t>24 апреля</w:t>
      </w:r>
      <w:r w:rsidRPr="00713F4B">
        <w:rPr>
          <w:szCs w:val="28"/>
        </w:rPr>
        <w:t xml:space="preserve"> 202</w:t>
      </w:r>
      <w:r>
        <w:rPr>
          <w:szCs w:val="28"/>
        </w:rPr>
        <w:t>4</w:t>
      </w:r>
      <w:r w:rsidRPr="00713F4B">
        <w:rPr>
          <w:szCs w:val="28"/>
        </w:rPr>
        <w:t xml:space="preserve"> года </w:t>
      </w:r>
      <w:r>
        <w:rPr>
          <w:szCs w:val="28"/>
        </w:rPr>
        <w:t xml:space="preserve">                  </w:t>
      </w:r>
      <w:r w:rsidRPr="00713F4B">
        <w:rPr>
          <w:szCs w:val="28"/>
        </w:rPr>
        <w:t xml:space="preserve">№ </w:t>
      </w:r>
      <w:r>
        <w:rPr>
          <w:szCs w:val="28"/>
        </w:rPr>
        <w:t>266</w:t>
      </w:r>
      <w:r w:rsidRPr="00713F4B">
        <w:rPr>
          <w:szCs w:val="28"/>
        </w:rPr>
        <w:t>).</w:t>
      </w:r>
    </w:p>
    <w:p w:rsidR="004003C7" w:rsidRDefault="004003C7" w:rsidP="004003C7">
      <w:pPr>
        <w:ind w:firstLine="709"/>
        <w:jc w:val="both"/>
        <w:rPr>
          <w:szCs w:val="28"/>
        </w:rPr>
      </w:pPr>
      <w:r>
        <w:rPr>
          <w:szCs w:val="28"/>
        </w:rPr>
        <w:t xml:space="preserve">В целях недопущения спада сельскохозяйственного производства               и оказания своевременной государственной поддержки </w:t>
      </w:r>
      <w:r>
        <w:rPr>
          <w:color w:val="000000"/>
          <w:szCs w:val="28"/>
        </w:rPr>
        <w:t xml:space="preserve">сельского хозяйства       на территории </w:t>
      </w:r>
      <w:r>
        <w:rPr>
          <w:szCs w:val="28"/>
        </w:rPr>
        <w:t>региона,</w:t>
      </w:r>
      <w:r w:rsidRPr="003515D7">
        <w:rPr>
          <w:szCs w:val="28"/>
        </w:rPr>
        <w:t xml:space="preserve"> </w:t>
      </w:r>
      <w:r w:rsidRPr="00D80849">
        <w:rPr>
          <w:szCs w:val="28"/>
        </w:rPr>
        <w:t xml:space="preserve">осуществления </w:t>
      </w:r>
      <w:proofErr w:type="gramStart"/>
      <w:r w:rsidRPr="00D80849">
        <w:rPr>
          <w:szCs w:val="28"/>
        </w:rPr>
        <w:t xml:space="preserve">контроля </w:t>
      </w:r>
      <w:r>
        <w:rPr>
          <w:szCs w:val="28"/>
        </w:rPr>
        <w:t>за</w:t>
      </w:r>
      <w:proofErr w:type="gramEnd"/>
      <w:r>
        <w:rPr>
          <w:szCs w:val="28"/>
        </w:rPr>
        <w:t xml:space="preserve"> подготовкой к весенне-полевым работам, а также </w:t>
      </w:r>
      <w:r w:rsidRPr="004406D0">
        <w:rPr>
          <w:szCs w:val="28"/>
        </w:rPr>
        <w:t>обеспечения продовольственной безопасности Архангельской области</w:t>
      </w:r>
      <w:r w:rsidRPr="00D80849">
        <w:rPr>
          <w:szCs w:val="28"/>
        </w:rPr>
        <w:t xml:space="preserve"> </w:t>
      </w:r>
      <w:r w:rsidRPr="00713F4B">
        <w:rPr>
          <w:szCs w:val="28"/>
        </w:rPr>
        <w:t>по инициативе комитета проведен правительственный час по данной теме</w:t>
      </w:r>
      <w:r>
        <w:rPr>
          <w:szCs w:val="28"/>
        </w:rPr>
        <w:t>.</w:t>
      </w:r>
    </w:p>
    <w:p w:rsidR="004003C7" w:rsidRDefault="004003C7" w:rsidP="004003C7">
      <w:pPr>
        <w:ind w:firstLine="709"/>
        <w:jc w:val="both"/>
        <w:rPr>
          <w:szCs w:val="28"/>
        </w:rPr>
      </w:pPr>
      <w:r w:rsidRPr="00713F4B">
        <w:rPr>
          <w:szCs w:val="28"/>
        </w:rPr>
        <w:t>Указанным постановлением Архангельского областного Собрания депутатов было принято:</w:t>
      </w:r>
    </w:p>
    <w:p w:rsidR="004003C7" w:rsidRDefault="004003C7" w:rsidP="004003C7">
      <w:pPr>
        <w:ind w:firstLine="709"/>
        <w:jc w:val="both"/>
        <w:rPr>
          <w:szCs w:val="28"/>
        </w:rPr>
      </w:pPr>
      <w:r>
        <w:rPr>
          <w:szCs w:val="28"/>
        </w:rPr>
        <w:t>1. Рекомендовать</w:t>
      </w:r>
      <w:r w:rsidRPr="007369E5">
        <w:rPr>
          <w:szCs w:val="28"/>
        </w:rPr>
        <w:t xml:space="preserve"> </w:t>
      </w:r>
      <w:r>
        <w:rPr>
          <w:szCs w:val="28"/>
        </w:rPr>
        <w:t>П</w:t>
      </w:r>
      <w:r w:rsidRPr="007369E5">
        <w:rPr>
          <w:szCs w:val="28"/>
        </w:rPr>
        <w:t>равительству</w:t>
      </w:r>
      <w:r>
        <w:rPr>
          <w:szCs w:val="28"/>
        </w:rPr>
        <w:t xml:space="preserve"> Архангельской области:</w:t>
      </w:r>
    </w:p>
    <w:p w:rsidR="004003C7" w:rsidRDefault="004003C7" w:rsidP="004003C7">
      <w:pPr>
        <w:ind w:firstLine="709"/>
        <w:jc w:val="both"/>
        <w:rPr>
          <w:szCs w:val="28"/>
        </w:rPr>
      </w:pPr>
      <w:r>
        <w:rPr>
          <w:szCs w:val="28"/>
        </w:rPr>
        <w:t>1) в ходе исполнения областного бюджета на 2024 год и на плановый период 2025 и 2026 годов</w:t>
      </w:r>
      <w:r w:rsidRPr="00F96258">
        <w:rPr>
          <w:bCs/>
          <w:szCs w:val="28"/>
        </w:rPr>
        <w:t xml:space="preserve"> </w:t>
      </w:r>
      <w:r>
        <w:rPr>
          <w:szCs w:val="28"/>
        </w:rPr>
        <w:t xml:space="preserve">предусмотреть увеличение бюджетных ассигнований </w:t>
      </w:r>
      <w:proofErr w:type="gramStart"/>
      <w:r>
        <w:rPr>
          <w:szCs w:val="28"/>
        </w:rPr>
        <w:t>на</w:t>
      </w:r>
      <w:proofErr w:type="gramEnd"/>
      <w:r>
        <w:rPr>
          <w:szCs w:val="28"/>
        </w:rPr>
        <w:t>:</w:t>
      </w:r>
    </w:p>
    <w:p w:rsidR="004003C7" w:rsidRDefault="004003C7" w:rsidP="004003C7">
      <w:pPr>
        <w:ind w:firstLine="709"/>
        <w:jc w:val="both"/>
        <w:rPr>
          <w:szCs w:val="28"/>
        </w:rPr>
      </w:pPr>
      <w:r w:rsidRPr="008E4733">
        <w:rPr>
          <w:szCs w:val="28"/>
        </w:rPr>
        <w:t xml:space="preserve">субсидии на повышение продуктивности в молочном скотоводстве </w:t>
      </w:r>
      <w:r>
        <w:rPr>
          <w:szCs w:val="28"/>
        </w:rPr>
        <w:t xml:space="preserve">          </w:t>
      </w:r>
      <w:r w:rsidRPr="008E4733">
        <w:rPr>
          <w:szCs w:val="28"/>
        </w:rPr>
        <w:t xml:space="preserve">в целях создания условий для обеспечения населения Архангельской области </w:t>
      </w:r>
      <w:r w:rsidRPr="008E4733">
        <w:rPr>
          <w:szCs w:val="28"/>
        </w:rPr>
        <w:lastRenderedPageBreak/>
        <w:t xml:space="preserve">местной сельскохозяйственной продукцией, а также укрепления продовольственной безопасности Архангельской области; </w:t>
      </w:r>
    </w:p>
    <w:p w:rsidR="004003C7" w:rsidRDefault="004003C7" w:rsidP="004003C7">
      <w:pPr>
        <w:ind w:firstLine="709"/>
        <w:jc w:val="both"/>
        <w:rPr>
          <w:szCs w:val="28"/>
        </w:rPr>
      </w:pPr>
      <w:r w:rsidRPr="008E4733">
        <w:rPr>
          <w:szCs w:val="28"/>
        </w:rPr>
        <w:t xml:space="preserve">поддержку овощеводства защищенного грунта и компенсацию части затрат на газ, использованный для производства овощей защищенного грунта тепличными хозяйствами, с целью </w:t>
      </w:r>
      <w:proofErr w:type="gramStart"/>
      <w:r w:rsidRPr="008E4733">
        <w:rPr>
          <w:szCs w:val="28"/>
        </w:rPr>
        <w:t>стимулирования роста производства овощей защищенного грунта</w:t>
      </w:r>
      <w:proofErr w:type="gramEnd"/>
      <w:r w:rsidRPr="008E4733">
        <w:rPr>
          <w:szCs w:val="28"/>
        </w:rPr>
        <w:t xml:space="preserve">; </w:t>
      </w:r>
    </w:p>
    <w:p w:rsidR="004003C7" w:rsidRPr="008E4733" w:rsidRDefault="004003C7" w:rsidP="004003C7">
      <w:pPr>
        <w:ind w:firstLine="709"/>
        <w:jc w:val="both"/>
        <w:rPr>
          <w:szCs w:val="28"/>
        </w:rPr>
      </w:pPr>
      <w:r w:rsidRPr="008E4733">
        <w:rPr>
          <w:szCs w:val="28"/>
        </w:rPr>
        <w:t xml:space="preserve">приобретение сельскохозяйственной техники и оборудования в целях обновления парка сельскохозяйственной техники, в том числе </w:t>
      </w:r>
      <w:r>
        <w:rPr>
          <w:szCs w:val="28"/>
        </w:rPr>
        <w:t xml:space="preserve">                          </w:t>
      </w:r>
      <w:r w:rsidRPr="008E4733">
        <w:rPr>
          <w:szCs w:val="28"/>
        </w:rPr>
        <w:t xml:space="preserve">для стимулирования роста посевных площадей, занятых продовольственным картофелем и овощами открытого грунта; </w:t>
      </w:r>
    </w:p>
    <w:p w:rsidR="004003C7" w:rsidRDefault="004003C7" w:rsidP="004003C7">
      <w:pPr>
        <w:autoSpaceDE w:val="0"/>
        <w:autoSpaceDN w:val="0"/>
        <w:adjustRightInd w:val="0"/>
        <w:ind w:firstLine="709"/>
        <w:jc w:val="both"/>
        <w:rPr>
          <w:szCs w:val="28"/>
        </w:rPr>
      </w:pPr>
      <w:r w:rsidRPr="000E56DE">
        <w:rPr>
          <w:szCs w:val="28"/>
        </w:rPr>
        <w:t xml:space="preserve">компенсацию части затрат на приобретение средств химизации с целью стимулирования роста посевных площадей, занятых продовольственным картофелем и овощами открытого грунта; </w:t>
      </w:r>
    </w:p>
    <w:p w:rsidR="004003C7" w:rsidRDefault="004003C7" w:rsidP="004003C7">
      <w:pPr>
        <w:ind w:firstLine="709"/>
        <w:jc w:val="both"/>
      </w:pPr>
      <w:r>
        <w:rPr>
          <w:szCs w:val="28"/>
        </w:rPr>
        <w:t xml:space="preserve">2) </w:t>
      </w:r>
      <w:r>
        <w:t>при формировании областного бюджета на 2025 год и на плановый период 2026 и 2027 годов предусмотреть бюджетные ассигнования на выплату субсидий из областного бюджета в объеме полной годовой потребности                        с целью составления корректных производственно-финансовых планов сельскохозяйственных организаций Архангельской области на очередной финансовый период;</w:t>
      </w:r>
    </w:p>
    <w:p w:rsidR="004003C7" w:rsidRPr="00B24D78" w:rsidRDefault="004003C7" w:rsidP="004003C7">
      <w:pPr>
        <w:ind w:firstLine="709"/>
        <w:jc w:val="both"/>
        <w:rPr>
          <w:szCs w:val="28"/>
        </w:rPr>
      </w:pPr>
      <w:r>
        <w:rPr>
          <w:szCs w:val="28"/>
        </w:rPr>
        <w:t xml:space="preserve">3) обеспечить достижение </w:t>
      </w:r>
      <w:r w:rsidRPr="00B24D78">
        <w:rPr>
          <w:szCs w:val="28"/>
        </w:rPr>
        <w:t>знач</w:t>
      </w:r>
      <w:r>
        <w:rPr>
          <w:szCs w:val="28"/>
        </w:rPr>
        <w:t>ений результатов использования субсидий</w:t>
      </w:r>
      <w:r w:rsidRPr="00B24D78">
        <w:rPr>
          <w:szCs w:val="28"/>
        </w:rPr>
        <w:t>,</w:t>
      </w:r>
    </w:p>
    <w:p w:rsidR="004003C7" w:rsidRPr="00B24D78" w:rsidRDefault="004003C7" w:rsidP="004003C7">
      <w:pPr>
        <w:jc w:val="both"/>
        <w:rPr>
          <w:szCs w:val="28"/>
        </w:rPr>
      </w:pPr>
      <w:proofErr w:type="gramStart"/>
      <w:r>
        <w:rPr>
          <w:szCs w:val="28"/>
        </w:rPr>
        <w:t>установленных</w:t>
      </w:r>
      <w:proofErr w:type="gramEnd"/>
      <w:r>
        <w:rPr>
          <w:szCs w:val="28"/>
        </w:rPr>
        <w:t xml:space="preserve"> </w:t>
      </w:r>
      <w:r w:rsidRPr="00B24D78">
        <w:rPr>
          <w:szCs w:val="28"/>
        </w:rPr>
        <w:t xml:space="preserve">в соответствии с </w:t>
      </w:r>
      <w:r>
        <w:rPr>
          <w:szCs w:val="28"/>
        </w:rPr>
        <w:t>соглашениями</w:t>
      </w:r>
      <w:r w:rsidRPr="00B24D78">
        <w:rPr>
          <w:szCs w:val="28"/>
        </w:rPr>
        <w:t>,</w:t>
      </w:r>
      <w:r>
        <w:rPr>
          <w:szCs w:val="28"/>
        </w:rPr>
        <w:t xml:space="preserve"> заключенными между Министерством сельского хозяйства Российской Федерации и Правительством Архангельской области.</w:t>
      </w:r>
    </w:p>
    <w:p w:rsidR="004003C7" w:rsidRDefault="004003C7" w:rsidP="004003C7">
      <w:pPr>
        <w:ind w:firstLine="709"/>
        <w:jc w:val="both"/>
        <w:rPr>
          <w:bCs/>
          <w:szCs w:val="28"/>
        </w:rPr>
      </w:pPr>
      <w:r>
        <w:rPr>
          <w:szCs w:val="28"/>
        </w:rPr>
        <w:t xml:space="preserve">2. Рекомендовать министерству агропромышленного комплекса                 и </w:t>
      </w:r>
      <w:r w:rsidRPr="00E56F7A">
        <w:rPr>
          <w:bCs/>
          <w:szCs w:val="28"/>
        </w:rPr>
        <w:t>торговли Архангельской области:</w:t>
      </w:r>
    </w:p>
    <w:p w:rsidR="004003C7" w:rsidRPr="003E7473" w:rsidRDefault="004003C7" w:rsidP="004003C7">
      <w:pPr>
        <w:ind w:firstLine="709"/>
        <w:jc w:val="both"/>
        <w:rPr>
          <w:szCs w:val="28"/>
        </w:rPr>
      </w:pPr>
      <w:proofErr w:type="gramStart"/>
      <w:r w:rsidRPr="003E7473">
        <w:rPr>
          <w:szCs w:val="28"/>
        </w:rPr>
        <w:t xml:space="preserve">1) обеспечить своевременное доведение до сельскохозяйственных товаропроизводителей </w:t>
      </w:r>
      <w:r>
        <w:rPr>
          <w:szCs w:val="28"/>
        </w:rPr>
        <w:t>Архангельской области</w:t>
      </w:r>
      <w:r w:rsidRPr="003E7473">
        <w:rPr>
          <w:szCs w:val="28"/>
        </w:rPr>
        <w:t xml:space="preserve"> </w:t>
      </w:r>
      <w:r>
        <w:rPr>
          <w:szCs w:val="28"/>
        </w:rPr>
        <w:t xml:space="preserve">средств </w:t>
      </w:r>
      <w:r w:rsidRPr="003E7473">
        <w:rPr>
          <w:szCs w:val="28"/>
        </w:rPr>
        <w:t>государственной поддержки из федерального</w:t>
      </w:r>
      <w:r w:rsidRPr="00F64739">
        <w:rPr>
          <w:szCs w:val="28"/>
        </w:rPr>
        <w:t xml:space="preserve"> </w:t>
      </w:r>
      <w:r>
        <w:rPr>
          <w:szCs w:val="28"/>
        </w:rPr>
        <w:t xml:space="preserve">и </w:t>
      </w:r>
      <w:r w:rsidRPr="003E7473">
        <w:rPr>
          <w:szCs w:val="28"/>
        </w:rPr>
        <w:t xml:space="preserve">областного бюджетов </w:t>
      </w:r>
      <w:r>
        <w:rPr>
          <w:szCs w:val="28"/>
        </w:rPr>
        <w:t xml:space="preserve">в рамках реализации мероприятий </w:t>
      </w:r>
      <w:r w:rsidRPr="00124354">
        <w:rPr>
          <w:szCs w:val="28"/>
        </w:rPr>
        <w:t>г</w:t>
      </w:r>
      <w:r>
        <w:rPr>
          <w:szCs w:val="28"/>
        </w:rPr>
        <w:t xml:space="preserve">осударственной </w:t>
      </w:r>
      <w:r w:rsidRPr="003E7473">
        <w:rPr>
          <w:szCs w:val="28"/>
        </w:rPr>
        <w:t>програм</w:t>
      </w:r>
      <w:r>
        <w:rPr>
          <w:szCs w:val="28"/>
        </w:rPr>
        <w:t>мы развития сельского хозяйства</w:t>
      </w:r>
      <w:r w:rsidRPr="002E1685">
        <w:br/>
      </w:r>
      <w:r w:rsidRPr="003E7473">
        <w:rPr>
          <w:szCs w:val="28"/>
        </w:rPr>
        <w:t xml:space="preserve">и регулирования рынков сельскохозяйственной продукции, сырья </w:t>
      </w:r>
      <w:r w:rsidRPr="002E1685">
        <w:br/>
      </w:r>
      <w:r w:rsidRPr="003E7473">
        <w:rPr>
          <w:szCs w:val="28"/>
        </w:rPr>
        <w:t>и продовольствия Архангельской области, утвержденной постановлением Правительства Архангельской области от 9 октября 2012 года № 436-пп;</w:t>
      </w:r>
      <w:proofErr w:type="gramEnd"/>
    </w:p>
    <w:p w:rsidR="004003C7" w:rsidRDefault="004003C7" w:rsidP="004003C7">
      <w:pPr>
        <w:ind w:firstLine="709"/>
        <w:jc w:val="both"/>
        <w:rPr>
          <w:szCs w:val="28"/>
        </w:rPr>
      </w:pPr>
      <w:r>
        <w:rPr>
          <w:szCs w:val="28"/>
        </w:rPr>
        <w:t>2) обеспечить проведение отбора получателей субсидий в текущем году    и в плановом периоде 2025 года с использованием портала предоставления мер финансовой государственной поддержки, расположенного в информационно-телекоммуникационной сети «Интернет»;</w:t>
      </w:r>
    </w:p>
    <w:p w:rsidR="004003C7" w:rsidRDefault="004003C7" w:rsidP="004003C7">
      <w:pPr>
        <w:tabs>
          <w:tab w:val="left" w:pos="1409"/>
        </w:tabs>
        <w:ind w:firstLine="709"/>
        <w:jc w:val="both"/>
        <w:rPr>
          <w:szCs w:val="28"/>
        </w:rPr>
      </w:pPr>
      <w:r>
        <w:rPr>
          <w:szCs w:val="28"/>
        </w:rPr>
        <w:t xml:space="preserve">3) </w:t>
      </w:r>
      <w:r w:rsidRPr="002849BB">
        <w:rPr>
          <w:szCs w:val="28"/>
        </w:rPr>
        <w:t>пр</w:t>
      </w:r>
      <w:r>
        <w:rPr>
          <w:szCs w:val="28"/>
        </w:rPr>
        <w:t xml:space="preserve">и формировании бюджетной заявки </w:t>
      </w:r>
      <w:r w:rsidRPr="002849BB">
        <w:rPr>
          <w:szCs w:val="28"/>
        </w:rPr>
        <w:t xml:space="preserve">на 2025 год </w:t>
      </w:r>
      <w:r w:rsidRPr="00845C07">
        <w:rPr>
          <w:szCs w:val="28"/>
        </w:rPr>
        <w:t xml:space="preserve">рассмотреть возможность </w:t>
      </w:r>
      <w:r>
        <w:rPr>
          <w:szCs w:val="28"/>
        </w:rPr>
        <w:t>увеличения ставки</w:t>
      </w:r>
      <w:r w:rsidRPr="002849BB">
        <w:rPr>
          <w:szCs w:val="28"/>
        </w:rPr>
        <w:t xml:space="preserve"> субсиди</w:t>
      </w:r>
      <w:r>
        <w:rPr>
          <w:szCs w:val="28"/>
        </w:rPr>
        <w:t>й</w:t>
      </w:r>
      <w:r w:rsidRPr="002849BB">
        <w:rPr>
          <w:szCs w:val="28"/>
        </w:rPr>
        <w:t xml:space="preserve"> на повышение продуктивности </w:t>
      </w:r>
      <w:r>
        <w:rPr>
          <w:szCs w:val="28"/>
        </w:rPr>
        <w:t xml:space="preserve">            </w:t>
      </w:r>
      <w:r w:rsidRPr="002849BB">
        <w:rPr>
          <w:szCs w:val="28"/>
        </w:rPr>
        <w:t>в молочн</w:t>
      </w:r>
      <w:r>
        <w:rPr>
          <w:szCs w:val="28"/>
        </w:rPr>
        <w:t>ом скотоводстве, предоставляемых</w:t>
      </w:r>
      <w:r w:rsidRPr="002849BB">
        <w:rPr>
          <w:szCs w:val="28"/>
        </w:rPr>
        <w:t xml:space="preserve"> на </w:t>
      </w:r>
      <w:r>
        <w:rPr>
          <w:szCs w:val="28"/>
        </w:rPr>
        <w:t xml:space="preserve">возмещение </w:t>
      </w:r>
      <w:r w:rsidRPr="002849BB">
        <w:rPr>
          <w:szCs w:val="28"/>
        </w:rPr>
        <w:t xml:space="preserve">части затрат </w:t>
      </w:r>
      <w:r>
        <w:rPr>
          <w:szCs w:val="28"/>
        </w:rPr>
        <w:t xml:space="preserve">          </w:t>
      </w:r>
      <w:r w:rsidRPr="002849BB">
        <w:rPr>
          <w:szCs w:val="28"/>
        </w:rPr>
        <w:t>на 1 килограмм реализованного и (или) отгруженного на собственную переработку коровьего и (или) козьего молока</w:t>
      </w:r>
      <w:r>
        <w:rPr>
          <w:szCs w:val="28"/>
        </w:rPr>
        <w:t>;</w:t>
      </w:r>
    </w:p>
    <w:p w:rsidR="004003C7" w:rsidRPr="002849BB" w:rsidRDefault="004003C7" w:rsidP="004003C7">
      <w:pPr>
        <w:autoSpaceDE w:val="0"/>
        <w:autoSpaceDN w:val="0"/>
        <w:adjustRightInd w:val="0"/>
        <w:ind w:firstLine="709"/>
        <w:jc w:val="both"/>
        <w:rPr>
          <w:szCs w:val="28"/>
        </w:rPr>
      </w:pPr>
      <w:proofErr w:type="gramStart"/>
      <w:r>
        <w:rPr>
          <w:szCs w:val="28"/>
        </w:rPr>
        <w:t xml:space="preserve">4) </w:t>
      </w:r>
      <w:r w:rsidRPr="00BF509F">
        <w:rPr>
          <w:szCs w:val="28"/>
        </w:rPr>
        <w:t xml:space="preserve">рассмотреть возможность внесения в </w:t>
      </w:r>
      <w:r>
        <w:rPr>
          <w:szCs w:val="28"/>
        </w:rPr>
        <w:t>П</w:t>
      </w:r>
      <w:r w:rsidRPr="00BF509F">
        <w:rPr>
          <w:szCs w:val="28"/>
        </w:rPr>
        <w:t>равил</w:t>
      </w:r>
      <w:r>
        <w:rPr>
          <w:szCs w:val="28"/>
        </w:rPr>
        <w:t>а</w:t>
      </w:r>
      <w:r w:rsidRPr="00BF509F">
        <w:rPr>
          <w:szCs w:val="28"/>
        </w:rPr>
        <w:t xml:space="preserve"> предоставления субсидий и грантов в форме субсидий на государственную поддержку агропромышленного</w:t>
      </w:r>
      <w:r>
        <w:rPr>
          <w:szCs w:val="28"/>
        </w:rPr>
        <w:t xml:space="preserve"> и </w:t>
      </w:r>
      <w:proofErr w:type="spellStart"/>
      <w:r>
        <w:rPr>
          <w:szCs w:val="28"/>
        </w:rPr>
        <w:t>рыбохозяйственного</w:t>
      </w:r>
      <w:proofErr w:type="spellEnd"/>
      <w:r>
        <w:rPr>
          <w:szCs w:val="28"/>
        </w:rPr>
        <w:t xml:space="preserve"> комплекса, утвержденные</w:t>
      </w:r>
      <w:r w:rsidRPr="00BF509F">
        <w:rPr>
          <w:szCs w:val="28"/>
        </w:rPr>
        <w:t xml:space="preserve"> </w:t>
      </w:r>
      <w:r>
        <w:rPr>
          <w:szCs w:val="28"/>
        </w:rPr>
        <w:t>п</w:t>
      </w:r>
      <w:r w:rsidRPr="00BF509F">
        <w:rPr>
          <w:szCs w:val="28"/>
        </w:rPr>
        <w:t xml:space="preserve">остановлением </w:t>
      </w:r>
      <w:r>
        <w:rPr>
          <w:szCs w:val="28"/>
        </w:rPr>
        <w:t xml:space="preserve">Правительства Архангельской области </w:t>
      </w:r>
      <w:r w:rsidRPr="00BF509F">
        <w:rPr>
          <w:szCs w:val="28"/>
        </w:rPr>
        <w:t>от 9</w:t>
      </w:r>
      <w:r>
        <w:rPr>
          <w:szCs w:val="28"/>
        </w:rPr>
        <w:t xml:space="preserve"> октября </w:t>
      </w:r>
      <w:r w:rsidRPr="00BF509F">
        <w:rPr>
          <w:szCs w:val="28"/>
        </w:rPr>
        <w:t>2012</w:t>
      </w:r>
      <w:r>
        <w:rPr>
          <w:szCs w:val="28"/>
        </w:rPr>
        <w:t xml:space="preserve"> года № 436-пп,</w:t>
      </w:r>
      <w:r w:rsidRPr="00BF509F">
        <w:rPr>
          <w:szCs w:val="28"/>
        </w:rPr>
        <w:t xml:space="preserve"> изменений, связанных с включением в число возможных </w:t>
      </w:r>
      <w:r w:rsidRPr="00BF509F">
        <w:rPr>
          <w:szCs w:val="28"/>
        </w:rPr>
        <w:lastRenderedPageBreak/>
        <w:t>получателей субсидий на закуп</w:t>
      </w:r>
      <w:r>
        <w:rPr>
          <w:szCs w:val="28"/>
        </w:rPr>
        <w:t>ку сельскохозяйственной техники</w:t>
      </w:r>
      <w:r w:rsidRPr="00BF509F">
        <w:rPr>
          <w:szCs w:val="28"/>
        </w:rPr>
        <w:t xml:space="preserve"> сельскохозяйственных товаропроизводителей</w:t>
      </w:r>
      <w:r>
        <w:rPr>
          <w:szCs w:val="28"/>
        </w:rPr>
        <w:t xml:space="preserve"> </w:t>
      </w:r>
      <w:r w:rsidRPr="008E4733">
        <w:rPr>
          <w:szCs w:val="28"/>
        </w:rPr>
        <w:t>Архангельской области</w:t>
      </w:r>
      <w:r w:rsidRPr="00BF509F">
        <w:rPr>
          <w:szCs w:val="28"/>
        </w:rPr>
        <w:t>, отвечающих критериям среднего предприятия в соответствии с Ф</w:t>
      </w:r>
      <w:r>
        <w:rPr>
          <w:szCs w:val="28"/>
        </w:rPr>
        <w:t>едеральным законом от 24 июля</w:t>
      </w:r>
      <w:proofErr w:type="gramEnd"/>
      <w:r>
        <w:rPr>
          <w:szCs w:val="28"/>
        </w:rPr>
        <w:t xml:space="preserve"> 2007 года </w:t>
      </w:r>
      <w:r w:rsidRPr="00BF509F">
        <w:rPr>
          <w:szCs w:val="28"/>
        </w:rPr>
        <w:t>№ 209-ФЗ «О развитии малого и среднего предпринимат</w:t>
      </w:r>
      <w:r>
        <w:rPr>
          <w:szCs w:val="28"/>
        </w:rPr>
        <w:t>ельства в Российской Федерации»;</w:t>
      </w:r>
    </w:p>
    <w:p w:rsidR="004003C7" w:rsidRPr="00AD2354" w:rsidRDefault="004003C7" w:rsidP="004003C7">
      <w:pPr>
        <w:ind w:firstLine="709"/>
        <w:jc w:val="both"/>
      </w:pPr>
      <w:r>
        <w:rPr>
          <w:szCs w:val="28"/>
        </w:rPr>
        <w:t xml:space="preserve">5) </w:t>
      </w:r>
      <w:r>
        <w:t>обеспечить не позднее 1 июля текущего финансового года перечисление сре</w:t>
      </w:r>
      <w:proofErr w:type="gramStart"/>
      <w:r>
        <w:t>дств гр</w:t>
      </w:r>
      <w:proofErr w:type="gramEnd"/>
      <w:r>
        <w:t>антов «</w:t>
      </w:r>
      <w:proofErr w:type="spellStart"/>
      <w:r>
        <w:t>Агростартап</w:t>
      </w:r>
      <w:proofErr w:type="spellEnd"/>
      <w:r>
        <w:t>», предоставляемых в целях достижения результатов федерального проекта «Акселерация субъектов малого и среднего предпринимательства» национального проекта «Малое и среднее предпринимательство</w:t>
      </w:r>
      <w:r w:rsidRPr="008163D5">
        <w:t xml:space="preserve"> и поддержка индивидуальной</w:t>
      </w:r>
      <w:r>
        <w:t xml:space="preserve"> предпринимательской инициативы»,</w:t>
      </w:r>
      <w:r w:rsidRPr="00347768">
        <w:t xml:space="preserve"> </w:t>
      </w:r>
      <w:r>
        <w:t>их получателям;</w:t>
      </w:r>
    </w:p>
    <w:p w:rsidR="004003C7" w:rsidRDefault="004003C7" w:rsidP="004003C7">
      <w:pPr>
        <w:ind w:firstLine="709"/>
        <w:jc w:val="both"/>
      </w:pPr>
      <w:r>
        <w:rPr>
          <w:szCs w:val="28"/>
        </w:rPr>
        <w:t xml:space="preserve">6) обеспечить проведение обучающих семинаров                                              для сельскохозяйственных товаропроизводителей </w:t>
      </w:r>
      <w:r w:rsidRPr="008E4733">
        <w:rPr>
          <w:szCs w:val="28"/>
        </w:rPr>
        <w:t>Архангельской области</w:t>
      </w:r>
      <w:r>
        <w:rPr>
          <w:szCs w:val="28"/>
        </w:rPr>
        <w:t xml:space="preserve">                    на базе центра компетенций в сфере сельскохозяйственной кооперации                      и поддержки фермеров, осуществляющего деятельность в рамках</w:t>
      </w:r>
      <w:r w:rsidRPr="00081F77">
        <w:t xml:space="preserve"> </w:t>
      </w:r>
      <w:r>
        <w:t xml:space="preserve">федерального проекта «Акселерация субъектов малого и среднего предпринимательства» национального проекта «Малое и среднее предпринимательство </w:t>
      </w:r>
      <w:r w:rsidRPr="008163D5">
        <w:t>и поддержка индивидуальной</w:t>
      </w:r>
      <w:r>
        <w:t xml:space="preserve"> предпринимательской инициативы»;</w:t>
      </w:r>
    </w:p>
    <w:p w:rsidR="004003C7" w:rsidRDefault="004003C7" w:rsidP="004003C7">
      <w:pPr>
        <w:autoSpaceDE w:val="0"/>
        <w:autoSpaceDN w:val="0"/>
        <w:adjustRightInd w:val="0"/>
        <w:ind w:firstLine="709"/>
        <w:jc w:val="both"/>
        <w:rPr>
          <w:szCs w:val="28"/>
        </w:rPr>
      </w:pPr>
      <w:r>
        <w:rPr>
          <w:szCs w:val="28"/>
        </w:rPr>
        <w:t>7) продолжить работу по обеспечению</w:t>
      </w:r>
      <w:r w:rsidRPr="009B0CD7">
        <w:rPr>
          <w:szCs w:val="28"/>
        </w:rPr>
        <w:t xml:space="preserve"> </w:t>
      </w:r>
      <w:r>
        <w:rPr>
          <w:szCs w:val="28"/>
        </w:rPr>
        <w:t>сельскохозяйственных товаропроизводителей Архангельской области высококачественными семенами картофеля, овощей, кормовых культур, а также минеральными удобрениями, горюче-смазочными материалами на основании плана весенне-полевых работ.</w:t>
      </w:r>
    </w:p>
    <w:p w:rsidR="004003C7" w:rsidRPr="00783197" w:rsidRDefault="004003C7" w:rsidP="004003C7">
      <w:pPr>
        <w:autoSpaceDE w:val="0"/>
        <w:autoSpaceDN w:val="0"/>
        <w:adjustRightInd w:val="0"/>
        <w:ind w:firstLine="709"/>
        <w:jc w:val="both"/>
        <w:rPr>
          <w:bCs/>
          <w:szCs w:val="28"/>
        </w:rPr>
      </w:pPr>
      <w:r>
        <w:rPr>
          <w:szCs w:val="28"/>
        </w:rPr>
        <w:t>3.</w:t>
      </w:r>
      <w:r w:rsidRPr="00783197">
        <w:rPr>
          <w:bCs/>
          <w:szCs w:val="28"/>
        </w:rPr>
        <w:t xml:space="preserve"> Рекомендовать главам муниципальных районов, муниципальных округов Архангельской области:</w:t>
      </w:r>
    </w:p>
    <w:p w:rsidR="004003C7" w:rsidRDefault="004003C7" w:rsidP="004003C7">
      <w:pPr>
        <w:ind w:firstLine="709"/>
        <w:jc w:val="both"/>
        <w:rPr>
          <w:szCs w:val="28"/>
        </w:rPr>
      </w:pPr>
      <w:r>
        <w:rPr>
          <w:szCs w:val="28"/>
        </w:rPr>
        <w:t>1) осуществлять</w:t>
      </w:r>
      <w:r w:rsidRPr="00671A3E">
        <w:rPr>
          <w:szCs w:val="28"/>
        </w:rPr>
        <w:t xml:space="preserve"> предварительн</w:t>
      </w:r>
      <w:r>
        <w:rPr>
          <w:szCs w:val="28"/>
        </w:rPr>
        <w:t>ую проверку</w:t>
      </w:r>
      <w:r w:rsidRPr="00671A3E">
        <w:rPr>
          <w:szCs w:val="28"/>
        </w:rPr>
        <w:t xml:space="preserve"> документов,</w:t>
      </w:r>
      <w:r>
        <w:rPr>
          <w:szCs w:val="28"/>
        </w:rPr>
        <w:t xml:space="preserve"> представляемых сельскохозяйственными товаропроизводителями</w:t>
      </w:r>
      <w:r w:rsidRPr="00D74A83">
        <w:rPr>
          <w:szCs w:val="28"/>
        </w:rPr>
        <w:t xml:space="preserve"> </w:t>
      </w:r>
      <w:r>
        <w:rPr>
          <w:szCs w:val="28"/>
        </w:rPr>
        <w:t xml:space="preserve">Архангельской области </w:t>
      </w:r>
      <w:r w:rsidRPr="002E1685">
        <w:br/>
      </w:r>
      <w:r>
        <w:rPr>
          <w:szCs w:val="28"/>
        </w:rPr>
        <w:t xml:space="preserve">и организациями агропромышленного комплекса Архангельской области </w:t>
      </w:r>
      <w:r w:rsidRPr="002E1685">
        <w:br/>
      </w:r>
      <w:r>
        <w:rPr>
          <w:szCs w:val="28"/>
        </w:rPr>
        <w:t xml:space="preserve">для участия в </w:t>
      </w:r>
      <w:r w:rsidRPr="00671A3E">
        <w:rPr>
          <w:szCs w:val="28"/>
        </w:rPr>
        <w:t>отбор</w:t>
      </w:r>
      <w:r>
        <w:rPr>
          <w:szCs w:val="28"/>
        </w:rPr>
        <w:t>е</w:t>
      </w:r>
      <w:r w:rsidRPr="00671A3E">
        <w:rPr>
          <w:szCs w:val="28"/>
        </w:rPr>
        <w:t xml:space="preserve"> получателей </w:t>
      </w:r>
      <w:r>
        <w:rPr>
          <w:szCs w:val="28"/>
        </w:rPr>
        <w:t xml:space="preserve">субсидий </w:t>
      </w:r>
      <w:r w:rsidRPr="00671A3E">
        <w:rPr>
          <w:szCs w:val="28"/>
        </w:rPr>
        <w:t xml:space="preserve">с использованием </w:t>
      </w:r>
      <w:r>
        <w:rPr>
          <w:szCs w:val="28"/>
        </w:rPr>
        <w:t>п</w:t>
      </w:r>
      <w:r w:rsidRPr="00671A3E">
        <w:rPr>
          <w:szCs w:val="28"/>
        </w:rPr>
        <w:t>ортала предоставления мер финансовой государственной поддержки, расположенного в информационно-телекоммуникационной сети «Интернет»</w:t>
      </w:r>
      <w:r>
        <w:rPr>
          <w:szCs w:val="28"/>
        </w:rPr>
        <w:t>;</w:t>
      </w:r>
    </w:p>
    <w:p w:rsidR="004003C7" w:rsidRDefault="004003C7" w:rsidP="004003C7">
      <w:pPr>
        <w:ind w:firstLine="709"/>
        <w:jc w:val="both"/>
      </w:pPr>
      <w:proofErr w:type="gramStart"/>
      <w:r>
        <w:rPr>
          <w:szCs w:val="28"/>
        </w:rPr>
        <w:t>2</w:t>
      </w:r>
      <w:r w:rsidRPr="00216B68">
        <w:rPr>
          <w:szCs w:val="28"/>
        </w:rPr>
        <w:t xml:space="preserve">) </w:t>
      </w:r>
      <w:r>
        <w:rPr>
          <w:szCs w:val="28"/>
        </w:rPr>
        <w:t>обеспечить до 1 июля 2024 года</w:t>
      </w:r>
      <w:r w:rsidRPr="00B45792">
        <w:rPr>
          <w:szCs w:val="28"/>
        </w:rPr>
        <w:t xml:space="preserve"> </w:t>
      </w:r>
      <w:r>
        <w:rPr>
          <w:szCs w:val="28"/>
        </w:rPr>
        <w:t>направление в министерство агропромышленного комплекса и торговли Архангельской области заявок           на участие в конкурсном отборе заявок на подготовку проектов межевания земельных участков, выделяемых за счет невостребованных земельных долей, находящихся в собственности муниципальных образований Архангельской области, а также на проведение кадастровых работ, организуем</w:t>
      </w:r>
      <w:r w:rsidRPr="00AF63F1">
        <w:rPr>
          <w:szCs w:val="28"/>
        </w:rPr>
        <w:t>ом</w:t>
      </w:r>
      <w:r>
        <w:rPr>
          <w:szCs w:val="28"/>
        </w:rPr>
        <w:t xml:space="preserve"> Министерством сельского хозяйства Российской Федерации, с последующим внесением соответствующих сведений в</w:t>
      </w:r>
      <w:proofErr w:type="gramEnd"/>
      <w:r>
        <w:rPr>
          <w:szCs w:val="28"/>
        </w:rPr>
        <w:t xml:space="preserve"> Единый государственный реестр недвижимости </w:t>
      </w:r>
      <w:r>
        <w:t>в рамках реализации федерального проекта «Вовлечение             в оборот и комплексная мелиорация земель сельскохозяйственного назначения»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w:t>
      </w:r>
    </w:p>
    <w:p w:rsidR="004003C7" w:rsidRDefault="004003C7" w:rsidP="004003C7">
      <w:pPr>
        <w:widowControl w:val="0"/>
        <w:ind w:firstLine="709"/>
        <w:jc w:val="both"/>
        <w:rPr>
          <w:szCs w:val="28"/>
        </w:rPr>
      </w:pPr>
      <w:r>
        <w:rPr>
          <w:szCs w:val="28"/>
        </w:rPr>
        <w:t>3) взять под особый контроль ведение весенне-полевых                                  работ с целью создания</w:t>
      </w:r>
      <w:r w:rsidRPr="00510B10">
        <w:rPr>
          <w:szCs w:val="28"/>
        </w:rPr>
        <w:t xml:space="preserve"> условий </w:t>
      </w:r>
      <w:r>
        <w:rPr>
          <w:szCs w:val="28"/>
        </w:rPr>
        <w:t xml:space="preserve">для </w:t>
      </w:r>
      <w:r w:rsidRPr="00510B10">
        <w:rPr>
          <w:szCs w:val="28"/>
        </w:rPr>
        <w:t>сохранения объемов производства сельскохозяйственной продукции и</w:t>
      </w:r>
      <w:r>
        <w:rPr>
          <w:szCs w:val="28"/>
        </w:rPr>
        <w:t xml:space="preserve"> успешного проведения весенне-полевых      </w:t>
      </w:r>
      <w:r>
        <w:rPr>
          <w:szCs w:val="28"/>
        </w:rPr>
        <w:lastRenderedPageBreak/>
        <w:t>работ в текущем году.</w:t>
      </w:r>
    </w:p>
    <w:p w:rsidR="004003C7" w:rsidRPr="00725928" w:rsidRDefault="004003C7" w:rsidP="004003C7">
      <w:pPr>
        <w:widowControl w:val="0"/>
        <w:ind w:firstLine="709"/>
        <w:jc w:val="both"/>
      </w:pPr>
      <w:r w:rsidRPr="00713F4B">
        <w:rPr>
          <w:szCs w:val="28"/>
        </w:rPr>
        <w:t xml:space="preserve">На </w:t>
      </w:r>
      <w:r>
        <w:rPr>
          <w:b/>
          <w:szCs w:val="28"/>
        </w:rPr>
        <w:t>седьмой</w:t>
      </w:r>
      <w:r w:rsidRPr="00713F4B">
        <w:rPr>
          <w:b/>
          <w:szCs w:val="28"/>
        </w:rPr>
        <w:t xml:space="preserve"> сессии</w:t>
      </w:r>
      <w:r w:rsidRPr="00713F4B">
        <w:rPr>
          <w:szCs w:val="28"/>
        </w:rPr>
        <w:t xml:space="preserve"> областного Собрания принято постановление </w:t>
      </w:r>
      <w:r>
        <w:rPr>
          <w:szCs w:val="28"/>
        </w:rPr>
        <w:t xml:space="preserve">                </w:t>
      </w:r>
      <w:r w:rsidRPr="00411188">
        <w:rPr>
          <w:szCs w:val="28"/>
        </w:rPr>
        <w:t>«О поддержк</w:t>
      </w:r>
      <w:r>
        <w:rPr>
          <w:szCs w:val="28"/>
        </w:rPr>
        <w:t>е проектов федеральных законов</w:t>
      </w:r>
      <w:r w:rsidRPr="00EF6FF4">
        <w:rPr>
          <w:szCs w:val="28"/>
        </w:rPr>
        <w:t xml:space="preserve"> </w:t>
      </w:r>
      <w:r w:rsidRPr="00411188">
        <w:rPr>
          <w:szCs w:val="28"/>
        </w:rPr>
        <w:t xml:space="preserve">и обращений законодательных органов государственной власти субъектов </w:t>
      </w:r>
      <w:r w:rsidRPr="00725928">
        <w:t>Российской Федерации</w:t>
      </w:r>
      <w:r>
        <w:t>…</w:t>
      </w:r>
      <w:r w:rsidRPr="00725928">
        <w:t xml:space="preserve">» (постановление Архангельского областного Собрания депутатов от </w:t>
      </w:r>
      <w:r>
        <w:t>24 апреля</w:t>
      </w:r>
      <w:r w:rsidRPr="00725928">
        <w:t xml:space="preserve"> 202</w:t>
      </w:r>
      <w:r>
        <w:t>4</w:t>
      </w:r>
      <w:r w:rsidRPr="00725928">
        <w:t xml:space="preserve"> года № </w:t>
      </w:r>
      <w:r w:rsidRPr="004003C7">
        <w:t>275</w:t>
      </w:r>
      <w:r w:rsidRPr="00725928">
        <w:t>).</w:t>
      </w:r>
    </w:p>
    <w:p w:rsidR="004003C7" w:rsidRPr="00307662" w:rsidRDefault="004003C7" w:rsidP="004003C7">
      <w:pPr>
        <w:autoSpaceDE w:val="0"/>
        <w:autoSpaceDN w:val="0"/>
        <w:adjustRightInd w:val="0"/>
        <w:ind w:firstLine="709"/>
        <w:jc w:val="both"/>
        <w:rPr>
          <w:szCs w:val="28"/>
        </w:rPr>
      </w:pPr>
      <w:proofErr w:type="gramStart"/>
      <w:r w:rsidRPr="001D4EA8">
        <w:rPr>
          <w:szCs w:val="28"/>
        </w:rPr>
        <w:t xml:space="preserve">Комитет поддержал </w:t>
      </w:r>
      <w:r>
        <w:rPr>
          <w:szCs w:val="28"/>
        </w:rPr>
        <w:t>обращение</w:t>
      </w:r>
      <w:r w:rsidRPr="00307662">
        <w:rPr>
          <w:szCs w:val="28"/>
        </w:rPr>
        <w:t xml:space="preserve"> Мурманской областной Думы </w:t>
      </w:r>
      <w:r>
        <w:rPr>
          <w:szCs w:val="28"/>
        </w:rPr>
        <w:t xml:space="preserve">                            </w:t>
      </w:r>
      <w:r w:rsidRPr="00307662">
        <w:rPr>
          <w:szCs w:val="28"/>
        </w:rPr>
        <w:t xml:space="preserve">к Председателю Совета Федерации Федерального Собрания Российской Федерации В.И. Матвиенко, Председателю Государственной Думы Федерального Собрания Российской Федерации В.В. Володину, Председателю Правительства Российской Федерации М.В. </w:t>
      </w:r>
      <w:proofErr w:type="spellStart"/>
      <w:r w:rsidRPr="00307662">
        <w:rPr>
          <w:szCs w:val="28"/>
        </w:rPr>
        <w:t>Мишустину</w:t>
      </w:r>
      <w:proofErr w:type="spellEnd"/>
      <w:r w:rsidRPr="00307662">
        <w:rPr>
          <w:szCs w:val="28"/>
        </w:rPr>
        <w:t xml:space="preserve"> о необходимости внесения изменения в Федеральный закон от 20.12.2004 № 166-ФЗ </w:t>
      </w:r>
      <w:r>
        <w:rPr>
          <w:szCs w:val="28"/>
        </w:rPr>
        <w:t xml:space="preserve">                          </w:t>
      </w:r>
      <w:r w:rsidRPr="00307662">
        <w:rPr>
          <w:szCs w:val="28"/>
        </w:rPr>
        <w:t>«О рыболовстве и сохранении водных биологических ресурсов» для поддержки российского рыбопромыслового флота.</w:t>
      </w:r>
      <w:proofErr w:type="gramEnd"/>
    </w:p>
    <w:p w:rsidR="004003C7" w:rsidRPr="006C641C" w:rsidRDefault="004003C7" w:rsidP="004003C7">
      <w:pPr>
        <w:autoSpaceDE w:val="0"/>
        <w:autoSpaceDN w:val="0"/>
        <w:adjustRightInd w:val="0"/>
        <w:ind w:firstLine="709"/>
        <w:jc w:val="both"/>
        <w:rPr>
          <w:szCs w:val="28"/>
        </w:rPr>
      </w:pPr>
      <w:r w:rsidRPr="006C641C">
        <w:rPr>
          <w:szCs w:val="28"/>
        </w:rPr>
        <w:t xml:space="preserve">В 2022 – 2023 годах российские рыбаки понесли потери промыслового времени и финансовые затраты, так как были вынуждены осуществлять большое количество переходов в порты России для получения снабжения </w:t>
      </w:r>
      <w:r>
        <w:rPr>
          <w:szCs w:val="28"/>
        </w:rPr>
        <w:t xml:space="preserve">          </w:t>
      </w:r>
      <w:r w:rsidRPr="006C641C">
        <w:rPr>
          <w:szCs w:val="28"/>
        </w:rPr>
        <w:t>и выгрузки уловов, что привело к снижению объема отечественного вылова. Российский рыбопромысловый флот фактически прекратил промысел в Северо-Западной Атлантике и в зоне Гренландии, поэтому квота добычи (вылова) водных биоресурсов в районах действия международных договоров не была реализована в полном объеме.</w:t>
      </w:r>
    </w:p>
    <w:p w:rsidR="004003C7" w:rsidRPr="006C641C" w:rsidRDefault="004003C7" w:rsidP="004003C7">
      <w:pPr>
        <w:autoSpaceDE w:val="0"/>
        <w:autoSpaceDN w:val="0"/>
        <w:adjustRightInd w:val="0"/>
        <w:ind w:firstLine="709"/>
        <w:jc w:val="both"/>
        <w:rPr>
          <w:szCs w:val="28"/>
        </w:rPr>
      </w:pPr>
      <w:r w:rsidRPr="006C641C">
        <w:rPr>
          <w:szCs w:val="28"/>
        </w:rPr>
        <w:t>Введение в 2024 году дополнительных ограничений усугубляет положение российского рыбопромыслового флота.</w:t>
      </w:r>
    </w:p>
    <w:p w:rsidR="004003C7" w:rsidRPr="006C641C" w:rsidRDefault="004003C7" w:rsidP="004003C7">
      <w:pPr>
        <w:autoSpaceDE w:val="0"/>
        <w:autoSpaceDN w:val="0"/>
        <w:adjustRightInd w:val="0"/>
        <w:ind w:firstLine="709"/>
        <w:jc w:val="both"/>
        <w:rPr>
          <w:szCs w:val="28"/>
        </w:rPr>
      </w:pPr>
      <w:proofErr w:type="gramStart"/>
      <w:r w:rsidRPr="006C641C">
        <w:rPr>
          <w:szCs w:val="28"/>
        </w:rPr>
        <w:t>Ежегодный недолов рыбы вследствие запретов и ограничений со стороны западных государств приводит к убыткам российских рыбодобывающих предприятий и вынужденному неисполнению рыбаками требования, установленного пунктом 2 части 2 статьи 13 Федерального закона от 20 декабря 2004 года № 166-ФЗ «О рыболовстве и сохранении водных биологических ресурсов», о необходимости добычи (вылова) водных биоресурсов в течение двух лет подряд в объеме не менее семидесяти</w:t>
      </w:r>
      <w:proofErr w:type="gramEnd"/>
      <w:r w:rsidRPr="006C641C">
        <w:rPr>
          <w:szCs w:val="28"/>
        </w:rPr>
        <w:t xml:space="preserve"> процентов квоты добычи (вылова) водных биоресурсов, что влечет за собой принудительное прекращение права на добычу (вылов) водных биоресурсов.</w:t>
      </w:r>
    </w:p>
    <w:p w:rsidR="004003C7" w:rsidRPr="006C641C" w:rsidRDefault="004003C7" w:rsidP="004003C7">
      <w:pPr>
        <w:autoSpaceDE w:val="0"/>
        <w:autoSpaceDN w:val="0"/>
        <w:adjustRightInd w:val="0"/>
        <w:ind w:firstLine="709"/>
        <w:jc w:val="both"/>
        <w:rPr>
          <w:szCs w:val="28"/>
        </w:rPr>
      </w:pPr>
      <w:proofErr w:type="gramStart"/>
      <w:r w:rsidRPr="006C641C">
        <w:rPr>
          <w:szCs w:val="28"/>
        </w:rPr>
        <w:t>Прекращение права рыбаков на добычу (вылов) водных биоресурсов ведет к большим финансовым потерям и ставит под угрозу возможность работы российского рыболовного флота в исключительных экономических зонах иностранных государств и в конвенционных районах северной части Атлантического океана, что может стать причиной обвального снижения отечественного вылова и, как следствие, создать риски для продовольственной безопасности Российской Федерации.</w:t>
      </w:r>
      <w:proofErr w:type="gramEnd"/>
    </w:p>
    <w:p w:rsidR="004003C7" w:rsidRPr="006C641C" w:rsidRDefault="004003C7" w:rsidP="004003C7">
      <w:pPr>
        <w:autoSpaceDE w:val="0"/>
        <w:autoSpaceDN w:val="0"/>
        <w:adjustRightInd w:val="0"/>
        <w:ind w:firstLine="709"/>
        <w:jc w:val="both"/>
        <w:rPr>
          <w:szCs w:val="28"/>
        </w:rPr>
      </w:pPr>
      <w:r w:rsidRPr="006C641C">
        <w:rPr>
          <w:szCs w:val="28"/>
        </w:rPr>
        <w:t>Данная проблема является актуальной и для рыбодобывающих предприятий Архангельской области.</w:t>
      </w:r>
    </w:p>
    <w:p w:rsidR="004003C7" w:rsidRPr="006C641C" w:rsidRDefault="004003C7" w:rsidP="004003C7">
      <w:pPr>
        <w:autoSpaceDE w:val="0"/>
        <w:autoSpaceDN w:val="0"/>
        <w:adjustRightInd w:val="0"/>
        <w:ind w:firstLine="709"/>
        <w:jc w:val="both"/>
        <w:rPr>
          <w:szCs w:val="28"/>
        </w:rPr>
      </w:pPr>
      <w:proofErr w:type="gramStart"/>
      <w:r w:rsidRPr="006C641C">
        <w:rPr>
          <w:szCs w:val="28"/>
        </w:rPr>
        <w:t>Мурманская областная Дума в своем обращении просит рассмотреть возможность внесения изменения в пункт 2 части 2 статьи 13 Федерального закона от 20 декабря 2004 года № 166-ФЗ «О рыболовстве и сохранении водных биологических ресурсов» в части установления допо</w:t>
      </w:r>
      <w:r>
        <w:rPr>
          <w:szCs w:val="28"/>
        </w:rPr>
        <w:t xml:space="preserve">лнительного исключения </w:t>
      </w:r>
      <w:r w:rsidRPr="006C641C">
        <w:rPr>
          <w:szCs w:val="28"/>
        </w:rPr>
        <w:lastRenderedPageBreak/>
        <w:t>для принудительного прекращения права на добычу (вылов) водных биоресурсов при добыче (вылове) водных биоресурсов в объеме менее семидесяти процентов квоты добычи (вылова</w:t>
      </w:r>
      <w:proofErr w:type="gramEnd"/>
      <w:r w:rsidRPr="006C641C">
        <w:rPr>
          <w:szCs w:val="28"/>
        </w:rPr>
        <w:t xml:space="preserve">) </w:t>
      </w:r>
      <w:proofErr w:type="gramStart"/>
      <w:r w:rsidRPr="006C641C">
        <w:rPr>
          <w:szCs w:val="28"/>
        </w:rPr>
        <w:t>водных биоресурсов в течение двух лет подряд в случае установления ограничений в отношении судов Российс</w:t>
      </w:r>
      <w:r>
        <w:rPr>
          <w:szCs w:val="28"/>
        </w:rPr>
        <w:t xml:space="preserve">кой Федерации по поиску </w:t>
      </w:r>
      <w:r w:rsidRPr="006C641C">
        <w:rPr>
          <w:szCs w:val="28"/>
        </w:rPr>
        <w:t xml:space="preserve">и добыче (вылову) водных биоресурсов, приемке, обработке, перегрузке, транспортировке, хранению и выгрузке уловов водных биоресурсов, производству рыбной продукции в морских водах, открытом море и районах действия международных договоров, а также ограничений по обслуживанию в морских портах иностранных государств, </w:t>
      </w:r>
      <w:r>
        <w:rPr>
          <w:szCs w:val="28"/>
        </w:rPr>
        <w:t xml:space="preserve">       </w:t>
      </w:r>
      <w:r w:rsidRPr="006C641C">
        <w:rPr>
          <w:szCs w:val="28"/>
        </w:rPr>
        <w:t>в результате которых в</w:t>
      </w:r>
      <w:proofErr w:type="gramEnd"/>
      <w:r w:rsidRPr="006C641C">
        <w:rPr>
          <w:szCs w:val="28"/>
        </w:rPr>
        <w:t xml:space="preserve"> </w:t>
      </w:r>
      <w:proofErr w:type="gramStart"/>
      <w:r w:rsidRPr="006C641C">
        <w:rPr>
          <w:szCs w:val="28"/>
        </w:rPr>
        <w:t>отношении соответствующей квоты добычи (вылова) водных биоресурсов добыча (вылов) водных биоресурсов в течение года осуществлена в объеме менее семидесяти процентов распределенного общего допустимого улова применительно к такой квоте добычи (вылова) водных биоресурсов.</w:t>
      </w:r>
      <w:proofErr w:type="gramEnd"/>
    </w:p>
    <w:p w:rsidR="004003C7" w:rsidRDefault="004003C7" w:rsidP="004003C7">
      <w:pPr>
        <w:autoSpaceDE w:val="0"/>
        <w:autoSpaceDN w:val="0"/>
        <w:adjustRightInd w:val="0"/>
        <w:ind w:firstLine="709"/>
        <w:jc w:val="both"/>
        <w:rPr>
          <w:szCs w:val="28"/>
        </w:rPr>
      </w:pPr>
      <w:r w:rsidRPr="006C641C">
        <w:rPr>
          <w:szCs w:val="28"/>
        </w:rPr>
        <w:t xml:space="preserve">Обращение Мурманской областной Думы в апреле 2024 года также было поддержано на заседании постоянного комитета Парламентской Ассоциации Северо-Запада России по аграрной политике и </w:t>
      </w:r>
      <w:proofErr w:type="spellStart"/>
      <w:r w:rsidRPr="006C641C">
        <w:rPr>
          <w:szCs w:val="28"/>
        </w:rPr>
        <w:t>рыбохозяйственному</w:t>
      </w:r>
      <w:proofErr w:type="spellEnd"/>
      <w:r w:rsidRPr="006C641C">
        <w:rPr>
          <w:szCs w:val="28"/>
        </w:rPr>
        <w:t xml:space="preserve"> комплексу. </w:t>
      </w:r>
    </w:p>
    <w:p w:rsidR="004003C7" w:rsidRDefault="004003C7" w:rsidP="004003C7">
      <w:pPr>
        <w:widowControl w:val="0"/>
        <w:ind w:firstLine="709"/>
        <w:jc w:val="both"/>
        <w:rPr>
          <w:szCs w:val="28"/>
        </w:rPr>
      </w:pPr>
      <w:r w:rsidRPr="00713F4B">
        <w:rPr>
          <w:szCs w:val="28"/>
        </w:rPr>
        <w:t xml:space="preserve">На </w:t>
      </w:r>
      <w:r>
        <w:rPr>
          <w:b/>
          <w:szCs w:val="28"/>
        </w:rPr>
        <w:t xml:space="preserve">восьмой и девятой </w:t>
      </w:r>
      <w:r w:rsidRPr="00713F4B">
        <w:rPr>
          <w:b/>
          <w:szCs w:val="28"/>
        </w:rPr>
        <w:t xml:space="preserve">сессиях </w:t>
      </w:r>
      <w:r w:rsidRPr="00713F4B">
        <w:rPr>
          <w:szCs w:val="28"/>
        </w:rPr>
        <w:t>областного Собрания принят</w:t>
      </w:r>
      <w:r>
        <w:rPr>
          <w:szCs w:val="28"/>
        </w:rPr>
        <w:t>ы</w:t>
      </w:r>
      <w:r w:rsidRPr="00713F4B">
        <w:rPr>
          <w:szCs w:val="28"/>
        </w:rPr>
        <w:t xml:space="preserve"> </w:t>
      </w:r>
      <w:r>
        <w:rPr>
          <w:szCs w:val="28"/>
        </w:rPr>
        <w:t>следующие областные</w:t>
      </w:r>
      <w:r w:rsidRPr="00713F4B">
        <w:rPr>
          <w:szCs w:val="28"/>
        </w:rPr>
        <w:t xml:space="preserve"> закон</w:t>
      </w:r>
      <w:r>
        <w:rPr>
          <w:szCs w:val="28"/>
        </w:rPr>
        <w:t>ы:</w:t>
      </w:r>
    </w:p>
    <w:p w:rsidR="004003C7" w:rsidRPr="00704F3C" w:rsidRDefault="004003C7" w:rsidP="004003C7">
      <w:pPr>
        <w:widowControl w:val="0"/>
        <w:ind w:firstLine="709"/>
        <w:jc w:val="both"/>
        <w:rPr>
          <w:szCs w:val="28"/>
        </w:rPr>
      </w:pPr>
      <w:r>
        <w:rPr>
          <w:szCs w:val="28"/>
          <w:lang w:val="en-US"/>
        </w:rPr>
        <w:t>I</w:t>
      </w:r>
      <w:r>
        <w:rPr>
          <w:szCs w:val="28"/>
        </w:rPr>
        <w:t xml:space="preserve">. </w:t>
      </w:r>
      <w:r w:rsidRPr="00A41CBA">
        <w:rPr>
          <w:szCs w:val="28"/>
        </w:rPr>
        <w:t xml:space="preserve">«О внесении изменений в статьи 4 и 7 областного закона </w:t>
      </w:r>
      <w:r>
        <w:rPr>
          <w:szCs w:val="28"/>
        </w:rPr>
        <w:t xml:space="preserve">                             </w:t>
      </w:r>
      <w:r w:rsidRPr="00A41CBA">
        <w:rPr>
          <w:szCs w:val="28"/>
        </w:rPr>
        <w:t>«О реализации государственных полномочий Архангельской области в сфере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Pr="00FB6BD6">
        <w:rPr>
          <w:szCs w:val="28"/>
        </w:rPr>
        <w:t xml:space="preserve"> </w:t>
      </w:r>
      <w:r>
        <w:rPr>
          <w:szCs w:val="28"/>
        </w:rPr>
        <w:t xml:space="preserve">(областной закон № 100-8-ОЗ от 31 мая </w:t>
      </w:r>
      <w:r w:rsidRPr="00704F3C">
        <w:rPr>
          <w:szCs w:val="28"/>
        </w:rPr>
        <w:t xml:space="preserve">2024 </w:t>
      </w:r>
      <w:r>
        <w:rPr>
          <w:szCs w:val="28"/>
        </w:rPr>
        <w:t>года (постановления</w:t>
      </w:r>
      <w:r w:rsidRPr="00704F3C">
        <w:rPr>
          <w:szCs w:val="28"/>
        </w:rPr>
        <w:t xml:space="preserve"> </w:t>
      </w:r>
      <w:r w:rsidRPr="00713F4B">
        <w:rPr>
          <w:szCs w:val="28"/>
        </w:rPr>
        <w:t>Архангельского областного Собрания депутатов</w:t>
      </w:r>
      <w:r w:rsidRPr="00704F3C">
        <w:rPr>
          <w:szCs w:val="28"/>
        </w:rPr>
        <w:t xml:space="preserve"> </w:t>
      </w:r>
      <w:r>
        <w:rPr>
          <w:szCs w:val="28"/>
        </w:rPr>
        <w:t xml:space="preserve">от 22 мая </w:t>
      </w:r>
      <w:r w:rsidRPr="00704F3C">
        <w:rPr>
          <w:szCs w:val="28"/>
        </w:rPr>
        <w:t xml:space="preserve">2024 № </w:t>
      </w:r>
      <w:r>
        <w:rPr>
          <w:szCs w:val="28"/>
        </w:rPr>
        <w:t>297, 298</w:t>
      </w:r>
      <w:r w:rsidRPr="00704F3C">
        <w:rPr>
          <w:szCs w:val="28"/>
        </w:rPr>
        <w:t>)</w:t>
      </w:r>
      <w:r>
        <w:rPr>
          <w:szCs w:val="28"/>
        </w:rPr>
        <w:t>.</w:t>
      </w:r>
    </w:p>
    <w:p w:rsidR="004003C7" w:rsidRPr="00FE559A" w:rsidRDefault="004003C7" w:rsidP="004003C7">
      <w:pPr>
        <w:pStyle w:val="ConsPlusNormal"/>
        <w:widowControl w:val="0"/>
        <w:ind w:firstLine="709"/>
        <w:jc w:val="both"/>
        <w:rPr>
          <w:rFonts w:ascii="Times New Roman" w:hAnsi="Times New Roman" w:cs="Times New Roman"/>
          <w:sz w:val="28"/>
          <w:szCs w:val="28"/>
        </w:rPr>
      </w:pPr>
      <w:r w:rsidRPr="00FE559A">
        <w:rPr>
          <w:rFonts w:ascii="Times New Roman" w:hAnsi="Times New Roman" w:cs="Times New Roman"/>
          <w:sz w:val="28"/>
          <w:szCs w:val="28"/>
        </w:rPr>
        <w:t>Законопроект разработан в целях реализации в областном законе положений Федерального закона от 14 февраля 2024 года № 6-ФЗ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вступившего в силу 1 апреля 2024 года.</w:t>
      </w:r>
    </w:p>
    <w:p w:rsidR="004003C7" w:rsidRPr="00FE559A" w:rsidRDefault="004003C7" w:rsidP="004003C7">
      <w:pPr>
        <w:autoSpaceDE w:val="0"/>
        <w:autoSpaceDN w:val="0"/>
        <w:adjustRightInd w:val="0"/>
        <w:ind w:firstLine="709"/>
        <w:jc w:val="both"/>
        <w:rPr>
          <w:szCs w:val="28"/>
        </w:rPr>
      </w:pPr>
      <w:r w:rsidRPr="00FE559A">
        <w:rPr>
          <w:szCs w:val="28"/>
        </w:rPr>
        <w:t>Законопроект</w:t>
      </w:r>
      <w:r>
        <w:rPr>
          <w:szCs w:val="28"/>
        </w:rPr>
        <w:t>ом предлагалось</w:t>
      </w:r>
      <w:r w:rsidRPr="00FE559A">
        <w:rPr>
          <w:szCs w:val="28"/>
        </w:rPr>
        <w:t xml:space="preserve"> установить запрет на розничную продажу алкогольной продукции при оказании услуг общественного питания в объектах общественного питания (за исключением ресторанов), расположенных                         в многоквартирных домах и (или) на прилегающих к ним территориях, </w:t>
      </w:r>
      <w:r>
        <w:rPr>
          <w:szCs w:val="28"/>
        </w:rPr>
        <w:t xml:space="preserve">                    </w:t>
      </w:r>
      <w:r w:rsidRPr="00FE559A">
        <w:rPr>
          <w:szCs w:val="28"/>
        </w:rPr>
        <w:t>на территории Архангельской области с 23 часов до 9 часов.</w:t>
      </w:r>
    </w:p>
    <w:p w:rsidR="004003C7" w:rsidRPr="00FE559A" w:rsidRDefault="004003C7" w:rsidP="004003C7">
      <w:pPr>
        <w:autoSpaceDE w:val="0"/>
        <w:autoSpaceDN w:val="0"/>
        <w:adjustRightInd w:val="0"/>
        <w:ind w:firstLine="709"/>
        <w:jc w:val="both"/>
        <w:rPr>
          <w:szCs w:val="28"/>
        </w:rPr>
      </w:pPr>
      <w:proofErr w:type="gramStart"/>
      <w:r w:rsidRPr="00FE559A">
        <w:rPr>
          <w:szCs w:val="28"/>
        </w:rPr>
        <w:t>Кроме того, законопроект</w:t>
      </w:r>
      <w:r>
        <w:rPr>
          <w:szCs w:val="28"/>
        </w:rPr>
        <w:t>ом предлагалось</w:t>
      </w:r>
      <w:r w:rsidRPr="00FE559A">
        <w:rPr>
          <w:szCs w:val="28"/>
        </w:rPr>
        <w:t xml:space="preserve"> наделить министерство агропромышленного комплекса и торговли Архангельской области полномочием по предоставлению в Федеральную службу по регулированию алкогольного рынка по запросу данного органа сведений об установлении ограничения времени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w:t>
      </w:r>
      <w:proofErr w:type="gramEnd"/>
    </w:p>
    <w:p w:rsidR="004003C7" w:rsidRPr="00FE559A" w:rsidRDefault="004003C7" w:rsidP="004003C7">
      <w:pPr>
        <w:widowControl w:val="0"/>
        <w:ind w:firstLine="709"/>
        <w:jc w:val="both"/>
        <w:rPr>
          <w:szCs w:val="28"/>
        </w:rPr>
      </w:pPr>
      <w:r w:rsidRPr="00FE559A">
        <w:rPr>
          <w:szCs w:val="28"/>
        </w:rPr>
        <w:t xml:space="preserve">Реализация положений законопроекта позволит решить вопросы, связанные с обеспечением прав жителей многоквартирных домов на тишину, </w:t>
      </w:r>
      <w:r w:rsidRPr="00FE559A">
        <w:rPr>
          <w:szCs w:val="28"/>
        </w:rPr>
        <w:lastRenderedPageBreak/>
        <w:t xml:space="preserve">отдых, благоприятные, безопасные условия проживания, с обеспечением общественного порядка и предупреждением дальнейшей алкоголизации населения, а также обеспечить баланс между интересами жителей многоквартирных домов и хозяйствующих субъектов, осуществляющих розничную продажу алкогольной продукции в объектах общественного питания. </w:t>
      </w:r>
    </w:p>
    <w:p w:rsidR="004003C7" w:rsidRPr="00FE559A" w:rsidRDefault="004003C7" w:rsidP="004003C7">
      <w:pPr>
        <w:autoSpaceDE w:val="0"/>
        <w:autoSpaceDN w:val="0"/>
        <w:adjustRightInd w:val="0"/>
        <w:ind w:firstLine="709"/>
        <w:jc w:val="both"/>
        <w:rPr>
          <w:szCs w:val="28"/>
        </w:rPr>
      </w:pPr>
      <w:proofErr w:type="gramStart"/>
      <w:r w:rsidRPr="00FE559A">
        <w:rPr>
          <w:szCs w:val="28"/>
        </w:rPr>
        <w:t xml:space="preserve">Учитывая социальную значимость предлагаемого законопроекта                      для Архангельской области, в целях обеспечения скорейшей реализации положений Федерального закона № 6-ФЗ, а также подпункта 1 пункта 2 постановления Государственной Думы Федерального Собрания Российской Федерации от 1 февраля 2024 года № 5679-8 ГД «О Федеральном законе </w:t>
      </w:r>
      <w:r>
        <w:rPr>
          <w:szCs w:val="28"/>
        </w:rPr>
        <w:t xml:space="preserve">               </w:t>
      </w:r>
      <w:r w:rsidRPr="00FE559A">
        <w:rPr>
          <w:szCs w:val="28"/>
        </w:rPr>
        <w:t xml:space="preserve">«О внесении изменений в Федеральный закон «О государственном регулировании производства и оборота этилового спирта, алкогольной </w:t>
      </w:r>
      <w:r>
        <w:rPr>
          <w:szCs w:val="28"/>
        </w:rPr>
        <w:t xml:space="preserve">                        </w:t>
      </w:r>
      <w:r w:rsidRPr="00FE559A">
        <w:rPr>
          <w:szCs w:val="28"/>
        </w:rPr>
        <w:t>и спиртосодержащей продукции и об</w:t>
      </w:r>
      <w:proofErr w:type="gramEnd"/>
      <w:r w:rsidRPr="00FE559A">
        <w:rPr>
          <w:szCs w:val="28"/>
        </w:rPr>
        <w:t xml:space="preserve"> </w:t>
      </w:r>
      <w:proofErr w:type="gramStart"/>
      <w:r w:rsidRPr="00FE559A">
        <w:rPr>
          <w:szCs w:val="28"/>
        </w:rPr>
        <w:t>ограничении</w:t>
      </w:r>
      <w:proofErr w:type="gramEnd"/>
      <w:r w:rsidRPr="00FE559A">
        <w:rPr>
          <w:szCs w:val="28"/>
        </w:rPr>
        <w:t xml:space="preserve"> потребления (распития) алкогольной продукции» инициатор</w:t>
      </w:r>
      <w:r>
        <w:rPr>
          <w:szCs w:val="28"/>
        </w:rPr>
        <w:t>ы законопроекта предлагали</w:t>
      </w:r>
      <w:r w:rsidRPr="00FE559A">
        <w:rPr>
          <w:szCs w:val="28"/>
        </w:rPr>
        <w:t xml:space="preserve"> принять его      в двух чтениях на восьмой сессии областного Собрания депутатов.</w:t>
      </w:r>
    </w:p>
    <w:p w:rsidR="004003C7" w:rsidRPr="00FE559A" w:rsidRDefault="004003C7" w:rsidP="004003C7">
      <w:pPr>
        <w:pStyle w:val="ConsPlusNormal"/>
        <w:ind w:firstLine="709"/>
        <w:jc w:val="both"/>
        <w:rPr>
          <w:rFonts w:ascii="Times New Roman" w:hAnsi="Times New Roman" w:cs="Times New Roman"/>
          <w:sz w:val="28"/>
          <w:szCs w:val="28"/>
        </w:rPr>
      </w:pPr>
      <w:r w:rsidRPr="00FE559A">
        <w:rPr>
          <w:rFonts w:ascii="Times New Roman" w:hAnsi="Times New Roman" w:cs="Times New Roman"/>
          <w:sz w:val="28"/>
          <w:szCs w:val="28"/>
        </w:rPr>
        <w:t xml:space="preserve">Законопроект был поддержан на заседании рабочей группы                               по совершенствованию законодательного регулирования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w:t>
      </w:r>
      <w:r>
        <w:rPr>
          <w:rFonts w:ascii="Times New Roman" w:hAnsi="Times New Roman" w:cs="Times New Roman"/>
          <w:sz w:val="28"/>
          <w:szCs w:val="28"/>
        </w:rPr>
        <w:t xml:space="preserve">                            и (или) </w:t>
      </w:r>
      <w:r w:rsidRPr="00FE559A">
        <w:rPr>
          <w:rFonts w:ascii="Times New Roman" w:hAnsi="Times New Roman" w:cs="Times New Roman"/>
          <w:sz w:val="28"/>
          <w:szCs w:val="28"/>
        </w:rPr>
        <w:t>на</w:t>
      </w:r>
      <w:r>
        <w:rPr>
          <w:rFonts w:ascii="Times New Roman" w:hAnsi="Times New Roman" w:cs="Times New Roman"/>
          <w:sz w:val="28"/>
          <w:szCs w:val="28"/>
        </w:rPr>
        <w:t xml:space="preserve"> прилегающих к ним территориях, </w:t>
      </w:r>
      <w:r w:rsidRPr="00FE559A">
        <w:rPr>
          <w:rFonts w:ascii="Times New Roman" w:hAnsi="Times New Roman" w:cs="Times New Roman"/>
          <w:sz w:val="28"/>
          <w:szCs w:val="28"/>
        </w:rPr>
        <w:t>и рекомендован к принятию в двух чтениях на восьмой сессии областного Собрания депутатов.</w:t>
      </w:r>
    </w:p>
    <w:p w:rsidR="004003C7" w:rsidRPr="00704F3C" w:rsidRDefault="004003C7" w:rsidP="004003C7">
      <w:pPr>
        <w:widowControl w:val="0"/>
        <w:ind w:firstLine="709"/>
        <w:jc w:val="both"/>
        <w:rPr>
          <w:szCs w:val="28"/>
        </w:rPr>
      </w:pPr>
      <w:r>
        <w:rPr>
          <w:szCs w:val="28"/>
          <w:lang w:val="en-US"/>
        </w:rPr>
        <w:t>II</w:t>
      </w:r>
      <w:r>
        <w:rPr>
          <w:szCs w:val="28"/>
        </w:rPr>
        <w:t xml:space="preserve">. </w:t>
      </w:r>
      <w:r>
        <w:t>«</w:t>
      </w:r>
      <w:r w:rsidRPr="008C5E8B">
        <w:t>О внесении изменений в областной закон</w:t>
      </w:r>
      <w:r w:rsidRPr="001F61AC">
        <w:t xml:space="preserve"> </w:t>
      </w:r>
      <w:r w:rsidRPr="00CD5CE7">
        <w:rPr>
          <w:szCs w:val="28"/>
        </w:rPr>
        <w:t>«Об особо охраняемых природных территориях в Архангельской области»</w:t>
      </w:r>
      <w:r>
        <w:rPr>
          <w:szCs w:val="28"/>
        </w:rPr>
        <w:t xml:space="preserve"> (областной закон                  № 108-9-ОЗ от 2 июля </w:t>
      </w:r>
      <w:r w:rsidRPr="00704F3C">
        <w:rPr>
          <w:szCs w:val="28"/>
        </w:rPr>
        <w:t xml:space="preserve">2024 </w:t>
      </w:r>
      <w:r>
        <w:rPr>
          <w:szCs w:val="28"/>
        </w:rPr>
        <w:t>года (постановление</w:t>
      </w:r>
      <w:r w:rsidRPr="00704F3C">
        <w:rPr>
          <w:szCs w:val="28"/>
        </w:rPr>
        <w:t xml:space="preserve"> </w:t>
      </w:r>
      <w:r w:rsidRPr="00713F4B">
        <w:rPr>
          <w:szCs w:val="28"/>
        </w:rPr>
        <w:t>Архангельского областного Собрания депутатов</w:t>
      </w:r>
      <w:r w:rsidRPr="00704F3C">
        <w:rPr>
          <w:szCs w:val="28"/>
        </w:rPr>
        <w:t xml:space="preserve"> </w:t>
      </w:r>
      <w:r>
        <w:rPr>
          <w:szCs w:val="28"/>
        </w:rPr>
        <w:t xml:space="preserve">от 26 июня </w:t>
      </w:r>
      <w:r w:rsidRPr="00704F3C">
        <w:rPr>
          <w:szCs w:val="28"/>
        </w:rPr>
        <w:t xml:space="preserve">2024 № </w:t>
      </w:r>
      <w:r>
        <w:rPr>
          <w:szCs w:val="28"/>
        </w:rPr>
        <w:t>318</w:t>
      </w:r>
      <w:r w:rsidRPr="00704F3C">
        <w:rPr>
          <w:szCs w:val="28"/>
        </w:rPr>
        <w:t>)</w:t>
      </w:r>
      <w:r>
        <w:rPr>
          <w:szCs w:val="28"/>
        </w:rPr>
        <w:t>.</w:t>
      </w:r>
    </w:p>
    <w:p w:rsidR="004003C7" w:rsidRPr="00417227" w:rsidRDefault="004003C7" w:rsidP="004003C7">
      <w:pPr>
        <w:widowControl w:val="0"/>
        <w:ind w:firstLine="709"/>
        <w:jc w:val="both"/>
      </w:pPr>
      <w:r w:rsidRPr="00417227">
        <w:t xml:space="preserve">Законопроект разработан в целях совершенствования законодательства Архангельской области в сфере охраны и </w:t>
      </w:r>
      <w:proofErr w:type="gramStart"/>
      <w:r w:rsidRPr="00417227">
        <w:t>использования</w:t>
      </w:r>
      <w:proofErr w:type="gramEnd"/>
      <w:r w:rsidRPr="00417227">
        <w:t xml:space="preserve"> особо охраняемых природных территорий регионального и местного значения с учетом положений Федерального закона от 14 марта 1995 года № 33-ФЗ «Об особо охраняемых природных территориях» и нормотворческой практики субъектов Российской Федерации в указанной сфере.</w:t>
      </w:r>
    </w:p>
    <w:p w:rsidR="004003C7" w:rsidRPr="00417227" w:rsidRDefault="004003C7" w:rsidP="004003C7">
      <w:pPr>
        <w:autoSpaceDE w:val="0"/>
        <w:autoSpaceDN w:val="0"/>
        <w:adjustRightInd w:val="0"/>
        <w:ind w:firstLine="709"/>
        <w:jc w:val="both"/>
      </w:pPr>
      <w:r>
        <w:t>1. Законопроектом предлагалось</w:t>
      </w:r>
      <w:r w:rsidRPr="00417227">
        <w:t xml:space="preserve"> наделить:</w:t>
      </w:r>
    </w:p>
    <w:p w:rsidR="004003C7" w:rsidRPr="00417227" w:rsidRDefault="004003C7" w:rsidP="004003C7">
      <w:pPr>
        <w:autoSpaceDE w:val="0"/>
        <w:autoSpaceDN w:val="0"/>
        <w:adjustRightInd w:val="0"/>
        <w:ind w:firstLine="709"/>
        <w:jc w:val="both"/>
      </w:pPr>
      <w:r w:rsidRPr="00417227">
        <w:t xml:space="preserve">1) Правительство Архангельской области полномочиями </w:t>
      </w:r>
      <w:proofErr w:type="gramStart"/>
      <w:r w:rsidRPr="00417227">
        <w:t>по</w:t>
      </w:r>
      <w:proofErr w:type="gramEnd"/>
      <w:r w:rsidRPr="00417227">
        <w:t>:</w:t>
      </w:r>
    </w:p>
    <w:p w:rsidR="004003C7" w:rsidRPr="00417227" w:rsidRDefault="004003C7" w:rsidP="004003C7">
      <w:pPr>
        <w:autoSpaceDE w:val="0"/>
        <w:autoSpaceDN w:val="0"/>
        <w:adjustRightInd w:val="0"/>
        <w:ind w:firstLine="709"/>
        <w:jc w:val="both"/>
      </w:pPr>
      <w:r w:rsidRPr="00417227">
        <w:t>принятию решений об объявлении природных объектов и комплексов памятниками природы регионального значения, а территорий, занятых ими, – особо охраняемыми природными территориями регионального значения (территориями памятников природы регионального значения);</w:t>
      </w:r>
    </w:p>
    <w:p w:rsidR="004003C7" w:rsidRPr="00417227" w:rsidRDefault="004003C7" w:rsidP="004003C7">
      <w:pPr>
        <w:autoSpaceDE w:val="0"/>
        <w:autoSpaceDN w:val="0"/>
        <w:adjustRightInd w:val="0"/>
        <w:ind w:firstLine="709"/>
        <w:jc w:val="both"/>
      </w:pPr>
      <w:r w:rsidRPr="00417227">
        <w:t>принятию решений о передаче памятников природы регионального значения и их территорий под охрану лиц, в чье ведение они переданы;</w:t>
      </w:r>
    </w:p>
    <w:p w:rsidR="004003C7" w:rsidRPr="00417227" w:rsidRDefault="004003C7" w:rsidP="004003C7">
      <w:pPr>
        <w:autoSpaceDE w:val="0"/>
        <w:autoSpaceDN w:val="0"/>
        <w:adjustRightInd w:val="0"/>
        <w:ind w:firstLine="709"/>
        <w:jc w:val="both"/>
      </w:pPr>
      <w:r w:rsidRPr="00417227">
        <w:t>утверждению порядка оформления охранного обязательства на памятник природы регионального значения, паспорта памятника природы регионального значения и других документов, предусмотренных пунктом 3 статьи 26 Федерального закона «Об особо охраняемых природных территориях»;</w:t>
      </w:r>
    </w:p>
    <w:p w:rsidR="004003C7" w:rsidRPr="00417227" w:rsidRDefault="004003C7" w:rsidP="004003C7">
      <w:pPr>
        <w:autoSpaceDE w:val="0"/>
        <w:autoSpaceDN w:val="0"/>
        <w:adjustRightInd w:val="0"/>
        <w:ind w:firstLine="709"/>
        <w:jc w:val="both"/>
      </w:pPr>
      <w:r w:rsidRPr="00417227">
        <w:t xml:space="preserve">утверждению порядка возмещения расходов собственников, владельцев             и пользователей земельных участков, на которых находятся памятники </w:t>
      </w:r>
      <w:r w:rsidRPr="00417227">
        <w:lastRenderedPageBreak/>
        <w:t xml:space="preserve">природы регионального значения, на обеспечение установленного </w:t>
      </w:r>
      <w:proofErr w:type="gramStart"/>
      <w:r w:rsidRPr="00417227">
        <w:t>режима особой охраны памятников природы регионального значения</w:t>
      </w:r>
      <w:proofErr w:type="gramEnd"/>
      <w:r w:rsidRPr="00417227">
        <w:t xml:space="preserve"> за счет средств областного бюджета;</w:t>
      </w:r>
    </w:p>
    <w:p w:rsidR="004003C7" w:rsidRPr="00417227" w:rsidRDefault="004003C7" w:rsidP="004003C7">
      <w:pPr>
        <w:autoSpaceDE w:val="0"/>
        <w:autoSpaceDN w:val="0"/>
        <w:adjustRightInd w:val="0"/>
        <w:ind w:firstLine="709"/>
        <w:jc w:val="both"/>
      </w:pPr>
      <w:r w:rsidRPr="00417227">
        <w:t>2) министерство природных ресурсов и лесопромышленного комплекса Архангельс</w:t>
      </w:r>
      <w:r>
        <w:t>кой области</w:t>
      </w:r>
      <w:r w:rsidRPr="00417227">
        <w:t xml:space="preserve"> полномочиями </w:t>
      </w:r>
      <w:proofErr w:type="gramStart"/>
      <w:r w:rsidRPr="00417227">
        <w:t>по</w:t>
      </w:r>
      <w:proofErr w:type="gramEnd"/>
      <w:r w:rsidRPr="00417227">
        <w:t>:</w:t>
      </w:r>
    </w:p>
    <w:p w:rsidR="004003C7" w:rsidRPr="00417227" w:rsidRDefault="004003C7" w:rsidP="004003C7">
      <w:pPr>
        <w:autoSpaceDE w:val="0"/>
        <w:autoSpaceDN w:val="0"/>
        <w:adjustRightInd w:val="0"/>
        <w:ind w:firstLine="709"/>
        <w:jc w:val="both"/>
      </w:pPr>
      <w:r w:rsidRPr="00417227">
        <w:t>разработке порядка оформлении охранного обязательства на памятник природы регионального значения, паспорта памятника природы регионального значения и других документов, предусмотренных пунктом 3 статьи 26 Федерального закона «Об особо охраняемых природных территориях»;</w:t>
      </w:r>
    </w:p>
    <w:p w:rsidR="004003C7" w:rsidRPr="00417227" w:rsidRDefault="004003C7" w:rsidP="004003C7">
      <w:pPr>
        <w:autoSpaceDE w:val="0"/>
        <w:autoSpaceDN w:val="0"/>
        <w:adjustRightInd w:val="0"/>
        <w:ind w:firstLine="709"/>
        <w:jc w:val="both"/>
      </w:pPr>
      <w:r w:rsidRPr="00417227">
        <w:t xml:space="preserve">разработке порядка возмещения расходов собственников, владельцев                 и пользователей земельных участков, на которых находятся памятники природы регионального значения, на обеспечение установленного </w:t>
      </w:r>
      <w:proofErr w:type="gramStart"/>
      <w:r w:rsidRPr="00417227">
        <w:t>режима особой охраны памятников природы регионального значения</w:t>
      </w:r>
      <w:proofErr w:type="gramEnd"/>
      <w:r w:rsidRPr="00417227">
        <w:t xml:space="preserve"> за счет средств областного бюджета;</w:t>
      </w:r>
    </w:p>
    <w:p w:rsidR="004003C7" w:rsidRPr="00417227" w:rsidRDefault="004003C7" w:rsidP="004003C7">
      <w:pPr>
        <w:widowControl w:val="0"/>
        <w:ind w:firstLine="709"/>
        <w:jc w:val="both"/>
      </w:pPr>
      <w:r w:rsidRPr="00417227">
        <w:t>осуществлению оформления охранных обязательств на памятники природы регионального значения, паспортов памятников природы регионального значения и других документов, предусмотренных пунктом 3 статьи 26 Федерального закона «Об особо охраняемых природных территориях»;</w:t>
      </w:r>
    </w:p>
    <w:p w:rsidR="004003C7" w:rsidRPr="00417227" w:rsidRDefault="004003C7" w:rsidP="004003C7">
      <w:pPr>
        <w:widowControl w:val="0"/>
        <w:ind w:firstLine="709"/>
        <w:jc w:val="both"/>
      </w:pPr>
      <w:r w:rsidRPr="00417227">
        <w:t xml:space="preserve">осуществлению возмещения за счет средств областного бюджета расходов собственников, владельцев и пользователей земельных участков, </w:t>
      </w:r>
      <w:r>
        <w:t xml:space="preserve">              </w:t>
      </w:r>
      <w:r w:rsidRPr="00417227">
        <w:t xml:space="preserve">на которых находятся памятники природы регионального значения, </w:t>
      </w:r>
      <w:r>
        <w:t xml:space="preserve">                          </w:t>
      </w:r>
      <w:r w:rsidRPr="00417227">
        <w:t xml:space="preserve">на обеспечение установленного </w:t>
      </w:r>
      <w:proofErr w:type="gramStart"/>
      <w:r w:rsidRPr="00417227">
        <w:t>режима особой охраны памятников природы регионального значения</w:t>
      </w:r>
      <w:proofErr w:type="gramEnd"/>
      <w:r w:rsidRPr="00417227">
        <w:t>;</w:t>
      </w:r>
    </w:p>
    <w:p w:rsidR="004003C7" w:rsidRPr="00417227" w:rsidRDefault="004003C7" w:rsidP="004003C7">
      <w:pPr>
        <w:autoSpaceDE w:val="0"/>
        <w:autoSpaceDN w:val="0"/>
        <w:adjustRightInd w:val="0"/>
        <w:ind w:firstLine="709"/>
        <w:jc w:val="both"/>
      </w:pPr>
      <w:r>
        <w:t>2. Законопроектом предлагалось</w:t>
      </w:r>
      <w:r w:rsidRPr="00417227">
        <w:t xml:space="preserve"> предусмотреть, что:</w:t>
      </w:r>
    </w:p>
    <w:p w:rsidR="004003C7" w:rsidRPr="00417227" w:rsidRDefault="004003C7" w:rsidP="004003C7">
      <w:pPr>
        <w:autoSpaceDE w:val="0"/>
        <w:autoSpaceDN w:val="0"/>
        <w:adjustRightInd w:val="0"/>
        <w:ind w:firstLine="709"/>
        <w:jc w:val="both"/>
      </w:pPr>
      <w:r w:rsidRPr="00417227">
        <w:t xml:space="preserve">1) решение о создании особо охраняемой природной территории регионального значения (местного значения) должно содержать приложение </w:t>
      </w:r>
      <w:r>
        <w:t xml:space="preserve">            </w:t>
      </w:r>
      <w:r w:rsidRPr="00417227">
        <w:t>со сведениями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4003C7" w:rsidRPr="00417227" w:rsidRDefault="004003C7" w:rsidP="004003C7">
      <w:pPr>
        <w:autoSpaceDE w:val="0"/>
        <w:autoSpaceDN w:val="0"/>
        <w:adjustRightInd w:val="0"/>
        <w:ind w:firstLine="709"/>
        <w:jc w:val="both"/>
      </w:pPr>
      <w:r w:rsidRPr="00417227">
        <w:t>2) положение об особо охраняемой природной территории регионального значения (местного значения) должно содержать:</w:t>
      </w:r>
    </w:p>
    <w:p w:rsidR="004003C7" w:rsidRPr="00417227" w:rsidRDefault="004003C7" w:rsidP="004003C7">
      <w:pPr>
        <w:autoSpaceDE w:val="0"/>
        <w:autoSpaceDN w:val="0"/>
        <w:adjustRightInd w:val="0"/>
        <w:ind w:firstLine="709"/>
        <w:jc w:val="both"/>
      </w:pPr>
      <w:r w:rsidRPr="00417227">
        <w:t>предельные (максимальные и (или) минимальные) параметры разрешенного строительства, реконструкции объектов капитального строительства (в случае, если разрешенное использование земельных участков в границах особо охраняемой природной территории регионального значения (местного значения) допускает строительство на них);</w:t>
      </w:r>
    </w:p>
    <w:p w:rsidR="004003C7" w:rsidRPr="00417227" w:rsidRDefault="004003C7" w:rsidP="004003C7">
      <w:pPr>
        <w:autoSpaceDE w:val="0"/>
        <w:autoSpaceDN w:val="0"/>
        <w:adjustRightInd w:val="0"/>
        <w:ind w:firstLine="709"/>
        <w:jc w:val="both"/>
      </w:pPr>
      <w:r w:rsidRPr="00417227">
        <w:t xml:space="preserve">основные виды разрешенного использования земельных участков, расположенных в границах особо охраняемой природной территории регионального значения (местного значения). </w:t>
      </w:r>
    </w:p>
    <w:p w:rsidR="004003C7" w:rsidRPr="003D4F55" w:rsidRDefault="004003C7" w:rsidP="004003C7">
      <w:pPr>
        <w:widowControl w:val="0"/>
        <w:ind w:firstLine="709"/>
        <w:jc w:val="both"/>
      </w:pPr>
      <w:r>
        <w:rPr>
          <w:lang w:val="en-US"/>
        </w:rPr>
        <w:t>III</w:t>
      </w:r>
      <w:r w:rsidRPr="003D4F55">
        <w:t>. «О внесении изменений в отдельные областные законы в сфере сельского хозяйства» (областной закон № 10</w:t>
      </w:r>
      <w:r>
        <w:t>9</w:t>
      </w:r>
      <w:r w:rsidRPr="003D4F55">
        <w:t>-9-ОЗ от 2 июля 2024 года (постановление Архангельского областного Собрания депутатов от 26 июня 2024 № 31</w:t>
      </w:r>
      <w:r>
        <w:t>9</w:t>
      </w:r>
      <w:r w:rsidRPr="003D4F55">
        <w:t>).</w:t>
      </w:r>
    </w:p>
    <w:p w:rsidR="004003C7" w:rsidRPr="008A596A" w:rsidRDefault="004003C7" w:rsidP="004003C7">
      <w:pPr>
        <w:autoSpaceDE w:val="0"/>
        <w:autoSpaceDN w:val="0"/>
        <w:adjustRightInd w:val="0"/>
        <w:ind w:firstLine="709"/>
        <w:jc w:val="both"/>
      </w:pPr>
      <w:r w:rsidRPr="008A596A">
        <w:t>Законопроект разработан в целях:</w:t>
      </w:r>
    </w:p>
    <w:p w:rsidR="004003C7" w:rsidRPr="008A596A" w:rsidRDefault="004003C7" w:rsidP="004003C7">
      <w:pPr>
        <w:widowControl w:val="0"/>
        <w:ind w:firstLine="709"/>
        <w:jc w:val="both"/>
      </w:pPr>
      <w:r w:rsidRPr="008A596A">
        <w:lastRenderedPageBreak/>
        <w:t>1) реализации в областных законах положений федеральных законов:</w:t>
      </w:r>
    </w:p>
    <w:p w:rsidR="004003C7" w:rsidRPr="008A596A" w:rsidRDefault="004003C7" w:rsidP="004003C7">
      <w:pPr>
        <w:widowControl w:val="0"/>
        <w:ind w:firstLine="709"/>
        <w:jc w:val="both"/>
      </w:pPr>
      <w:r w:rsidRPr="008A596A">
        <w:t>от 24 июля 2023 года № 384-ФЗ «О внесении изменений в Федеральный закон «О рыболовстве и сохранении водных биологических ресурсов»;</w:t>
      </w:r>
    </w:p>
    <w:p w:rsidR="004003C7" w:rsidRPr="008A596A" w:rsidRDefault="004003C7" w:rsidP="004003C7">
      <w:pPr>
        <w:widowControl w:val="0"/>
        <w:ind w:firstLine="709"/>
        <w:jc w:val="both"/>
      </w:pPr>
      <w:r w:rsidRPr="008A596A">
        <w:t>от 4 августа 2023 года № 454-ФЗ «О внесении изменений в Федеральный закон «О племенном животноводстве» и отдельные законодательные акты Российской Федерации»;</w:t>
      </w:r>
    </w:p>
    <w:p w:rsidR="004003C7" w:rsidRPr="008A596A" w:rsidRDefault="004003C7" w:rsidP="004003C7">
      <w:pPr>
        <w:widowControl w:val="0"/>
        <w:ind w:firstLine="709"/>
        <w:jc w:val="both"/>
      </w:pPr>
      <w:r w:rsidRPr="008A596A">
        <w:t>от 12 декабря 2023 года № 582-ФЗ «О внесении изменений в отдельные законодательные акты Российской Федерации»;</w:t>
      </w:r>
    </w:p>
    <w:p w:rsidR="004003C7" w:rsidRPr="008A596A" w:rsidRDefault="004003C7" w:rsidP="004003C7">
      <w:pPr>
        <w:widowControl w:val="0"/>
        <w:ind w:firstLine="709"/>
        <w:jc w:val="both"/>
      </w:pPr>
      <w:r w:rsidRPr="008A596A">
        <w:t>от 23 марта 2024 года № 62-ФЗ «О внесении изменения в статью 13 Федерального закона «О племенном животноводстве»;</w:t>
      </w:r>
    </w:p>
    <w:p w:rsidR="004003C7" w:rsidRPr="008A596A" w:rsidRDefault="004003C7" w:rsidP="004003C7">
      <w:pPr>
        <w:widowControl w:val="0"/>
        <w:ind w:firstLine="709"/>
        <w:jc w:val="both"/>
      </w:pPr>
      <w:r w:rsidRPr="008A596A">
        <w:t>2) конкретизации требований к представлению собственником пасеки ветеринарно-санитарного паспорта пасеки в государственные ветеринарные организации Архангельской области.</w:t>
      </w:r>
    </w:p>
    <w:p w:rsidR="004003C7" w:rsidRPr="008A596A" w:rsidRDefault="004003C7" w:rsidP="004003C7">
      <w:pPr>
        <w:widowControl w:val="0"/>
        <w:ind w:firstLine="709"/>
        <w:jc w:val="both"/>
      </w:pPr>
      <w:r>
        <w:t>Законопроектом предлагалось</w:t>
      </w:r>
      <w:r w:rsidRPr="008A596A">
        <w:t xml:space="preserve"> внести изменения в четыре областных закона:</w:t>
      </w:r>
    </w:p>
    <w:p w:rsidR="004003C7" w:rsidRPr="008A596A" w:rsidRDefault="004003C7" w:rsidP="004003C7">
      <w:pPr>
        <w:widowControl w:val="0"/>
        <w:ind w:firstLine="709"/>
        <w:jc w:val="both"/>
      </w:pPr>
      <w:r w:rsidRPr="008A596A">
        <w:t>от 1 марта 2006 года № 153-9-ОЗ «Градостроительный кодекс Архангельской области»;</w:t>
      </w:r>
    </w:p>
    <w:p w:rsidR="004003C7" w:rsidRPr="008A596A" w:rsidRDefault="004003C7" w:rsidP="004003C7">
      <w:pPr>
        <w:widowControl w:val="0"/>
        <w:ind w:firstLine="709"/>
        <w:jc w:val="both"/>
      </w:pPr>
      <w:r w:rsidRPr="008A596A">
        <w:t xml:space="preserve">от 8 ноября 2006 года № 265-13-ОЗ «О реализации государственных полномочий Архангельской области в сфере эпизоотического и ветеринарно-санитарного благополучия и обращения с животными»; </w:t>
      </w:r>
    </w:p>
    <w:p w:rsidR="004003C7" w:rsidRPr="008A596A" w:rsidRDefault="004003C7" w:rsidP="004003C7">
      <w:pPr>
        <w:widowControl w:val="0"/>
        <w:ind w:firstLine="709"/>
        <w:jc w:val="both"/>
      </w:pPr>
      <w:r w:rsidRPr="008A596A">
        <w:t xml:space="preserve">от 20 декабря 2006 года № 297-14-ОЗ «О реализации полномочий органов государственной власти Архангельской области в сфере развития пчеловодства»; </w:t>
      </w:r>
    </w:p>
    <w:p w:rsidR="004003C7" w:rsidRDefault="004003C7" w:rsidP="004003C7">
      <w:pPr>
        <w:widowControl w:val="0"/>
        <w:ind w:firstLine="709"/>
        <w:jc w:val="both"/>
      </w:pPr>
      <w:r w:rsidRPr="008A596A">
        <w:t xml:space="preserve">от 27 июня 2007 года № 367-19-ОЗ «О государственной поддержке сельского хозяйства в Архангельской области и разграничении полномочий органов государственной власти Архангельской области по регулированию отношений в сфере рыболовства и </w:t>
      </w:r>
      <w:proofErr w:type="spellStart"/>
      <w:r w:rsidRPr="008A596A">
        <w:t>аквакультуры</w:t>
      </w:r>
      <w:proofErr w:type="spellEnd"/>
      <w:r w:rsidRPr="008A596A">
        <w:t xml:space="preserve"> (рыбоводства)».</w:t>
      </w:r>
    </w:p>
    <w:p w:rsidR="004003C7" w:rsidRPr="008A596A" w:rsidRDefault="004003C7" w:rsidP="004003C7">
      <w:pPr>
        <w:widowControl w:val="0"/>
        <w:ind w:firstLine="709"/>
        <w:jc w:val="both"/>
      </w:pPr>
    </w:p>
    <w:p w:rsidR="004003C7" w:rsidRPr="008A596A" w:rsidRDefault="004003C7" w:rsidP="004003C7">
      <w:pPr>
        <w:widowControl w:val="0"/>
        <w:ind w:firstLine="709"/>
        <w:jc w:val="both"/>
      </w:pPr>
      <w:r w:rsidRPr="008A596A">
        <w:t>1. В соответствии с положениями Федерального закона № 45</w:t>
      </w:r>
      <w:r>
        <w:t>4-ФЗ законопроектом предлагалось</w:t>
      </w:r>
      <w:r w:rsidRPr="008A596A">
        <w:t xml:space="preserve"> предусмотреть, что в рамках государственной племенной службы министерство агропромышленного комплекса и торговли Архангельской области осуществляет с 1 марта 2026 года государственную регистрацию племенных животных и племенных стад в информационно-аналитической системе. В настоящее время министерство ведет государственную книгу племенных животных. В соответствии с Федеральным законом № 454-ФЗ с 1 марта 2026 года ведение органами государственной власти субъектов Российской Федерации таких книг не предусмотрено. </w:t>
      </w:r>
    </w:p>
    <w:p w:rsidR="004003C7" w:rsidRPr="008A596A" w:rsidRDefault="004003C7" w:rsidP="004003C7">
      <w:pPr>
        <w:widowControl w:val="0"/>
        <w:ind w:firstLine="709"/>
        <w:jc w:val="both"/>
      </w:pPr>
      <w:proofErr w:type="gramStart"/>
      <w:r w:rsidRPr="008A596A">
        <w:t xml:space="preserve">Согласно законопроекту сведения о племенных животных и племенных стадах, зарегистрированных соответственно в государственной книге племенных животных и государственном племенном регистре до 1 марта </w:t>
      </w:r>
      <w:r>
        <w:t xml:space="preserve">            </w:t>
      </w:r>
      <w:r w:rsidRPr="008A596A">
        <w:t xml:space="preserve">2026 года, а также сведения о племенных хозяйствах, виды которых определены до 1 марта 2026 года, должны быть внесены министерством </w:t>
      </w:r>
      <w:r>
        <w:t xml:space="preserve">             </w:t>
      </w:r>
      <w:r w:rsidRPr="008A596A">
        <w:t>в информационно-аналитическую систему до 31 марта 2026 года.</w:t>
      </w:r>
      <w:proofErr w:type="gramEnd"/>
      <w:r w:rsidRPr="008A596A">
        <w:t xml:space="preserve"> Указанные изменения законопроектом предлагается внести в областной закон </w:t>
      </w:r>
      <w:r>
        <w:t xml:space="preserve">                     </w:t>
      </w:r>
      <w:r w:rsidRPr="008A596A">
        <w:t>№ 367-19-ОЗ.</w:t>
      </w:r>
    </w:p>
    <w:p w:rsidR="004003C7" w:rsidRPr="008A596A" w:rsidRDefault="004003C7" w:rsidP="004003C7">
      <w:pPr>
        <w:pStyle w:val="af9"/>
        <w:spacing w:before="0" w:beforeAutospacing="0" w:after="0" w:afterAutospacing="0"/>
        <w:ind w:firstLine="709"/>
        <w:jc w:val="both"/>
        <w:rPr>
          <w:sz w:val="28"/>
          <w:szCs w:val="20"/>
        </w:rPr>
      </w:pPr>
      <w:r w:rsidRPr="008A596A">
        <w:rPr>
          <w:sz w:val="28"/>
          <w:szCs w:val="20"/>
        </w:rPr>
        <w:lastRenderedPageBreak/>
        <w:t xml:space="preserve">2. В силу Федерального закона от 23 марта 2024 года № 62-ФЗ законопроектом предусмотрено внесение изменения в областной закон </w:t>
      </w:r>
      <w:r>
        <w:rPr>
          <w:sz w:val="28"/>
          <w:szCs w:val="20"/>
        </w:rPr>
        <w:t xml:space="preserve">                    </w:t>
      </w:r>
      <w:r w:rsidRPr="008A596A">
        <w:rPr>
          <w:sz w:val="28"/>
          <w:szCs w:val="20"/>
        </w:rPr>
        <w:t>№ 367-19-ОЗ в части замены понятия «племенные свидетельства» понятием «племенные свидетельства (паспорта)».</w:t>
      </w:r>
    </w:p>
    <w:p w:rsidR="004003C7" w:rsidRPr="008A596A" w:rsidRDefault="004003C7" w:rsidP="004003C7">
      <w:pPr>
        <w:widowControl w:val="0"/>
        <w:ind w:firstLine="709"/>
        <w:jc w:val="both"/>
      </w:pPr>
      <w:r w:rsidRPr="008A596A">
        <w:t>3. Учитывая положения Федерального закона № 582</w:t>
      </w:r>
      <w:r>
        <w:t>-ФЗ, законопроектом предлагалось</w:t>
      </w:r>
      <w:r w:rsidRPr="008A596A">
        <w:t xml:space="preserve"> сохранить в областном законе № 265-13-ОЗ полномочие Правительства Архангельской области по утверждению порядка обустройства и ликвидации скотомогильников, которые не имеют собственника </w:t>
      </w:r>
      <w:r>
        <w:t xml:space="preserve">                           </w:t>
      </w:r>
      <w:r w:rsidRPr="008A596A">
        <w:t xml:space="preserve">или собственник которых неизвестен, на территории Архангельской области, предусмотрев, что такой порядок утверждается в соответствии </w:t>
      </w:r>
      <w:r>
        <w:t xml:space="preserve">                                     </w:t>
      </w:r>
      <w:r w:rsidRPr="008A596A">
        <w:t xml:space="preserve">с ветеринарными правилами содержания, эксплуатации и ликвидации скотомогильников. </w:t>
      </w:r>
    </w:p>
    <w:p w:rsidR="004003C7" w:rsidRPr="008A596A" w:rsidRDefault="004003C7" w:rsidP="004003C7">
      <w:pPr>
        <w:autoSpaceDE w:val="0"/>
        <w:autoSpaceDN w:val="0"/>
        <w:adjustRightInd w:val="0"/>
        <w:ind w:firstLine="709"/>
        <w:jc w:val="both"/>
      </w:pPr>
      <w:r w:rsidRPr="008A596A">
        <w:t xml:space="preserve">На основании положений Федерального закона № 582-ФЗ законопроектом в областном законе № 265-13-ОЗ и областном законе </w:t>
      </w:r>
      <w:r>
        <w:t xml:space="preserve">                      </w:t>
      </w:r>
      <w:r w:rsidRPr="008A596A">
        <w:t xml:space="preserve">№ 153-9-ОЗ предусмотрена замена понятия «утилизация животных (продукции животного происхождения)» понятием «уничтожение животных (продукции животного происхождения)», понятие «скотомогильники (биотермические ямы)» понятием «скотомогильники».  </w:t>
      </w:r>
    </w:p>
    <w:p w:rsidR="004003C7" w:rsidRPr="008A596A" w:rsidRDefault="004003C7" w:rsidP="004003C7">
      <w:pPr>
        <w:ind w:firstLine="709"/>
        <w:jc w:val="both"/>
      </w:pPr>
      <w:r w:rsidRPr="008A596A">
        <w:t>4. С учетом положений Федерального закона № 38</w:t>
      </w:r>
      <w:r>
        <w:t>4-ФЗ законопроектом предлагалось</w:t>
      </w:r>
      <w:r w:rsidRPr="008A596A">
        <w:t xml:space="preserve"> в областном законе № 367-19-ОЗ: </w:t>
      </w:r>
    </w:p>
    <w:p w:rsidR="004003C7" w:rsidRPr="008A596A" w:rsidRDefault="004003C7" w:rsidP="004003C7">
      <w:pPr>
        <w:ind w:firstLine="709"/>
        <w:jc w:val="both"/>
      </w:pPr>
      <w:proofErr w:type="gramStart"/>
      <w:r w:rsidRPr="008A596A">
        <w:t xml:space="preserve">1) определить полномочие Губернатора Архангельской области в сфере рыболовства и </w:t>
      </w:r>
      <w:proofErr w:type="spellStart"/>
      <w:r w:rsidRPr="008A596A">
        <w:t>аквакультуры</w:t>
      </w:r>
      <w:proofErr w:type="spellEnd"/>
      <w:r w:rsidRPr="008A596A">
        <w:t xml:space="preserve"> (рыбоводства) в части заключения </w:t>
      </w:r>
      <w:r>
        <w:t xml:space="preserve">                                   </w:t>
      </w:r>
      <w:r w:rsidRPr="008A596A">
        <w:t>с юридическими лицами и индивидуальными предпринимателями, осуществляющими промышленное рыболовство или организацию любительского рыболовства, соглашений об участии в социально-экономическом развитии Архангельской области в целях осуществления данными лицами добычи (вылова) анадромных видов рыб во внутренних водах Российской Федерации и в территориальном море Российской Федерации, если водный объект</w:t>
      </w:r>
      <w:proofErr w:type="gramEnd"/>
      <w:r w:rsidRPr="008A596A">
        <w:t xml:space="preserve"> или его часть, в </w:t>
      </w:r>
      <w:proofErr w:type="gramStart"/>
      <w:r w:rsidRPr="008A596A">
        <w:t>которых</w:t>
      </w:r>
      <w:proofErr w:type="gramEnd"/>
      <w:r w:rsidRPr="008A596A">
        <w:t xml:space="preserve"> выделен рыболовный участок, расположен в Архангельской области и (или) прилегает к Архангельской области;</w:t>
      </w:r>
    </w:p>
    <w:p w:rsidR="004003C7" w:rsidRPr="008A596A" w:rsidRDefault="004003C7" w:rsidP="004003C7">
      <w:pPr>
        <w:autoSpaceDE w:val="0"/>
        <w:autoSpaceDN w:val="0"/>
        <w:adjustRightInd w:val="0"/>
        <w:ind w:firstLine="709"/>
        <w:jc w:val="both"/>
      </w:pPr>
      <w:r w:rsidRPr="008A596A">
        <w:t xml:space="preserve">2) скорректировать полномочия министерства, связанные </w:t>
      </w:r>
      <w:r>
        <w:t xml:space="preserve">                                  </w:t>
      </w:r>
      <w:r w:rsidRPr="008A596A">
        <w:t>с осуществлением функции организатора конкурса на право заключения договоров пользования рыболовным участком для организации любительского рыболовства и рыболовным участком для осуществления промышленного рыболовства.</w:t>
      </w:r>
    </w:p>
    <w:p w:rsidR="004003C7" w:rsidRPr="008A596A" w:rsidRDefault="004003C7" w:rsidP="004003C7">
      <w:pPr>
        <w:ind w:firstLine="709"/>
        <w:jc w:val="both"/>
      </w:pPr>
      <w:proofErr w:type="gramStart"/>
      <w:r w:rsidRPr="008A596A">
        <w:t xml:space="preserve">Согласно законопроекту министерство осуществляет функции организатора аукционов в электронной форме по продаже права на заключение договора пользования рыболовным участком в случаях, установленных Федеральным </w:t>
      </w:r>
      <w:hyperlink r:id="rId10" w:history="1">
        <w:r w:rsidRPr="008A596A">
          <w:t>законом</w:t>
        </w:r>
      </w:hyperlink>
      <w:r w:rsidRPr="008A596A">
        <w:t xml:space="preserve"> от 20 декабря 2004 года № 166-ФЗ «О рыболовстве </w:t>
      </w:r>
      <w:r>
        <w:t xml:space="preserve">                     </w:t>
      </w:r>
      <w:r w:rsidRPr="008A596A">
        <w:t xml:space="preserve">и сохранении водных биологических ресурсов», в порядке, установленном Правительством Российской Федерации, или привлекает для организации </w:t>
      </w:r>
      <w:r>
        <w:t xml:space="preserve">                  </w:t>
      </w:r>
      <w:r w:rsidRPr="008A596A">
        <w:t>и проведения таких аукционов специализированную организ</w:t>
      </w:r>
      <w:r>
        <w:t>ацию.</w:t>
      </w:r>
      <w:proofErr w:type="gramEnd"/>
      <w:r>
        <w:t xml:space="preserve"> Законопроектом сохранялось</w:t>
      </w:r>
      <w:r w:rsidRPr="008A596A">
        <w:t xml:space="preserve"> полномочие министерства по организации конкурса на право заключения договора пользования рыболовным участком только в целях осуществления рыболовства для обеспечения ведения </w:t>
      </w:r>
      <w:r w:rsidRPr="008A596A">
        <w:lastRenderedPageBreak/>
        <w:t>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в соответствии с порядком, установленным Правительством Российской Федерации.</w:t>
      </w:r>
    </w:p>
    <w:p w:rsidR="004003C7" w:rsidRPr="008A596A" w:rsidRDefault="004003C7" w:rsidP="004003C7">
      <w:pPr>
        <w:autoSpaceDE w:val="0"/>
        <w:autoSpaceDN w:val="0"/>
        <w:adjustRightInd w:val="0"/>
        <w:ind w:firstLine="709"/>
        <w:jc w:val="both"/>
      </w:pPr>
      <w:r w:rsidRPr="008A596A">
        <w:t>5. В соответствии с областным законом № 297-14-ОЗ собственники пасек должны соблюдать следующие условия:</w:t>
      </w:r>
    </w:p>
    <w:p w:rsidR="004003C7" w:rsidRPr="008A596A" w:rsidRDefault="004003C7" w:rsidP="004003C7">
      <w:pPr>
        <w:autoSpaceDE w:val="0"/>
        <w:autoSpaceDN w:val="0"/>
        <w:adjustRightInd w:val="0"/>
        <w:ind w:firstLine="709"/>
        <w:jc w:val="both"/>
      </w:pPr>
      <w:r w:rsidRPr="008A596A">
        <w:t xml:space="preserve">наличие паспорта на каждую пасеку, удостоверяющего ее ветеринарно-санитарное благополучие; </w:t>
      </w:r>
    </w:p>
    <w:p w:rsidR="004003C7" w:rsidRPr="008A596A" w:rsidRDefault="004003C7" w:rsidP="004003C7">
      <w:pPr>
        <w:autoSpaceDE w:val="0"/>
        <w:autoSpaceDN w:val="0"/>
        <w:adjustRightInd w:val="0"/>
        <w:ind w:firstLine="709"/>
        <w:jc w:val="both"/>
      </w:pPr>
      <w:r w:rsidRPr="008A596A">
        <w:t>ежегодное представление в государственные ветеринарные организации Архангельской области по месту регистрации пчелиных семей паспорта пасеки, результатов лабораторных исследований эпизоотического состояния пчелиных семей, проведенных государственной ветеринарной с</w:t>
      </w:r>
      <w:r>
        <w:t>лужбой по месту                      их регистрации,</w:t>
      </w:r>
      <w:r w:rsidRPr="008A596A">
        <w:t xml:space="preserve"> для внесения в паспорт пасеки. </w:t>
      </w:r>
    </w:p>
    <w:p w:rsidR="004003C7" w:rsidRPr="008A596A" w:rsidRDefault="004003C7" w:rsidP="004003C7">
      <w:pPr>
        <w:autoSpaceDE w:val="0"/>
        <w:autoSpaceDN w:val="0"/>
        <w:adjustRightInd w:val="0"/>
        <w:ind w:firstLine="709"/>
        <w:jc w:val="both"/>
      </w:pPr>
      <w:proofErr w:type="gramStart"/>
      <w:r w:rsidRPr="008A596A">
        <w:t xml:space="preserve">Практика применения паспортов пасек в Архангельской области свидетельствует о том, что данные паспорта удостоверяют не только ветеринарно-санитарное благополучие, но и эпизоотическое благополучие пасеки и предъявляются собственниками пасеки в государственные ветеринарные организации Архангельской области при наличии оснований </w:t>
      </w:r>
      <w:r>
        <w:t xml:space="preserve">                </w:t>
      </w:r>
      <w:r w:rsidRPr="008A596A">
        <w:t xml:space="preserve">для внесения очередных сведений в паспорт в соответствии с Порядком оформления и ведения ветеринарно-санитарного паспорта пасеки, утвержденным постановлением Правительства Архангельской области </w:t>
      </w:r>
      <w:r>
        <w:t xml:space="preserve">                      </w:t>
      </w:r>
      <w:r w:rsidRPr="008A596A">
        <w:t>от 30 сентября</w:t>
      </w:r>
      <w:proofErr w:type="gramEnd"/>
      <w:r w:rsidRPr="008A596A">
        <w:t xml:space="preserve"> 2022 года № 757-пп. Согласно данному порядку к таким основаниям наряду с проведением лабораторных исследований материала </w:t>
      </w:r>
      <w:r>
        <w:t xml:space="preserve">                 </w:t>
      </w:r>
      <w:r w:rsidRPr="008A596A">
        <w:t xml:space="preserve">с пасеки отнесены также проведение обследования пасеки, возникновение болезней пчел и установление ограничительных мероприятий (карантина), проведение лечебно-профилактических мероприятий на пасеке. </w:t>
      </w:r>
    </w:p>
    <w:p w:rsidR="004003C7" w:rsidRPr="008A596A" w:rsidRDefault="004003C7" w:rsidP="004003C7">
      <w:pPr>
        <w:autoSpaceDE w:val="0"/>
        <w:autoSpaceDN w:val="0"/>
        <w:adjustRightInd w:val="0"/>
        <w:ind w:firstLine="709"/>
        <w:jc w:val="both"/>
      </w:pPr>
      <w:r>
        <w:t>Законопроектом предлагалось</w:t>
      </w:r>
      <w:r w:rsidRPr="008A596A">
        <w:t xml:space="preserve"> предусмотреть в областном законе </w:t>
      </w:r>
      <w:r>
        <w:t xml:space="preserve">                    </w:t>
      </w:r>
      <w:r w:rsidRPr="008A596A">
        <w:t>№ 297-14-ОЗ, что паспорт пасеки удостоверяет также эпизоотическое благополучие пасеки и скорректировать процедуру предъявления собственником пасеки данного паспорта в государственные ветеринарные организации Архангельской области.</w:t>
      </w:r>
    </w:p>
    <w:p w:rsidR="004003C7" w:rsidRPr="0098021D" w:rsidRDefault="004003C7" w:rsidP="004003C7">
      <w:pPr>
        <w:autoSpaceDE w:val="0"/>
        <w:autoSpaceDN w:val="0"/>
        <w:adjustRightInd w:val="0"/>
        <w:ind w:firstLine="709"/>
        <w:jc w:val="both"/>
        <w:rPr>
          <w:szCs w:val="28"/>
        </w:rPr>
      </w:pPr>
      <w:proofErr w:type="gramStart"/>
      <w:r w:rsidRPr="00713F4B">
        <w:rPr>
          <w:szCs w:val="28"/>
        </w:rPr>
        <w:t xml:space="preserve">На </w:t>
      </w:r>
      <w:r>
        <w:rPr>
          <w:b/>
          <w:szCs w:val="28"/>
        </w:rPr>
        <w:t>девятой сессии</w:t>
      </w:r>
      <w:r w:rsidRPr="00713F4B">
        <w:rPr>
          <w:b/>
          <w:szCs w:val="28"/>
        </w:rPr>
        <w:t xml:space="preserve"> </w:t>
      </w:r>
      <w:r w:rsidRPr="00713F4B">
        <w:rPr>
          <w:szCs w:val="28"/>
        </w:rPr>
        <w:t xml:space="preserve">областного </w:t>
      </w:r>
      <w:r w:rsidRPr="006C45C3">
        <w:t>Собрания принят областной закон                  «О внесении изменений в статьи 4 и 7 областного закона «О реализации государственных полномочий Архангельской области в сфере производства                  и оборота этилового спирта, алкогольной и спиртосодержащей продукции                    и об ограничении потребления (распития) алкогольной продукции»</w:t>
      </w:r>
      <w:r>
        <w:t xml:space="preserve"> </w:t>
      </w:r>
      <w:r w:rsidRPr="0098021D">
        <w:rPr>
          <w:szCs w:val="28"/>
        </w:rPr>
        <w:t xml:space="preserve">(областной закон № </w:t>
      </w:r>
      <w:r>
        <w:rPr>
          <w:szCs w:val="28"/>
        </w:rPr>
        <w:t>123-9</w:t>
      </w:r>
      <w:r w:rsidRPr="0098021D">
        <w:rPr>
          <w:szCs w:val="28"/>
        </w:rPr>
        <w:t xml:space="preserve">-ОЗ от </w:t>
      </w:r>
      <w:r>
        <w:rPr>
          <w:szCs w:val="28"/>
        </w:rPr>
        <w:t>2 июля 2024 года (постановления</w:t>
      </w:r>
      <w:r w:rsidRPr="0098021D">
        <w:rPr>
          <w:szCs w:val="28"/>
        </w:rPr>
        <w:t xml:space="preserve"> Архангельского областного Собрания депутатов от </w:t>
      </w:r>
      <w:r>
        <w:rPr>
          <w:szCs w:val="28"/>
        </w:rPr>
        <w:t>26 июня</w:t>
      </w:r>
      <w:r w:rsidRPr="0098021D">
        <w:rPr>
          <w:szCs w:val="28"/>
        </w:rPr>
        <w:t xml:space="preserve"> 2024 № </w:t>
      </w:r>
      <w:r>
        <w:rPr>
          <w:szCs w:val="28"/>
        </w:rPr>
        <w:t>349</w:t>
      </w:r>
      <w:proofErr w:type="gramEnd"/>
      <w:r>
        <w:rPr>
          <w:szCs w:val="28"/>
        </w:rPr>
        <w:t>, 350</w:t>
      </w:r>
      <w:r w:rsidRPr="0098021D">
        <w:rPr>
          <w:szCs w:val="28"/>
        </w:rPr>
        <w:t>).</w:t>
      </w:r>
    </w:p>
    <w:p w:rsidR="004003C7" w:rsidRPr="00F27180" w:rsidRDefault="004003C7" w:rsidP="004003C7">
      <w:pPr>
        <w:autoSpaceDE w:val="0"/>
        <w:autoSpaceDN w:val="0"/>
        <w:adjustRightInd w:val="0"/>
        <w:ind w:firstLine="709"/>
        <w:jc w:val="both"/>
      </w:pPr>
      <w:r w:rsidRPr="00F27180">
        <w:t>Законопроект разработан в целях:</w:t>
      </w:r>
    </w:p>
    <w:p w:rsidR="004003C7" w:rsidRPr="00F27180" w:rsidRDefault="004003C7" w:rsidP="004003C7">
      <w:pPr>
        <w:autoSpaceDE w:val="0"/>
        <w:autoSpaceDN w:val="0"/>
        <w:adjustRightInd w:val="0"/>
        <w:ind w:firstLine="709"/>
        <w:jc w:val="both"/>
      </w:pPr>
      <w:proofErr w:type="gramStart"/>
      <w:r w:rsidRPr="00F27180">
        <w:t xml:space="preserve">1) реализации в областном законе положений Федерального закона </w:t>
      </w:r>
      <w:r>
        <w:t xml:space="preserve">                  </w:t>
      </w:r>
      <w:r w:rsidRPr="00F27180">
        <w:t xml:space="preserve">от 29 мая 2024 года № 102-ФЗ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статью 2 Федерального закона </w:t>
      </w:r>
      <w:r>
        <w:t xml:space="preserve">                      </w:t>
      </w:r>
      <w:r w:rsidRPr="00F27180">
        <w:t xml:space="preserve">«О внесении изменений в Федеральный закон «О государственном регулировании производства и оборота этилового спирта, алкогольной </w:t>
      </w:r>
      <w:r>
        <w:t xml:space="preserve">                              </w:t>
      </w:r>
      <w:r w:rsidRPr="00F27180">
        <w:lastRenderedPageBreak/>
        <w:t>и</w:t>
      </w:r>
      <w:proofErr w:type="gramEnd"/>
      <w:r w:rsidRPr="00F27180">
        <w:t xml:space="preserve"> спиртосодержащей продукции и об ограничении потребления», вступившего в силу 29 мая 2024 года;</w:t>
      </w:r>
    </w:p>
    <w:p w:rsidR="004003C7" w:rsidRPr="00F27180" w:rsidRDefault="004003C7" w:rsidP="004003C7">
      <w:pPr>
        <w:widowControl w:val="0"/>
        <w:ind w:firstLine="709"/>
        <w:jc w:val="both"/>
      </w:pPr>
      <w:r w:rsidRPr="00F27180">
        <w:t>2) совершенствования законодательства Архангельской области в сфере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4003C7" w:rsidRPr="00F27180" w:rsidRDefault="004003C7" w:rsidP="004003C7">
      <w:pPr>
        <w:widowControl w:val="0"/>
        <w:ind w:firstLine="709"/>
        <w:jc w:val="both"/>
      </w:pPr>
      <w:r w:rsidRPr="00F27180">
        <w:t xml:space="preserve">1. В соответствии с положениями Федерального закона № 102-ФЗ </w:t>
      </w:r>
      <w:r>
        <w:t>законопроектом предлагалось</w:t>
      </w:r>
      <w:r w:rsidRPr="00F27180">
        <w:t>:</w:t>
      </w:r>
    </w:p>
    <w:p w:rsidR="004003C7" w:rsidRPr="00F27180" w:rsidRDefault="004003C7" w:rsidP="004003C7">
      <w:pPr>
        <w:widowControl w:val="0"/>
        <w:ind w:firstLine="709"/>
        <w:jc w:val="both"/>
      </w:pPr>
      <w:r w:rsidRPr="00F27180">
        <w:t xml:space="preserve">1) наделить Правительство Архангельской области полномочиями </w:t>
      </w:r>
      <w:r w:rsidRPr="00F27180">
        <w:br/>
        <w:t xml:space="preserve">по утверждению требований к размещению и обустройству сезонных залов (зон) обслуживания посетителей, в которых может осуществляться розничная продажа алкогольной продукции при оказании </w:t>
      </w:r>
      <w:proofErr w:type="spellStart"/>
      <w:r w:rsidRPr="00F27180">
        <w:t>у</w:t>
      </w:r>
      <w:proofErr w:type="gramStart"/>
      <w:r w:rsidRPr="00F27180">
        <w:t>c</w:t>
      </w:r>
      <w:proofErr w:type="gramEnd"/>
      <w:r w:rsidRPr="00F27180">
        <w:t>луг</w:t>
      </w:r>
      <w:proofErr w:type="spellEnd"/>
      <w:r w:rsidRPr="00F27180">
        <w:t xml:space="preserve"> общественного питания </w:t>
      </w:r>
      <w:r>
        <w:t xml:space="preserve">           </w:t>
      </w:r>
      <w:r w:rsidRPr="00F27180">
        <w:t xml:space="preserve"> и порядка выдачи документа, подтверждающего соответствие сезонного зала (зоны) обслуживания посетителей таким требованиям;</w:t>
      </w:r>
    </w:p>
    <w:p w:rsidR="004003C7" w:rsidRPr="00F27180" w:rsidRDefault="004003C7" w:rsidP="004003C7">
      <w:pPr>
        <w:widowControl w:val="0"/>
        <w:ind w:firstLine="709"/>
        <w:jc w:val="both"/>
      </w:pPr>
      <w:r w:rsidRPr="00F27180">
        <w:t>2) наделить министерство агропромышленного комплекса и торговли Архангельской области полномочиями по разработке требований к сезонным залам и порядка, а также выдаче документа, подтверждающего соответствие сезонного зала (зоны) обслуживания посетителей требованиям к сезонным залам;</w:t>
      </w:r>
    </w:p>
    <w:p w:rsidR="004003C7" w:rsidRPr="00F27180" w:rsidRDefault="004003C7" w:rsidP="004003C7">
      <w:pPr>
        <w:widowControl w:val="0"/>
        <w:ind w:firstLine="709"/>
        <w:jc w:val="both"/>
      </w:pPr>
      <w:r w:rsidRPr="00F27180">
        <w:t>3) предусмотреть, что установленные областным законом размеры общей площади залов обслуживания посетителей в объектах общественного питания, расположенных в многоквартирных домах и (или) на прилегающих к ним территориях и осуществляющих розничную продажу алкогольной продукции          при оказании услуг общественного питания, не включают в себя площади сезонных залов (зон) обслуживания посетителей.</w:t>
      </w:r>
    </w:p>
    <w:p w:rsidR="004003C7" w:rsidRPr="00F27180" w:rsidRDefault="004003C7" w:rsidP="004003C7">
      <w:pPr>
        <w:widowControl w:val="0"/>
        <w:ind w:firstLine="709"/>
        <w:jc w:val="both"/>
      </w:pPr>
      <w:r w:rsidRPr="00F27180">
        <w:t xml:space="preserve">Реализация положений законопроекта позволит создать стабильные </w:t>
      </w:r>
      <w:r>
        <w:t xml:space="preserve">                </w:t>
      </w:r>
      <w:r w:rsidRPr="00F27180">
        <w:t>и понятные условия для добросовестных хозяйствующих субъектов в части осуществления ими розничной продажи алкогольной продукции при оказании услуг общественного питания в сезонных залах (зонах) обслуживания посетителей.</w:t>
      </w:r>
    </w:p>
    <w:p w:rsidR="004003C7" w:rsidRPr="00F27180" w:rsidRDefault="004003C7" w:rsidP="004003C7">
      <w:pPr>
        <w:widowControl w:val="0"/>
        <w:ind w:firstLine="709"/>
        <w:jc w:val="both"/>
      </w:pPr>
      <w:r w:rsidRPr="00F27180">
        <w:t xml:space="preserve">2. Концепция Федерального закона от 14 февраля 2024 года № 6-ФЗ                 «О внесении изменений в Федеральный закон «О государственном регулировании производства и оборота этилового спирта, алкогольной </w:t>
      </w:r>
      <w:r>
        <w:t xml:space="preserve">                       </w:t>
      </w:r>
      <w:r w:rsidRPr="00F27180">
        <w:t xml:space="preserve">и спиртосодержащей продукции и об ограничении потребления (распития) алкогольной продукции» предусматривает нераспространение ограничений времени розничной продажи алкогольной продукции в отношении ресторанов.        При рассмотрении Государственной Думой Федерального Собрания Российской Федерации во втором чтении поправок к соответствующему проекту федерального закона и при голосовании за Федеральный закон № 6-ФЗ в третьем чтении обсуждалась необходимость законодательного </w:t>
      </w:r>
      <w:proofErr w:type="gramStart"/>
      <w:r w:rsidRPr="00F27180">
        <w:t>уточнения</w:t>
      </w:r>
      <w:proofErr w:type="gramEnd"/>
      <w:r w:rsidRPr="00F27180">
        <w:t xml:space="preserve"> </w:t>
      </w:r>
      <w:r>
        <w:t xml:space="preserve">   </w:t>
      </w:r>
      <w:r w:rsidRPr="00F27180">
        <w:t>как понятия «ресторан», так и понятий «бар», «кафе», «буфет».</w:t>
      </w:r>
    </w:p>
    <w:p w:rsidR="004003C7" w:rsidRPr="00F27180" w:rsidRDefault="004003C7" w:rsidP="004003C7">
      <w:pPr>
        <w:autoSpaceDE w:val="0"/>
        <w:autoSpaceDN w:val="0"/>
        <w:adjustRightInd w:val="0"/>
        <w:ind w:firstLine="709"/>
        <w:jc w:val="both"/>
      </w:pPr>
      <w:r w:rsidRPr="00F27180">
        <w:t xml:space="preserve">При разработке проекта областного закона, устанавливающего ограничения времени розничной продажи алкогольной продукции в объектах общественного питания на территории Архангельской области (областной закон от 31 мая 2024 года № 100-8-ОЗ), использовалась судебная практика </w:t>
      </w:r>
      <w:r>
        <w:t xml:space="preserve">            </w:t>
      </w:r>
      <w:r w:rsidRPr="00F27180">
        <w:t xml:space="preserve">по указанному вопросу. Судебная практика складывалась таким образом, </w:t>
      </w:r>
      <w:r>
        <w:t xml:space="preserve">             </w:t>
      </w:r>
      <w:r w:rsidRPr="00F27180">
        <w:t xml:space="preserve">что суды признавали правомерными действия лицензирующих органов, </w:t>
      </w:r>
      <w:r w:rsidRPr="00F27180">
        <w:lastRenderedPageBreak/>
        <w:t xml:space="preserve">которые отказывали в выдаче лицензии на розничную продажу алкогольной продукции при оказании услуг общественного питания </w:t>
      </w:r>
      <w:r>
        <w:t xml:space="preserve">в связи                                    </w:t>
      </w:r>
      <w:r w:rsidRPr="00F27180">
        <w:t xml:space="preserve">с несоответствием объекта, заявленного к лицензированию, минимальным требованиям к объектам общественного питания, установленным межгосударственным стандартом ГОСТ 30389-2013 «Услуги общественного питания. Предприятия общественного питания. Классификация и общие требования». </w:t>
      </w:r>
      <w:proofErr w:type="gramStart"/>
      <w:r w:rsidRPr="00F27180">
        <w:t xml:space="preserve">При этом, исходя из абзаца второго пункта 4 статьи 16 Федерального закона от 22 ноября 1995 года № 171-ФЗ «О государственном регулировании производства и оборота этилового спирта, алкогольной </w:t>
      </w:r>
      <w:r>
        <w:t xml:space="preserve">                         </w:t>
      </w:r>
      <w:r w:rsidRPr="00F27180">
        <w:t xml:space="preserve">и спиртосодержащей продукции и об ограничении потребления (распития) алкогольной продукции» (в редакции Федерального </w:t>
      </w:r>
      <w:hyperlink r:id="rId11" w:history="1">
        <w:r w:rsidRPr="00F27180">
          <w:t>закона</w:t>
        </w:r>
      </w:hyperlink>
      <w:r w:rsidRPr="00F27180">
        <w:t xml:space="preserve"> от 29 мая 2024 </w:t>
      </w:r>
      <w:r>
        <w:t xml:space="preserve">года </w:t>
      </w:r>
      <w:r w:rsidRPr="00F27180">
        <w:t xml:space="preserve">№ 102-ФЗ) места нахождения ресторанов, баров, кафе и буфетов указываются </w:t>
      </w:r>
      <w:r>
        <w:t xml:space="preserve">        </w:t>
      </w:r>
      <w:r w:rsidRPr="00F27180">
        <w:t xml:space="preserve">в лицензии. </w:t>
      </w:r>
      <w:proofErr w:type="gramEnd"/>
    </w:p>
    <w:p w:rsidR="004003C7" w:rsidRPr="00F27180" w:rsidRDefault="004003C7" w:rsidP="004003C7">
      <w:pPr>
        <w:widowControl w:val="0"/>
        <w:ind w:firstLine="709"/>
        <w:jc w:val="both"/>
      </w:pPr>
      <w:r w:rsidRPr="00F27180">
        <w:t xml:space="preserve">В целях осуществления эффективного контроля за соблюдением установленных на территории Архангельской области дополнительных ограничений времени розничной продажи алкогольной продукции </w:t>
      </w:r>
      <w:r>
        <w:t xml:space="preserve">                  </w:t>
      </w:r>
      <w:r w:rsidRPr="00F27180">
        <w:t xml:space="preserve">при оказании услуг общественного питания в объектах общественного питания, учитывая, что указание места нахождения ресторана, бара, кафе, буфета </w:t>
      </w:r>
      <w:r>
        <w:t xml:space="preserve">                    </w:t>
      </w:r>
      <w:r w:rsidRPr="00F27180">
        <w:t xml:space="preserve">в лицензии используется в рамках реализации субъектами Российской Федерации полномочий по установлению ограничений времени розничной продажи алкогольной продукции при оказании </w:t>
      </w:r>
      <w:proofErr w:type="spellStart"/>
      <w:r w:rsidRPr="00F27180">
        <w:t>у</w:t>
      </w:r>
      <w:proofErr w:type="gramStart"/>
      <w:r w:rsidRPr="00F27180">
        <w:t>c</w:t>
      </w:r>
      <w:proofErr w:type="gramEnd"/>
      <w:r w:rsidRPr="00F27180">
        <w:t>луг</w:t>
      </w:r>
      <w:proofErr w:type="spellEnd"/>
      <w:r w:rsidRPr="00F27180">
        <w:t xml:space="preserve"> общественного пита</w:t>
      </w:r>
      <w:r>
        <w:t>ния, законопроектом предлагалось</w:t>
      </w:r>
      <w:r w:rsidRPr="00F27180">
        <w:t xml:space="preserve"> уточнить, что розничная продажа алкогольной продукции при оказа</w:t>
      </w:r>
      <w:r>
        <w:t>нии услуг общественного питания</w:t>
      </w:r>
      <w:r w:rsidRPr="00F27180">
        <w:t xml:space="preserve"> в объектах общественного питания осуществляется организациями в таких объектах общественного питания, как рестораны, бары, кафе, буфеты, </w:t>
      </w:r>
      <w:proofErr w:type="gramStart"/>
      <w:r w:rsidRPr="00F27180">
        <w:t>места</w:t>
      </w:r>
      <w:proofErr w:type="gramEnd"/>
      <w:r w:rsidRPr="00F27180">
        <w:t xml:space="preserve"> нахождения которых указаны в лицензии, а также в сезонных залах (зонах) обслуживания посетителей. Данные типы объектов общественного питания указываются </w:t>
      </w:r>
      <w:r>
        <w:t xml:space="preserve">                          </w:t>
      </w:r>
      <w:r w:rsidRPr="00F27180">
        <w:t>в лицензии в соответствии с минимальными требованиями к объектам общественного питания, установленным межгосударственным стандартом ГОСТ.</w:t>
      </w:r>
    </w:p>
    <w:p w:rsidR="004003C7" w:rsidRPr="00F27180" w:rsidRDefault="004003C7" w:rsidP="004003C7">
      <w:pPr>
        <w:autoSpaceDE w:val="0"/>
        <w:autoSpaceDN w:val="0"/>
        <w:adjustRightInd w:val="0"/>
        <w:ind w:firstLine="709"/>
        <w:jc w:val="both"/>
      </w:pPr>
      <w:r w:rsidRPr="00F27180">
        <w:t xml:space="preserve">Учитывая наступление летнего периода, в целях обеспечения скорейшей реализации положений Федерального закона № 102-ФЗ, а также надлежащего контроля за </w:t>
      </w:r>
      <w:proofErr w:type="gramStart"/>
      <w:r w:rsidRPr="00F27180">
        <w:t>соблюдением</w:t>
      </w:r>
      <w:proofErr w:type="gramEnd"/>
      <w:r w:rsidRPr="00F27180">
        <w:t xml:space="preserve"> установленных на территории Архангельской области дополнительных ограничений розничной продажи алкогольной продукции при оказании услуг общественного питания инициатор</w:t>
      </w:r>
      <w:r>
        <w:t xml:space="preserve"> законопроекта предлагал</w:t>
      </w:r>
      <w:r w:rsidRPr="00F27180">
        <w:t xml:space="preserve"> принять его в двух чтениях на девятой сессии областного Собрания депутатов.</w:t>
      </w:r>
    </w:p>
    <w:p w:rsidR="004003C7" w:rsidRDefault="004003C7" w:rsidP="004003C7">
      <w:pPr>
        <w:pStyle w:val="a5"/>
        <w:ind w:right="-1" w:firstLine="709"/>
        <w:rPr>
          <w:szCs w:val="28"/>
        </w:rPr>
      </w:pPr>
      <w:r w:rsidRPr="00713F4B">
        <w:rPr>
          <w:szCs w:val="28"/>
        </w:rPr>
        <w:t xml:space="preserve">На </w:t>
      </w:r>
      <w:r>
        <w:rPr>
          <w:b/>
          <w:szCs w:val="28"/>
        </w:rPr>
        <w:t xml:space="preserve">девятой </w:t>
      </w:r>
      <w:r w:rsidRPr="00713F4B">
        <w:rPr>
          <w:b/>
          <w:szCs w:val="28"/>
        </w:rPr>
        <w:t>сесси</w:t>
      </w:r>
      <w:r>
        <w:rPr>
          <w:b/>
          <w:szCs w:val="28"/>
        </w:rPr>
        <w:t>и</w:t>
      </w:r>
      <w:r w:rsidRPr="00713F4B">
        <w:rPr>
          <w:b/>
          <w:szCs w:val="28"/>
        </w:rPr>
        <w:t xml:space="preserve"> </w:t>
      </w:r>
      <w:r w:rsidRPr="00713F4B">
        <w:rPr>
          <w:szCs w:val="28"/>
        </w:rPr>
        <w:t xml:space="preserve">областного Собрания принято постановление </w:t>
      </w:r>
      <w:r>
        <w:rPr>
          <w:szCs w:val="28"/>
        </w:rPr>
        <w:t xml:space="preserve">                 </w:t>
      </w:r>
      <w:r w:rsidRPr="00F64C4D">
        <w:rPr>
          <w:color w:val="000000"/>
          <w:szCs w:val="28"/>
        </w:rPr>
        <w:t>«Об информации Правительства Архангельской области о реализации мероприятий государственной программы Архангельской области «Развитие лесного комплекса Арха</w:t>
      </w:r>
      <w:r>
        <w:rPr>
          <w:color w:val="000000"/>
          <w:szCs w:val="28"/>
        </w:rPr>
        <w:t>нгельской области» в 2023 году»</w:t>
      </w:r>
      <w:r w:rsidRPr="00BF2753">
        <w:rPr>
          <w:szCs w:val="28"/>
        </w:rPr>
        <w:t xml:space="preserve"> </w:t>
      </w:r>
      <w:r w:rsidRPr="00713F4B">
        <w:rPr>
          <w:szCs w:val="28"/>
        </w:rPr>
        <w:t xml:space="preserve">(постановление Архангельского областного Собрания депутатов от </w:t>
      </w:r>
      <w:r>
        <w:rPr>
          <w:szCs w:val="28"/>
        </w:rPr>
        <w:t>26 июня</w:t>
      </w:r>
      <w:r w:rsidRPr="00713F4B">
        <w:rPr>
          <w:szCs w:val="28"/>
        </w:rPr>
        <w:t xml:space="preserve"> 202</w:t>
      </w:r>
      <w:r>
        <w:rPr>
          <w:szCs w:val="28"/>
        </w:rPr>
        <w:t>4</w:t>
      </w:r>
      <w:r w:rsidRPr="00713F4B">
        <w:rPr>
          <w:szCs w:val="28"/>
        </w:rPr>
        <w:t xml:space="preserve"> года </w:t>
      </w:r>
      <w:r>
        <w:rPr>
          <w:szCs w:val="28"/>
        </w:rPr>
        <w:t xml:space="preserve">                  </w:t>
      </w:r>
      <w:r w:rsidRPr="00713F4B">
        <w:rPr>
          <w:szCs w:val="28"/>
        </w:rPr>
        <w:t xml:space="preserve">№ </w:t>
      </w:r>
      <w:r>
        <w:rPr>
          <w:szCs w:val="28"/>
        </w:rPr>
        <w:t>348</w:t>
      </w:r>
      <w:r w:rsidRPr="00713F4B">
        <w:rPr>
          <w:szCs w:val="28"/>
        </w:rPr>
        <w:t>).</w:t>
      </w:r>
    </w:p>
    <w:p w:rsidR="004003C7" w:rsidRDefault="004003C7" w:rsidP="004003C7">
      <w:pPr>
        <w:widowControl w:val="0"/>
        <w:ind w:firstLine="709"/>
        <w:jc w:val="both"/>
        <w:rPr>
          <w:szCs w:val="28"/>
        </w:rPr>
      </w:pPr>
      <w:r w:rsidRPr="00BF2753">
        <w:rPr>
          <w:szCs w:val="28"/>
        </w:rPr>
        <w:t xml:space="preserve">В </w:t>
      </w:r>
      <w:r>
        <w:rPr>
          <w:szCs w:val="28"/>
        </w:rPr>
        <w:t>целях</w:t>
      </w:r>
      <w:r w:rsidRPr="00BF2753">
        <w:rPr>
          <w:szCs w:val="28"/>
        </w:rPr>
        <w:t xml:space="preserve"> </w:t>
      </w:r>
      <w:r w:rsidRPr="00BF2753">
        <w:rPr>
          <w:color w:val="000000"/>
          <w:szCs w:val="28"/>
        </w:rPr>
        <w:t xml:space="preserve">осуществления </w:t>
      </w:r>
      <w:r>
        <w:rPr>
          <w:color w:val="000000"/>
          <w:szCs w:val="28"/>
        </w:rPr>
        <w:t xml:space="preserve">парламентского </w:t>
      </w:r>
      <w:proofErr w:type="gramStart"/>
      <w:r w:rsidRPr="00BF2753">
        <w:rPr>
          <w:color w:val="000000"/>
          <w:szCs w:val="28"/>
        </w:rPr>
        <w:t>контроля за</w:t>
      </w:r>
      <w:proofErr w:type="gramEnd"/>
      <w:r w:rsidRPr="00BF2753">
        <w:rPr>
          <w:color w:val="000000"/>
          <w:szCs w:val="28"/>
        </w:rPr>
        <w:t xml:space="preserve"> реализацией </w:t>
      </w:r>
      <w:r>
        <w:rPr>
          <w:color w:val="000000"/>
          <w:szCs w:val="28"/>
        </w:rPr>
        <w:t xml:space="preserve">                       в 2023 году </w:t>
      </w:r>
      <w:r>
        <w:rPr>
          <w:szCs w:val="28"/>
        </w:rPr>
        <w:t xml:space="preserve">мероприятий </w:t>
      </w:r>
      <w:r>
        <w:rPr>
          <w:color w:val="000000"/>
          <w:szCs w:val="28"/>
        </w:rPr>
        <w:t>государственной программы Архангельской области «Развитие лесного комплекса Архангельской области», а также для повышения</w:t>
      </w:r>
      <w:r w:rsidRPr="0080617E">
        <w:rPr>
          <w:color w:val="000000"/>
          <w:szCs w:val="28"/>
        </w:rPr>
        <w:t xml:space="preserve"> </w:t>
      </w:r>
      <w:r w:rsidRPr="0080617E">
        <w:rPr>
          <w:color w:val="000000"/>
          <w:szCs w:val="28"/>
        </w:rPr>
        <w:lastRenderedPageBreak/>
        <w:t xml:space="preserve">эффективности использования, охраны, защиты и воспроизводства лесов </w:t>
      </w:r>
      <w:r>
        <w:rPr>
          <w:color w:val="000000"/>
          <w:szCs w:val="28"/>
        </w:rPr>
        <w:t xml:space="preserve">         на </w:t>
      </w:r>
      <w:r>
        <w:rPr>
          <w:rFonts w:ascii="Times New Roman CYR" w:hAnsi="Times New Roman CYR" w:cs="Times New Roman CYR"/>
          <w:color w:val="000000"/>
          <w:szCs w:val="28"/>
        </w:rPr>
        <w:t xml:space="preserve">территории Архангельской области </w:t>
      </w:r>
      <w:r w:rsidRPr="00713F4B">
        <w:rPr>
          <w:szCs w:val="28"/>
        </w:rPr>
        <w:t xml:space="preserve">по инициативе комитета </w:t>
      </w:r>
      <w:r>
        <w:rPr>
          <w:szCs w:val="28"/>
        </w:rPr>
        <w:t>в период девятой сессии</w:t>
      </w:r>
      <w:r w:rsidRPr="00CA3058">
        <w:rPr>
          <w:szCs w:val="28"/>
        </w:rPr>
        <w:t xml:space="preserve"> </w:t>
      </w:r>
      <w:r w:rsidRPr="00713F4B">
        <w:rPr>
          <w:szCs w:val="28"/>
        </w:rPr>
        <w:t>по данной теме</w:t>
      </w:r>
      <w:r>
        <w:rPr>
          <w:szCs w:val="28"/>
        </w:rPr>
        <w:t xml:space="preserve"> проведен правительственный час.</w:t>
      </w:r>
    </w:p>
    <w:p w:rsidR="004003C7" w:rsidRDefault="004003C7" w:rsidP="004003C7">
      <w:pPr>
        <w:ind w:firstLine="709"/>
        <w:jc w:val="both"/>
        <w:rPr>
          <w:szCs w:val="28"/>
        </w:rPr>
      </w:pPr>
      <w:r w:rsidRPr="00713F4B">
        <w:rPr>
          <w:szCs w:val="28"/>
        </w:rPr>
        <w:t>Указанным постановлением Архангельского областного Собрания депутатов было принято:</w:t>
      </w:r>
    </w:p>
    <w:p w:rsidR="004003C7" w:rsidRDefault="004003C7" w:rsidP="004003C7">
      <w:pPr>
        <w:ind w:firstLine="709"/>
        <w:jc w:val="both"/>
        <w:rPr>
          <w:szCs w:val="28"/>
        </w:rPr>
      </w:pPr>
      <w:r>
        <w:rPr>
          <w:szCs w:val="28"/>
        </w:rPr>
        <w:t>1. Рекомендовать</w:t>
      </w:r>
      <w:r w:rsidRPr="007369E5">
        <w:rPr>
          <w:szCs w:val="28"/>
        </w:rPr>
        <w:t xml:space="preserve"> </w:t>
      </w:r>
      <w:r>
        <w:rPr>
          <w:szCs w:val="28"/>
        </w:rPr>
        <w:t>П</w:t>
      </w:r>
      <w:r w:rsidRPr="007369E5">
        <w:rPr>
          <w:szCs w:val="28"/>
        </w:rPr>
        <w:t>равительству</w:t>
      </w:r>
      <w:r>
        <w:rPr>
          <w:szCs w:val="28"/>
        </w:rPr>
        <w:t xml:space="preserve"> Архангельской области:</w:t>
      </w:r>
    </w:p>
    <w:p w:rsidR="004003C7" w:rsidRDefault="004003C7" w:rsidP="004003C7">
      <w:pPr>
        <w:ind w:firstLine="709"/>
        <w:jc w:val="both"/>
        <w:rPr>
          <w:szCs w:val="28"/>
        </w:rPr>
      </w:pPr>
      <w:r>
        <w:rPr>
          <w:szCs w:val="28"/>
        </w:rPr>
        <w:t xml:space="preserve">1) осуществлять постоянный </w:t>
      </w:r>
      <w:proofErr w:type="gramStart"/>
      <w:r>
        <w:rPr>
          <w:szCs w:val="28"/>
        </w:rPr>
        <w:t>контроль за</w:t>
      </w:r>
      <w:proofErr w:type="gramEnd"/>
      <w:r w:rsidRPr="00AC5545">
        <w:rPr>
          <w:szCs w:val="28"/>
        </w:rPr>
        <w:t xml:space="preserve"> </w:t>
      </w:r>
      <w:r>
        <w:rPr>
          <w:szCs w:val="28"/>
        </w:rPr>
        <w:t xml:space="preserve">своевременной </w:t>
      </w:r>
      <w:r w:rsidRPr="00747EF8">
        <w:rPr>
          <w:szCs w:val="28"/>
        </w:rPr>
        <w:t xml:space="preserve">реализацией мероприятий, направленных на </w:t>
      </w:r>
      <w:r>
        <w:rPr>
          <w:szCs w:val="28"/>
        </w:rPr>
        <w:t>развитие лесного комплекса</w:t>
      </w:r>
      <w:r w:rsidRPr="00577175">
        <w:rPr>
          <w:szCs w:val="28"/>
        </w:rPr>
        <w:t xml:space="preserve"> на территории Архангельской области</w:t>
      </w:r>
      <w:r>
        <w:rPr>
          <w:szCs w:val="28"/>
        </w:rPr>
        <w:t>;</w:t>
      </w:r>
    </w:p>
    <w:p w:rsidR="004003C7" w:rsidRDefault="004003C7" w:rsidP="004003C7">
      <w:pPr>
        <w:ind w:firstLine="709"/>
        <w:jc w:val="both"/>
        <w:rPr>
          <w:szCs w:val="28"/>
        </w:rPr>
      </w:pPr>
      <w:r>
        <w:rPr>
          <w:szCs w:val="28"/>
        </w:rPr>
        <w:t>2)</w:t>
      </w:r>
      <w:r w:rsidRPr="00477023">
        <w:rPr>
          <w:szCs w:val="28"/>
        </w:rPr>
        <w:t xml:space="preserve"> </w:t>
      </w:r>
      <w:r>
        <w:rPr>
          <w:szCs w:val="28"/>
        </w:rPr>
        <w:t>с</w:t>
      </w:r>
      <w:r w:rsidRPr="00C564AF">
        <w:rPr>
          <w:szCs w:val="28"/>
        </w:rPr>
        <w:t xml:space="preserve">овместно с предприятиями лесопромышленного комплекса Архангельской области продолжить работу по формированию предложений </w:t>
      </w:r>
      <w:r>
        <w:rPr>
          <w:szCs w:val="28"/>
        </w:rPr>
        <w:t xml:space="preserve">      </w:t>
      </w:r>
      <w:r w:rsidRPr="00C564AF">
        <w:rPr>
          <w:szCs w:val="28"/>
        </w:rPr>
        <w:t xml:space="preserve">о дополнительных мерах государственной поддержки предприятий лесопромышленного комплекса Архангельской области и направлению соответствующих обращений </w:t>
      </w:r>
      <w:r>
        <w:rPr>
          <w:szCs w:val="28"/>
        </w:rPr>
        <w:t xml:space="preserve">по совершенствованию законодательства Российской Федерации </w:t>
      </w:r>
      <w:r w:rsidRPr="00C564AF">
        <w:rPr>
          <w:szCs w:val="28"/>
        </w:rPr>
        <w:t xml:space="preserve">в федеральные </w:t>
      </w:r>
      <w:r>
        <w:rPr>
          <w:szCs w:val="28"/>
        </w:rPr>
        <w:t>органы государственной власти.</w:t>
      </w:r>
    </w:p>
    <w:p w:rsidR="004003C7" w:rsidRDefault="004003C7" w:rsidP="004003C7">
      <w:pPr>
        <w:ind w:firstLine="709"/>
        <w:jc w:val="both"/>
        <w:rPr>
          <w:bCs/>
          <w:szCs w:val="28"/>
        </w:rPr>
      </w:pPr>
      <w:r>
        <w:rPr>
          <w:szCs w:val="28"/>
        </w:rPr>
        <w:t xml:space="preserve">2. Рекомендовать министерству </w:t>
      </w:r>
      <w:r w:rsidRPr="00275813">
        <w:rPr>
          <w:color w:val="000000"/>
          <w:szCs w:val="28"/>
        </w:rPr>
        <w:t xml:space="preserve">природных ресурсов </w:t>
      </w:r>
      <w:r>
        <w:rPr>
          <w:color w:val="000000"/>
          <w:szCs w:val="28"/>
        </w:rPr>
        <w:t xml:space="preserve">                                   </w:t>
      </w:r>
      <w:r w:rsidRPr="00275813">
        <w:rPr>
          <w:color w:val="000000"/>
          <w:szCs w:val="28"/>
        </w:rPr>
        <w:t xml:space="preserve">и лесопромышленного комплекса </w:t>
      </w:r>
      <w:r w:rsidRPr="00E56F7A">
        <w:rPr>
          <w:bCs/>
          <w:szCs w:val="28"/>
        </w:rPr>
        <w:t>Архангельской области:</w:t>
      </w:r>
    </w:p>
    <w:p w:rsidR="004003C7" w:rsidRDefault="004003C7" w:rsidP="004003C7">
      <w:pPr>
        <w:ind w:firstLine="709"/>
        <w:jc w:val="both"/>
        <w:rPr>
          <w:szCs w:val="28"/>
        </w:rPr>
      </w:pPr>
      <w:r>
        <w:rPr>
          <w:bCs/>
          <w:szCs w:val="28"/>
        </w:rPr>
        <w:t xml:space="preserve">1) </w:t>
      </w:r>
      <w:r>
        <w:rPr>
          <w:szCs w:val="28"/>
        </w:rPr>
        <w:t>о</w:t>
      </w:r>
      <w:r w:rsidRPr="00C564AF">
        <w:rPr>
          <w:szCs w:val="28"/>
        </w:rPr>
        <w:t xml:space="preserve">беспечить </w:t>
      </w:r>
      <w:r>
        <w:rPr>
          <w:szCs w:val="28"/>
        </w:rPr>
        <w:t>в 2024 году достижение</w:t>
      </w:r>
      <w:r w:rsidRPr="00C564AF">
        <w:rPr>
          <w:szCs w:val="28"/>
        </w:rPr>
        <w:t xml:space="preserve"> показателей, предусмотренных государственной программой Архангельской области «Развитие лесного комплекса Архангельской области», </w:t>
      </w:r>
      <w:r w:rsidRPr="003E7473">
        <w:rPr>
          <w:szCs w:val="28"/>
        </w:rPr>
        <w:t xml:space="preserve">утвержденной постановлением Правительства Архангельской области </w:t>
      </w:r>
      <w:r>
        <w:rPr>
          <w:szCs w:val="28"/>
        </w:rPr>
        <w:t>от 8 октября 2013 года № 459-пп;</w:t>
      </w:r>
    </w:p>
    <w:p w:rsidR="004003C7" w:rsidRDefault="004003C7" w:rsidP="004003C7">
      <w:pPr>
        <w:ind w:firstLine="709"/>
        <w:jc w:val="both"/>
        <w:rPr>
          <w:szCs w:val="28"/>
        </w:rPr>
      </w:pPr>
      <w:proofErr w:type="gramStart"/>
      <w:r>
        <w:rPr>
          <w:szCs w:val="28"/>
        </w:rPr>
        <w:t>2)</w:t>
      </w:r>
      <w:r w:rsidRPr="00833090">
        <w:rPr>
          <w:szCs w:val="28"/>
        </w:rPr>
        <w:t xml:space="preserve"> обеспечить в 2024 году </w:t>
      </w:r>
      <w:r>
        <w:rPr>
          <w:szCs w:val="28"/>
        </w:rPr>
        <w:t xml:space="preserve">полное </w:t>
      </w:r>
      <w:proofErr w:type="spellStart"/>
      <w:r>
        <w:rPr>
          <w:szCs w:val="28"/>
        </w:rPr>
        <w:t>оснащенние</w:t>
      </w:r>
      <w:proofErr w:type="spellEnd"/>
      <w:r w:rsidRPr="00833090">
        <w:rPr>
          <w:szCs w:val="28"/>
        </w:rPr>
        <w:t xml:space="preserve"> государственного автономного учреждения Архангельской области «Единый </w:t>
      </w:r>
      <w:proofErr w:type="spellStart"/>
      <w:r w:rsidRPr="00833090">
        <w:rPr>
          <w:szCs w:val="28"/>
        </w:rPr>
        <w:t>лесопожарный</w:t>
      </w:r>
      <w:proofErr w:type="spellEnd"/>
      <w:r w:rsidRPr="00833090">
        <w:rPr>
          <w:szCs w:val="28"/>
        </w:rPr>
        <w:t xml:space="preserve"> центр» </w:t>
      </w:r>
      <w:proofErr w:type="spellStart"/>
      <w:r w:rsidRPr="00833090">
        <w:rPr>
          <w:szCs w:val="28"/>
        </w:rPr>
        <w:t>лесопожарной</w:t>
      </w:r>
      <w:proofErr w:type="spellEnd"/>
      <w:r w:rsidRPr="00833090">
        <w:rPr>
          <w:szCs w:val="28"/>
        </w:rPr>
        <w:t xml:space="preserve"> техникой для проведения комплекса мероприятий </w:t>
      </w:r>
      <w:r>
        <w:rPr>
          <w:szCs w:val="28"/>
        </w:rPr>
        <w:t xml:space="preserve">                 </w:t>
      </w:r>
      <w:r w:rsidRPr="00833090">
        <w:rPr>
          <w:szCs w:val="28"/>
        </w:rPr>
        <w:t xml:space="preserve">по охране лесов от пожаров в соответствии с нормативами обеспеченности субъекта Российской Федерации </w:t>
      </w:r>
      <w:proofErr w:type="spellStart"/>
      <w:r w:rsidRPr="00833090">
        <w:rPr>
          <w:szCs w:val="28"/>
        </w:rPr>
        <w:t>лесопожарными</w:t>
      </w:r>
      <w:proofErr w:type="spellEnd"/>
      <w:r w:rsidRPr="00833090">
        <w:rPr>
          <w:szCs w:val="28"/>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w:t>
      </w:r>
      <w:r>
        <w:rPr>
          <w:szCs w:val="28"/>
        </w:rPr>
        <w:t xml:space="preserve">             </w:t>
      </w:r>
      <w:r w:rsidRPr="00833090">
        <w:rPr>
          <w:szCs w:val="28"/>
        </w:rPr>
        <w:t>от 19 июля 2019</w:t>
      </w:r>
      <w:proofErr w:type="gramEnd"/>
      <w:r w:rsidRPr="00833090">
        <w:rPr>
          <w:szCs w:val="28"/>
        </w:rPr>
        <w:t xml:space="preserve"> года № 1605-р</w:t>
      </w:r>
      <w:r>
        <w:rPr>
          <w:szCs w:val="28"/>
        </w:rPr>
        <w:t>;</w:t>
      </w:r>
    </w:p>
    <w:p w:rsidR="004003C7" w:rsidRPr="0078590A" w:rsidRDefault="004003C7" w:rsidP="004003C7">
      <w:pPr>
        <w:pStyle w:val="af9"/>
        <w:spacing w:before="0" w:beforeAutospacing="0" w:after="0" w:afterAutospacing="0"/>
        <w:ind w:firstLine="709"/>
        <w:jc w:val="both"/>
        <w:rPr>
          <w:sz w:val="28"/>
          <w:szCs w:val="28"/>
        </w:rPr>
      </w:pPr>
      <w:r w:rsidRPr="0078590A">
        <w:rPr>
          <w:sz w:val="28"/>
          <w:szCs w:val="28"/>
        </w:rPr>
        <w:t xml:space="preserve">3) при поступлении от Федерального агентства лесного хозяйства </w:t>
      </w:r>
      <w:r w:rsidRPr="0078590A">
        <w:rPr>
          <w:color w:val="000000"/>
          <w:sz w:val="28"/>
          <w:szCs w:val="28"/>
        </w:rPr>
        <w:t>новых материалов лесоустройства, в том числе</w:t>
      </w:r>
      <w:r w:rsidRPr="00407DEE">
        <w:rPr>
          <w:color w:val="000000"/>
          <w:sz w:val="28"/>
          <w:szCs w:val="28"/>
        </w:rPr>
        <w:t xml:space="preserve"> </w:t>
      </w:r>
      <w:r w:rsidRPr="0078590A">
        <w:rPr>
          <w:color w:val="000000"/>
          <w:sz w:val="28"/>
          <w:szCs w:val="28"/>
        </w:rPr>
        <w:t>материалов таксации лесов, сведений                     об установлении границ лесничеств, приказов об установлении целевого назначения лесов</w:t>
      </w:r>
      <w:r>
        <w:rPr>
          <w:color w:val="000000"/>
          <w:sz w:val="28"/>
          <w:szCs w:val="28"/>
        </w:rPr>
        <w:t>,</w:t>
      </w:r>
      <w:r w:rsidRPr="0078590A">
        <w:rPr>
          <w:color w:val="000000"/>
          <w:sz w:val="28"/>
          <w:szCs w:val="28"/>
        </w:rPr>
        <w:t xml:space="preserve"> обеспечить своевременное внесение соответствующих сведений в государственный лесной реестр по лесничествам Архангельской </w:t>
      </w:r>
      <w:r w:rsidRPr="0078590A">
        <w:rPr>
          <w:sz w:val="28"/>
          <w:szCs w:val="28"/>
        </w:rPr>
        <w:t>области;</w:t>
      </w:r>
    </w:p>
    <w:p w:rsidR="004003C7" w:rsidRPr="0078590A" w:rsidRDefault="004003C7" w:rsidP="004003C7">
      <w:pPr>
        <w:pStyle w:val="af9"/>
        <w:spacing w:before="0" w:beforeAutospacing="0" w:after="0" w:afterAutospacing="0"/>
        <w:ind w:firstLine="709"/>
        <w:jc w:val="both"/>
        <w:rPr>
          <w:sz w:val="28"/>
          <w:szCs w:val="28"/>
        </w:rPr>
      </w:pPr>
      <w:r w:rsidRPr="0078590A">
        <w:rPr>
          <w:sz w:val="28"/>
          <w:szCs w:val="28"/>
        </w:rPr>
        <w:t xml:space="preserve">4) на основании новых материалов лесоустройства обеспечить внесение изменений в лесохозяйственные регламенты лесничеств </w:t>
      </w:r>
      <w:r w:rsidRPr="0078590A">
        <w:rPr>
          <w:color w:val="000000"/>
          <w:sz w:val="28"/>
          <w:szCs w:val="28"/>
        </w:rPr>
        <w:t>Архангельской области в части изменения качественных, количественных характеристик</w:t>
      </w:r>
      <w:r w:rsidRPr="0078590A">
        <w:rPr>
          <w:sz w:val="28"/>
          <w:szCs w:val="28"/>
        </w:rPr>
        <w:t xml:space="preserve"> лесов, в том числе установления расчетной лесосеки (допустимого объема изъятия древесины);</w:t>
      </w:r>
    </w:p>
    <w:p w:rsidR="004003C7" w:rsidRPr="00E16768" w:rsidRDefault="004003C7" w:rsidP="004003C7">
      <w:pPr>
        <w:pStyle w:val="af9"/>
        <w:spacing w:before="0" w:beforeAutospacing="0" w:after="0" w:afterAutospacing="0"/>
        <w:ind w:firstLine="709"/>
        <w:jc w:val="both"/>
        <w:rPr>
          <w:color w:val="000000"/>
          <w:sz w:val="28"/>
          <w:szCs w:val="28"/>
        </w:rPr>
      </w:pPr>
      <w:r w:rsidRPr="0078590A">
        <w:rPr>
          <w:sz w:val="28"/>
          <w:szCs w:val="28"/>
        </w:rPr>
        <w:t xml:space="preserve">5) обеспечить внесение изменений в договоры аренды лесных участков     в части изменения качественных, количественных характеристик лесов, </w:t>
      </w:r>
      <w:r>
        <w:rPr>
          <w:sz w:val="28"/>
          <w:szCs w:val="28"/>
        </w:rPr>
        <w:t xml:space="preserve">               </w:t>
      </w:r>
      <w:r w:rsidRPr="0078590A">
        <w:rPr>
          <w:color w:val="000000"/>
          <w:sz w:val="28"/>
          <w:szCs w:val="28"/>
        </w:rPr>
        <w:t>в том числе установления расчетной лесосеки (допустимого объема изъятия древесины).</w:t>
      </w:r>
    </w:p>
    <w:p w:rsidR="004003C7" w:rsidRPr="00783197" w:rsidRDefault="004003C7" w:rsidP="004003C7">
      <w:pPr>
        <w:autoSpaceDE w:val="0"/>
        <w:autoSpaceDN w:val="0"/>
        <w:adjustRightInd w:val="0"/>
        <w:ind w:firstLine="709"/>
        <w:jc w:val="both"/>
        <w:rPr>
          <w:bCs/>
          <w:szCs w:val="28"/>
        </w:rPr>
      </w:pPr>
      <w:r>
        <w:rPr>
          <w:szCs w:val="28"/>
        </w:rPr>
        <w:lastRenderedPageBreak/>
        <w:t>3.</w:t>
      </w:r>
      <w:r w:rsidRPr="00783197">
        <w:rPr>
          <w:bCs/>
          <w:szCs w:val="28"/>
        </w:rPr>
        <w:t xml:space="preserve"> Рекомендовать главам </w:t>
      </w:r>
      <w:r>
        <w:rPr>
          <w:szCs w:val="28"/>
        </w:rPr>
        <w:t>муниципальных</w:t>
      </w:r>
      <w:r w:rsidRPr="00AC5545">
        <w:rPr>
          <w:szCs w:val="28"/>
        </w:rPr>
        <w:t xml:space="preserve"> обра</w:t>
      </w:r>
      <w:r>
        <w:rPr>
          <w:szCs w:val="28"/>
        </w:rPr>
        <w:t>зований Архангельской области</w:t>
      </w:r>
      <w:r w:rsidRPr="00783197">
        <w:rPr>
          <w:bCs/>
          <w:szCs w:val="28"/>
        </w:rPr>
        <w:t>:</w:t>
      </w:r>
    </w:p>
    <w:p w:rsidR="004003C7" w:rsidRPr="00C564AF" w:rsidRDefault="004003C7" w:rsidP="004003C7">
      <w:pPr>
        <w:ind w:firstLine="709"/>
        <w:jc w:val="both"/>
        <w:rPr>
          <w:szCs w:val="28"/>
        </w:rPr>
      </w:pPr>
      <w:r>
        <w:rPr>
          <w:szCs w:val="28"/>
        </w:rPr>
        <w:t>1) принимать</w:t>
      </w:r>
      <w:r w:rsidRPr="00C564AF">
        <w:rPr>
          <w:szCs w:val="28"/>
        </w:rPr>
        <w:t xml:space="preserve"> </w:t>
      </w:r>
      <w:r>
        <w:rPr>
          <w:szCs w:val="28"/>
        </w:rPr>
        <w:t xml:space="preserve">активное </w:t>
      </w:r>
      <w:r w:rsidRPr="00C564AF">
        <w:rPr>
          <w:szCs w:val="28"/>
        </w:rPr>
        <w:t xml:space="preserve">участие в посадке деревьев (кустарников) </w:t>
      </w:r>
      <w:r>
        <w:rPr>
          <w:szCs w:val="28"/>
        </w:rPr>
        <w:t xml:space="preserve">              </w:t>
      </w:r>
      <w:r w:rsidRPr="00C564AF">
        <w:rPr>
          <w:szCs w:val="28"/>
        </w:rPr>
        <w:t>в рамках реализации ме</w:t>
      </w:r>
      <w:r>
        <w:rPr>
          <w:szCs w:val="28"/>
        </w:rPr>
        <w:t xml:space="preserve">ждународной акции «Сад памяти» </w:t>
      </w:r>
      <w:r w:rsidRPr="00C564AF">
        <w:rPr>
          <w:szCs w:val="28"/>
        </w:rPr>
        <w:t xml:space="preserve">и Всероссийской </w:t>
      </w:r>
      <w:r>
        <w:rPr>
          <w:szCs w:val="28"/>
        </w:rPr>
        <w:t>акции «Сохраним лес» (далее – акции);</w:t>
      </w:r>
    </w:p>
    <w:p w:rsidR="004003C7" w:rsidRPr="00C564AF" w:rsidRDefault="004003C7" w:rsidP="004003C7">
      <w:pPr>
        <w:ind w:firstLine="709"/>
        <w:jc w:val="both"/>
        <w:rPr>
          <w:szCs w:val="28"/>
        </w:rPr>
      </w:pPr>
      <w:proofErr w:type="gramStart"/>
      <w:r w:rsidRPr="00C564AF">
        <w:rPr>
          <w:szCs w:val="28"/>
        </w:rPr>
        <w:t xml:space="preserve">2) предусмотреть финансирование </w:t>
      </w:r>
      <w:r>
        <w:rPr>
          <w:szCs w:val="28"/>
        </w:rPr>
        <w:t xml:space="preserve">расходов </w:t>
      </w:r>
      <w:r w:rsidRPr="00C564AF">
        <w:rPr>
          <w:szCs w:val="28"/>
        </w:rPr>
        <w:t>на приобретение деревьев (кустарников) и их посадку</w:t>
      </w:r>
      <w:r>
        <w:rPr>
          <w:szCs w:val="28"/>
        </w:rPr>
        <w:t>,</w:t>
      </w:r>
      <w:r w:rsidRPr="00C564AF">
        <w:rPr>
          <w:szCs w:val="28"/>
        </w:rPr>
        <w:t xml:space="preserve"> </w:t>
      </w:r>
      <w:r>
        <w:rPr>
          <w:szCs w:val="28"/>
        </w:rPr>
        <w:t xml:space="preserve">осуществляемых </w:t>
      </w:r>
      <w:r w:rsidRPr="00C564AF">
        <w:rPr>
          <w:szCs w:val="28"/>
        </w:rPr>
        <w:t>в рамках</w:t>
      </w:r>
      <w:r>
        <w:rPr>
          <w:szCs w:val="28"/>
        </w:rPr>
        <w:t xml:space="preserve"> </w:t>
      </w:r>
      <w:r w:rsidRPr="00C564AF">
        <w:rPr>
          <w:szCs w:val="28"/>
        </w:rPr>
        <w:t xml:space="preserve">акций, в том числе </w:t>
      </w:r>
      <w:r>
        <w:rPr>
          <w:szCs w:val="28"/>
        </w:rPr>
        <w:t xml:space="preserve">                   </w:t>
      </w:r>
      <w:r w:rsidRPr="00C564AF">
        <w:rPr>
          <w:szCs w:val="28"/>
        </w:rPr>
        <w:t>с использованием платы за негативное воздействие на окружающую среду, установленную статьей 16</w:t>
      </w:r>
      <w:r>
        <w:rPr>
          <w:szCs w:val="28"/>
        </w:rPr>
        <w:t>.</w:t>
      </w:r>
      <w:r w:rsidRPr="00C564AF">
        <w:rPr>
          <w:szCs w:val="28"/>
        </w:rPr>
        <w:t>6 Федерального закона от 10 января 2002 года</w:t>
      </w:r>
      <w:r>
        <w:rPr>
          <w:szCs w:val="28"/>
        </w:rPr>
        <w:t xml:space="preserve">          </w:t>
      </w:r>
      <w:r w:rsidRPr="00C564AF">
        <w:rPr>
          <w:szCs w:val="28"/>
        </w:rPr>
        <w:t xml:space="preserve"> № 7-ФЗ «Об охране окружающей среды», согласно Правилам разработки </w:t>
      </w:r>
      <w:r>
        <w:rPr>
          <w:szCs w:val="28"/>
        </w:rPr>
        <w:t xml:space="preserve">         </w:t>
      </w:r>
      <w:r w:rsidRPr="00C564AF">
        <w:rPr>
          <w:szCs w:val="28"/>
        </w:rPr>
        <w:t>и согласования плана мероприятий, указанных в пункте 1 статьи 16</w:t>
      </w:r>
      <w:r>
        <w:rPr>
          <w:szCs w:val="28"/>
        </w:rPr>
        <w:t>.</w:t>
      </w:r>
      <w:r w:rsidRPr="00C564AF">
        <w:rPr>
          <w:szCs w:val="28"/>
        </w:rPr>
        <w:t>6, пункте 1 статьи 75</w:t>
      </w:r>
      <w:r>
        <w:rPr>
          <w:szCs w:val="28"/>
        </w:rPr>
        <w:t>.</w:t>
      </w:r>
      <w:r w:rsidRPr="00C564AF">
        <w:rPr>
          <w:szCs w:val="28"/>
        </w:rPr>
        <w:t>1 и</w:t>
      </w:r>
      <w:proofErr w:type="gramEnd"/>
      <w:r w:rsidRPr="00C564AF">
        <w:rPr>
          <w:szCs w:val="28"/>
        </w:rPr>
        <w:t xml:space="preserve"> </w:t>
      </w:r>
      <w:proofErr w:type="gramStart"/>
      <w:r w:rsidRPr="00C564AF">
        <w:rPr>
          <w:szCs w:val="28"/>
        </w:rPr>
        <w:t>пункте</w:t>
      </w:r>
      <w:proofErr w:type="gramEnd"/>
      <w:r w:rsidRPr="00C564AF">
        <w:rPr>
          <w:szCs w:val="28"/>
        </w:rPr>
        <w:t xml:space="preserve"> 1 статьи 78</w:t>
      </w:r>
      <w:r>
        <w:rPr>
          <w:szCs w:val="28"/>
        </w:rPr>
        <w:t>.</w:t>
      </w:r>
      <w:r w:rsidRPr="00C564AF">
        <w:rPr>
          <w:szCs w:val="28"/>
        </w:rPr>
        <w:t>2 Федерального закона «Об охране окружающей среды», субъекта Российской Федерации, утвержденным постановлением Правительства Российской Федерации от 2 августа 2022 года № 1370.</w:t>
      </w:r>
    </w:p>
    <w:p w:rsidR="004003C7" w:rsidRPr="00725928" w:rsidRDefault="004003C7" w:rsidP="004003C7">
      <w:pPr>
        <w:widowControl w:val="0"/>
        <w:ind w:firstLine="709"/>
        <w:jc w:val="both"/>
      </w:pPr>
      <w:r w:rsidRPr="00713F4B">
        <w:rPr>
          <w:szCs w:val="28"/>
        </w:rPr>
        <w:t xml:space="preserve">На </w:t>
      </w:r>
      <w:r>
        <w:rPr>
          <w:b/>
          <w:szCs w:val="28"/>
        </w:rPr>
        <w:t>девятой</w:t>
      </w:r>
      <w:r w:rsidRPr="00713F4B">
        <w:rPr>
          <w:b/>
          <w:szCs w:val="28"/>
        </w:rPr>
        <w:t xml:space="preserve"> сессии</w:t>
      </w:r>
      <w:r w:rsidRPr="00713F4B">
        <w:rPr>
          <w:szCs w:val="28"/>
        </w:rPr>
        <w:t xml:space="preserve"> областного Собрания принято постановление </w:t>
      </w:r>
      <w:r>
        <w:rPr>
          <w:szCs w:val="28"/>
        </w:rPr>
        <w:t xml:space="preserve">                </w:t>
      </w:r>
      <w:r w:rsidRPr="00411188">
        <w:rPr>
          <w:szCs w:val="28"/>
        </w:rPr>
        <w:t>«О поддержк</w:t>
      </w:r>
      <w:r>
        <w:rPr>
          <w:szCs w:val="28"/>
        </w:rPr>
        <w:t>е проектов федеральных законов, законодательных инициатив</w:t>
      </w:r>
      <w:r w:rsidRPr="00EF6FF4">
        <w:rPr>
          <w:szCs w:val="28"/>
        </w:rPr>
        <w:t xml:space="preserve"> </w:t>
      </w:r>
      <w:r>
        <w:rPr>
          <w:szCs w:val="28"/>
        </w:rPr>
        <w:t xml:space="preserve">            </w:t>
      </w:r>
      <w:r w:rsidRPr="00411188">
        <w:rPr>
          <w:szCs w:val="28"/>
        </w:rPr>
        <w:t xml:space="preserve">и обращений законодательных органов государственной власти субъектов </w:t>
      </w:r>
      <w:r w:rsidRPr="00725928">
        <w:t xml:space="preserve">Российской Федерации» (постановление Архангельского областного Собрания депутатов от </w:t>
      </w:r>
      <w:r>
        <w:t>26 июня</w:t>
      </w:r>
      <w:r w:rsidRPr="00725928">
        <w:t xml:space="preserve"> 202</w:t>
      </w:r>
      <w:r>
        <w:t>4</w:t>
      </w:r>
      <w:r w:rsidRPr="00725928">
        <w:t xml:space="preserve"> года № </w:t>
      </w:r>
      <w:r>
        <w:t>363</w:t>
      </w:r>
      <w:r w:rsidRPr="00725928">
        <w:t>).</w:t>
      </w:r>
    </w:p>
    <w:p w:rsidR="004003C7" w:rsidRPr="00F72D98" w:rsidRDefault="004003C7" w:rsidP="004003C7">
      <w:pPr>
        <w:ind w:firstLine="709"/>
        <w:jc w:val="both"/>
        <w:rPr>
          <w:szCs w:val="28"/>
        </w:rPr>
      </w:pPr>
      <w:r w:rsidRPr="001D4EA8">
        <w:rPr>
          <w:szCs w:val="28"/>
        </w:rPr>
        <w:t xml:space="preserve">Комитет поддержал </w:t>
      </w:r>
      <w:r>
        <w:rPr>
          <w:szCs w:val="28"/>
        </w:rPr>
        <w:t>проект</w:t>
      </w:r>
      <w:r w:rsidRPr="00F72D98">
        <w:rPr>
          <w:szCs w:val="28"/>
        </w:rPr>
        <w:t xml:space="preserve"> федерального закона № 539184-8 «О внесении изменений в статью 2 Федерального закона «О пчеловодстве в Российской Федерации» (в части уточнения основных понятий и совершенствования механизма учета в пчеловодстве) – внесен Костромской областной Думой.</w:t>
      </w:r>
    </w:p>
    <w:p w:rsidR="004003C7" w:rsidRDefault="004003C7" w:rsidP="004003C7">
      <w:pPr>
        <w:autoSpaceDE w:val="0"/>
        <w:autoSpaceDN w:val="0"/>
        <w:adjustRightInd w:val="0"/>
        <w:ind w:firstLine="709"/>
        <w:jc w:val="both"/>
        <w:rPr>
          <w:szCs w:val="28"/>
        </w:rPr>
      </w:pPr>
      <w:r w:rsidRPr="00606232">
        <w:rPr>
          <w:color w:val="000000"/>
          <w:szCs w:val="28"/>
        </w:rPr>
        <w:t>Законопроектом</w:t>
      </w:r>
      <w:r>
        <w:t xml:space="preserve"> предлагается изложить в новой редакции определения таких понятий как «пасека», «пчелиная семья», «пчеловодческая инфраструктура», а также расширить перечень объектов, на которые может наноситься средство маркирования при групповом способе учета животных.</w:t>
      </w:r>
    </w:p>
    <w:p w:rsidR="004003C7" w:rsidRDefault="004003C7" w:rsidP="004003C7">
      <w:pPr>
        <w:autoSpaceDE w:val="0"/>
        <w:autoSpaceDN w:val="0"/>
        <w:adjustRightInd w:val="0"/>
        <w:ind w:firstLine="709"/>
        <w:jc w:val="both"/>
        <w:rPr>
          <w:color w:val="000000"/>
          <w:szCs w:val="28"/>
        </w:rPr>
      </w:pPr>
      <w:r>
        <w:rPr>
          <w:color w:val="000000"/>
          <w:szCs w:val="28"/>
        </w:rPr>
        <w:t>П</w:t>
      </w:r>
      <w:r w:rsidRPr="00834956">
        <w:rPr>
          <w:color w:val="000000"/>
          <w:szCs w:val="28"/>
        </w:rPr>
        <w:t>редлагаемые законопроектом изменения направлены на приведение некоторых терминов в соответствие с международным и российским законодательством, правилам и стандартам. Кроме того, предлагаемые изменения сделают возможным групповой учет в пчеловодстве в понимании, которое будет соответствовать биологии медоносных пчел.</w:t>
      </w:r>
    </w:p>
    <w:p w:rsidR="004003C7" w:rsidRPr="00834956" w:rsidRDefault="004003C7" w:rsidP="004003C7">
      <w:pPr>
        <w:autoSpaceDE w:val="0"/>
        <w:autoSpaceDN w:val="0"/>
        <w:adjustRightInd w:val="0"/>
        <w:ind w:firstLine="709"/>
        <w:jc w:val="both"/>
        <w:rPr>
          <w:color w:val="000000"/>
          <w:szCs w:val="28"/>
        </w:rPr>
      </w:pPr>
      <w:r>
        <w:rPr>
          <w:color w:val="000000"/>
          <w:szCs w:val="28"/>
        </w:rPr>
        <w:t>Законопроект находится на рассмотрении в ГД.</w:t>
      </w:r>
    </w:p>
    <w:p w:rsidR="004003C7" w:rsidRDefault="004003C7" w:rsidP="004003C7">
      <w:pPr>
        <w:widowControl w:val="0"/>
        <w:ind w:firstLine="709"/>
        <w:jc w:val="both"/>
        <w:rPr>
          <w:szCs w:val="28"/>
        </w:rPr>
      </w:pPr>
      <w:r w:rsidRPr="00713F4B">
        <w:rPr>
          <w:szCs w:val="28"/>
        </w:rPr>
        <w:t xml:space="preserve">На </w:t>
      </w:r>
      <w:r w:rsidRPr="00E07404">
        <w:rPr>
          <w:b/>
          <w:szCs w:val="28"/>
        </w:rPr>
        <w:t>одиннадцатой</w:t>
      </w:r>
      <w:r>
        <w:rPr>
          <w:b/>
          <w:szCs w:val="28"/>
        </w:rPr>
        <w:t xml:space="preserve"> и </w:t>
      </w:r>
      <w:r w:rsidRPr="00E07404">
        <w:rPr>
          <w:b/>
          <w:szCs w:val="28"/>
        </w:rPr>
        <w:t>двенадцатой</w:t>
      </w:r>
      <w:r>
        <w:rPr>
          <w:b/>
          <w:szCs w:val="28"/>
        </w:rPr>
        <w:t xml:space="preserve"> </w:t>
      </w:r>
      <w:r w:rsidRPr="00713F4B">
        <w:rPr>
          <w:b/>
          <w:szCs w:val="28"/>
        </w:rPr>
        <w:t xml:space="preserve">сессиях </w:t>
      </w:r>
      <w:r w:rsidRPr="00713F4B">
        <w:rPr>
          <w:szCs w:val="28"/>
        </w:rPr>
        <w:t>областного Собрания принят</w:t>
      </w:r>
      <w:r>
        <w:rPr>
          <w:szCs w:val="28"/>
        </w:rPr>
        <w:t>ы</w:t>
      </w:r>
      <w:r w:rsidRPr="00713F4B">
        <w:rPr>
          <w:szCs w:val="28"/>
        </w:rPr>
        <w:t xml:space="preserve"> </w:t>
      </w:r>
      <w:r>
        <w:rPr>
          <w:szCs w:val="28"/>
        </w:rPr>
        <w:t>следующие областные</w:t>
      </w:r>
      <w:r w:rsidRPr="00713F4B">
        <w:rPr>
          <w:szCs w:val="28"/>
        </w:rPr>
        <w:t xml:space="preserve"> закон</w:t>
      </w:r>
      <w:r>
        <w:rPr>
          <w:szCs w:val="28"/>
        </w:rPr>
        <w:t>ы:</w:t>
      </w:r>
    </w:p>
    <w:p w:rsidR="004003C7" w:rsidRDefault="004003C7" w:rsidP="004003C7">
      <w:pPr>
        <w:widowControl w:val="0"/>
        <w:ind w:firstLine="709"/>
        <w:jc w:val="both"/>
      </w:pPr>
      <w:r>
        <w:rPr>
          <w:szCs w:val="28"/>
          <w:lang w:val="en-US"/>
        </w:rPr>
        <w:t>I</w:t>
      </w:r>
      <w:r>
        <w:rPr>
          <w:szCs w:val="28"/>
        </w:rPr>
        <w:t xml:space="preserve">. </w:t>
      </w:r>
      <w:r w:rsidRPr="00E07404">
        <w:t>«О внесении изменений в статьи 1 и 3 областного закона «О перечнях труднодоступных местностей на территории Архангельской области» и статьи 5 и 6 областного закона «О реализации государственных полномочий Архангельской области в сфере регулирования торговой деятельности, защиты прав потребителей и средств индивидуализации товаров»</w:t>
      </w:r>
      <w:r>
        <w:t xml:space="preserve"> </w:t>
      </w:r>
      <w:r w:rsidRPr="003D4F55">
        <w:t xml:space="preserve">(областной закон </w:t>
      </w:r>
      <w:r>
        <w:t xml:space="preserve">              </w:t>
      </w:r>
      <w:r w:rsidRPr="003D4F55">
        <w:t xml:space="preserve">№ </w:t>
      </w:r>
      <w:r>
        <w:t>167-12-</w:t>
      </w:r>
      <w:r w:rsidRPr="003D4F55">
        <w:t xml:space="preserve">ОЗ от </w:t>
      </w:r>
      <w:r>
        <w:t>9 декабря</w:t>
      </w:r>
      <w:r w:rsidRPr="003D4F55">
        <w:t xml:space="preserve"> 2024 года (постановление Архангельского областного Собрания депутатов от </w:t>
      </w:r>
      <w:r>
        <w:t>27 ноября</w:t>
      </w:r>
      <w:r w:rsidRPr="003D4F55">
        <w:t xml:space="preserve"> 2024 № </w:t>
      </w:r>
      <w:r>
        <w:t>470</w:t>
      </w:r>
      <w:r w:rsidRPr="003D4F55">
        <w:t>).</w:t>
      </w:r>
    </w:p>
    <w:p w:rsidR="004003C7" w:rsidRPr="004F00C8" w:rsidRDefault="004003C7" w:rsidP="004003C7">
      <w:pPr>
        <w:autoSpaceDE w:val="0"/>
        <w:autoSpaceDN w:val="0"/>
        <w:adjustRightInd w:val="0"/>
        <w:ind w:firstLine="709"/>
        <w:jc w:val="both"/>
      </w:pPr>
      <w:r w:rsidRPr="004F00C8">
        <w:t>Законопроектом п</w:t>
      </w:r>
      <w:r>
        <w:t>редлагалось</w:t>
      </w:r>
      <w:r w:rsidRPr="004F00C8">
        <w:t xml:space="preserve"> внести изменения в следующие областные законы:</w:t>
      </w:r>
    </w:p>
    <w:p w:rsidR="004003C7" w:rsidRPr="004F00C8" w:rsidRDefault="004003C7" w:rsidP="004003C7">
      <w:pPr>
        <w:autoSpaceDE w:val="0"/>
        <w:autoSpaceDN w:val="0"/>
        <w:adjustRightInd w:val="0"/>
        <w:ind w:firstLine="709"/>
        <w:jc w:val="both"/>
      </w:pPr>
      <w:r w:rsidRPr="004F00C8">
        <w:lastRenderedPageBreak/>
        <w:t>от 9 сентября 2004 года № 249-32-ОЗ «О перечнях труднодоступных местностей на территории Архангельской области»;</w:t>
      </w:r>
    </w:p>
    <w:p w:rsidR="004003C7" w:rsidRPr="004F00C8" w:rsidRDefault="004003C7" w:rsidP="004003C7">
      <w:pPr>
        <w:autoSpaceDE w:val="0"/>
        <w:autoSpaceDN w:val="0"/>
        <w:adjustRightInd w:val="0"/>
        <w:ind w:firstLine="709"/>
        <w:jc w:val="both"/>
      </w:pPr>
      <w:r w:rsidRPr="004F00C8">
        <w:t>от 29 октября 2010 года № 212-16-ОЗ «О реализации государственных полномочий Архангельской области в сфере регулирования торговой деятельности, защиты прав потребителей и средств индивидуализации товаров».</w:t>
      </w:r>
    </w:p>
    <w:p w:rsidR="004003C7" w:rsidRPr="004F00C8" w:rsidRDefault="004003C7" w:rsidP="004003C7">
      <w:pPr>
        <w:autoSpaceDE w:val="0"/>
        <w:autoSpaceDN w:val="0"/>
        <w:adjustRightInd w:val="0"/>
        <w:ind w:firstLine="709"/>
        <w:jc w:val="both"/>
      </w:pPr>
      <w:r w:rsidRPr="004F00C8">
        <w:t xml:space="preserve">Законопроект разработан в целях введения критериев для включения отдельных местностей (населенных пунктов) в соответствующий перечень отдаленных или труднодоступных местностей на территории Архангельской области, в которых организации и индивидуальные предприниматели </w:t>
      </w:r>
      <w:r>
        <w:t xml:space="preserve">                       </w:t>
      </w:r>
      <w:r w:rsidRPr="004F00C8">
        <w:t>при осуществлении расчетов вправе не примен</w:t>
      </w:r>
      <w:r>
        <w:t>ять контрольно-кассовую технику</w:t>
      </w:r>
      <w:r w:rsidRPr="004F00C8">
        <w:t>. Такой перечень утверждается Правительством Архангельской области.</w:t>
      </w:r>
    </w:p>
    <w:p w:rsidR="004003C7" w:rsidRPr="004F00C8" w:rsidRDefault="004003C7" w:rsidP="004003C7">
      <w:pPr>
        <w:autoSpaceDE w:val="0"/>
        <w:autoSpaceDN w:val="0"/>
        <w:adjustRightInd w:val="0"/>
        <w:ind w:firstLine="709"/>
        <w:jc w:val="both"/>
      </w:pPr>
      <w:r w:rsidRPr="004F00C8">
        <w:t>З</w:t>
      </w:r>
      <w:r>
        <w:t>аконопроектом предлагалось</w:t>
      </w:r>
      <w:r w:rsidRPr="004F00C8">
        <w:t xml:space="preserve"> </w:t>
      </w:r>
      <w:proofErr w:type="gramStart"/>
      <w:r w:rsidRPr="004F00C8">
        <w:t>установить условия</w:t>
      </w:r>
      <w:proofErr w:type="gramEnd"/>
      <w:r w:rsidRPr="004F00C8">
        <w:t xml:space="preserve"> (критерии) включения отдаленных или труднодоступных местностей (населенных пунктов Архангельской области) в перечень отдаленных или труднодоступных местностей, предусмотрев, что в такой перечень включаются отдаленные </w:t>
      </w:r>
      <w:r>
        <w:t xml:space="preserve">               </w:t>
      </w:r>
      <w:r w:rsidRPr="004F00C8">
        <w:t>или труднодоступные местности при наличии хотя бы одного из следующих условий:</w:t>
      </w:r>
    </w:p>
    <w:p w:rsidR="004003C7" w:rsidRPr="004F00C8" w:rsidRDefault="004003C7" w:rsidP="004003C7">
      <w:pPr>
        <w:autoSpaceDE w:val="0"/>
        <w:autoSpaceDN w:val="0"/>
        <w:adjustRightInd w:val="0"/>
        <w:ind w:firstLine="709"/>
        <w:jc w:val="both"/>
      </w:pPr>
      <w:r w:rsidRPr="004F00C8">
        <w:t>1) местности входят в состав муниципального образования – сельского поселения Архангельской области и не соответствуют требованию пешеходной доступности до административного центра муниципального образования – сельского поселения Архангельской области и обратно в течение рабочего дня для жителей данных местностей, входящих в состав муниципального образования – сельского поселения Архангельской области;</w:t>
      </w:r>
    </w:p>
    <w:p w:rsidR="004003C7" w:rsidRPr="004F00C8" w:rsidRDefault="004003C7" w:rsidP="004003C7">
      <w:pPr>
        <w:autoSpaceDE w:val="0"/>
        <w:autoSpaceDN w:val="0"/>
        <w:adjustRightInd w:val="0"/>
        <w:ind w:firstLine="709"/>
        <w:jc w:val="both"/>
      </w:pPr>
      <w:proofErr w:type="gramStart"/>
      <w:r w:rsidRPr="004F00C8">
        <w:t xml:space="preserve">2) местности входят в состав муниципальных округов Архангельской области и не соответствуют требованиям пешеходной доступности </w:t>
      </w:r>
      <w:r>
        <w:t xml:space="preserve">                           </w:t>
      </w:r>
      <w:r w:rsidRPr="004F00C8">
        <w:t xml:space="preserve">до населенных пунктов, ранее являвшихся административными центрами муниципальных образований – сельских поселений Архангельской области </w:t>
      </w:r>
      <w:r>
        <w:t xml:space="preserve">               </w:t>
      </w:r>
      <w:r w:rsidRPr="004F00C8">
        <w:t>(до утраты сельскими поселениями Архангельской области статуса муниципального образования в связи с созданием муниципального округа Архангельской области), в границах которых ранее находились такие местности, и обратно в течение рабочего дня для жителей</w:t>
      </w:r>
      <w:proofErr w:type="gramEnd"/>
      <w:r w:rsidRPr="004F00C8">
        <w:t xml:space="preserve"> данных местностей;</w:t>
      </w:r>
    </w:p>
    <w:p w:rsidR="004003C7" w:rsidRPr="004F00C8" w:rsidRDefault="004003C7" w:rsidP="004003C7">
      <w:pPr>
        <w:autoSpaceDE w:val="0"/>
        <w:autoSpaceDN w:val="0"/>
        <w:adjustRightInd w:val="0"/>
        <w:ind w:firstLine="709"/>
        <w:jc w:val="both"/>
      </w:pPr>
      <w:r w:rsidRPr="004F00C8">
        <w:t xml:space="preserve">3) местности соответствуют одновременно следующим условиям: </w:t>
      </w:r>
    </w:p>
    <w:p w:rsidR="004003C7" w:rsidRPr="004F00C8" w:rsidRDefault="004003C7" w:rsidP="004003C7">
      <w:pPr>
        <w:autoSpaceDE w:val="0"/>
        <w:autoSpaceDN w:val="0"/>
        <w:adjustRightInd w:val="0"/>
        <w:ind w:firstLine="709"/>
        <w:jc w:val="both"/>
      </w:pPr>
      <w:r w:rsidRPr="004F00C8">
        <w:t xml:space="preserve">численность жителей населенного пункта составляет не более </w:t>
      </w:r>
      <w:r>
        <w:t xml:space="preserve">                       </w:t>
      </w:r>
      <w:r w:rsidRPr="004F00C8">
        <w:t>200 человек;</w:t>
      </w:r>
    </w:p>
    <w:p w:rsidR="004003C7" w:rsidRPr="004F00C8" w:rsidRDefault="004003C7" w:rsidP="004003C7">
      <w:pPr>
        <w:autoSpaceDE w:val="0"/>
        <w:autoSpaceDN w:val="0"/>
        <w:adjustRightInd w:val="0"/>
        <w:ind w:firstLine="709"/>
        <w:jc w:val="both"/>
      </w:pPr>
      <w:r w:rsidRPr="004F00C8">
        <w:t xml:space="preserve">отсутствуют автомобильные дороги, соединяющие населенный пункт                           с административными центрами муниципальных районов, муниципальных округов или городских округов Архангельской области, а также </w:t>
      </w:r>
      <w:r>
        <w:t xml:space="preserve">                                  </w:t>
      </w:r>
      <w:r w:rsidRPr="004F00C8">
        <w:t>с железнодорожными станциями;</w:t>
      </w:r>
    </w:p>
    <w:p w:rsidR="004003C7" w:rsidRPr="004F00C8" w:rsidRDefault="004003C7" w:rsidP="004003C7">
      <w:pPr>
        <w:autoSpaceDE w:val="0"/>
        <w:autoSpaceDN w:val="0"/>
        <w:adjustRightInd w:val="0"/>
        <w:ind w:firstLine="709"/>
        <w:jc w:val="both"/>
      </w:pPr>
      <w:r w:rsidRPr="004F00C8">
        <w:t>в населенном пункте отсутствует железнодорожная станция;</w:t>
      </w:r>
    </w:p>
    <w:p w:rsidR="004003C7" w:rsidRPr="004F00C8" w:rsidRDefault="004003C7" w:rsidP="004003C7">
      <w:pPr>
        <w:autoSpaceDE w:val="0"/>
        <w:autoSpaceDN w:val="0"/>
        <w:adjustRightInd w:val="0"/>
        <w:ind w:firstLine="709"/>
        <w:jc w:val="both"/>
      </w:pPr>
      <w:r w:rsidRPr="004F00C8">
        <w:t xml:space="preserve">расстояние по автомобильным дорогам от населенного пункта </w:t>
      </w:r>
      <w:r>
        <w:t xml:space="preserve">                         </w:t>
      </w:r>
      <w:r w:rsidRPr="004F00C8">
        <w:t>до ближайшего административного центра муниципального района, муниципального округа или городского округа Архангельской области либо ближайшей железнодорожной станции составляет более десяти километров;</w:t>
      </w:r>
    </w:p>
    <w:p w:rsidR="004003C7" w:rsidRPr="004F00C8" w:rsidRDefault="004003C7" w:rsidP="004003C7">
      <w:pPr>
        <w:autoSpaceDE w:val="0"/>
        <w:autoSpaceDN w:val="0"/>
        <w:adjustRightInd w:val="0"/>
        <w:ind w:firstLine="709"/>
        <w:jc w:val="both"/>
      </w:pPr>
      <w:r w:rsidRPr="004F00C8">
        <w:lastRenderedPageBreak/>
        <w:t>отсутствует автомобильное сообщение между населенным пунктом                             и ближайшим административным центром муниципального района, муниципального округа или городского округа Архангельской области либо ближайшей железнодорожной станцией вследствие состояния дорожного покрытия, мостовых сооружений и обстоятельств непреодолимой силы. Данное условие применяется только на период отсутствия автомобильного сообщения.</w:t>
      </w:r>
    </w:p>
    <w:p w:rsidR="004003C7" w:rsidRPr="004F00C8" w:rsidRDefault="004003C7" w:rsidP="004003C7">
      <w:pPr>
        <w:autoSpaceDE w:val="0"/>
        <w:autoSpaceDN w:val="0"/>
        <w:adjustRightInd w:val="0"/>
        <w:ind w:firstLine="709"/>
        <w:jc w:val="both"/>
      </w:pPr>
      <w:r w:rsidRPr="004F00C8">
        <w:t>Указанный подход при выборе критериев для отнесения местностей (населенных пунктов) к отдаленным или труднодоступным местностям (населенным пунктам) применялся также при определении:</w:t>
      </w:r>
    </w:p>
    <w:p w:rsidR="004003C7" w:rsidRPr="004F00C8" w:rsidRDefault="004003C7" w:rsidP="004003C7">
      <w:pPr>
        <w:autoSpaceDE w:val="0"/>
        <w:autoSpaceDN w:val="0"/>
        <w:adjustRightInd w:val="0"/>
        <w:ind w:firstLine="709"/>
        <w:jc w:val="both"/>
      </w:pPr>
      <w:r w:rsidRPr="004F00C8">
        <w:t xml:space="preserve">1) условий для отнесения населенных пунктов к труднодоступным </w:t>
      </w:r>
      <w:r>
        <w:t xml:space="preserve">                                     </w:t>
      </w:r>
      <w:r w:rsidRPr="004F00C8">
        <w:t xml:space="preserve">в целях предоставления местным бюджетам муниципальных образований Архангельской области из областного бюджета субсидий на </w:t>
      </w:r>
      <w:proofErr w:type="spellStart"/>
      <w:r w:rsidRPr="004F00C8">
        <w:t>софинансирование</w:t>
      </w:r>
      <w:proofErr w:type="spellEnd"/>
      <w:r w:rsidRPr="004F00C8">
        <w:t xml:space="preserve"> расходов, связанных с решением вопросов местного значения по созданию условий для обеспечения услугами торговли жителей труднодоступных населенных пунктов (областной закон от 24 сентября 2010 года № 203-15-ОЗ);</w:t>
      </w:r>
    </w:p>
    <w:p w:rsidR="004003C7" w:rsidRPr="004F00C8" w:rsidRDefault="004003C7" w:rsidP="004003C7">
      <w:pPr>
        <w:autoSpaceDE w:val="0"/>
        <w:autoSpaceDN w:val="0"/>
        <w:adjustRightInd w:val="0"/>
        <w:ind w:firstLine="709"/>
        <w:jc w:val="both"/>
      </w:pPr>
      <w:r w:rsidRPr="004F00C8">
        <w:t xml:space="preserve">2) перечня труднодоступных местностей (труднодоступных населенных пунктов) Архангельской области, осуществление на территориях которых розничной торговли дает хозяйствующим субъектам право на применение пониженных налоговых ставок по налогу, взимаемому в связи с применением упрощенной системы налогообложения (областной закон от 27 апреля </w:t>
      </w:r>
      <w:r>
        <w:t xml:space="preserve">                 </w:t>
      </w:r>
      <w:r w:rsidRPr="004F00C8">
        <w:t>2020 года № 254-16-ОЗ);</w:t>
      </w:r>
    </w:p>
    <w:p w:rsidR="004003C7" w:rsidRPr="004F00C8" w:rsidRDefault="004003C7" w:rsidP="004003C7">
      <w:pPr>
        <w:autoSpaceDE w:val="0"/>
        <w:autoSpaceDN w:val="0"/>
        <w:adjustRightInd w:val="0"/>
        <w:ind w:firstLine="709"/>
        <w:jc w:val="both"/>
      </w:pPr>
      <w:proofErr w:type="gramStart"/>
      <w:r w:rsidRPr="004F00C8">
        <w:t xml:space="preserve">3) перечня труднодоступных местностей (труднодоступных населенных пунктов) Архангельской области, осуществление на территориях которых розничной торговли дает хозяйствующим субъектам право на применение пониженных налоговых ставок по налогу, взимаемому в связи с применением налогоплательщиками упрощенной системы налогообложения в случае, </w:t>
      </w:r>
      <w:r>
        <w:t xml:space="preserve">                       </w:t>
      </w:r>
      <w:r w:rsidRPr="004F00C8">
        <w:t>если объектом налогообложения являются доходы, уменьшенные на величину расходов (областной закон от 30 сентября 2019 года № 131-10-ОЗ).</w:t>
      </w:r>
      <w:proofErr w:type="gramEnd"/>
    </w:p>
    <w:p w:rsidR="004003C7" w:rsidRDefault="004003C7" w:rsidP="004003C7">
      <w:pPr>
        <w:widowControl w:val="0"/>
        <w:ind w:firstLine="709"/>
        <w:jc w:val="both"/>
      </w:pPr>
      <w:r w:rsidRPr="00650F4C">
        <w:t>II</w:t>
      </w:r>
      <w:r>
        <w:t xml:space="preserve">. </w:t>
      </w:r>
      <w:proofErr w:type="gramStart"/>
      <w:r w:rsidRPr="00650F4C">
        <w:t>«О внесении изменения в статью 6 областного закона «О реализации государственных полномочий Архангельской области в сфере производства                        и оборота этилового спирта, алкогольной и спиртосодержащей продукции                            и об ограничении потребления (распития) алкогольной продукции»</w:t>
      </w:r>
      <w:r>
        <w:t xml:space="preserve"> </w:t>
      </w:r>
      <w:r w:rsidRPr="003D4F55">
        <w:t xml:space="preserve">(областной закон № </w:t>
      </w:r>
      <w:r>
        <w:t>169-12-</w:t>
      </w:r>
      <w:r w:rsidRPr="003D4F55">
        <w:t xml:space="preserve">ОЗ от </w:t>
      </w:r>
      <w:r>
        <w:t>9 декабря</w:t>
      </w:r>
      <w:r w:rsidRPr="003D4F55">
        <w:t xml:space="preserve"> 2024 года (постановление Архангельского областного Собрания депутатов от </w:t>
      </w:r>
      <w:r>
        <w:t>27 ноября</w:t>
      </w:r>
      <w:r w:rsidRPr="003D4F55">
        <w:t xml:space="preserve"> 2024 № </w:t>
      </w:r>
      <w:r>
        <w:t>472</w:t>
      </w:r>
      <w:r w:rsidRPr="003D4F55">
        <w:t>).</w:t>
      </w:r>
      <w:proofErr w:type="gramEnd"/>
    </w:p>
    <w:p w:rsidR="004003C7" w:rsidRPr="00547885" w:rsidRDefault="004003C7" w:rsidP="004003C7">
      <w:pPr>
        <w:autoSpaceDE w:val="0"/>
        <w:autoSpaceDN w:val="0"/>
        <w:adjustRightInd w:val="0"/>
        <w:ind w:firstLine="709"/>
        <w:jc w:val="both"/>
      </w:pPr>
      <w:proofErr w:type="gramStart"/>
      <w:r w:rsidRPr="00547885">
        <w:t>Законопроект разработан в целях учета в областном законодательстве положений Федерального закона от 8 августа 2024 года № 316-ФЗ «О внесении изменений в Федеральный закон «О государственном регулировании производства и оборота этилового спирта, алкогольн</w:t>
      </w:r>
      <w:r>
        <w:t>ой и спиртосодержащей продукции</w:t>
      </w:r>
      <w:r w:rsidRPr="00547885">
        <w:t xml:space="preserve"> и об ограничении потребления (распития) алкогольной продукции» и статьи 1 и 2 Федерального закона «О внесении изменений в Федеральный закон «О государственном регулировании производства и</w:t>
      </w:r>
      <w:proofErr w:type="gramEnd"/>
      <w:r w:rsidRPr="00547885">
        <w:t xml:space="preserve"> оборота этилового спирта, алкогольной и спиртосодержащей продукции и об ограничении потребления (распития) алкогольной продукции» в части лишения </w:t>
      </w:r>
      <w:proofErr w:type="gramStart"/>
      <w:r w:rsidRPr="00547885">
        <w:t>права органов государственной власти субъектов Российской Федерации</w:t>
      </w:r>
      <w:proofErr w:type="gramEnd"/>
      <w:r w:rsidRPr="00547885">
        <w:t xml:space="preserve"> устанавливать требования к минимальному размеру уставного капитала (уставного фонда) для федеральных бюджетных учреждений, перечень которых </w:t>
      </w:r>
      <w:r w:rsidRPr="00547885">
        <w:lastRenderedPageBreak/>
        <w:t>утвержден Правительством Российской Федерации, осуществляющих розничную продажу алкогольной продукции.</w:t>
      </w:r>
    </w:p>
    <w:p w:rsidR="004003C7" w:rsidRPr="00547885" w:rsidRDefault="004003C7" w:rsidP="004003C7">
      <w:pPr>
        <w:autoSpaceDE w:val="0"/>
        <w:autoSpaceDN w:val="0"/>
        <w:adjustRightInd w:val="0"/>
        <w:ind w:firstLine="709"/>
        <w:jc w:val="both"/>
      </w:pPr>
      <w:r w:rsidRPr="00547885">
        <w:t>Законопроекто</w:t>
      </w:r>
      <w:r>
        <w:t>м предлагалось</w:t>
      </w:r>
      <w:r w:rsidRPr="00547885">
        <w:t xml:space="preserve"> с 1 марта 2025 года исключить из состава организаций, осуществляющих розничную продажу алкогольной продукции,                        в отношении которых установлен минимальный размер уставного капитала (уставного фонда), федеральные бюджетные учреждения, перечень которых утвержден Правительством Российской Федерации.</w:t>
      </w:r>
    </w:p>
    <w:p w:rsidR="004003C7" w:rsidRDefault="004003C7" w:rsidP="004003C7">
      <w:pPr>
        <w:widowControl w:val="0"/>
        <w:ind w:firstLine="709"/>
        <w:jc w:val="both"/>
      </w:pPr>
      <w:r w:rsidRPr="001F107B">
        <w:t xml:space="preserve">III. «О внесении изменений в отдельные областные законы в сферах недропользования, лесных отношений и охраны и </w:t>
      </w:r>
      <w:proofErr w:type="gramStart"/>
      <w:r w:rsidRPr="001F107B">
        <w:t>использования</w:t>
      </w:r>
      <w:proofErr w:type="gramEnd"/>
      <w:r w:rsidRPr="001F107B">
        <w:t xml:space="preserve"> особо охраняемых природных территорий регионального значения»</w:t>
      </w:r>
      <w:r w:rsidRPr="006340ED">
        <w:t xml:space="preserve"> </w:t>
      </w:r>
      <w:r w:rsidRPr="003D4F55">
        <w:t xml:space="preserve">(областной закон № </w:t>
      </w:r>
      <w:r>
        <w:t>168-12-</w:t>
      </w:r>
      <w:r w:rsidRPr="003D4F55">
        <w:t xml:space="preserve">ОЗ от </w:t>
      </w:r>
      <w:r>
        <w:t>9 декабря</w:t>
      </w:r>
      <w:r w:rsidRPr="003D4F55">
        <w:t xml:space="preserve"> 2024 года (постановление Архангельского областного Собрания депутатов от </w:t>
      </w:r>
      <w:r>
        <w:t>27 ноября</w:t>
      </w:r>
      <w:r w:rsidRPr="003D4F55">
        <w:t xml:space="preserve"> 2024 № </w:t>
      </w:r>
      <w:r>
        <w:t>471</w:t>
      </w:r>
      <w:r w:rsidRPr="003D4F55">
        <w:t>).</w:t>
      </w:r>
    </w:p>
    <w:p w:rsidR="004003C7" w:rsidRPr="00B97152" w:rsidRDefault="004003C7" w:rsidP="004003C7">
      <w:pPr>
        <w:autoSpaceDE w:val="0"/>
        <w:autoSpaceDN w:val="0"/>
        <w:adjustRightInd w:val="0"/>
        <w:ind w:firstLine="709"/>
        <w:jc w:val="both"/>
      </w:pPr>
      <w:r w:rsidRPr="00B97152">
        <w:t>Законопроект разработан в целях:</w:t>
      </w:r>
    </w:p>
    <w:p w:rsidR="004003C7" w:rsidRPr="00B97152" w:rsidRDefault="004003C7" w:rsidP="004003C7">
      <w:pPr>
        <w:autoSpaceDE w:val="0"/>
        <w:autoSpaceDN w:val="0"/>
        <w:adjustRightInd w:val="0"/>
        <w:ind w:firstLine="709"/>
        <w:jc w:val="both"/>
      </w:pPr>
      <w:r w:rsidRPr="00B97152">
        <w:t>1) учета положений:</w:t>
      </w:r>
    </w:p>
    <w:p w:rsidR="004003C7" w:rsidRPr="00B97152" w:rsidRDefault="004003C7" w:rsidP="004003C7">
      <w:pPr>
        <w:autoSpaceDE w:val="0"/>
        <w:autoSpaceDN w:val="0"/>
        <w:adjustRightInd w:val="0"/>
        <w:ind w:firstLine="709"/>
        <w:jc w:val="both"/>
      </w:pPr>
      <w:r w:rsidRPr="00B97152">
        <w:t>Федерального закона от 22 июля 2024 года № 205-ФЗ «О внесении изменений  в Закон Российской Федерации «О недрах»;</w:t>
      </w:r>
    </w:p>
    <w:p w:rsidR="004003C7" w:rsidRPr="00B97152" w:rsidRDefault="004003C7" w:rsidP="004003C7">
      <w:pPr>
        <w:autoSpaceDE w:val="0"/>
        <w:autoSpaceDN w:val="0"/>
        <w:adjustRightInd w:val="0"/>
        <w:ind w:firstLine="709"/>
        <w:jc w:val="both"/>
      </w:pPr>
      <w:r w:rsidRPr="00B97152">
        <w:t>статьи 43 Лесного кодекса Российской Федерации;</w:t>
      </w:r>
    </w:p>
    <w:p w:rsidR="004003C7" w:rsidRPr="00B97152" w:rsidRDefault="004003C7" w:rsidP="004003C7">
      <w:pPr>
        <w:autoSpaceDE w:val="0"/>
        <w:autoSpaceDN w:val="0"/>
        <w:adjustRightInd w:val="0"/>
        <w:ind w:firstLine="709"/>
        <w:jc w:val="both"/>
      </w:pPr>
      <w:r w:rsidRPr="00B97152">
        <w:t>2) совершенствования законодательства Архангельской области в сфере использования и охраны особо охраняемых природных территорий регионального значения.</w:t>
      </w:r>
    </w:p>
    <w:p w:rsidR="004003C7" w:rsidRPr="00B97152" w:rsidRDefault="004003C7" w:rsidP="004003C7">
      <w:pPr>
        <w:autoSpaceDE w:val="0"/>
        <w:autoSpaceDN w:val="0"/>
        <w:adjustRightInd w:val="0"/>
        <w:ind w:firstLine="709"/>
        <w:jc w:val="both"/>
      </w:pPr>
      <w:proofErr w:type="gramStart"/>
      <w:r>
        <w:t>Законопроектом предлагалось</w:t>
      </w:r>
      <w:r w:rsidRPr="00B97152">
        <w:t xml:space="preserve"> министерство природных ресурсов                                       и лесопромышленного комплекса Архангельской области наделить полномочием по принятию решений о предоставлении без проведения аукциона права пользования участком недр местного значения, содержащим общераспространенные полезные ископаемые,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магистральных нефтепроводов, нефтепродуктопроводов, магистральных газопроводов и их неотъемлемых технологических частей, в порядке, установленном</w:t>
      </w:r>
      <w:proofErr w:type="gramEnd"/>
      <w:r w:rsidRPr="00B97152">
        <w:t xml:space="preserve"> административным регламентом, утвержденным постановлением Правительства Архангельской области. Такие решения министерства оформляются в виде распоряжений.</w:t>
      </w:r>
    </w:p>
    <w:p w:rsidR="004003C7" w:rsidRPr="00B97152" w:rsidRDefault="004003C7" w:rsidP="004003C7">
      <w:pPr>
        <w:autoSpaceDE w:val="0"/>
        <w:autoSpaceDN w:val="0"/>
        <w:adjustRightInd w:val="0"/>
        <w:ind w:firstLine="709"/>
        <w:jc w:val="both"/>
      </w:pPr>
      <w:proofErr w:type="gramStart"/>
      <w:r w:rsidRPr="00B97152">
        <w:t>Законопроектом предлаг</w:t>
      </w:r>
      <w:r>
        <w:t>алось</w:t>
      </w:r>
      <w:r w:rsidRPr="00B97152">
        <w:t xml:space="preserve"> скорректировать полномочие министерства                    по выдаче в пределах своей компетенции разрешений на использование лесов, расположенных на землях лесного фонда, для осуществления геологического изучения недр без предоставления лесного участка, установления сервитута,           если осуществление такого геологического изучения недр не влечет за собой проведение рубок лесных насаждений, расположенных на землях лесного фонда, предусмотрев, что осуществление такого геологического изучения недр также не влечет</w:t>
      </w:r>
      <w:proofErr w:type="gramEnd"/>
      <w:r w:rsidRPr="00B97152">
        <w:t xml:space="preserve"> строительство объектов капитального строительства.</w:t>
      </w:r>
    </w:p>
    <w:p w:rsidR="004003C7" w:rsidRPr="00B97152" w:rsidRDefault="004003C7" w:rsidP="004003C7">
      <w:pPr>
        <w:autoSpaceDE w:val="0"/>
        <w:autoSpaceDN w:val="0"/>
        <w:adjustRightInd w:val="0"/>
        <w:ind w:firstLine="709"/>
        <w:jc w:val="both"/>
      </w:pPr>
      <w:proofErr w:type="gramStart"/>
      <w:r>
        <w:t>Законопроектом предлагалось</w:t>
      </w:r>
      <w:r w:rsidRPr="00B97152">
        <w:t xml:space="preserve"> признать утратившим силу пункт 3 статьи 17 областного закона от 24 февраля 2015 года № 242-14-03 «Об особо охраняемых природных территориях в Архангельской области», предусматривающего, что обязательным приложением к решению о создании природного парка или памятника природы являются сведения о границах такой территории, которые должны содержать графическое описание </w:t>
      </w:r>
      <w:r w:rsidRPr="00B97152">
        <w:lastRenderedPageBreak/>
        <w:t>местоположения границ такой территории, перечень координат характерных точек этих границ в</w:t>
      </w:r>
      <w:proofErr w:type="gramEnd"/>
      <w:r w:rsidRPr="00B97152">
        <w:t xml:space="preserve"> системе координат, используемой для ведения Единого государственного реестра недвижимости. </w:t>
      </w:r>
    </w:p>
    <w:p w:rsidR="004003C7" w:rsidRDefault="004003C7" w:rsidP="004003C7">
      <w:pPr>
        <w:widowControl w:val="0"/>
        <w:ind w:firstLine="709"/>
        <w:jc w:val="both"/>
      </w:pPr>
      <w:r w:rsidRPr="00713F4B">
        <w:rPr>
          <w:szCs w:val="28"/>
        </w:rPr>
        <w:t xml:space="preserve">На </w:t>
      </w:r>
      <w:r w:rsidRPr="00E07404">
        <w:rPr>
          <w:b/>
          <w:szCs w:val="28"/>
        </w:rPr>
        <w:t>одиннадцатой</w:t>
      </w:r>
      <w:r>
        <w:rPr>
          <w:b/>
          <w:szCs w:val="28"/>
        </w:rPr>
        <w:t xml:space="preserve"> сессии</w:t>
      </w:r>
      <w:r w:rsidRPr="00713F4B">
        <w:rPr>
          <w:b/>
          <w:szCs w:val="28"/>
        </w:rPr>
        <w:t xml:space="preserve"> </w:t>
      </w:r>
      <w:r w:rsidRPr="00713F4B">
        <w:rPr>
          <w:szCs w:val="28"/>
        </w:rPr>
        <w:t>областного Собрания принят</w:t>
      </w:r>
      <w:r>
        <w:rPr>
          <w:szCs w:val="28"/>
        </w:rPr>
        <w:t>ы</w:t>
      </w:r>
      <w:r w:rsidRPr="00713F4B">
        <w:rPr>
          <w:szCs w:val="28"/>
        </w:rPr>
        <w:t xml:space="preserve"> </w:t>
      </w:r>
      <w:r>
        <w:rPr>
          <w:szCs w:val="28"/>
        </w:rPr>
        <w:t xml:space="preserve">следующие </w:t>
      </w:r>
      <w:r>
        <w:t xml:space="preserve">постановления: </w:t>
      </w:r>
    </w:p>
    <w:p w:rsidR="004003C7" w:rsidRDefault="004003C7" w:rsidP="004003C7">
      <w:pPr>
        <w:widowControl w:val="0"/>
        <w:ind w:firstLine="709"/>
        <w:jc w:val="both"/>
      </w:pPr>
      <w:r>
        <w:rPr>
          <w:lang w:val="en-US"/>
        </w:rPr>
        <w:t>I</w:t>
      </w:r>
      <w:r>
        <w:t xml:space="preserve">. </w:t>
      </w:r>
      <w:r w:rsidRPr="00ED0293">
        <w:rPr>
          <w:szCs w:val="28"/>
        </w:rPr>
        <w:t xml:space="preserve">«Об обращении Архангельского областного Собрания депутатов </w:t>
      </w:r>
      <w:r>
        <w:rPr>
          <w:szCs w:val="28"/>
        </w:rPr>
        <w:t xml:space="preserve">                   </w:t>
      </w:r>
      <w:r w:rsidRPr="00ED0293">
        <w:rPr>
          <w:szCs w:val="28"/>
        </w:rPr>
        <w:t xml:space="preserve">к Заместителю Председателя Правительства Российской </w:t>
      </w:r>
      <w:r w:rsidRPr="001127CF">
        <w:rPr>
          <w:szCs w:val="28"/>
        </w:rPr>
        <w:t xml:space="preserve">Федерации </w:t>
      </w:r>
      <w:r>
        <w:rPr>
          <w:szCs w:val="28"/>
        </w:rPr>
        <w:t xml:space="preserve">      </w:t>
      </w:r>
      <w:r w:rsidRPr="001127CF">
        <w:rPr>
          <w:szCs w:val="28"/>
        </w:rPr>
        <w:t>Патрушеву</w:t>
      </w:r>
      <w:r>
        <w:rPr>
          <w:szCs w:val="28"/>
        </w:rPr>
        <w:t xml:space="preserve"> Д.Н. о необходимости применения повышающего</w:t>
      </w:r>
      <w:r w:rsidRPr="006A741F">
        <w:rPr>
          <w:szCs w:val="28"/>
        </w:rPr>
        <w:t xml:space="preserve"> </w:t>
      </w:r>
      <w:r>
        <w:rPr>
          <w:szCs w:val="28"/>
        </w:rPr>
        <w:t>коэффициента</w:t>
      </w:r>
      <w:r w:rsidRPr="006A741F">
        <w:rPr>
          <w:szCs w:val="28"/>
        </w:rPr>
        <w:t xml:space="preserve"> при распределении субсидий</w:t>
      </w:r>
      <w:r>
        <w:rPr>
          <w:szCs w:val="28"/>
        </w:rPr>
        <w:t xml:space="preserve"> </w:t>
      </w:r>
      <w:r w:rsidRPr="004E4407">
        <w:rPr>
          <w:szCs w:val="28"/>
        </w:rPr>
        <w:t>из федерального бюджета</w:t>
      </w:r>
      <w:r w:rsidRPr="006A741F">
        <w:rPr>
          <w:szCs w:val="28"/>
        </w:rPr>
        <w:t xml:space="preserve"> бюджетам субъектов Росс</w:t>
      </w:r>
      <w:r>
        <w:rPr>
          <w:szCs w:val="28"/>
        </w:rPr>
        <w:t xml:space="preserve">ийской Федерации </w:t>
      </w:r>
      <w:r w:rsidRPr="006A741F">
        <w:rPr>
          <w:szCs w:val="28"/>
        </w:rPr>
        <w:t>для веде</w:t>
      </w:r>
      <w:r>
        <w:rPr>
          <w:szCs w:val="28"/>
        </w:rPr>
        <w:t>ния сельского хозяйства</w:t>
      </w:r>
      <w:r w:rsidRPr="006A741F">
        <w:rPr>
          <w:szCs w:val="28"/>
        </w:rPr>
        <w:t xml:space="preserve"> в отношении северных регионов со сл</w:t>
      </w:r>
      <w:r>
        <w:rPr>
          <w:szCs w:val="28"/>
        </w:rPr>
        <w:t>ожными климатическими условиями»</w:t>
      </w:r>
      <w:r w:rsidRPr="008940C2">
        <w:t xml:space="preserve"> (постановление Архангельского областного Собрания депутатов от </w:t>
      </w:r>
      <w:r>
        <w:t>23 октября</w:t>
      </w:r>
      <w:r w:rsidRPr="008940C2">
        <w:t xml:space="preserve"> 2024 года </w:t>
      </w:r>
      <w:r>
        <w:t xml:space="preserve">                  </w:t>
      </w:r>
      <w:r w:rsidRPr="008940C2">
        <w:t xml:space="preserve">№ </w:t>
      </w:r>
      <w:r>
        <w:t>455</w:t>
      </w:r>
      <w:r w:rsidRPr="008940C2">
        <w:t>).</w:t>
      </w:r>
    </w:p>
    <w:p w:rsidR="004003C7" w:rsidRDefault="004003C7" w:rsidP="004003C7">
      <w:pPr>
        <w:pStyle w:val="a5"/>
        <w:rPr>
          <w:szCs w:val="28"/>
        </w:rPr>
      </w:pPr>
      <w:r>
        <w:rPr>
          <w:szCs w:val="28"/>
        </w:rPr>
        <w:t>Инициатор внесения</w:t>
      </w:r>
      <w:r w:rsidRPr="00C474F0">
        <w:rPr>
          <w:szCs w:val="28"/>
        </w:rPr>
        <w:t xml:space="preserve"> </w:t>
      </w:r>
      <w:r>
        <w:rPr>
          <w:szCs w:val="28"/>
        </w:rPr>
        <w:t>п</w:t>
      </w:r>
      <w:r w:rsidRPr="00526113">
        <w:rPr>
          <w:szCs w:val="28"/>
        </w:rPr>
        <w:t>роект</w:t>
      </w:r>
      <w:r>
        <w:rPr>
          <w:szCs w:val="28"/>
        </w:rPr>
        <w:t>а</w:t>
      </w:r>
      <w:r w:rsidRPr="00526113">
        <w:rPr>
          <w:szCs w:val="28"/>
        </w:rPr>
        <w:t xml:space="preserve"> постановления</w:t>
      </w:r>
      <w:r>
        <w:rPr>
          <w:szCs w:val="28"/>
        </w:rPr>
        <w:t xml:space="preserve"> – председатель комитета Дятлов А.В.</w:t>
      </w:r>
    </w:p>
    <w:p w:rsidR="004003C7" w:rsidRPr="006B6D4B" w:rsidRDefault="004003C7" w:rsidP="004003C7">
      <w:pPr>
        <w:autoSpaceDE w:val="0"/>
        <w:autoSpaceDN w:val="0"/>
        <w:adjustRightInd w:val="0"/>
        <w:ind w:firstLine="709"/>
        <w:jc w:val="both"/>
        <w:rPr>
          <w:szCs w:val="28"/>
        </w:rPr>
      </w:pPr>
      <w:r w:rsidRPr="00526113">
        <w:rPr>
          <w:szCs w:val="28"/>
        </w:rPr>
        <w:t xml:space="preserve">Проект постановления </w:t>
      </w:r>
      <w:r w:rsidRPr="00A76244">
        <w:rPr>
          <w:szCs w:val="28"/>
        </w:rPr>
        <w:t xml:space="preserve">разработан в целях </w:t>
      </w:r>
      <w:r w:rsidRPr="006B6D4B">
        <w:rPr>
          <w:szCs w:val="28"/>
        </w:rPr>
        <w:t xml:space="preserve">поддержки </w:t>
      </w:r>
      <w:r w:rsidRPr="00A76244">
        <w:rPr>
          <w:szCs w:val="28"/>
        </w:rPr>
        <w:t>сельскохозяйственных предприятий</w:t>
      </w:r>
      <w:r w:rsidRPr="006B6D4B">
        <w:rPr>
          <w:szCs w:val="28"/>
        </w:rPr>
        <w:t xml:space="preserve"> Архангельской области. </w:t>
      </w:r>
    </w:p>
    <w:p w:rsidR="004003C7" w:rsidRPr="00A76244" w:rsidRDefault="004003C7" w:rsidP="004003C7">
      <w:pPr>
        <w:autoSpaceDE w:val="0"/>
        <w:autoSpaceDN w:val="0"/>
        <w:adjustRightInd w:val="0"/>
        <w:ind w:firstLine="709"/>
        <w:jc w:val="both"/>
        <w:rPr>
          <w:szCs w:val="28"/>
        </w:rPr>
      </w:pPr>
      <w:r w:rsidRPr="00A76244">
        <w:rPr>
          <w:szCs w:val="28"/>
        </w:rPr>
        <w:t xml:space="preserve">Деятельность сельскохозяйственных предприятий в северных регионах является убыточной, что обусловлено особенностями их климата.                        В себестоимости молочной продукции доля затрат на корма составляет около 50 процентов. Северные регионы отличаются низкой урожайностью растительных кормов. Например, средняя урожайность кукурузы и травяных культур на юге России составляет за сезон порядка 350 центнеров с гектара,       а на территории Архангельской области – 72 центнера с гектара. Зерновые культуры практически не вырастают, поэтому местным сельскохозяйственным товаропроизводителям приходится закупать их на юге России, что приводит      к удорожанию кормов от 4 до 6 рублей за 1 килограмм. Себестоимость молочной продукции зависит и от фонда заработной платы, размер которой       в северных регионах выше в связи с выплатой сотрудникам предприятий </w:t>
      </w:r>
      <w:r w:rsidRPr="00EB26DA">
        <w:rPr>
          <w:szCs w:val="28"/>
        </w:rPr>
        <w:t>процентных надбавок за стаж работы в районах Крайнего Севера                         и приравненных к ним местностях</w:t>
      </w:r>
      <w:r w:rsidRPr="00A76244">
        <w:rPr>
          <w:szCs w:val="28"/>
        </w:rPr>
        <w:t xml:space="preserve">. Вследствие этого сельскохозяйственным предприятиям в северных регионах необходимы дополнительные меры поддержки для стабильного развития таких предприятий. </w:t>
      </w:r>
    </w:p>
    <w:p w:rsidR="004003C7" w:rsidRPr="00A76244" w:rsidRDefault="004003C7" w:rsidP="004003C7">
      <w:pPr>
        <w:pStyle w:val="ConsPlusNormal"/>
        <w:ind w:firstLine="709"/>
        <w:jc w:val="both"/>
        <w:rPr>
          <w:rFonts w:ascii="Times New Roman" w:hAnsi="Times New Roman" w:cs="Times New Roman"/>
          <w:sz w:val="28"/>
          <w:szCs w:val="28"/>
        </w:rPr>
      </w:pPr>
      <w:r w:rsidRPr="00A76244">
        <w:rPr>
          <w:rFonts w:ascii="Times New Roman" w:hAnsi="Times New Roman" w:cs="Times New Roman"/>
          <w:sz w:val="28"/>
          <w:szCs w:val="28"/>
        </w:rPr>
        <w:t xml:space="preserve">Для Архангельской области производство молока является приоритетной отраслью. </w:t>
      </w:r>
      <w:proofErr w:type="gramStart"/>
      <w:r w:rsidRPr="00A76244">
        <w:rPr>
          <w:rFonts w:ascii="Times New Roman" w:hAnsi="Times New Roman" w:cs="Times New Roman"/>
          <w:sz w:val="28"/>
          <w:szCs w:val="28"/>
        </w:rPr>
        <w:t xml:space="preserve">В 2023 году выручка от реализации молока в общем объеме выручки                     от реализации сельскохозяйственной продукции в коллективном секторе             в целом по Архангельской области составила более 67 процентов, поэтому финансирование производства молока из федерального и областного бюджетов в 2023 году в общем объеме государственной поддержки сельскохозяйственного производства занимало наибольшую долю. </w:t>
      </w:r>
      <w:proofErr w:type="gramEnd"/>
    </w:p>
    <w:p w:rsidR="004003C7" w:rsidRPr="00A76244" w:rsidRDefault="004003C7" w:rsidP="004003C7">
      <w:pPr>
        <w:autoSpaceDE w:val="0"/>
        <w:autoSpaceDN w:val="0"/>
        <w:adjustRightInd w:val="0"/>
        <w:ind w:firstLine="709"/>
        <w:jc w:val="both"/>
        <w:rPr>
          <w:szCs w:val="28"/>
        </w:rPr>
      </w:pPr>
      <w:proofErr w:type="gramStart"/>
      <w:r w:rsidRPr="00A76244">
        <w:rPr>
          <w:szCs w:val="28"/>
        </w:rPr>
        <w:t xml:space="preserve">В настоящее время правилами предоставления и распределения субсидий из федерального бюджета бюджетам субъектов Российской Федерации, установленными Государственной программой развития сельского хозяйства    и регулирования рынков сельскохозяйственной продукции, сырья                       и продовольствия, предусмотрены методики распределения субсидий между бюджетами субъектов Российской Федерации, учитывающие долю каждого </w:t>
      </w:r>
      <w:r w:rsidRPr="00A76244">
        <w:rPr>
          <w:szCs w:val="28"/>
        </w:rPr>
        <w:lastRenderedPageBreak/>
        <w:t>субъекта в общих показателях сельскохозяйственного производства, применяемых для расчета указанных субсидий.</w:t>
      </w:r>
      <w:proofErr w:type="gramEnd"/>
    </w:p>
    <w:p w:rsidR="004003C7" w:rsidRPr="00A76244" w:rsidRDefault="004003C7" w:rsidP="004003C7">
      <w:pPr>
        <w:autoSpaceDE w:val="0"/>
        <w:autoSpaceDN w:val="0"/>
        <w:adjustRightInd w:val="0"/>
        <w:ind w:firstLine="709"/>
        <w:jc w:val="both"/>
        <w:rPr>
          <w:szCs w:val="28"/>
        </w:rPr>
      </w:pPr>
      <w:proofErr w:type="gramStart"/>
      <w:r w:rsidRPr="00A76244">
        <w:rPr>
          <w:szCs w:val="28"/>
        </w:rPr>
        <w:t xml:space="preserve">Так, например, в целях стимулирования развития сельского хозяйства </w:t>
      </w:r>
      <w:r w:rsidRPr="00597309">
        <w:rPr>
          <w:szCs w:val="28"/>
        </w:rPr>
        <w:t>Дальневосточного федерального округа</w:t>
      </w:r>
      <w:r w:rsidRPr="00A76244">
        <w:rPr>
          <w:szCs w:val="28"/>
        </w:rPr>
        <w:t xml:space="preserve">, где основными проблемами агропромышленного комплекса являются низкая инвестиционная привлекательность отрасли, высокая энергоемкость и трудоемкость производства, неразвитость кормовой базы, рыночной и транспортно-логистической инфраструктуры, сложные природно-климатические условия,      а также для решения задачи по обеспечению достижения показателей социально-экономического развития субъектов Российской Федерации, входящих в состав Дальневосточного федерального округа, </w:t>
      </w:r>
      <w:r w:rsidRPr="00597309">
        <w:rPr>
          <w:szCs w:val="28"/>
        </w:rPr>
        <w:t xml:space="preserve">Правительством Российской Федерации </w:t>
      </w:r>
      <w:r w:rsidRPr="00A76244">
        <w:rPr>
          <w:szCs w:val="28"/>
        </w:rPr>
        <w:t>принят</w:t>
      </w:r>
      <w:proofErr w:type="gramEnd"/>
      <w:r w:rsidRPr="00A76244">
        <w:rPr>
          <w:szCs w:val="28"/>
        </w:rPr>
        <w:t xml:space="preserve"> целый ряд мер поддержки сельского хозяйства указанных </w:t>
      </w:r>
      <w:r w:rsidRPr="00597309">
        <w:rPr>
          <w:szCs w:val="28"/>
        </w:rPr>
        <w:t xml:space="preserve">субъектов Российской Федерации, предусматривающих плановые значения важнейших показателей, необходимых для развития данных субъектов, на уровне выше среднероссийского. В связи с этим в рамках Правил применяются повышающие коэффициенты для субъектов Российской Федерации, входящих в состав Дальневосточного федерального округа, с целью </w:t>
      </w:r>
      <w:proofErr w:type="gramStart"/>
      <w:r w:rsidRPr="00597309">
        <w:rPr>
          <w:szCs w:val="28"/>
        </w:rPr>
        <w:t>доведения значений показателей результатов использования субсидий</w:t>
      </w:r>
      <w:proofErr w:type="gramEnd"/>
      <w:r w:rsidRPr="00597309">
        <w:rPr>
          <w:szCs w:val="28"/>
        </w:rPr>
        <w:t xml:space="preserve">               до среднероссийского уровня. </w:t>
      </w:r>
      <w:r w:rsidRPr="00A76244">
        <w:rPr>
          <w:szCs w:val="28"/>
        </w:rPr>
        <w:t>С 2023 года</w:t>
      </w:r>
      <w:r w:rsidRPr="00597309">
        <w:rPr>
          <w:szCs w:val="28"/>
        </w:rPr>
        <w:t xml:space="preserve"> в отношении субсидий на поддержку приоритетных направлений агропромышленного комплекса</w:t>
      </w:r>
      <w:r w:rsidRPr="00A76244">
        <w:rPr>
          <w:szCs w:val="28"/>
        </w:rPr>
        <w:t xml:space="preserve"> и развитие малых форм хозяйствования для </w:t>
      </w:r>
      <w:r w:rsidRPr="00597309">
        <w:rPr>
          <w:szCs w:val="28"/>
        </w:rPr>
        <w:t xml:space="preserve">субъектов Российской Федерации, входящих в состав Дальневосточного федерального округа, </w:t>
      </w:r>
      <w:r w:rsidRPr="00A76244">
        <w:rPr>
          <w:szCs w:val="28"/>
        </w:rPr>
        <w:t xml:space="preserve">устанавливается коэффициент,   равный 2, с целью доведения дополнительного объема государственных средств до производителей продукции агропромышленного комплекса региона. </w:t>
      </w:r>
    </w:p>
    <w:p w:rsidR="004003C7" w:rsidRPr="00A76244" w:rsidRDefault="004003C7" w:rsidP="004003C7">
      <w:pPr>
        <w:autoSpaceDE w:val="0"/>
        <w:autoSpaceDN w:val="0"/>
        <w:adjustRightInd w:val="0"/>
        <w:ind w:firstLine="709"/>
        <w:jc w:val="both"/>
        <w:rPr>
          <w:szCs w:val="28"/>
        </w:rPr>
      </w:pPr>
      <w:proofErr w:type="gramStart"/>
      <w:r w:rsidRPr="00A76244">
        <w:rPr>
          <w:szCs w:val="28"/>
        </w:rPr>
        <w:t>В целях дополнительной поддержки сельского хозяйства в северных регионах в обращении предлагается</w:t>
      </w:r>
      <w:r>
        <w:rPr>
          <w:szCs w:val="28"/>
        </w:rPr>
        <w:t xml:space="preserve"> рассмотреть вопрос о</w:t>
      </w:r>
      <w:r w:rsidRPr="00A76244">
        <w:rPr>
          <w:szCs w:val="28"/>
        </w:rPr>
        <w:t xml:space="preserve"> внесении изменений в пункт 17 Правил предоставления и распределения субсидий из федерального бюджета бюджетам субъектов Российской Федерации на поддержку приоритетных направлений агропромышленного комплекса и развитие малых форм хозяйствования (приложение № 8 к Государственной программе) в части применения повышающего коэффициента, равного 2, при предоставлении            и распределении субсидий</w:t>
      </w:r>
      <w:proofErr w:type="gramEnd"/>
      <w:r w:rsidRPr="00A76244">
        <w:rPr>
          <w:szCs w:val="28"/>
        </w:rPr>
        <w:t xml:space="preserve"> из федерального бюджета на поддержку производства молока как приоритетного направления в отношении Архангельской области и других северных регионов по аналогии                                с применением данного коэффициента в отношении </w:t>
      </w:r>
      <w:r w:rsidRPr="00597309">
        <w:rPr>
          <w:szCs w:val="28"/>
        </w:rPr>
        <w:t>субъектов Российской Федерации, входящих в состав Дальневосточного федерального округа.</w:t>
      </w:r>
    </w:p>
    <w:p w:rsidR="004003C7" w:rsidRDefault="004003C7" w:rsidP="004003C7">
      <w:pPr>
        <w:widowControl w:val="0"/>
        <w:ind w:firstLine="709"/>
        <w:jc w:val="both"/>
      </w:pPr>
      <w:r>
        <w:rPr>
          <w:lang w:val="en-US"/>
        </w:rPr>
        <w:t>II</w:t>
      </w:r>
      <w:r>
        <w:t xml:space="preserve">. </w:t>
      </w:r>
      <w:r w:rsidRPr="00ED0293">
        <w:rPr>
          <w:szCs w:val="28"/>
        </w:rPr>
        <w:t xml:space="preserve">«Об обращении Архангельского областного Собрания депутатов </w:t>
      </w:r>
      <w:r w:rsidRPr="00ED3526">
        <w:rPr>
          <w:szCs w:val="28"/>
        </w:rPr>
        <w:t xml:space="preserve">               </w:t>
      </w:r>
      <w:r w:rsidRPr="00ED0293">
        <w:rPr>
          <w:szCs w:val="28"/>
        </w:rPr>
        <w:t xml:space="preserve">к </w:t>
      </w:r>
      <w:r w:rsidRPr="00BC1DDB">
        <w:rPr>
          <w:szCs w:val="28"/>
        </w:rPr>
        <w:t>Министр</w:t>
      </w:r>
      <w:r>
        <w:rPr>
          <w:szCs w:val="28"/>
        </w:rPr>
        <w:t>у</w:t>
      </w:r>
      <w:r w:rsidRPr="00BC1DDB">
        <w:rPr>
          <w:szCs w:val="28"/>
        </w:rPr>
        <w:t xml:space="preserve"> финансов Российской Федерации</w:t>
      </w:r>
      <w:r>
        <w:rPr>
          <w:szCs w:val="28"/>
        </w:rPr>
        <w:t xml:space="preserve"> </w:t>
      </w:r>
      <w:proofErr w:type="spellStart"/>
      <w:r w:rsidRPr="00C20AD7">
        <w:rPr>
          <w:szCs w:val="28"/>
        </w:rPr>
        <w:t>Силуанов</w:t>
      </w:r>
      <w:r>
        <w:rPr>
          <w:szCs w:val="28"/>
        </w:rPr>
        <w:t>у</w:t>
      </w:r>
      <w:proofErr w:type="spellEnd"/>
      <w:r>
        <w:rPr>
          <w:szCs w:val="28"/>
        </w:rPr>
        <w:t xml:space="preserve"> А.Г. по </w:t>
      </w:r>
      <w:r w:rsidRPr="00DD7B9E">
        <w:rPr>
          <w:szCs w:val="28"/>
        </w:rPr>
        <w:t xml:space="preserve">вопросу усиления регионального государственного контроля (надзора) в области розничной продажи алкогольной и спиртосодержащей продукции в части введения лицензирования розничной продажи пива и пивных напитков, сидра, </w:t>
      </w:r>
      <w:proofErr w:type="spellStart"/>
      <w:r w:rsidRPr="00DD7B9E">
        <w:rPr>
          <w:szCs w:val="28"/>
        </w:rPr>
        <w:t>пуаре</w:t>
      </w:r>
      <w:proofErr w:type="spellEnd"/>
      <w:r w:rsidRPr="00DD7B9E">
        <w:rPr>
          <w:szCs w:val="28"/>
        </w:rPr>
        <w:t>, медовухи»</w:t>
      </w:r>
      <w:r w:rsidRPr="008940C2">
        <w:t xml:space="preserve"> (постановление Архангельского областного Собрания депутатов от </w:t>
      </w:r>
      <w:r>
        <w:t>23 октября</w:t>
      </w:r>
      <w:r w:rsidRPr="008940C2">
        <w:t xml:space="preserve"> 2024 года № </w:t>
      </w:r>
      <w:r>
        <w:t>45</w:t>
      </w:r>
      <w:r w:rsidRPr="00ED3526">
        <w:t>6</w:t>
      </w:r>
      <w:r w:rsidRPr="008940C2">
        <w:t>).</w:t>
      </w:r>
    </w:p>
    <w:p w:rsidR="004003C7" w:rsidRDefault="004003C7" w:rsidP="004003C7">
      <w:pPr>
        <w:pStyle w:val="a5"/>
        <w:rPr>
          <w:szCs w:val="28"/>
        </w:rPr>
      </w:pPr>
      <w:r>
        <w:rPr>
          <w:szCs w:val="28"/>
        </w:rPr>
        <w:t>Инициатор внесения</w:t>
      </w:r>
      <w:r w:rsidRPr="00C474F0">
        <w:rPr>
          <w:szCs w:val="28"/>
        </w:rPr>
        <w:t xml:space="preserve"> </w:t>
      </w:r>
      <w:r>
        <w:rPr>
          <w:szCs w:val="28"/>
        </w:rPr>
        <w:t>п</w:t>
      </w:r>
      <w:r w:rsidRPr="00526113">
        <w:rPr>
          <w:szCs w:val="28"/>
        </w:rPr>
        <w:t>роект</w:t>
      </w:r>
      <w:r>
        <w:rPr>
          <w:szCs w:val="28"/>
        </w:rPr>
        <w:t>а</w:t>
      </w:r>
      <w:r w:rsidRPr="00526113">
        <w:rPr>
          <w:szCs w:val="28"/>
        </w:rPr>
        <w:t xml:space="preserve"> постановления</w:t>
      </w:r>
      <w:r>
        <w:rPr>
          <w:szCs w:val="28"/>
        </w:rPr>
        <w:t xml:space="preserve"> – председатель комитета Дятлов А.В.</w:t>
      </w:r>
    </w:p>
    <w:p w:rsidR="004003C7" w:rsidRDefault="004003C7" w:rsidP="004003C7">
      <w:pPr>
        <w:autoSpaceDE w:val="0"/>
        <w:autoSpaceDN w:val="0"/>
        <w:adjustRightInd w:val="0"/>
        <w:ind w:firstLine="709"/>
        <w:jc w:val="both"/>
        <w:rPr>
          <w:szCs w:val="28"/>
        </w:rPr>
      </w:pPr>
      <w:r w:rsidRPr="009E2B3D">
        <w:rPr>
          <w:szCs w:val="28"/>
        </w:rPr>
        <w:lastRenderedPageBreak/>
        <w:t xml:space="preserve">Проект постановления разработан в целях реализуемой в настоящее время государственной политики в отношении производства и оборота пива               и пивных напитков, сидра, </w:t>
      </w:r>
      <w:proofErr w:type="spellStart"/>
      <w:r w:rsidRPr="009E2B3D">
        <w:rPr>
          <w:szCs w:val="28"/>
        </w:rPr>
        <w:t>пуаре</w:t>
      </w:r>
      <w:proofErr w:type="spellEnd"/>
      <w:r w:rsidRPr="009E2B3D">
        <w:rPr>
          <w:szCs w:val="28"/>
        </w:rPr>
        <w:t xml:space="preserve">, медовухи, направленной на усиление контроля за производством и оборотом указанной продукции, а также в целях </w:t>
      </w:r>
      <w:proofErr w:type="gramStart"/>
      <w:r w:rsidRPr="009E2B3D">
        <w:rPr>
          <w:szCs w:val="28"/>
        </w:rPr>
        <w:t>снижения рисков причинения вреда жизни</w:t>
      </w:r>
      <w:proofErr w:type="gramEnd"/>
      <w:r w:rsidRPr="009E2B3D">
        <w:rPr>
          <w:szCs w:val="28"/>
        </w:rPr>
        <w:t xml:space="preserve"> и здоровью граждан.</w:t>
      </w:r>
    </w:p>
    <w:p w:rsidR="004003C7" w:rsidRPr="009E2B3D" w:rsidRDefault="004003C7" w:rsidP="004003C7">
      <w:pPr>
        <w:ind w:firstLine="709"/>
        <w:jc w:val="both"/>
        <w:rPr>
          <w:szCs w:val="28"/>
        </w:rPr>
      </w:pPr>
      <w:r w:rsidRPr="009E2B3D">
        <w:rPr>
          <w:szCs w:val="28"/>
        </w:rPr>
        <w:t xml:space="preserve">Пиво, а также сидр, </w:t>
      </w:r>
      <w:proofErr w:type="spellStart"/>
      <w:r w:rsidRPr="009E2B3D">
        <w:rPr>
          <w:szCs w:val="28"/>
        </w:rPr>
        <w:t>пуаре</w:t>
      </w:r>
      <w:proofErr w:type="spellEnd"/>
      <w:r w:rsidRPr="009E2B3D">
        <w:rPr>
          <w:szCs w:val="28"/>
        </w:rPr>
        <w:t xml:space="preserve">, медовуха и другие напитки на основе пива являются алкогольной продукцией. Однако Федеральным законом № 171-ФЗ лицензирование деятельности по розничной продаже пива и пивных напитков, сидра, </w:t>
      </w:r>
      <w:proofErr w:type="spellStart"/>
      <w:r w:rsidRPr="009E2B3D">
        <w:rPr>
          <w:szCs w:val="28"/>
        </w:rPr>
        <w:t>пуаре</w:t>
      </w:r>
      <w:proofErr w:type="spellEnd"/>
      <w:r w:rsidRPr="009E2B3D">
        <w:rPr>
          <w:szCs w:val="28"/>
        </w:rPr>
        <w:t>, медовухи не предусмотрено, что сохраняет существенные преференции в части государственного регулирования пивной отрасли.</w:t>
      </w:r>
    </w:p>
    <w:p w:rsidR="004003C7" w:rsidRPr="009E2B3D" w:rsidRDefault="004003C7" w:rsidP="004003C7">
      <w:pPr>
        <w:ind w:firstLine="709"/>
        <w:jc w:val="both"/>
        <w:rPr>
          <w:szCs w:val="28"/>
        </w:rPr>
      </w:pPr>
      <w:r w:rsidRPr="009E2B3D">
        <w:rPr>
          <w:szCs w:val="28"/>
        </w:rPr>
        <w:t>Министерство агропромышленного комплекса и торговли Архангельской области, реализуя свои полномочия по лицензированию розничной продажи алкогольной продукции, а также в части регионального государственного контроля (надзора), сталкивается с проблемой установления хозяйствующего субъекта, осуществляющего розничную продажу пива. В связи с отсутствием лицензирования (реестра) хозяйствующие субъекты, реализующие пиво, зачастую открывают предприятия общественного питания с нарушением требований в области розничной продажи алкогольной продукции. Такие предприятия общественного питания, как правило, меняют собственника (индивидуального предпринимателя), уходя от наказания. Для привлечения                к ответственности требуется установление адреса места жительства индивидуального предпринимателя, даты и места его рождения.</w:t>
      </w:r>
    </w:p>
    <w:p w:rsidR="004003C7" w:rsidRPr="009E2B3D" w:rsidRDefault="004003C7" w:rsidP="004003C7">
      <w:pPr>
        <w:ind w:firstLine="709"/>
        <w:jc w:val="both"/>
        <w:rPr>
          <w:szCs w:val="28"/>
        </w:rPr>
      </w:pPr>
      <w:r w:rsidRPr="009E2B3D">
        <w:rPr>
          <w:szCs w:val="28"/>
        </w:rPr>
        <w:t>Возможность смены лица, осуществляющего розничную продажу пива                 и пивных напитков без какого-либо разрешения, сводит к минимальному эффекту результативность проводимых контрольно-надзорных мероприятий.</w:t>
      </w:r>
    </w:p>
    <w:p w:rsidR="004003C7" w:rsidRPr="009E2B3D" w:rsidRDefault="004003C7" w:rsidP="004003C7">
      <w:pPr>
        <w:ind w:firstLine="709"/>
        <w:jc w:val="both"/>
        <w:rPr>
          <w:szCs w:val="28"/>
        </w:rPr>
      </w:pPr>
      <w:r w:rsidRPr="009E2B3D">
        <w:rPr>
          <w:szCs w:val="28"/>
        </w:rPr>
        <w:t>Кроме того, организации и индивидуальные предприниматели, реализующие пивную продукцию, не согласовывают с лицензирующим органом размещение своих объектов, что часто приводит к открытию питейных заведений вблизи образовательных, детских и медицинских учреждений,                    а также в многоквартирных домах и (или) на прилегающих к ним территориях.</w:t>
      </w:r>
    </w:p>
    <w:p w:rsidR="004003C7" w:rsidRPr="009E2B3D" w:rsidRDefault="004003C7" w:rsidP="004003C7">
      <w:pPr>
        <w:pStyle w:val="af9"/>
        <w:spacing w:before="0" w:beforeAutospacing="0" w:after="0" w:afterAutospacing="0"/>
        <w:ind w:firstLine="709"/>
        <w:jc w:val="both"/>
        <w:rPr>
          <w:sz w:val="28"/>
          <w:szCs w:val="28"/>
        </w:rPr>
      </w:pPr>
      <w:proofErr w:type="gramStart"/>
      <w:r w:rsidRPr="009E2B3D">
        <w:rPr>
          <w:sz w:val="28"/>
          <w:szCs w:val="28"/>
        </w:rPr>
        <w:t xml:space="preserve">Введение лицензирования розничной продажи пива и пивных напитков, сидра, </w:t>
      </w:r>
      <w:proofErr w:type="spellStart"/>
      <w:r w:rsidRPr="009E2B3D">
        <w:rPr>
          <w:sz w:val="28"/>
          <w:szCs w:val="28"/>
        </w:rPr>
        <w:t>пуаре</w:t>
      </w:r>
      <w:proofErr w:type="spellEnd"/>
      <w:r w:rsidRPr="009E2B3D">
        <w:rPr>
          <w:sz w:val="28"/>
          <w:szCs w:val="28"/>
        </w:rPr>
        <w:t xml:space="preserve">, медовухи позволит обеспечить соблюдение организациями                                   и индивидуальными предпринимателями, осуществляющими розничную торговлю, в том числе при оказании услуг общественного питания, норм             и правил продажи алкогольной продукции (пива), а также ликвидировать незаконную реализацию фальсифицированной (неучтенной) продукции, снизить количество жалоб населения и пополнить региональные бюджеты         за счет уплаты государственной пошлины. </w:t>
      </w:r>
      <w:proofErr w:type="gramEnd"/>
    </w:p>
    <w:p w:rsidR="004003C7" w:rsidRDefault="004003C7" w:rsidP="004003C7">
      <w:pPr>
        <w:autoSpaceDE w:val="0"/>
        <w:autoSpaceDN w:val="0"/>
        <w:adjustRightInd w:val="0"/>
        <w:ind w:firstLine="709"/>
        <w:jc w:val="both"/>
        <w:rPr>
          <w:rFonts w:eastAsiaTheme="minorHAnsi"/>
          <w:color w:val="000000"/>
          <w:szCs w:val="28"/>
          <w:lang w:eastAsia="en-US"/>
        </w:rPr>
      </w:pPr>
      <w:r>
        <w:rPr>
          <w:szCs w:val="28"/>
        </w:rPr>
        <w:t>П</w:t>
      </w:r>
      <w:r w:rsidRPr="00594640">
        <w:rPr>
          <w:szCs w:val="28"/>
        </w:rPr>
        <w:t>ро</w:t>
      </w:r>
      <w:r>
        <w:rPr>
          <w:szCs w:val="28"/>
        </w:rPr>
        <w:t>ектом постановления предлагалось</w:t>
      </w:r>
      <w:r w:rsidRPr="00594640">
        <w:rPr>
          <w:szCs w:val="28"/>
        </w:rPr>
        <w:t xml:space="preserve"> </w:t>
      </w:r>
      <w:r>
        <w:rPr>
          <w:szCs w:val="28"/>
        </w:rPr>
        <w:t xml:space="preserve">обратиться </w:t>
      </w:r>
      <w:r w:rsidRPr="009E2B3D">
        <w:rPr>
          <w:szCs w:val="28"/>
        </w:rPr>
        <w:t xml:space="preserve">к Министру финансов Российской Федерации </w:t>
      </w:r>
      <w:proofErr w:type="spellStart"/>
      <w:r w:rsidRPr="009E2B3D">
        <w:rPr>
          <w:szCs w:val="28"/>
        </w:rPr>
        <w:t>Силуанову</w:t>
      </w:r>
      <w:proofErr w:type="spellEnd"/>
      <w:r w:rsidRPr="009E2B3D">
        <w:rPr>
          <w:szCs w:val="28"/>
        </w:rPr>
        <w:t xml:space="preserve"> А.Г. </w:t>
      </w:r>
      <w:r w:rsidRPr="000A423D">
        <w:rPr>
          <w:szCs w:val="28"/>
        </w:rPr>
        <w:t xml:space="preserve">по </w:t>
      </w:r>
      <w:r>
        <w:rPr>
          <w:szCs w:val="28"/>
        </w:rPr>
        <w:t>данному вопросу.</w:t>
      </w:r>
    </w:p>
    <w:p w:rsidR="004003C7" w:rsidRDefault="004003C7" w:rsidP="004003C7">
      <w:pPr>
        <w:widowControl w:val="0"/>
        <w:ind w:firstLine="709"/>
        <w:jc w:val="both"/>
        <w:rPr>
          <w:szCs w:val="28"/>
        </w:rPr>
      </w:pPr>
      <w:r w:rsidRPr="00713F4B">
        <w:rPr>
          <w:szCs w:val="28"/>
        </w:rPr>
        <w:t xml:space="preserve">На </w:t>
      </w:r>
      <w:r w:rsidRPr="00E07404">
        <w:rPr>
          <w:b/>
          <w:szCs w:val="28"/>
        </w:rPr>
        <w:t>двенадцатой</w:t>
      </w:r>
      <w:r>
        <w:rPr>
          <w:b/>
          <w:szCs w:val="28"/>
        </w:rPr>
        <w:t xml:space="preserve"> и тринадцатой </w:t>
      </w:r>
      <w:r w:rsidRPr="00713F4B">
        <w:rPr>
          <w:b/>
          <w:szCs w:val="28"/>
        </w:rPr>
        <w:t xml:space="preserve">сессиях </w:t>
      </w:r>
      <w:r w:rsidRPr="00713F4B">
        <w:rPr>
          <w:szCs w:val="28"/>
        </w:rPr>
        <w:t>областного Собрания принят</w:t>
      </w:r>
      <w:r>
        <w:rPr>
          <w:szCs w:val="28"/>
        </w:rPr>
        <w:t>ы</w:t>
      </w:r>
      <w:r w:rsidRPr="00713F4B">
        <w:rPr>
          <w:szCs w:val="28"/>
        </w:rPr>
        <w:t xml:space="preserve"> </w:t>
      </w:r>
      <w:r>
        <w:rPr>
          <w:szCs w:val="28"/>
        </w:rPr>
        <w:t>следующие областные</w:t>
      </w:r>
      <w:r w:rsidRPr="00713F4B">
        <w:rPr>
          <w:szCs w:val="28"/>
        </w:rPr>
        <w:t xml:space="preserve"> закон</w:t>
      </w:r>
      <w:r>
        <w:rPr>
          <w:szCs w:val="28"/>
        </w:rPr>
        <w:t>ы:</w:t>
      </w:r>
    </w:p>
    <w:p w:rsidR="004003C7" w:rsidRPr="00DA4D3C" w:rsidRDefault="004003C7" w:rsidP="004003C7">
      <w:pPr>
        <w:widowControl w:val="0"/>
        <w:ind w:firstLine="709"/>
        <w:jc w:val="both"/>
        <w:rPr>
          <w:szCs w:val="28"/>
        </w:rPr>
      </w:pPr>
      <w:r>
        <w:rPr>
          <w:lang w:val="en-US"/>
        </w:rPr>
        <w:t>I</w:t>
      </w:r>
      <w:r>
        <w:t xml:space="preserve">. </w:t>
      </w:r>
      <w:r w:rsidRPr="008F4085">
        <w:rPr>
          <w:szCs w:val="28"/>
        </w:rPr>
        <w:t xml:space="preserve">«О внесении изменений в статью 7 областного закона «Об охране окружающей среды на территории Архангельской области» и статьи 3 и 4 областного закона «Об обращении с отходами производства и потребления </w:t>
      </w:r>
      <w:r>
        <w:rPr>
          <w:szCs w:val="28"/>
        </w:rPr>
        <w:t xml:space="preserve">               </w:t>
      </w:r>
      <w:r w:rsidRPr="008F4085">
        <w:rPr>
          <w:szCs w:val="28"/>
        </w:rPr>
        <w:t>на территории Архангельской области»</w:t>
      </w:r>
      <w:r>
        <w:rPr>
          <w:szCs w:val="28"/>
        </w:rPr>
        <w:t xml:space="preserve"> </w:t>
      </w:r>
      <w:r w:rsidRPr="003D4F55">
        <w:t xml:space="preserve">(областной закон № </w:t>
      </w:r>
      <w:r>
        <w:t>183-13-</w:t>
      </w:r>
      <w:r w:rsidRPr="003D4F55">
        <w:t xml:space="preserve">ОЗ </w:t>
      </w:r>
      <w:r>
        <w:t xml:space="preserve">                </w:t>
      </w:r>
      <w:r w:rsidRPr="003D4F55">
        <w:lastRenderedPageBreak/>
        <w:t xml:space="preserve">от </w:t>
      </w:r>
      <w:r>
        <w:t>23 декабря</w:t>
      </w:r>
      <w:r w:rsidRPr="003D4F55">
        <w:t xml:space="preserve"> 2024 года (постановление Архангельского областного Собрания </w:t>
      </w:r>
      <w:r w:rsidRPr="00DA4D3C">
        <w:rPr>
          <w:szCs w:val="28"/>
        </w:rPr>
        <w:t>депутатов от 18 декабря 2024 № 510).</w:t>
      </w:r>
    </w:p>
    <w:p w:rsidR="004003C7" w:rsidRPr="00DA4D3C" w:rsidRDefault="004003C7" w:rsidP="004003C7">
      <w:pPr>
        <w:autoSpaceDE w:val="0"/>
        <w:autoSpaceDN w:val="0"/>
        <w:adjustRightInd w:val="0"/>
        <w:ind w:firstLine="709"/>
        <w:jc w:val="both"/>
        <w:rPr>
          <w:szCs w:val="28"/>
        </w:rPr>
      </w:pPr>
      <w:r w:rsidRPr="00DA4D3C">
        <w:rPr>
          <w:szCs w:val="28"/>
        </w:rPr>
        <w:t xml:space="preserve">Законопроект разработан в целях реализации в областном законе </w:t>
      </w:r>
      <w:r>
        <w:rPr>
          <w:szCs w:val="28"/>
        </w:rPr>
        <w:t xml:space="preserve">                       </w:t>
      </w:r>
      <w:r w:rsidRPr="00DA4D3C">
        <w:rPr>
          <w:szCs w:val="28"/>
        </w:rPr>
        <w:t>от 23 июня 2005 года № 66-4-ОЗ «Об охране окружающей среды на территории Архангельской области» и в областном законе от 18 марта 2013 года</w:t>
      </w:r>
      <w:r>
        <w:rPr>
          <w:szCs w:val="28"/>
        </w:rPr>
        <w:t xml:space="preserve">                          </w:t>
      </w:r>
      <w:r w:rsidRPr="00DA4D3C">
        <w:rPr>
          <w:szCs w:val="28"/>
        </w:rPr>
        <w:t xml:space="preserve"> № 634-38-ОЗ «Об обращении с отходами производства и потребления </w:t>
      </w:r>
      <w:r>
        <w:rPr>
          <w:szCs w:val="28"/>
        </w:rPr>
        <w:t xml:space="preserve">                       </w:t>
      </w:r>
      <w:r w:rsidRPr="00DA4D3C">
        <w:rPr>
          <w:szCs w:val="28"/>
        </w:rPr>
        <w:t>на территории Архангельской области» положений:</w:t>
      </w:r>
    </w:p>
    <w:p w:rsidR="004003C7" w:rsidRPr="00DA4D3C" w:rsidRDefault="004003C7" w:rsidP="004003C7">
      <w:pPr>
        <w:ind w:firstLine="709"/>
        <w:jc w:val="both"/>
        <w:rPr>
          <w:szCs w:val="28"/>
        </w:rPr>
      </w:pPr>
      <w:r w:rsidRPr="00DA4D3C">
        <w:rPr>
          <w:szCs w:val="28"/>
        </w:rPr>
        <w:t xml:space="preserve">Федерального закона от 4 августа 2023 года № 476-ФЗ «О внесении изменений в Федеральный закон «Об отходах производства и потребления» </w:t>
      </w:r>
      <w:r>
        <w:rPr>
          <w:szCs w:val="28"/>
        </w:rPr>
        <w:t xml:space="preserve">            </w:t>
      </w:r>
      <w:r w:rsidRPr="00DA4D3C">
        <w:rPr>
          <w:szCs w:val="28"/>
        </w:rPr>
        <w:t xml:space="preserve">и признании утратившей силу части 3 статьи 3 Федерального закона </w:t>
      </w:r>
      <w:r>
        <w:rPr>
          <w:szCs w:val="28"/>
        </w:rPr>
        <w:t xml:space="preserve">                        </w:t>
      </w:r>
      <w:r w:rsidRPr="00DA4D3C">
        <w:rPr>
          <w:szCs w:val="28"/>
        </w:rPr>
        <w:t xml:space="preserve">«О внесении изменений в Федеральный закон «Об отходах производства </w:t>
      </w:r>
      <w:r>
        <w:rPr>
          <w:szCs w:val="28"/>
        </w:rPr>
        <w:t xml:space="preserve">                       </w:t>
      </w:r>
      <w:r w:rsidRPr="00DA4D3C">
        <w:rPr>
          <w:szCs w:val="28"/>
        </w:rPr>
        <w:t xml:space="preserve">и потребления» и Федеральный закон «О Государственной корпорации </w:t>
      </w:r>
      <w:r>
        <w:rPr>
          <w:szCs w:val="28"/>
        </w:rPr>
        <w:t xml:space="preserve">                    </w:t>
      </w:r>
      <w:r w:rsidRPr="00DA4D3C">
        <w:rPr>
          <w:szCs w:val="28"/>
        </w:rPr>
        <w:t>по атомной энергии «</w:t>
      </w:r>
      <w:proofErr w:type="spellStart"/>
      <w:r w:rsidRPr="00DA4D3C">
        <w:rPr>
          <w:szCs w:val="28"/>
        </w:rPr>
        <w:t>Росатом</w:t>
      </w:r>
      <w:proofErr w:type="spellEnd"/>
      <w:r w:rsidRPr="00DA4D3C">
        <w:rPr>
          <w:szCs w:val="28"/>
        </w:rPr>
        <w:t>»;</w:t>
      </w:r>
    </w:p>
    <w:p w:rsidR="004003C7" w:rsidRPr="00DA4D3C" w:rsidRDefault="004003C7" w:rsidP="004003C7">
      <w:pPr>
        <w:ind w:firstLine="709"/>
        <w:jc w:val="both"/>
        <w:rPr>
          <w:szCs w:val="28"/>
        </w:rPr>
      </w:pPr>
      <w:r w:rsidRPr="00DA4D3C">
        <w:rPr>
          <w:szCs w:val="28"/>
        </w:rPr>
        <w:t xml:space="preserve">Федерального закона от 8 августа 2024 года № 296-ФЗ «О внесении изменений в Федеральный закон «Об отходах производства и потребления» </w:t>
      </w:r>
      <w:r>
        <w:rPr>
          <w:szCs w:val="28"/>
        </w:rPr>
        <w:t xml:space="preserve">                </w:t>
      </w:r>
      <w:r w:rsidRPr="00DA4D3C">
        <w:rPr>
          <w:szCs w:val="28"/>
        </w:rPr>
        <w:t>и отдельные законодательные акты Российской Федерации»;</w:t>
      </w:r>
    </w:p>
    <w:p w:rsidR="004003C7" w:rsidRPr="00DA4D3C" w:rsidRDefault="004003C7" w:rsidP="004003C7">
      <w:pPr>
        <w:ind w:firstLine="709"/>
        <w:jc w:val="both"/>
        <w:rPr>
          <w:szCs w:val="28"/>
        </w:rPr>
      </w:pPr>
      <w:r w:rsidRPr="00DA4D3C">
        <w:rPr>
          <w:szCs w:val="28"/>
        </w:rPr>
        <w:t>Правил разработки, рассмотрения, общественного обсуждения, утверждения, корректировки территориальных схем обращения с отходами производства и потребления, утвержденных постановлением Правительства Российской Федерации от 6 июня 2024 года № 775.</w:t>
      </w:r>
    </w:p>
    <w:p w:rsidR="004003C7" w:rsidRPr="00DA4D3C" w:rsidRDefault="004003C7" w:rsidP="004003C7">
      <w:pPr>
        <w:ind w:firstLine="709"/>
        <w:jc w:val="both"/>
        <w:rPr>
          <w:szCs w:val="28"/>
        </w:rPr>
      </w:pPr>
      <w:r w:rsidRPr="00DA4D3C">
        <w:rPr>
          <w:szCs w:val="28"/>
        </w:rPr>
        <w:t>1. На основании положений Федерального закона № 476-ФЗ</w:t>
      </w:r>
      <w:r>
        <w:rPr>
          <w:szCs w:val="28"/>
        </w:rPr>
        <w:t xml:space="preserve"> законопроектом предлагалось</w:t>
      </w:r>
      <w:r w:rsidRPr="00DA4D3C">
        <w:rPr>
          <w:szCs w:val="28"/>
        </w:rPr>
        <w:t xml:space="preserve"> наделить:</w:t>
      </w:r>
    </w:p>
    <w:p w:rsidR="004003C7" w:rsidRPr="00DA4D3C" w:rsidRDefault="004003C7" w:rsidP="004003C7">
      <w:pPr>
        <w:ind w:firstLine="709"/>
        <w:jc w:val="both"/>
        <w:rPr>
          <w:szCs w:val="28"/>
        </w:rPr>
      </w:pPr>
      <w:r w:rsidRPr="00DA4D3C">
        <w:rPr>
          <w:szCs w:val="28"/>
        </w:rPr>
        <w:t xml:space="preserve">1) Правительство Архангельской области полномочием по утверждению </w:t>
      </w:r>
      <w:proofErr w:type="gramStart"/>
      <w:r w:rsidRPr="00DA4D3C">
        <w:rPr>
          <w:szCs w:val="28"/>
        </w:rPr>
        <w:t>порядка выбора способа расчета объема</w:t>
      </w:r>
      <w:proofErr w:type="gramEnd"/>
      <w:r w:rsidRPr="00DA4D3C">
        <w:rPr>
          <w:szCs w:val="28"/>
        </w:rPr>
        <w:t xml:space="preserve"> и (или) массы твердых коммунальных отходов в целях расчетов по договорам на оказание услуг по обращению </w:t>
      </w:r>
      <w:r>
        <w:rPr>
          <w:szCs w:val="28"/>
        </w:rPr>
        <w:t xml:space="preserve">                    </w:t>
      </w:r>
      <w:r w:rsidRPr="00DA4D3C">
        <w:rPr>
          <w:szCs w:val="28"/>
        </w:rPr>
        <w:t>с твердыми коммунальными отходами региональным оператором и (или) потребителем услуги</w:t>
      </w:r>
      <w:r>
        <w:rPr>
          <w:szCs w:val="28"/>
        </w:rPr>
        <w:t xml:space="preserve"> </w:t>
      </w:r>
      <w:r w:rsidRPr="00DA4D3C">
        <w:rPr>
          <w:szCs w:val="28"/>
        </w:rPr>
        <w:t>по обращению с твердыми коммунальными отходами;</w:t>
      </w:r>
    </w:p>
    <w:p w:rsidR="004003C7" w:rsidRPr="00DA4D3C" w:rsidRDefault="004003C7" w:rsidP="004003C7">
      <w:pPr>
        <w:ind w:firstLine="709"/>
        <w:jc w:val="both"/>
        <w:rPr>
          <w:szCs w:val="28"/>
        </w:rPr>
      </w:pPr>
      <w:r w:rsidRPr="00DA4D3C">
        <w:rPr>
          <w:szCs w:val="28"/>
        </w:rPr>
        <w:t xml:space="preserve">2) министерство природных ресурсов и лесопромышленного комплекса Архангельской области полномочиями </w:t>
      </w:r>
      <w:proofErr w:type="gramStart"/>
      <w:r w:rsidRPr="00DA4D3C">
        <w:rPr>
          <w:szCs w:val="28"/>
        </w:rPr>
        <w:t>по</w:t>
      </w:r>
      <w:proofErr w:type="gramEnd"/>
      <w:r w:rsidRPr="00DA4D3C">
        <w:rPr>
          <w:szCs w:val="28"/>
        </w:rPr>
        <w:t>:</w:t>
      </w:r>
    </w:p>
    <w:p w:rsidR="004003C7" w:rsidRPr="00DA4D3C" w:rsidRDefault="004003C7" w:rsidP="004003C7">
      <w:pPr>
        <w:ind w:firstLine="709"/>
        <w:jc w:val="both"/>
        <w:rPr>
          <w:szCs w:val="28"/>
        </w:rPr>
      </w:pPr>
      <w:r w:rsidRPr="00DA4D3C">
        <w:rPr>
          <w:szCs w:val="28"/>
        </w:rPr>
        <w:t xml:space="preserve">заключению с региональным оператором соглашения о продлении срока,         на который юридическому лицу присвоен статус регионального оператора, однократно без проведения конкурсного отбора в случае выявления условий, указанных в пункте 5 статьи 24.6 Федерального закона от 24 июля 1998 года </w:t>
      </w:r>
      <w:r>
        <w:rPr>
          <w:szCs w:val="28"/>
        </w:rPr>
        <w:t xml:space="preserve">           </w:t>
      </w:r>
      <w:r w:rsidRPr="00DA4D3C">
        <w:rPr>
          <w:szCs w:val="28"/>
        </w:rPr>
        <w:t>№ 89-ФЗ «Об отходах производства и потребления»;</w:t>
      </w:r>
    </w:p>
    <w:p w:rsidR="004003C7" w:rsidRPr="00DA4D3C" w:rsidRDefault="004003C7" w:rsidP="004003C7">
      <w:pPr>
        <w:ind w:firstLine="709"/>
        <w:jc w:val="both"/>
        <w:rPr>
          <w:szCs w:val="28"/>
        </w:rPr>
      </w:pPr>
      <w:r w:rsidRPr="00DA4D3C">
        <w:rPr>
          <w:szCs w:val="28"/>
        </w:rPr>
        <w:t xml:space="preserve">разработке </w:t>
      </w:r>
      <w:proofErr w:type="gramStart"/>
      <w:r w:rsidRPr="00DA4D3C">
        <w:rPr>
          <w:szCs w:val="28"/>
        </w:rPr>
        <w:t>порядка выбора способа расчета объема</w:t>
      </w:r>
      <w:proofErr w:type="gramEnd"/>
      <w:r w:rsidRPr="00DA4D3C">
        <w:rPr>
          <w:szCs w:val="28"/>
        </w:rPr>
        <w:t xml:space="preserve"> и (или) массы твердых коммунальных отходов в целях расчетов по договорам на оказание услуг по обращению с твердыми коммунальными отходами региональным оператором и (или) потребителем услуги по обращению с твердыми коммунальными отходами;</w:t>
      </w:r>
    </w:p>
    <w:p w:rsidR="004003C7" w:rsidRPr="00DA4D3C" w:rsidRDefault="004003C7" w:rsidP="004003C7">
      <w:pPr>
        <w:ind w:firstLine="709"/>
        <w:jc w:val="both"/>
        <w:rPr>
          <w:szCs w:val="28"/>
        </w:rPr>
      </w:pPr>
      <w:r w:rsidRPr="00DA4D3C">
        <w:rPr>
          <w:szCs w:val="28"/>
        </w:rPr>
        <w:t xml:space="preserve">определению способа расчета объема и (или) массы твердых коммунальных отходов в целях расчетов по договорам на оказание услуг </w:t>
      </w:r>
      <w:r>
        <w:rPr>
          <w:szCs w:val="28"/>
        </w:rPr>
        <w:t xml:space="preserve">                 </w:t>
      </w:r>
      <w:r w:rsidRPr="00DA4D3C">
        <w:rPr>
          <w:szCs w:val="28"/>
        </w:rPr>
        <w:t>по обращению с твердыми коммунальными отходами.</w:t>
      </w:r>
    </w:p>
    <w:p w:rsidR="004003C7" w:rsidRPr="00DA4D3C" w:rsidRDefault="004003C7" w:rsidP="004003C7">
      <w:pPr>
        <w:ind w:firstLine="709"/>
        <w:jc w:val="both"/>
        <w:rPr>
          <w:szCs w:val="28"/>
        </w:rPr>
      </w:pPr>
      <w:r w:rsidRPr="00DA4D3C">
        <w:rPr>
          <w:szCs w:val="28"/>
        </w:rPr>
        <w:t xml:space="preserve">2. Учитывая Федеральный закон № 296-ФЗ, законопроектом </w:t>
      </w:r>
      <w:r>
        <w:rPr>
          <w:szCs w:val="28"/>
        </w:rPr>
        <w:t>предлагалось</w:t>
      </w:r>
      <w:r w:rsidRPr="00DA4D3C">
        <w:rPr>
          <w:szCs w:val="28"/>
        </w:rPr>
        <w:t>:</w:t>
      </w:r>
    </w:p>
    <w:p w:rsidR="004003C7" w:rsidRPr="00DA4D3C" w:rsidRDefault="004003C7" w:rsidP="004003C7">
      <w:pPr>
        <w:ind w:firstLine="709"/>
        <w:jc w:val="both"/>
        <w:rPr>
          <w:szCs w:val="28"/>
        </w:rPr>
      </w:pPr>
      <w:r w:rsidRPr="00DA4D3C">
        <w:rPr>
          <w:szCs w:val="28"/>
        </w:rPr>
        <w:t xml:space="preserve">1) с 1 марта 2025 года исключить полномочия министерства </w:t>
      </w:r>
      <w:proofErr w:type="gramStart"/>
      <w:r w:rsidRPr="00DA4D3C">
        <w:rPr>
          <w:szCs w:val="28"/>
        </w:rPr>
        <w:t>по</w:t>
      </w:r>
      <w:proofErr w:type="gramEnd"/>
      <w:r w:rsidRPr="00DA4D3C">
        <w:rPr>
          <w:szCs w:val="28"/>
        </w:rPr>
        <w:t>:</w:t>
      </w:r>
    </w:p>
    <w:p w:rsidR="004003C7" w:rsidRPr="00DA4D3C" w:rsidRDefault="004003C7" w:rsidP="004003C7">
      <w:pPr>
        <w:ind w:firstLine="709"/>
        <w:jc w:val="both"/>
        <w:rPr>
          <w:szCs w:val="28"/>
        </w:rPr>
      </w:pPr>
      <w:r w:rsidRPr="00DA4D3C">
        <w:rPr>
          <w:szCs w:val="28"/>
        </w:rPr>
        <w:lastRenderedPageBreak/>
        <w:t xml:space="preserve">установлению нормативов образования отходов и лимитов </w:t>
      </w:r>
      <w:r>
        <w:rPr>
          <w:szCs w:val="28"/>
        </w:rPr>
        <w:t xml:space="preserve">                               </w:t>
      </w:r>
      <w:r w:rsidRPr="00DA4D3C">
        <w:rPr>
          <w:szCs w:val="28"/>
        </w:rPr>
        <w:t xml:space="preserve">на их размещение, порядка их разработки и утверждения применительно </w:t>
      </w:r>
      <w:r>
        <w:rPr>
          <w:szCs w:val="28"/>
        </w:rPr>
        <w:t xml:space="preserve">                 </w:t>
      </w:r>
      <w:r w:rsidRPr="00DA4D3C">
        <w:rPr>
          <w:szCs w:val="28"/>
        </w:rPr>
        <w:t xml:space="preserve">к хозяйственной и (или) иной деятельности юридических лиц </w:t>
      </w:r>
      <w:r>
        <w:rPr>
          <w:szCs w:val="28"/>
        </w:rPr>
        <w:t xml:space="preserve">                                       </w:t>
      </w:r>
      <w:r w:rsidRPr="00DA4D3C">
        <w:rPr>
          <w:szCs w:val="28"/>
        </w:rPr>
        <w:t xml:space="preserve">и индивидуальных предпринимателей (за исключением субъектов малого </w:t>
      </w:r>
      <w:r>
        <w:rPr>
          <w:szCs w:val="28"/>
        </w:rPr>
        <w:t xml:space="preserve">                   </w:t>
      </w:r>
      <w:r w:rsidRPr="00DA4D3C">
        <w:rPr>
          <w:szCs w:val="28"/>
        </w:rPr>
        <w:t xml:space="preserve">и среднего предпринимательства), в процессе которой образуются отходы </w:t>
      </w:r>
      <w:r>
        <w:rPr>
          <w:szCs w:val="28"/>
        </w:rPr>
        <w:t xml:space="preserve">               </w:t>
      </w:r>
      <w:r w:rsidRPr="00DA4D3C">
        <w:rPr>
          <w:szCs w:val="28"/>
        </w:rPr>
        <w:t>на объектах, подлежащих региональному государственному экологическому контролю (надзору);</w:t>
      </w:r>
    </w:p>
    <w:p w:rsidR="004003C7" w:rsidRPr="00DA4D3C" w:rsidRDefault="004003C7" w:rsidP="004003C7">
      <w:pPr>
        <w:ind w:firstLine="709"/>
        <w:jc w:val="both"/>
        <w:rPr>
          <w:szCs w:val="28"/>
        </w:rPr>
      </w:pPr>
      <w:r w:rsidRPr="00DA4D3C">
        <w:rPr>
          <w:szCs w:val="28"/>
        </w:rPr>
        <w:t xml:space="preserve">утверждению методических указаний по разработке проектов нормативов образования отходов и лимитов на их размещение применительно </w:t>
      </w:r>
      <w:r>
        <w:rPr>
          <w:szCs w:val="28"/>
        </w:rPr>
        <w:t xml:space="preserve">                             </w:t>
      </w:r>
      <w:r w:rsidRPr="00DA4D3C">
        <w:rPr>
          <w:szCs w:val="28"/>
        </w:rPr>
        <w:t xml:space="preserve">к хозяйственной и (или) иной деятельности индивидуальных предпринимателей, юридических лиц (за исключением субъектов малого </w:t>
      </w:r>
      <w:r>
        <w:rPr>
          <w:szCs w:val="28"/>
        </w:rPr>
        <w:t xml:space="preserve">                      </w:t>
      </w:r>
      <w:r w:rsidRPr="00DA4D3C">
        <w:rPr>
          <w:szCs w:val="28"/>
        </w:rPr>
        <w:t xml:space="preserve">и среднего предпринимательства), в процессе которой образуются отходы </w:t>
      </w:r>
      <w:r>
        <w:rPr>
          <w:szCs w:val="28"/>
        </w:rPr>
        <w:t xml:space="preserve">                  </w:t>
      </w:r>
      <w:r w:rsidRPr="00DA4D3C">
        <w:rPr>
          <w:szCs w:val="28"/>
        </w:rPr>
        <w:t>на объектах, подлежащих региональному государственному экологическому контролю (надзору);</w:t>
      </w:r>
    </w:p>
    <w:p w:rsidR="004003C7" w:rsidRPr="00DA4D3C" w:rsidRDefault="004003C7" w:rsidP="004003C7">
      <w:pPr>
        <w:ind w:firstLine="709"/>
        <w:jc w:val="both"/>
        <w:rPr>
          <w:szCs w:val="28"/>
        </w:rPr>
      </w:pPr>
      <w:r w:rsidRPr="00DA4D3C">
        <w:rPr>
          <w:szCs w:val="28"/>
        </w:rPr>
        <w:t>2) предусмотреть, что полномочие министерства по организации ликвидации накопленного вреда окружающей среде министерство осуществляет самостоятельно или через подведомственные ему государственные бюджетные учреждения Архангельской области, государственные казенные учреждения Архангельской области;</w:t>
      </w:r>
    </w:p>
    <w:p w:rsidR="004003C7" w:rsidRPr="00DA4D3C" w:rsidRDefault="004003C7" w:rsidP="004003C7">
      <w:pPr>
        <w:ind w:firstLine="709"/>
        <w:jc w:val="both"/>
        <w:rPr>
          <w:szCs w:val="28"/>
        </w:rPr>
      </w:pPr>
      <w:proofErr w:type="gramStart"/>
      <w:r w:rsidRPr="00DA4D3C">
        <w:rPr>
          <w:szCs w:val="28"/>
        </w:rPr>
        <w:t xml:space="preserve">3) приостановить до 31 августа 2025 года включительно действие подпункта 33 пункта 1 статьи 7 областного закона от 23 июня 2005 года </w:t>
      </w:r>
      <w:r>
        <w:rPr>
          <w:szCs w:val="28"/>
        </w:rPr>
        <w:t xml:space="preserve">                   </w:t>
      </w:r>
      <w:r w:rsidRPr="00DA4D3C">
        <w:rPr>
          <w:szCs w:val="28"/>
        </w:rPr>
        <w:t xml:space="preserve">№ 66-4-ОЗ «Об охране окружающей среды на территории Архангельской области» (в редакции областного закона от 31 мая 2024 года № 96-8-ОЗ </w:t>
      </w:r>
      <w:r>
        <w:rPr>
          <w:szCs w:val="28"/>
        </w:rPr>
        <w:t xml:space="preserve">                    </w:t>
      </w:r>
      <w:r w:rsidRPr="00DA4D3C">
        <w:rPr>
          <w:szCs w:val="28"/>
        </w:rPr>
        <w:t>«О внесении изменений в отдельные областные законы в сферах недропользования, охраны окружающей среды и лесных отношений»), предусмотрев, что до</w:t>
      </w:r>
      <w:proofErr w:type="gramEnd"/>
      <w:r w:rsidRPr="00DA4D3C">
        <w:rPr>
          <w:szCs w:val="28"/>
        </w:rPr>
        <w:t xml:space="preserve"> </w:t>
      </w:r>
      <w:proofErr w:type="gramStart"/>
      <w:r w:rsidRPr="00DA4D3C">
        <w:rPr>
          <w:szCs w:val="28"/>
        </w:rPr>
        <w:t>31 августа 2025 года министерство участвует                      в работе межведомственной комиссии, созданной уполномоченным Правительством Российской Федерации федеральным органом исполнительной власти, устанавливающим порядок рассмотрения и одобрения проекта программы повышения экологической эффективности, по одобрению проекта программы повышения экологической эффективности до ее утверждения юридическим лицом или индивидуальным предпринимателем.</w:t>
      </w:r>
      <w:proofErr w:type="gramEnd"/>
    </w:p>
    <w:p w:rsidR="004003C7" w:rsidRPr="00DA4D3C" w:rsidRDefault="004003C7" w:rsidP="004003C7">
      <w:pPr>
        <w:ind w:firstLine="709"/>
        <w:jc w:val="both"/>
        <w:rPr>
          <w:szCs w:val="28"/>
        </w:rPr>
      </w:pPr>
      <w:r w:rsidRPr="00DA4D3C">
        <w:rPr>
          <w:szCs w:val="28"/>
        </w:rPr>
        <w:t xml:space="preserve">3. С учетом Правил разработки, рассмотрения, общественного обсуждения, утверждения, корректировки территориальных схем обращения </w:t>
      </w:r>
      <w:r>
        <w:rPr>
          <w:szCs w:val="28"/>
        </w:rPr>
        <w:t xml:space="preserve">            </w:t>
      </w:r>
      <w:r w:rsidRPr="00DA4D3C">
        <w:rPr>
          <w:szCs w:val="28"/>
        </w:rPr>
        <w:t>с отходами производства и потребления, утвержденных постановлением № 775, законопроектом</w:t>
      </w:r>
      <w:r>
        <w:rPr>
          <w:szCs w:val="28"/>
        </w:rPr>
        <w:t xml:space="preserve"> предлагалось</w:t>
      </w:r>
      <w:r w:rsidRPr="00DA4D3C">
        <w:rPr>
          <w:szCs w:val="28"/>
        </w:rPr>
        <w:t xml:space="preserve"> с 1 января 2025 года:</w:t>
      </w:r>
    </w:p>
    <w:p w:rsidR="004003C7" w:rsidRPr="00DA4D3C" w:rsidRDefault="004003C7" w:rsidP="004003C7">
      <w:pPr>
        <w:ind w:firstLine="709"/>
        <w:jc w:val="both"/>
        <w:rPr>
          <w:szCs w:val="28"/>
        </w:rPr>
      </w:pPr>
      <w:r w:rsidRPr="00DA4D3C">
        <w:rPr>
          <w:szCs w:val="28"/>
        </w:rPr>
        <w:t>предусмотреть, что министерство помимо разработки проекта территориальной схемы обращения с отходами производства и потребления разрабатывает также корректировку территориальной схемы, а Правительство Архангельской области помимо утверждения территориальной схемы утверждает также корректировку территориальной схемы;</w:t>
      </w:r>
    </w:p>
    <w:p w:rsidR="004003C7" w:rsidRPr="00DA4D3C" w:rsidRDefault="004003C7" w:rsidP="004003C7">
      <w:pPr>
        <w:ind w:firstLine="709"/>
        <w:jc w:val="both"/>
        <w:rPr>
          <w:szCs w:val="28"/>
        </w:rPr>
      </w:pPr>
      <w:r w:rsidRPr="00DA4D3C">
        <w:rPr>
          <w:szCs w:val="28"/>
        </w:rPr>
        <w:t>уточнить наименование заключения, подготавливаемого министерством                     по итогам рассмотрения поступивших предложений, замечаний к проекту территориальной схемы, заключения экспертизы проекта территориальной схемы, представляемого российским экологическим оператором;</w:t>
      </w:r>
    </w:p>
    <w:p w:rsidR="004003C7" w:rsidRPr="00DA4D3C" w:rsidRDefault="004003C7" w:rsidP="004003C7">
      <w:pPr>
        <w:ind w:firstLine="709"/>
        <w:jc w:val="both"/>
        <w:rPr>
          <w:szCs w:val="28"/>
        </w:rPr>
      </w:pPr>
      <w:proofErr w:type="gramStart"/>
      <w:r w:rsidRPr="00DA4D3C">
        <w:rPr>
          <w:szCs w:val="28"/>
        </w:rPr>
        <w:lastRenderedPageBreak/>
        <w:t xml:space="preserve">предусмотреть необходимость размещения электронной модели утвержденной территориальной схемы в государственной информационной системе Архангельской области, в которой осуществляется сбор, хранение, обработка информации в сфере обращения с отходами на территории Архангельской области (в случае, если в Архангельской области введена </w:t>
      </w:r>
      <w:r>
        <w:rPr>
          <w:szCs w:val="28"/>
        </w:rPr>
        <w:t xml:space="preserve">                  </w:t>
      </w:r>
      <w:r w:rsidRPr="00DA4D3C">
        <w:rPr>
          <w:szCs w:val="28"/>
        </w:rPr>
        <w:t>в эксплуатацию данная государственная информационная система Архангельской области) или в федеральной государственной информационной системе учета твердых коммунальных отходов.</w:t>
      </w:r>
      <w:proofErr w:type="gramEnd"/>
    </w:p>
    <w:p w:rsidR="004003C7" w:rsidRPr="00DA4D3C" w:rsidRDefault="004003C7" w:rsidP="004003C7">
      <w:pPr>
        <w:widowControl w:val="0"/>
        <w:ind w:firstLine="709"/>
        <w:jc w:val="both"/>
        <w:rPr>
          <w:szCs w:val="28"/>
        </w:rPr>
      </w:pPr>
      <w:r>
        <w:rPr>
          <w:lang w:val="en-US"/>
        </w:rPr>
        <w:t>II</w:t>
      </w:r>
      <w:r>
        <w:t xml:space="preserve">. </w:t>
      </w:r>
      <w:r w:rsidRPr="003967AF">
        <w:rPr>
          <w:szCs w:val="28"/>
        </w:rPr>
        <w:t>«О внесении изменений в отдельные областные законы в сферах организации розничных рынков, сельского хозяйства, рыболовства, производства и оборота этилового спирта, алкогольной и спиртосодержащей продукции»</w:t>
      </w:r>
      <w:r>
        <w:rPr>
          <w:szCs w:val="28"/>
        </w:rPr>
        <w:t xml:space="preserve"> </w:t>
      </w:r>
      <w:r w:rsidRPr="003D4F55">
        <w:t xml:space="preserve">(областной закон № </w:t>
      </w:r>
      <w:r>
        <w:t>184-13-</w:t>
      </w:r>
      <w:r w:rsidRPr="003D4F55">
        <w:t xml:space="preserve">ОЗ от </w:t>
      </w:r>
      <w:r>
        <w:t>23 декабря</w:t>
      </w:r>
      <w:r w:rsidRPr="003D4F55">
        <w:t xml:space="preserve"> 2024 года (постановление Архангельского областного Собрания </w:t>
      </w:r>
      <w:r w:rsidRPr="00DA4D3C">
        <w:rPr>
          <w:szCs w:val="28"/>
        </w:rPr>
        <w:t>депутатов от 18 декабря 2024 № 51</w:t>
      </w:r>
      <w:r>
        <w:rPr>
          <w:szCs w:val="28"/>
        </w:rPr>
        <w:t>1</w:t>
      </w:r>
      <w:r w:rsidRPr="00DA4D3C">
        <w:rPr>
          <w:szCs w:val="28"/>
        </w:rPr>
        <w:t>).</w:t>
      </w:r>
    </w:p>
    <w:p w:rsidR="004003C7" w:rsidRPr="008B330D" w:rsidRDefault="004003C7" w:rsidP="004003C7">
      <w:pPr>
        <w:autoSpaceDE w:val="0"/>
        <w:autoSpaceDN w:val="0"/>
        <w:adjustRightInd w:val="0"/>
        <w:ind w:firstLine="709"/>
        <w:jc w:val="both"/>
        <w:rPr>
          <w:szCs w:val="28"/>
        </w:rPr>
      </w:pPr>
      <w:r w:rsidRPr="008B330D">
        <w:rPr>
          <w:szCs w:val="28"/>
        </w:rPr>
        <w:t>Законопроект разработан в целях:</w:t>
      </w:r>
    </w:p>
    <w:p w:rsidR="004003C7" w:rsidRPr="008B330D" w:rsidRDefault="004003C7" w:rsidP="004003C7">
      <w:pPr>
        <w:autoSpaceDE w:val="0"/>
        <w:autoSpaceDN w:val="0"/>
        <w:adjustRightInd w:val="0"/>
        <w:ind w:firstLine="709"/>
        <w:jc w:val="both"/>
        <w:rPr>
          <w:szCs w:val="28"/>
        </w:rPr>
      </w:pPr>
      <w:proofErr w:type="gramStart"/>
      <w:r w:rsidRPr="008B330D">
        <w:rPr>
          <w:szCs w:val="28"/>
        </w:rPr>
        <w:t xml:space="preserve">1) реализации в областном законе от 23 мая 2007 года № 359-18-ОЗ                  «О реализации государственных полномочий Архангельской области </w:t>
      </w:r>
      <w:r>
        <w:rPr>
          <w:szCs w:val="28"/>
        </w:rPr>
        <w:t xml:space="preserve">                       </w:t>
      </w:r>
      <w:r w:rsidRPr="008B330D">
        <w:rPr>
          <w:szCs w:val="28"/>
        </w:rPr>
        <w:t xml:space="preserve">по организации розничных рынков на территории Архангельской области </w:t>
      </w:r>
      <w:r>
        <w:rPr>
          <w:szCs w:val="28"/>
        </w:rPr>
        <w:t xml:space="preserve">                 </w:t>
      </w:r>
      <w:r w:rsidRPr="008B330D">
        <w:rPr>
          <w:szCs w:val="28"/>
        </w:rPr>
        <w:t>и областном законе от 27 июня 2007 года № 367-19-ОЗ «О государственной поддержке сельского хозяйства в Архангельской области и разграничении полномочий органов государственной власти Архангельской обл</w:t>
      </w:r>
      <w:r>
        <w:rPr>
          <w:szCs w:val="28"/>
        </w:rPr>
        <w:t>асти                        по регулированию отношений</w:t>
      </w:r>
      <w:r w:rsidRPr="008B330D">
        <w:rPr>
          <w:szCs w:val="28"/>
        </w:rPr>
        <w:t xml:space="preserve"> в сфере рыболовства и </w:t>
      </w:r>
      <w:proofErr w:type="spellStart"/>
      <w:r w:rsidRPr="008B330D">
        <w:rPr>
          <w:szCs w:val="28"/>
        </w:rPr>
        <w:t>аквакультуры</w:t>
      </w:r>
      <w:proofErr w:type="spellEnd"/>
      <w:r w:rsidRPr="008B330D">
        <w:rPr>
          <w:szCs w:val="28"/>
        </w:rPr>
        <w:t xml:space="preserve"> (рыбоводства)» положений:</w:t>
      </w:r>
      <w:proofErr w:type="gramEnd"/>
    </w:p>
    <w:p w:rsidR="004003C7" w:rsidRPr="008B330D" w:rsidRDefault="004003C7" w:rsidP="004003C7">
      <w:pPr>
        <w:pStyle w:val="af9"/>
        <w:spacing w:before="0" w:beforeAutospacing="0" w:after="0" w:afterAutospacing="0"/>
        <w:ind w:firstLine="709"/>
        <w:jc w:val="both"/>
        <w:rPr>
          <w:sz w:val="28"/>
          <w:szCs w:val="28"/>
        </w:rPr>
      </w:pPr>
      <w:r w:rsidRPr="008B330D">
        <w:rPr>
          <w:sz w:val="28"/>
          <w:szCs w:val="28"/>
        </w:rPr>
        <w:t>Федерального закона от 8 августа 2024 года № 297-ФЗ «О внесении изменений в Федеральный закон «О развитии сельского хозяйства» и статью 2 Федерального закона «О внесении изменения в статью 7 Федерального закона «Об органической продукции и о внесении изменений в отдельные законодательные акты Российской Федерации»;</w:t>
      </w:r>
    </w:p>
    <w:p w:rsidR="004003C7" w:rsidRPr="008B330D" w:rsidRDefault="004003C7" w:rsidP="004003C7">
      <w:pPr>
        <w:pStyle w:val="af9"/>
        <w:spacing w:before="0" w:beforeAutospacing="0" w:after="0" w:afterAutospacing="0"/>
        <w:ind w:firstLine="709"/>
        <w:jc w:val="both"/>
        <w:rPr>
          <w:sz w:val="28"/>
          <w:szCs w:val="28"/>
        </w:rPr>
      </w:pPr>
      <w:r w:rsidRPr="008B330D">
        <w:rPr>
          <w:sz w:val="28"/>
          <w:szCs w:val="28"/>
        </w:rPr>
        <w:t>Федерального закона от 8 августа 2024 года № 320-ФЗ «О внесении изменений в Федеральный закон «О развитии сельского хозяйства»;</w:t>
      </w:r>
    </w:p>
    <w:p w:rsidR="004003C7" w:rsidRPr="008B330D" w:rsidRDefault="004003C7" w:rsidP="004003C7">
      <w:pPr>
        <w:pStyle w:val="af9"/>
        <w:spacing w:before="0" w:beforeAutospacing="0" w:after="0" w:afterAutospacing="0"/>
        <w:ind w:firstLine="709"/>
        <w:jc w:val="both"/>
        <w:rPr>
          <w:sz w:val="28"/>
          <w:szCs w:val="28"/>
        </w:rPr>
      </w:pPr>
      <w:r w:rsidRPr="008B330D">
        <w:rPr>
          <w:sz w:val="28"/>
          <w:szCs w:val="28"/>
        </w:rPr>
        <w:t xml:space="preserve">Федерального закона от 8 августа 2024 года № 273-ФЗ «О внесении изменений в статью 2 Федерального закона «О применении контрольно-кассовой техники при осуществлении расчетов в Российской Федерации» </w:t>
      </w:r>
      <w:r>
        <w:rPr>
          <w:sz w:val="28"/>
          <w:szCs w:val="28"/>
        </w:rPr>
        <w:t xml:space="preserve">                      </w:t>
      </w:r>
      <w:r w:rsidRPr="008B330D">
        <w:rPr>
          <w:sz w:val="28"/>
          <w:szCs w:val="28"/>
        </w:rPr>
        <w:t xml:space="preserve">и Федеральный закон «О розничных рынках и о внесении изменений </w:t>
      </w:r>
      <w:r>
        <w:rPr>
          <w:sz w:val="28"/>
          <w:szCs w:val="28"/>
        </w:rPr>
        <w:t xml:space="preserve">                           </w:t>
      </w:r>
      <w:r w:rsidRPr="008B330D">
        <w:rPr>
          <w:sz w:val="28"/>
          <w:szCs w:val="28"/>
        </w:rPr>
        <w:t>в Трудовой кодекс Российской Федерации»;</w:t>
      </w:r>
    </w:p>
    <w:p w:rsidR="004003C7" w:rsidRPr="008B330D" w:rsidRDefault="004003C7" w:rsidP="004003C7">
      <w:pPr>
        <w:ind w:firstLine="709"/>
        <w:jc w:val="both"/>
        <w:rPr>
          <w:szCs w:val="28"/>
        </w:rPr>
      </w:pPr>
      <w:r w:rsidRPr="008B330D">
        <w:rPr>
          <w:szCs w:val="28"/>
        </w:rPr>
        <w:t>Федерального закона от 29 мая 2024 года № 101-ФЗ «О внесении изменений в Федеральный закон «О рыболовстве и сохранении водных биологических ресурсов» и отдельные законодательные акты Российской Федерации»;</w:t>
      </w:r>
    </w:p>
    <w:p w:rsidR="004003C7" w:rsidRPr="008B330D" w:rsidRDefault="004003C7" w:rsidP="004003C7">
      <w:pPr>
        <w:ind w:firstLine="709"/>
        <w:jc w:val="both"/>
        <w:rPr>
          <w:szCs w:val="28"/>
        </w:rPr>
      </w:pPr>
      <w:r w:rsidRPr="008B330D">
        <w:rPr>
          <w:szCs w:val="28"/>
        </w:rPr>
        <w:t xml:space="preserve">Правил установления </w:t>
      </w:r>
      <w:proofErr w:type="spellStart"/>
      <w:r w:rsidRPr="008B330D">
        <w:rPr>
          <w:szCs w:val="28"/>
        </w:rPr>
        <w:t>рыбохозяйственных</w:t>
      </w:r>
      <w:proofErr w:type="spellEnd"/>
      <w:r w:rsidRPr="008B330D">
        <w:rPr>
          <w:szCs w:val="28"/>
        </w:rPr>
        <w:t xml:space="preserve"> заповедных зон, изменения                их границ, принятия решений о прекращении существования </w:t>
      </w:r>
      <w:proofErr w:type="spellStart"/>
      <w:r w:rsidRPr="008B330D">
        <w:rPr>
          <w:szCs w:val="28"/>
        </w:rPr>
        <w:t>рыбохозяйственных</w:t>
      </w:r>
      <w:proofErr w:type="spellEnd"/>
      <w:r w:rsidRPr="008B330D">
        <w:rPr>
          <w:szCs w:val="28"/>
        </w:rPr>
        <w:t xml:space="preserve"> заповедных зон, утвержденных постановлением Правительства Российской Федерации от 16 ноября 2023 года № 1928;</w:t>
      </w:r>
    </w:p>
    <w:p w:rsidR="004003C7" w:rsidRPr="008B330D" w:rsidRDefault="004003C7" w:rsidP="004003C7">
      <w:pPr>
        <w:ind w:firstLine="709"/>
        <w:jc w:val="both"/>
        <w:rPr>
          <w:szCs w:val="28"/>
        </w:rPr>
      </w:pPr>
      <w:r w:rsidRPr="008B330D">
        <w:rPr>
          <w:szCs w:val="28"/>
        </w:rPr>
        <w:t>2) совершенствования законодательства Архангельской области в сфере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4003C7" w:rsidRPr="008B330D" w:rsidRDefault="004003C7" w:rsidP="004003C7">
      <w:pPr>
        <w:ind w:firstLine="709"/>
        <w:jc w:val="both"/>
        <w:rPr>
          <w:szCs w:val="28"/>
        </w:rPr>
      </w:pPr>
      <w:r w:rsidRPr="008B330D">
        <w:rPr>
          <w:szCs w:val="28"/>
        </w:rPr>
        <w:lastRenderedPageBreak/>
        <w:t xml:space="preserve">1. </w:t>
      </w:r>
      <w:proofErr w:type="gramStart"/>
      <w:r w:rsidRPr="008B330D">
        <w:rPr>
          <w:szCs w:val="28"/>
        </w:rPr>
        <w:t>На основании положений Федерального закона № 297-ФЗ</w:t>
      </w:r>
      <w:r>
        <w:rPr>
          <w:szCs w:val="28"/>
        </w:rPr>
        <w:t xml:space="preserve"> законопроектом предлагалось</w:t>
      </w:r>
      <w:r w:rsidRPr="008B330D">
        <w:rPr>
          <w:szCs w:val="28"/>
        </w:rPr>
        <w:t xml:space="preserve"> предусмотреть, что основные направления государственной поддержки сельского хозяйства в Архангельской области </w:t>
      </w:r>
      <w:r>
        <w:rPr>
          <w:szCs w:val="28"/>
        </w:rPr>
        <w:t xml:space="preserve">             </w:t>
      </w:r>
      <w:r w:rsidRPr="008B330D">
        <w:rPr>
          <w:szCs w:val="28"/>
        </w:rPr>
        <w:t xml:space="preserve">и устойчивого развития сельских территорий включают обеспечение доступности кредитных ресурсов для отдельных </w:t>
      </w:r>
      <w:proofErr w:type="spellStart"/>
      <w:r w:rsidRPr="008B330D">
        <w:rPr>
          <w:szCs w:val="28"/>
        </w:rPr>
        <w:t>агроагрегаторов</w:t>
      </w:r>
      <w:proofErr w:type="spellEnd"/>
      <w:r w:rsidRPr="008B330D">
        <w:rPr>
          <w:szCs w:val="28"/>
        </w:rPr>
        <w:t>, а также поддержку развития инфраструктуры рынка фермерской продукции.</w:t>
      </w:r>
      <w:proofErr w:type="gramEnd"/>
      <w:r w:rsidRPr="008B330D">
        <w:rPr>
          <w:szCs w:val="28"/>
        </w:rPr>
        <w:t xml:space="preserve"> Учитывая дату вступления в силу основных положений Федерального закона № 297-ФЗ, положения законопроекта, обусловленные данным федеральным законом, вступают в силу с 1 марта 2025 года.</w:t>
      </w:r>
    </w:p>
    <w:p w:rsidR="004003C7" w:rsidRPr="008B330D" w:rsidRDefault="004003C7" w:rsidP="004003C7">
      <w:pPr>
        <w:pStyle w:val="af9"/>
        <w:spacing w:before="0" w:beforeAutospacing="0" w:after="0" w:afterAutospacing="0"/>
        <w:ind w:firstLine="709"/>
        <w:jc w:val="both"/>
        <w:rPr>
          <w:sz w:val="28"/>
          <w:szCs w:val="28"/>
        </w:rPr>
      </w:pPr>
      <w:r w:rsidRPr="008B330D">
        <w:rPr>
          <w:sz w:val="28"/>
          <w:szCs w:val="28"/>
        </w:rPr>
        <w:t>2. Учитывая Федеральный закон № 320</w:t>
      </w:r>
      <w:r>
        <w:rPr>
          <w:sz w:val="28"/>
          <w:szCs w:val="28"/>
        </w:rPr>
        <w:t>-ФЗ, законопроектом предлагалось</w:t>
      </w:r>
      <w:r w:rsidRPr="008B330D">
        <w:rPr>
          <w:sz w:val="28"/>
          <w:szCs w:val="28"/>
        </w:rPr>
        <w:t xml:space="preserve"> предусмотреть, что основные направления государственной поддержки сельского хозяйства в Архангельской области и устойчивого развития сельских территорий включают также обеспечение доступности кредитных ресурсов </w:t>
      </w:r>
      <w:r>
        <w:rPr>
          <w:sz w:val="28"/>
          <w:szCs w:val="28"/>
        </w:rPr>
        <w:t xml:space="preserve">             </w:t>
      </w:r>
      <w:r w:rsidRPr="008B330D">
        <w:rPr>
          <w:sz w:val="28"/>
          <w:szCs w:val="28"/>
        </w:rPr>
        <w:t>для производителей ветеринарных лекарственных средств, а также поддержку производителей ветеринарных лекарственных средств.</w:t>
      </w:r>
    </w:p>
    <w:p w:rsidR="004003C7" w:rsidRPr="008B330D" w:rsidRDefault="004003C7" w:rsidP="004003C7">
      <w:pPr>
        <w:autoSpaceDE w:val="0"/>
        <w:autoSpaceDN w:val="0"/>
        <w:adjustRightInd w:val="0"/>
        <w:ind w:firstLine="709"/>
        <w:jc w:val="both"/>
        <w:rPr>
          <w:szCs w:val="28"/>
        </w:rPr>
      </w:pPr>
      <w:r w:rsidRPr="008B330D">
        <w:rPr>
          <w:szCs w:val="28"/>
        </w:rPr>
        <w:t xml:space="preserve">3. В связи с принятием Федерального закона № 273-ФЗ с 1 марта </w:t>
      </w:r>
      <w:r>
        <w:rPr>
          <w:szCs w:val="28"/>
        </w:rPr>
        <w:t xml:space="preserve">                 </w:t>
      </w:r>
      <w:r w:rsidRPr="008B330D">
        <w:rPr>
          <w:szCs w:val="28"/>
        </w:rPr>
        <w:t xml:space="preserve">2025 года часть 5 статьи 15 Федерального закона от 30 декабря 2006 года </w:t>
      </w:r>
      <w:r>
        <w:rPr>
          <w:szCs w:val="28"/>
        </w:rPr>
        <w:t xml:space="preserve">                </w:t>
      </w:r>
      <w:r w:rsidRPr="008B330D">
        <w:rPr>
          <w:szCs w:val="28"/>
        </w:rPr>
        <w:t xml:space="preserve">№ 271-ФЗ «О розничных рынках и о внесении изменений в Трудовой кодекс Российской Федерации» признается утратившей силу. </w:t>
      </w:r>
    </w:p>
    <w:p w:rsidR="004003C7" w:rsidRPr="008B330D" w:rsidRDefault="004003C7" w:rsidP="004003C7">
      <w:pPr>
        <w:ind w:firstLine="709"/>
        <w:jc w:val="both"/>
        <w:rPr>
          <w:szCs w:val="28"/>
        </w:rPr>
      </w:pPr>
      <w:r w:rsidRPr="008B330D">
        <w:rPr>
          <w:szCs w:val="28"/>
        </w:rPr>
        <w:t>Предусмотренное законопроектом изменение в областной закон от 23 мая                  2007 года № 359-18-ОЗ «О реализации государственных полномочий Архангельской области по организации розничных рынков на территории Архангельской области» носит технико-юридический характер.</w:t>
      </w:r>
    </w:p>
    <w:p w:rsidR="004003C7" w:rsidRPr="008B330D" w:rsidRDefault="004003C7" w:rsidP="004003C7">
      <w:pPr>
        <w:ind w:firstLine="709"/>
        <w:jc w:val="both"/>
        <w:rPr>
          <w:szCs w:val="28"/>
        </w:rPr>
      </w:pPr>
      <w:r w:rsidRPr="008B330D">
        <w:rPr>
          <w:szCs w:val="28"/>
        </w:rPr>
        <w:t>4. В соответствии с положениями Федерального закона № 101-ФЗ законоп</w:t>
      </w:r>
      <w:r>
        <w:rPr>
          <w:szCs w:val="28"/>
        </w:rPr>
        <w:t>роектом предлагалось</w:t>
      </w:r>
      <w:r w:rsidRPr="008B330D">
        <w:rPr>
          <w:szCs w:val="28"/>
        </w:rPr>
        <w:t xml:space="preserve"> с 1 декабря 2024 года скорректировать полномочия министерства агропромышленного комплекса и торговли Архангельской области </w:t>
      </w:r>
      <w:proofErr w:type="gramStart"/>
      <w:r w:rsidRPr="008B330D">
        <w:rPr>
          <w:szCs w:val="28"/>
        </w:rPr>
        <w:t>по</w:t>
      </w:r>
      <w:proofErr w:type="gramEnd"/>
      <w:r w:rsidRPr="008B330D">
        <w:rPr>
          <w:szCs w:val="28"/>
        </w:rPr>
        <w:t>:</w:t>
      </w:r>
    </w:p>
    <w:p w:rsidR="004003C7" w:rsidRPr="008B330D" w:rsidRDefault="004003C7" w:rsidP="004003C7">
      <w:pPr>
        <w:ind w:firstLine="709"/>
        <w:jc w:val="both"/>
        <w:rPr>
          <w:szCs w:val="28"/>
        </w:rPr>
      </w:pPr>
      <w:r w:rsidRPr="008B330D">
        <w:rPr>
          <w:szCs w:val="28"/>
        </w:rPr>
        <w:t xml:space="preserve">направлению </w:t>
      </w:r>
      <w:proofErr w:type="gramStart"/>
      <w:r w:rsidRPr="008B330D">
        <w:rPr>
          <w:szCs w:val="28"/>
        </w:rPr>
        <w:t>в Минсельхоз России предложений по кандидатурам                   для включения в состав комиссии по регулированию</w:t>
      </w:r>
      <w:proofErr w:type="gramEnd"/>
      <w:r w:rsidRPr="008B330D">
        <w:rPr>
          <w:szCs w:val="28"/>
        </w:rPr>
        <w:t xml:space="preserve"> добычи (вылова) анадромных видов рыб в Архангельской области;</w:t>
      </w:r>
    </w:p>
    <w:p w:rsidR="004003C7" w:rsidRPr="008B330D" w:rsidRDefault="004003C7" w:rsidP="004003C7">
      <w:pPr>
        <w:ind w:firstLine="709"/>
        <w:jc w:val="both"/>
        <w:rPr>
          <w:szCs w:val="28"/>
        </w:rPr>
      </w:pPr>
      <w:proofErr w:type="gramStart"/>
      <w:r w:rsidRPr="008B330D">
        <w:rPr>
          <w:szCs w:val="28"/>
        </w:rPr>
        <w:t xml:space="preserve">разработке в случаях, определенных Правительством Российской Федерации, особенностей любительского рыболовства в Архангельской области, в том числе ограничений любительского рыболовства, </w:t>
      </w:r>
      <w:r>
        <w:rPr>
          <w:szCs w:val="28"/>
        </w:rPr>
        <w:t xml:space="preserve">                                </w:t>
      </w:r>
      <w:r w:rsidRPr="008B330D">
        <w:rPr>
          <w:szCs w:val="28"/>
        </w:rPr>
        <w:t xml:space="preserve">не урегулированных указанными в части 1 статьи 8 Федерального закона </w:t>
      </w:r>
      <w:r>
        <w:rPr>
          <w:szCs w:val="28"/>
        </w:rPr>
        <w:t xml:space="preserve">                 </w:t>
      </w:r>
      <w:r w:rsidRPr="008B330D">
        <w:rPr>
          <w:szCs w:val="28"/>
        </w:rPr>
        <w:t>от 25 декабря 2018 года № 475-ФЗ «О любительском рыболовстве и о внесении изменений в отдельные законодательные акты Российской Федерации» правилами любительского рыболовства, и согласованию таких особенности любительского рыболовства с Минсельхозом России.</w:t>
      </w:r>
      <w:proofErr w:type="gramEnd"/>
    </w:p>
    <w:p w:rsidR="004003C7" w:rsidRPr="008B330D" w:rsidRDefault="004003C7" w:rsidP="004003C7">
      <w:pPr>
        <w:ind w:firstLine="709"/>
        <w:jc w:val="both"/>
        <w:rPr>
          <w:szCs w:val="28"/>
        </w:rPr>
      </w:pPr>
      <w:r w:rsidRPr="008B330D">
        <w:rPr>
          <w:szCs w:val="28"/>
        </w:rPr>
        <w:t>5. С учетом положений Пр</w:t>
      </w:r>
      <w:r>
        <w:rPr>
          <w:szCs w:val="28"/>
        </w:rPr>
        <w:t>авил законопроектом предлагалось</w:t>
      </w:r>
      <w:r w:rsidRPr="008B330D">
        <w:rPr>
          <w:szCs w:val="28"/>
        </w:rPr>
        <w:t xml:space="preserve"> скорректировать полномочие министерства по согласованию проектов решений Минсельхоза России об образовании </w:t>
      </w:r>
      <w:proofErr w:type="spellStart"/>
      <w:r w:rsidRPr="008B330D">
        <w:rPr>
          <w:szCs w:val="28"/>
        </w:rPr>
        <w:t>рыбохозяйственных</w:t>
      </w:r>
      <w:proofErr w:type="spellEnd"/>
      <w:r w:rsidRPr="008B330D">
        <w:rPr>
          <w:szCs w:val="28"/>
        </w:rPr>
        <w:t xml:space="preserve"> заповедных зон </w:t>
      </w:r>
      <w:r>
        <w:rPr>
          <w:szCs w:val="28"/>
        </w:rPr>
        <w:t xml:space="preserve">                </w:t>
      </w:r>
      <w:r w:rsidRPr="008B330D">
        <w:rPr>
          <w:szCs w:val="28"/>
        </w:rPr>
        <w:t>на территории Архангельской области, а также проектов решений Минсельхоза России об упразднении таких зон.</w:t>
      </w:r>
    </w:p>
    <w:p w:rsidR="004003C7" w:rsidRPr="008B330D" w:rsidRDefault="004003C7" w:rsidP="004003C7">
      <w:pPr>
        <w:autoSpaceDE w:val="0"/>
        <w:autoSpaceDN w:val="0"/>
        <w:adjustRightInd w:val="0"/>
        <w:ind w:firstLine="709"/>
        <w:jc w:val="both"/>
        <w:rPr>
          <w:szCs w:val="28"/>
        </w:rPr>
      </w:pPr>
      <w:r w:rsidRPr="008B330D">
        <w:rPr>
          <w:szCs w:val="28"/>
        </w:rPr>
        <w:t>6. Законопроектом</w:t>
      </w:r>
      <w:r>
        <w:rPr>
          <w:szCs w:val="28"/>
        </w:rPr>
        <w:t xml:space="preserve"> предлагалось</w:t>
      </w:r>
      <w:r w:rsidRPr="008B330D">
        <w:rPr>
          <w:szCs w:val="28"/>
        </w:rPr>
        <w:t xml:space="preserve"> внести изменения в областной закон                   от 28 июня 2010 года № 182-14-ОЗ «О реализации государственных полномочий Архангельской области в сфере производства и оборота этилового </w:t>
      </w:r>
      <w:r w:rsidRPr="008B330D">
        <w:rPr>
          <w:szCs w:val="28"/>
        </w:rPr>
        <w:lastRenderedPageBreak/>
        <w:t>спирта, алкогольной и спиртосодержащей продукции и об ограничении потребления (распития) алкогольной продукции»:</w:t>
      </w:r>
    </w:p>
    <w:p w:rsidR="004003C7" w:rsidRPr="008B330D" w:rsidRDefault="004003C7" w:rsidP="004003C7">
      <w:pPr>
        <w:ind w:firstLine="709"/>
        <w:jc w:val="both"/>
        <w:rPr>
          <w:szCs w:val="28"/>
        </w:rPr>
      </w:pPr>
      <w:r w:rsidRPr="008B330D">
        <w:rPr>
          <w:szCs w:val="28"/>
        </w:rPr>
        <w:t>1) законопроектом</w:t>
      </w:r>
      <w:r>
        <w:rPr>
          <w:szCs w:val="28"/>
        </w:rPr>
        <w:t xml:space="preserve"> предлагалось</w:t>
      </w:r>
      <w:r w:rsidRPr="008B330D">
        <w:rPr>
          <w:szCs w:val="28"/>
        </w:rPr>
        <w:t xml:space="preserve"> внести уточнения в пункт 4 статьи 7 областного закона № 182-14-ОЗ в части того, что в лицензии на розничную продажу алкогольной продукции при оказании услуг общественного питания указываются типы объектов общественного питании (рестораны, бары, кафе, буфеты) при соответствии объектов общественного питания не только минимальным требованиям, предусмотренным в Приложении</w:t>
      </w:r>
      <w:proofErr w:type="gramStart"/>
      <w:r w:rsidRPr="008B330D">
        <w:rPr>
          <w:szCs w:val="28"/>
        </w:rPr>
        <w:t xml:space="preserve"> Б</w:t>
      </w:r>
      <w:proofErr w:type="gramEnd"/>
      <w:r w:rsidRPr="008B330D">
        <w:rPr>
          <w:szCs w:val="28"/>
        </w:rPr>
        <w:t xml:space="preserve"> «Минимальные требования к предприятиям (объектам) общественного питания различных типов» межгосударственного стандарта ГОСТ 30389-2013 «Услуги общественного питания. Предприятия общественного питания. Классификация и общие требования», а всем требованиям, установленным ГОСТ 30389-2013;</w:t>
      </w:r>
    </w:p>
    <w:p w:rsidR="004003C7" w:rsidRPr="008B330D" w:rsidRDefault="004003C7" w:rsidP="004003C7">
      <w:pPr>
        <w:ind w:firstLine="709"/>
        <w:jc w:val="both"/>
        <w:rPr>
          <w:szCs w:val="28"/>
        </w:rPr>
      </w:pPr>
      <w:proofErr w:type="gramStart"/>
      <w:r w:rsidRPr="008B330D">
        <w:rPr>
          <w:szCs w:val="28"/>
        </w:rPr>
        <w:t xml:space="preserve">2) в соответствии с абзацем первым пункта 4.1 статьи 16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розничная продажа алкогольной продукции при оказании услуг общественного питания в объектах общественного питания, расположенных </w:t>
      </w:r>
      <w:r>
        <w:rPr>
          <w:szCs w:val="28"/>
        </w:rPr>
        <w:t xml:space="preserve">                                         </w:t>
      </w:r>
      <w:r w:rsidRPr="008B330D">
        <w:rPr>
          <w:szCs w:val="28"/>
        </w:rPr>
        <w:t>в многоквартирных домах и (или) на прилегающих к ним</w:t>
      </w:r>
      <w:proofErr w:type="gramEnd"/>
      <w:r w:rsidRPr="008B330D">
        <w:rPr>
          <w:szCs w:val="28"/>
        </w:rPr>
        <w:t xml:space="preserve"> </w:t>
      </w:r>
      <w:proofErr w:type="gramStart"/>
      <w:r w:rsidRPr="008B330D">
        <w:rPr>
          <w:szCs w:val="28"/>
        </w:rPr>
        <w:t>территориях, допускается только в указанных объектах общественного питания, имеющих зал обслуживания посетителей общей площадью не менее 20 квадратных метров без учета площади сезонного зала (зоны) обслуживания посетителей.</w:t>
      </w:r>
      <w:proofErr w:type="gramEnd"/>
    </w:p>
    <w:p w:rsidR="004003C7" w:rsidRPr="008B330D" w:rsidRDefault="004003C7" w:rsidP="004003C7">
      <w:pPr>
        <w:ind w:firstLine="709"/>
        <w:jc w:val="both"/>
        <w:rPr>
          <w:szCs w:val="28"/>
        </w:rPr>
      </w:pPr>
      <w:r w:rsidRPr="008B330D">
        <w:rPr>
          <w:szCs w:val="28"/>
        </w:rPr>
        <w:t>Границы указанных прилегающих территорий определяются с учетом результатов общественных обсуждений органами местного самоуправления муниципальных районов, муниципальных округов и городских округов                              в соответствии с правилами, установленными Правительством Российской Федерации.</w:t>
      </w:r>
    </w:p>
    <w:p w:rsidR="004003C7" w:rsidRPr="008B330D" w:rsidRDefault="004003C7" w:rsidP="004003C7">
      <w:pPr>
        <w:ind w:firstLine="709"/>
        <w:jc w:val="both"/>
        <w:rPr>
          <w:szCs w:val="28"/>
        </w:rPr>
      </w:pPr>
      <w:proofErr w:type="gramStart"/>
      <w:r>
        <w:rPr>
          <w:szCs w:val="28"/>
        </w:rPr>
        <w:t>Законопроектом предлагалось</w:t>
      </w:r>
      <w:r w:rsidRPr="008B330D">
        <w:rPr>
          <w:szCs w:val="28"/>
        </w:rPr>
        <w:t xml:space="preserve"> применить аналогичный подход </w:t>
      </w:r>
      <w:r>
        <w:rPr>
          <w:szCs w:val="28"/>
        </w:rPr>
        <w:t xml:space="preserve">                        </w:t>
      </w:r>
      <w:r w:rsidRPr="008B330D">
        <w:rPr>
          <w:szCs w:val="28"/>
        </w:rPr>
        <w:t xml:space="preserve">к определению границ территорий, прилегающих к многоквартирным домам, на которых расположены объекты общественного питания (за исключением ресторанов), осуществляющие розничную продажу алкогольной продукции </w:t>
      </w:r>
      <w:r>
        <w:rPr>
          <w:szCs w:val="28"/>
        </w:rPr>
        <w:t xml:space="preserve">   </w:t>
      </w:r>
      <w:r w:rsidRPr="008B330D">
        <w:rPr>
          <w:szCs w:val="28"/>
        </w:rPr>
        <w:t xml:space="preserve">при оказании услуг общественного питания, в отношении которой </w:t>
      </w:r>
      <w:r>
        <w:rPr>
          <w:szCs w:val="28"/>
        </w:rPr>
        <w:t xml:space="preserve">                          </w:t>
      </w:r>
      <w:r w:rsidRPr="008B330D">
        <w:rPr>
          <w:szCs w:val="28"/>
        </w:rPr>
        <w:t>в соответствии с абзацем первым пункта 9.1 статьи 16 Федерального закона</w:t>
      </w:r>
      <w:r>
        <w:rPr>
          <w:szCs w:val="28"/>
        </w:rPr>
        <w:t xml:space="preserve">             </w:t>
      </w:r>
      <w:r w:rsidRPr="008B330D">
        <w:rPr>
          <w:szCs w:val="28"/>
        </w:rPr>
        <w:t xml:space="preserve"> № 171-ФЗ и областным законом</w:t>
      </w:r>
      <w:r>
        <w:rPr>
          <w:szCs w:val="28"/>
        </w:rPr>
        <w:t xml:space="preserve"> </w:t>
      </w:r>
      <w:r w:rsidRPr="008B330D">
        <w:rPr>
          <w:szCs w:val="28"/>
        </w:rPr>
        <w:t>№ 182-14-ОЗ установлены ограничения времени розничной продажи алкогольной продукции.</w:t>
      </w:r>
      <w:proofErr w:type="gramEnd"/>
    </w:p>
    <w:p w:rsidR="004003C7" w:rsidRDefault="004003C7" w:rsidP="004003C7">
      <w:pPr>
        <w:widowControl w:val="0"/>
        <w:ind w:firstLine="709"/>
        <w:jc w:val="both"/>
        <w:rPr>
          <w:szCs w:val="28"/>
        </w:rPr>
      </w:pPr>
      <w:proofErr w:type="gramStart"/>
      <w:r w:rsidRPr="00713F4B">
        <w:rPr>
          <w:szCs w:val="28"/>
        </w:rPr>
        <w:t xml:space="preserve">На </w:t>
      </w:r>
      <w:r w:rsidRPr="00E07404">
        <w:rPr>
          <w:b/>
          <w:szCs w:val="28"/>
        </w:rPr>
        <w:t>двенадцатой</w:t>
      </w:r>
      <w:r>
        <w:rPr>
          <w:b/>
          <w:szCs w:val="28"/>
        </w:rPr>
        <w:t xml:space="preserve"> и тринадцатой </w:t>
      </w:r>
      <w:r w:rsidRPr="00713F4B">
        <w:rPr>
          <w:b/>
          <w:szCs w:val="28"/>
        </w:rPr>
        <w:t xml:space="preserve">сессиях </w:t>
      </w:r>
      <w:r w:rsidRPr="00713F4B">
        <w:rPr>
          <w:szCs w:val="28"/>
        </w:rPr>
        <w:t xml:space="preserve">областного Собрания принят </w:t>
      </w:r>
      <w:r>
        <w:rPr>
          <w:szCs w:val="28"/>
        </w:rPr>
        <w:t>областной</w:t>
      </w:r>
      <w:r w:rsidRPr="00713F4B">
        <w:rPr>
          <w:szCs w:val="28"/>
        </w:rPr>
        <w:t xml:space="preserve"> закон</w:t>
      </w:r>
      <w:r>
        <w:rPr>
          <w:szCs w:val="28"/>
        </w:rPr>
        <w:t xml:space="preserve"> </w:t>
      </w:r>
      <w:r w:rsidRPr="00713F4B">
        <w:rPr>
          <w:szCs w:val="28"/>
        </w:rPr>
        <w:t>«Об областном бюджете на 202</w:t>
      </w:r>
      <w:r>
        <w:rPr>
          <w:szCs w:val="28"/>
        </w:rPr>
        <w:t>5</w:t>
      </w:r>
      <w:r w:rsidRPr="00713F4B">
        <w:rPr>
          <w:szCs w:val="28"/>
        </w:rPr>
        <w:t xml:space="preserve"> год и на плановый период 202</w:t>
      </w:r>
      <w:r>
        <w:rPr>
          <w:szCs w:val="28"/>
        </w:rPr>
        <w:t>6</w:t>
      </w:r>
      <w:r w:rsidRPr="00713F4B">
        <w:rPr>
          <w:szCs w:val="28"/>
        </w:rPr>
        <w:t xml:space="preserve"> и 202</w:t>
      </w:r>
      <w:r>
        <w:rPr>
          <w:szCs w:val="28"/>
        </w:rPr>
        <w:t>7</w:t>
      </w:r>
      <w:r w:rsidRPr="00713F4B">
        <w:rPr>
          <w:szCs w:val="28"/>
        </w:rPr>
        <w:t xml:space="preserve"> годов» </w:t>
      </w:r>
      <w:r w:rsidRPr="003D4F55">
        <w:t xml:space="preserve">(областной закон № </w:t>
      </w:r>
      <w:r w:rsidRPr="003C34BA">
        <w:t>186-13-ОЗ</w:t>
      </w:r>
      <w:r w:rsidRPr="003D4F55">
        <w:t xml:space="preserve"> от </w:t>
      </w:r>
      <w:r>
        <w:t>23 декабря</w:t>
      </w:r>
      <w:r w:rsidRPr="003D4F55">
        <w:t xml:space="preserve"> 2024 года (постановление Архангельского областного Собрания </w:t>
      </w:r>
      <w:r w:rsidRPr="00DA4D3C">
        <w:rPr>
          <w:szCs w:val="28"/>
        </w:rPr>
        <w:t xml:space="preserve">депутатов от 18 декабря 2024 № </w:t>
      </w:r>
      <w:r>
        <w:rPr>
          <w:szCs w:val="28"/>
        </w:rPr>
        <w:t>513</w:t>
      </w:r>
      <w:r w:rsidRPr="00DA4D3C">
        <w:rPr>
          <w:szCs w:val="28"/>
        </w:rPr>
        <w:t>).</w:t>
      </w:r>
      <w:proofErr w:type="gramEnd"/>
    </w:p>
    <w:p w:rsidR="004003C7" w:rsidRPr="00713F4B" w:rsidRDefault="004003C7" w:rsidP="004003C7">
      <w:pPr>
        <w:ind w:firstLine="709"/>
        <w:jc w:val="both"/>
        <w:rPr>
          <w:szCs w:val="28"/>
        </w:rPr>
      </w:pPr>
      <w:r w:rsidRPr="00713F4B">
        <w:rPr>
          <w:szCs w:val="28"/>
        </w:rPr>
        <w:t xml:space="preserve">Комитет назначен </w:t>
      </w:r>
      <w:proofErr w:type="gramStart"/>
      <w:r w:rsidRPr="00713F4B">
        <w:rPr>
          <w:szCs w:val="28"/>
        </w:rPr>
        <w:t>ответственным</w:t>
      </w:r>
      <w:proofErr w:type="gramEnd"/>
      <w:r w:rsidRPr="00713F4B">
        <w:rPr>
          <w:szCs w:val="28"/>
        </w:rPr>
        <w:t xml:space="preserve"> за рассмотрение </w:t>
      </w:r>
      <w:r>
        <w:rPr>
          <w:szCs w:val="28"/>
        </w:rPr>
        <w:t>4-х</w:t>
      </w:r>
      <w:r w:rsidRPr="00713F4B">
        <w:rPr>
          <w:szCs w:val="28"/>
        </w:rPr>
        <w:t xml:space="preserve"> государственных программ Архангельской области:</w:t>
      </w:r>
    </w:p>
    <w:p w:rsidR="004003C7" w:rsidRDefault="004003C7" w:rsidP="004003C7">
      <w:pPr>
        <w:ind w:firstLine="709"/>
        <w:jc w:val="both"/>
        <w:rPr>
          <w:szCs w:val="28"/>
        </w:rPr>
      </w:pPr>
      <w:r>
        <w:rPr>
          <w:szCs w:val="28"/>
        </w:rPr>
        <w:t>1. Г</w:t>
      </w:r>
      <w:r w:rsidRPr="00124354">
        <w:rPr>
          <w:szCs w:val="28"/>
        </w:rPr>
        <w:t xml:space="preserve">осударственная программа </w:t>
      </w:r>
      <w:r w:rsidRPr="00A9056D">
        <w:rPr>
          <w:szCs w:val="28"/>
        </w:rPr>
        <w:t>Архангельской области</w:t>
      </w:r>
      <w:r>
        <w:rPr>
          <w:szCs w:val="28"/>
        </w:rPr>
        <w:t xml:space="preserve"> </w:t>
      </w:r>
      <w:r w:rsidRPr="00EF5C65">
        <w:t>«Развитие лесного комплекса Архангельской области»</w:t>
      </w:r>
      <w:r>
        <w:t>.</w:t>
      </w:r>
    </w:p>
    <w:p w:rsidR="004003C7" w:rsidRDefault="004003C7" w:rsidP="004003C7">
      <w:pPr>
        <w:ind w:firstLine="709"/>
        <w:jc w:val="both"/>
        <w:rPr>
          <w:szCs w:val="28"/>
        </w:rPr>
      </w:pPr>
      <w:r>
        <w:rPr>
          <w:szCs w:val="28"/>
        </w:rPr>
        <w:lastRenderedPageBreak/>
        <w:t>2. Г</w:t>
      </w:r>
      <w:r w:rsidRPr="00124354">
        <w:rPr>
          <w:szCs w:val="28"/>
        </w:rPr>
        <w:t xml:space="preserve">осударственная программа </w:t>
      </w:r>
      <w:r w:rsidRPr="00A9056D">
        <w:rPr>
          <w:szCs w:val="28"/>
        </w:rPr>
        <w:t>Архангельской области</w:t>
      </w:r>
      <w:r>
        <w:rPr>
          <w:szCs w:val="28"/>
        </w:rPr>
        <w:t xml:space="preserve"> </w:t>
      </w:r>
      <w:r w:rsidRPr="00600CE3">
        <w:rPr>
          <w:szCs w:val="28"/>
        </w:rPr>
        <w:t>«Охрана окружающей среды, воспроизводство и использование природных ресурсов Архангельской области»</w:t>
      </w:r>
      <w:r>
        <w:rPr>
          <w:szCs w:val="28"/>
        </w:rPr>
        <w:t>.</w:t>
      </w:r>
    </w:p>
    <w:p w:rsidR="004003C7" w:rsidRDefault="004003C7" w:rsidP="004003C7">
      <w:pPr>
        <w:ind w:firstLine="709"/>
        <w:jc w:val="both"/>
        <w:rPr>
          <w:szCs w:val="28"/>
        </w:rPr>
      </w:pPr>
      <w:r>
        <w:rPr>
          <w:szCs w:val="28"/>
        </w:rPr>
        <w:t>3. Г</w:t>
      </w:r>
      <w:r w:rsidRPr="00124354">
        <w:rPr>
          <w:szCs w:val="28"/>
        </w:rPr>
        <w:t xml:space="preserve">осударственная программа развития сельского хозяйства </w:t>
      </w:r>
      <w:r>
        <w:rPr>
          <w:szCs w:val="28"/>
        </w:rPr>
        <w:t xml:space="preserve">                           </w:t>
      </w:r>
      <w:r w:rsidRPr="00124354">
        <w:rPr>
          <w:szCs w:val="28"/>
        </w:rPr>
        <w:t xml:space="preserve">и регулирования рынков сельскохозяйственной продукции, сырья </w:t>
      </w:r>
      <w:r>
        <w:rPr>
          <w:szCs w:val="28"/>
        </w:rPr>
        <w:t xml:space="preserve">                       </w:t>
      </w:r>
      <w:r w:rsidRPr="00124354">
        <w:rPr>
          <w:szCs w:val="28"/>
        </w:rPr>
        <w:t>и продово</w:t>
      </w:r>
      <w:r>
        <w:rPr>
          <w:szCs w:val="28"/>
        </w:rPr>
        <w:t>льствия Архангельской области.</w:t>
      </w:r>
    </w:p>
    <w:p w:rsidR="004003C7" w:rsidRPr="00EB4AC7" w:rsidRDefault="004003C7" w:rsidP="004003C7">
      <w:pPr>
        <w:ind w:firstLine="709"/>
        <w:jc w:val="both"/>
        <w:rPr>
          <w:szCs w:val="28"/>
        </w:rPr>
      </w:pPr>
      <w:r>
        <w:rPr>
          <w:szCs w:val="28"/>
        </w:rPr>
        <w:t>4. Г</w:t>
      </w:r>
      <w:r w:rsidRPr="00124354">
        <w:rPr>
          <w:szCs w:val="28"/>
        </w:rPr>
        <w:t xml:space="preserve">осударственная программа </w:t>
      </w:r>
      <w:r w:rsidRPr="00A9056D">
        <w:rPr>
          <w:szCs w:val="28"/>
        </w:rPr>
        <w:t>Архангельской области «Комплексное развитие сельских территорий Архангельской области»</w:t>
      </w:r>
      <w:r>
        <w:rPr>
          <w:szCs w:val="28"/>
        </w:rPr>
        <w:t>.</w:t>
      </w:r>
    </w:p>
    <w:p w:rsidR="004003C7" w:rsidRDefault="004003C7" w:rsidP="004003C7">
      <w:pPr>
        <w:ind w:firstLine="709"/>
        <w:jc w:val="both"/>
        <w:rPr>
          <w:rFonts w:eastAsiaTheme="minorHAnsi"/>
          <w:szCs w:val="28"/>
          <w:lang w:eastAsia="en-US"/>
        </w:rPr>
      </w:pPr>
      <w:r>
        <w:rPr>
          <w:rFonts w:eastAsiaTheme="minorHAnsi"/>
          <w:szCs w:val="28"/>
          <w:lang w:eastAsia="en-US"/>
        </w:rPr>
        <w:t xml:space="preserve">Комитет на своем заседании подробно рассмотрел </w:t>
      </w:r>
      <w:r w:rsidRPr="00451F09">
        <w:rPr>
          <w:rFonts w:eastAsiaTheme="minorHAnsi"/>
          <w:szCs w:val="28"/>
          <w:lang w:eastAsia="en-US"/>
        </w:rPr>
        <w:t xml:space="preserve">основные характеристики областного бюджета в проекте областного закона </w:t>
      </w:r>
      <w:r>
        <w:rPr>
          <w:rFonts w:eastAsiaTheme="minorHAnsi"/>
          <w:szCs w:val="28"/>
          <w:lang w:eastAsia="en-US"/>
        </w:rPr>
        <w:t xml:space="preserve">№ пз8/171,      </w:t>
      </w:r>
      <w:r w:rsidRPr="00451F09">
        <w:rPr>
          <w:rFonts w:eastAsiaTheme="minorHAnsi"/>
          <w:szCs w:val="28"/>
          <w:lang w:eastAsia="en-US"/>
        </w:rPr>
        <w:t>порученные государственные программы Архангельской области</w:t>
      </w:r>
      <w:r>
        <w:rPr>
          <w:rFonts w:eastAsiaTheme="minorHAnsi"/>
          <w:szCs w:val="28"/>
          <w:lang w:eastAsia="en-US"/>
        </w:rPr>
        <w:t>,                                и рекомендовал</w:t>
      </w:r>
      <w:r w:rsidRPr="00451F09">
        <w:rPr>
          <w:rFonts w:eastAsiaTheme="minorHAnsi"/>
          <w:szCs w:val="28"/>
          <w:lang w:eastAsia="en-US"/>
        </w:rPr>
        <w:t xml:space="preserve"> депутатам областного Собрания</w:t>
      </w:r>
      <w:r>
        <w:rPr>
          <w:rFonts w:eastAsiaTheme="minorHAnsi"/>
          <w:szCs w:val="28"/>
          <w:lang w:eastAsia="en-US"/>
        </w:rPr>
        <w:t xml:space="preserve"> принять данный проект </w:t>
      </w:r>
      <w:r w:rsidRPr="00451F09">
        <w:rPr>
          <w:rFonts w:eastAsiaTheme="minorHAnsi"/>
          <w:szCs w:val="28"/>
          <w:lang w:eastAsia="en-US"/>
        </w:rPr>
        <w:t>областного закона</w:t>
      </w:r>
      <w:r>
        <w:rPr>
          <w:rFonts w:eastAsiaTheme="minorHAnsi"/>
          <w:szCs w:val="28"/>
          <w:lang w:eastAsia="en-US"/>
        </w:rPr>
        <w:t>.</w:t>
      </w:r>
    </w:p>
    <w:p w:rsidR="004003C7" w:rsidRDefault="004003C7" w:rsidP="004003C7">
      <w:pPr>
        <w:ind w:firstLine="709"/>
        <w:jc w:val="both"/>
        <w:rPr>
          <w:szCs w:val="28"/>
        </w:rPr>
      </w:pPr>
      <w:r w:rsidRPr="00713F4B">
        <w:rPr>
          <w:szCs w:val="28"/>
        </w:rPr>
        <w:t xml:space="preserve">На </w:t>
      </w:r>
      <w:r>
        <w:rPr>
          <w:b/>
          <w:szCs w:val="28"/>
        </w:rPr>
        <w:t>тринадцатой сессии</w:t>
      </w:r>
      <w:r w:rsidRPr="00713F4B">
        <w:rPr>
          <w:b/>
          <w:szCs w:val="28"/>
        </w:rPr>
        <w:t xml:space="preserve"> </w:t>
      </w:r>
      <w:r w:rsidRPr="00713F4B">
        <w:rPr>
          <w:szCs w:val="28"/>
        </w:rPr>
        <w:t xml:space="preserve">областного Собрания депутатов были приняты поправки к проекту областного закона </w:t>
      </w:r>
      <w:r w:rsidRPr="00CA080D">
        <w:rPr>
          <w:szCs w:val="28"/>
        </w:rPr>
        <w:t>№ пз8/</w:t>
      </w:r>
      <w:r>
        <w:rPr>
          <w:szCs w:val="28"/>
        </w:rPr>
        <w:t xml:space="preserve">171 </w:t>
      </w:r>
      <w:r w:rsidRPr="00CA080D">
        <w:rPr>
          <w:szCs w:val="28"/>
        </w:rPr>
        <w:t xml:space="preserve">«Об областном бюджете </w:t>
      </w:r>
      <w:r>
        <w:rPr>
          <w:szCs w:val="28"/>
        </w:rPr>
        <w:t xml:space="preserve">              </w:t>
      </w:r>
      <w:r w:rsidRPr="00CA080D">
        <w:rPr>
          <w:szCs w:val="28"/>
        </w:rPr>
        <w:t>на 2025 год и на плановый период 2026 и 2027 годов»</w:t>
      </w:r>
      <w:r>
        <w:rPr>
          <w:szCs w:val="28"/>
        </w:rPr>
        <w:t>.</w:t>
      </w:r>
    </w:p>
    <w:p w:rsidR="004003C7" w:rsidRDefault="004003C7" w:rsidP="004003C7">
      <w:pPr>
        <w:ind w:firstLine="709"/>
        <w:jc w:val="both"/>
        <w:rPr>
          <w:bCs/>
          <w:szCs w:val="28"/>
        </w:rPr>
      </w:pPr>
      <w:r w:rsidRPr="00713F4B">
        <w:rPr>
          <w:szCs w:val="28"/>
        </w:rPr>
        <w:t xml:space="preserve">Комитет, рассмотрев данные поправки (в части изменения основных характеристик областного бюджета, принятых в первом чтении, </w:t>
      </w:r>
      <w:r w:rsidRPr="00CE1CA4">
        <w:rPr>
          <w:szCs w:val="28"/>
        </w:rPr>
        <w:t xml:space="preserve">государственных программ Архангельской области, </w:t>
      </w:r>
      <w:r w:rsidRPr="008847ED">
        <w:rPr>
          <w:szCs w:val="28"/>
        </w:rPr>
        <w:t>находящихся на контроле комитета),</w:t>
      </w:r>
      <w:r w:rsidRPr="00713F4B">
        <w:rPr>
          <w:szCs w:val="28"/>
        </w:rPr>
        <w:t xml:space="preserve"> поддержал их и рекомендовал депутатам областного Собрания принять проект областного закона </w:t>
      </w:r>
      <w:r>
        <w:rPr>
          <w:szCs w:val="28"/>
        </w:rPr>
        <w:t xml:space="preserve">№ </w:t>
      </w:r>
      <w:r w:rsidRPr="009E196A">
        <w:rPr>
          <w:szCs w:val="28"/>
        </w:rPr>
        <w:t>пз</w:t>
      </w:r>
      <w:r>
        <w:rPr>
          <w:szCs w:val="28"/>
        </w:rPr>
        <w:t>8</w:t>
      </w:r>
      <w:r w:rsidRPr="009E196A">
        <w:rPr>
          <w:szCs w:val="28"/>
        </w:rPr>
        <w:t>/</w:t>
      </w:r>
      <w:r>
        <w:rPr>
          <w:szCs w:val="28"/>
        </w:rPr>
        <w:t xml:space="preserve">171 </w:t>
      </w:r>
      <w:r w:rsidRPr="00223AC7">
        <w:rPr>
          <w:szCs w:val="28"/>
        </w:rPr>
        <w:t xml:space="preserve">во втором чтении на </w:t>
      </w:r>
      <w:r>
        <w:rPr>
          <w:szCs w:val="28"/>
        </w:rPr>
        <w:t>тринадцатой</w:t>
      </w:r>
      <w:r w:rsidRPr="00223AC7">
        <w:rPr>
          <w:szCs w:val="28"/>
        </w:rPr>
        <w:t xml:space="preserve"> сессии областного Собрания депутатов </w:t>
      </w:r>
      <w:r w:rsidRPr="00223AC7">
        <w:rPr>
          <w:bCs/>
          <w:szCs w:val="28"/>
        </w:rPr>
        <w:t>с учетом одобренных поправок.</w:t>
      </w:r>
    </w:p>
    <w:p w:rsidR="004003C7" w:rsidRPr="0098021D" w:rsidRDefault="004003C7" w:rsidP="004003C7">
      <w:pPr>
        <w:ind w:firstLine="709"/>
        <w:jc w:val="both"/>
        <w:rPr>
          <w:szCs w:val="28"/>
        </w:rPr>
      </w:pPr>
      <w:proofErr w:type="gramStart"/>
      <w:r w:rsidRPr="00713F4B">
        <w:rPr>
          <w:szCs w:val="28"/>
        </w:rPr>
        <w:t xml:space="preserve">На </w:t>
      </w:r>
      <w:r>
        <w:rPr>
          <w:b/>
          <w:szCs w:val="28"/>
        </w:rPr>
        <w:t>тринадцатой сессии</w:t>
      </w:r>
      <w:r w:rsidRPr="00713F4B">
        <w:rPr>
          <w:b/>
          <w:szCs w:val="28"/>
        </w:rPr>
        <w:t xml:space="preserve"> </w:t>
      </w:r>
      <w:r w:rsidRPr="00713F4B">
        <w:rPr>
          <w:szCs w:val="28"/>
        </w:rPr>
        <w:t>областного Собрания</w:t>
      </w:r>
      <w:r>
        <w:rPr>
          <w:szCs w:val="28"/>
        </w:rPr>
        <w:t xml:space="preserve"> принят в первом чтении </w:t>
      </w:r>
      <w:r w:rsidRPr="00152DC1">
        <w:rPr>
          <w:szCs w:val="28"/>
        </w:rPr>
        <w:t>проект областного закона № пз8/177</w:t>
      </w:r>
      <w:r>
        <w:rPr>
          <w:szCs w:val="28"/>
        </w:rPr>
        <w:t xml:space="preserve"> </w:t>
      </w:r>
      <w:r w:rsidRPr="00152DC1">
        <w:rPr>
          <w:szCs w:val="28"/>
        </w:rPr>
        <w:t xml:space="preserve">«О внесении изменений в статью 8.1 областного закона «Об обороте земель сельскохозяйственного назначения, расположенных на территории Архангельской области» и статью 2 областного закона «О цене </w:t>
      </w:r>
      <w:r>
        <w:rPr>
          <w:szCs w:val="28"/>
        </w:rPr>
        <w:t>земельных участков, находящихся</w:t>
      </w:r>
      <w:r w:rsidRPr="00152DC1">
        <w:rPr>
          <w:szCs w:val="28"/>
        </w:rPr>
        <w:t xml:space="preserve"> в государственной собственности, при их продаже без торгов»</w:t>
      </w:r>
      <w:r>
        <w:rPr>
          <w:szCs w:val="28"/>
        </w:rPr>
        <w:t xml:space="preserve"> </w:t>
      </w:r>
      <w:r w:rsidRPr="0098021D">
        <w:rPr>
          <w:szCs w:val="28"/>
        </w:rPr>
        <w:t xml:space="preserve">(постановление Архангельского областного Собрания депутатов от </w:t>
      </w:r>
      <w:r>
        <w:rPr>
          <w:szCs w:val="28"/>
        </w:rPr>
        <w:t xml:space="preserve">18 декабря </w:t>
      </w:r>
      <w:r w:rsidRPr="0098021D">
        <w:rPr>
          <w:szCs w:val="28"/>
        </w:rPr>
        <w:t xml:space="preserve">2024 № </w:t>
      </w:r>
      <w:r>
        <w:rPr>
          <w:szCs w:val="28"/>
        </w:rPr>
        <w:t>523</w:t>
      </w:r>
      <w:r w:rsidRPr="0098021D">
        <w:rPr>
          <w:szCs w:val="28"/>
        </w:rPr>
        <w:t>).</w:t>
      </w:r>
      <w:proofErr w:type="gramEnd"/>
    </w:p>
    <w:p w:rsidR="004003C7" w:rsidRPr="00152DC1" w:rsidRDefault="004003C7" w:rsidP="004003C7">
      <w:pPr>
        <w:ind w:firstLine="709"/>
        <w:jc w:val="both"/>
        <w:rPr>
          <w:szCs w:val="28"/>
        </w:rPr>
      </w:pPr>
      <w:r w:rsidRPr="00152DC1">
        <w:rPr>
          <w:szCs w:val="28"/>
        </w:rPr>
        <w:t xml:space="preserve">Законопроект разработан в целях реализации в отдельных областных законах положений Федерального закона от 8 августа 2024 года № 319-ФЗ </w:t>
      </w:r>
      <w:r>
        <w:rPr>
          <w:szCs w:val="28"/>
        </w:rPr>
        <w:t xml:space="preserve">              </w:t>
      </w:r>
      <w:r w:rsidRPr="00152DC1">
        <w:rPr>
          <w:szCs w:val="28"/>
        </w:rPr>
        <w:t>«О внесении изменений в Земельный кодекс Российской Федерации и статьи                                              10 и 10.1 Федерального закона «Об обороте земель сельскохозяйственного назначения».</w:t>
      </w:r>
    </w:p>
    <w:p w:rsidR="004003C7" w:rsidRPr="00152DC1" w:rsidRDefault="004003C7" w:rsidP="004003C7">
      <w:pPr>
        <w:ind w:firstLine="709"/>
        <w:jc w:val="both"/>
        <w:rPr>
          <w:szCs w:val="28"/>
        </w:rPr>
      </w:pPr>
      <w:r w:rsidRPr="00152DC1">
        <w:rPr>
          <w:szCs w:val="28"/>
        </w:rPr>
        <w:t xml:space="preserve">1. </w:t>
      </w:r>
      <w:proofErr w:type="gramStart"/>
      <w:r w:rsidRPr="00152DC1">
        <w:rPr>
          <w:szCs w:val="28"/>
        </w:rPr>
        <w:t xml:space="preserve">Федеральным законом № 319-ФЗ в </w:t>
      </w:r>
      <w:r>
        <w:rPr>
          <w:szCs w:val="28"/>
        </w:rPr>
        <w:t>статью</w:t>
      </w:r>
      <w:r w:rsidRPr="00152DC1">
        <w:rPr>
          <w:szCs w:val="28"/>
        </w:rPr>
        <w:t xml:space="preserve"> 10 Федерального закона </w:t>
      </w:r>
      <w:r>
        <w:rPr>
          <w:szCs w:val="28"/>
        </w:rPr>
        <w:t xml:space="preserve">              </w:t>
      </w:r>
      <w:r w:rsidRPr="00152DC1">
        <w:rPr>
          <w:szCs w:val="28"/>
        </w:rPr>
        <w:t xml:space="preserve">от 24 июля 2002 года № 101-ФЗ «Об обороте земель сельскохозяйственного назначения» внесены изменения, в соответствии с которыми земельные участки из земель сельскохозяйственного назначения, </w:t>
      </w:r>
      <w:r>
        <w:rPr>
          <w:szCs w:val="28"/>
        </w:rPr>
        <w:t>находящиеся в государственной</w:t>
      </w:r>
      <w:r w:rsidRPr="00152DC1">
        <w:rPr>
          <w:szCs w:val="28"/>
        </w:rPr>
        <w:t xml:space="preserve"> или муниципальной собственности, предоставляются в аренду на срок до пяти лет сельскохозяйственным организациям, получающим государственную поддержку в сфере развития сельского хозяйства, для ведения сельского хозяйства или</w:t>
      </w:r>
      <w:proofErr w:type="gramEnd"/>
      <w:r w:rsidRPr="00152DC1">
        <w:rPr>
          <w:szCs w:val="28"/>
        </w:rPr>
        <w:t xml:space="preserve"> осуществления иной связанной с сельскохозяйственным производством деятельности в порядке, установленном статьей </w:t>
      </w:r>
      <w:r>
        <w:rPr>
          <w:szCs w:val="28"/>
        </w:rPr>
        <w:t xml:space="preserve">                          </w:t>
      </w:r>
      <w:r w:rsidRPr="00152DC1">
        <w:rPr>
          <w:szCs w:val="28"/>
        </w:rPr>
        <w:t>39.18 Земельного кодекса Российской Федерации.</w:t>
      </w:r>
    </w:p>
    <w:p w:rsidR="004003C7" w:rsidRPr="00152DC1" w:rsidRDefault="004003C7" w:rsidP="004003C7">
      <w:pPr>
        <w:ind w:firstLine="709"/>
        <w:jc w:val="both"/>
        <w:rPr>
          <w:szCs w:val="28"/>
        </w:rPr>
      </w:pPr>
      <w:r w:rsidRPr="00152DC1">
        <w:rPr>
          <w:szCs w:val="28"/>
        </w:rPr>
        <w:t xml:space="preserve">С учетом положений Федерального закона № 319-ФЗ законопроектом предлагается внести аналогичные изменения в </w:t>
      </w:r>
      <w:r>
        <w:rPr>
          <w:szCs w:val="28"/>
        </w:rPr>
        <w:t>статью</w:t>
      </w:r>
      <w:r w:rsidRPr="00152DC1">
        <w:rPr>
          <w:szCs w:val="28"/>
        </w:rPr>
        <w:t xml:space="preserve"> 8.1 областного закона </w:t>
      </w:r>
      <w:r>
        <w:rPr>
          <w:szCs w:val="28"/>
        </w:rPr>
        <w:t xml:space="preserve">   </w:t>
      </w:r>
      <w:r w:rsidRPr="00152DC1">
        <w:rPr>
          <w:szCs w:val="28"/>
        </w:rPr>
        <w:lastRenderedPageBreak/>
        <w:t>от 10 февраля 2004 года № 217-28-ОЗ «Об обороте земель сельскохозяйственного назначения, расположенных на территории Архангельской области».</w:t>
      </w:r>
    </w:p>
    <w:p w:rsidR="004003C7" w:rsidRPr="00152DC1" w:rsidRDefault="004003C7" w:rsidP="004003C7">
      <w:pPr>
        <w:ind w:firstLine="709"/>
        <w:jc w:val="both"/>
        <w:rPr>
          <w:szCs w:val="28"/>
        </w:rPr>
      </w:pPr>
      <w:r w:rsidRPr="00152DC1">
        <w:rPr>
          <w:szCs w:val="28"/>
        </w:rPr>
        <w:t xml:space="preserve">2. </w:t>
      </w:r>
      <w:proofErr w:type="gramStart"/>
      <w:r w:rsidRPr="00152DC1">
        <w:rPr>
          <w:szCs w:val="28"/>
        </w:rPr>
        <w:t xml:space="preserve">Федеральным законом № 319-ФЗ подпункт 10 пункта 2 статьи 39.3 Земельного кодекса Российской Федерации изложен в новой редакции, </w:t>
      </w:r>
      <w:r>
        <w:rPr>
          <w:szCs w:val="28"/>
        </w:rPr>
        <w:t xml:space="preserve">                      </w:t>
      </w:r>
      <w:r w:rsidRPr="00152DC1">
        <w:rPr>
          <w:szCs w:val="28"/>
        </w:rPr>
        <w:t xml:space="preserve">в соответствии с которой без проведения торгов осуществляется продажа земельных участков гражданам для индивидуального жилищного строительства, ведения личного подсобного хозяйства в границах </w:t>
      </w:r>
      <w:r>
        <w:rPr>
          <w:szCs w:val="28"/>
        </w:rPr>
        <w:t>населенного пункта, садоводства</w:t>
      </w:r>
      <w:r w:rsidRPr="00152DC1">
        <w:rPr>
          <w:szCs w:val="28"/>
        </w:rPr>
        <w:t xml:space="preserve"> для собственных нужд в случаях, предусмотренных пунктом 5 статьи 39.18 Земельного кодекса Российской Федерации.</w:t>
      </w:r>
      <w:proofErr w:type="gramEnd"/>
    </w:p>
    <w:p w:rsidR="004003C7" w:rsidRPr="00152DC1" w:rsidRDefault="004003C7" w:rsidP="004003C7">
      <w:pPr>
        <w:ind w:firstLine="709"/>
        <w:jc w:val="both"/>
        <w:rPr>
          <w:szCs w:val="28"/>
        </w:rPr>
      </w:pPr>
      <w:r w:rsidRPr="00152DC1">
        <w:rPr>
          <w:szCs w:val="28"/>
        </w:rPr>
        <w:t xml:space="preserve">С учетом изменений Федерального закона № 319-ФЗ законопроектом предлагается внести аналогичные корректировки в </w:t>
      </w:r>
      <w:r>
        <w:rPr>
          <w:szCs w:val="28"/>
        </w:rPr>
        <w:t>статью</w:t>
      </w:r>
      <w:r w:rsidRPr="00152DC1">
        <w:rPr>
          <w:szCs w:val="28"/>
        </w:rPr>
        <w:t xml:space="preserve"> 2 областного закона от 28 мая 2008 года № 517-27-ОЗ «О цене земельных участков, находящихся </w:t>
      </w:r>
      <w:r>
        <w:rPr>
          <w:szCs w:val="28"/>
        </w:rPr>
        <w:t xml:space="preserve">              </w:t>
      </w:r>
      <w:r w:rsidRPr="00152DC1">
        <w:rPr>
          <w:szCs w:val="28"/>
        </w:rPr>
        <w:t>в государственной собственности, при их продаже без торгов».</w:t>
      </w:r>
    </w:p>
    <w:p w:rsidR="004003C7" w:rsidRDefault="004003C7" w:rsidP="004003C7">
      <w:pPr>
        <w:ind w:firstLine="709"/>
        <w:jc w:val="both"/>
        <w:rPr>
          <w:szCs w:val="28"/>
        </w:rPr>
      </w:pPr>
      <w:proofErr w:type="gramStart"/>
      <w:r w:rsidRPr="00713F4B">
        <w:rPr>
          <w:szCs w:val="28"/>
        </w:rPr>
        <w:t xml:space="preserve">На </w:t>
      </w:r>
      <w:r>
        <w:rPr>
          <w:b/>
          <w:szCs w:val="28"/>
        </w:rPr>
        <w:t>тринадцатой сессии</w:t>
      </w:r>
      <w:r w:rsidRPr="00713F4B">
        <w:rPr>
          <w:b/>
          <w:szCs w:val="28"/>
        </w:rPr>
        <w:t xml:space="preserve"> </w:t>
      </w:r>
      <w:r w:rsidRPr="00713F4B">
        <w:rPr>
          <w:szCs w:val="28"/>
        </w:rPr>
        <w:t>областного Собрания</w:t>
      </w:r>
      <w:r>
        <w:rPr>
          <w:szCs w:val="28"/>
        </w:rPr>
        <w:t xml:space="preserve"> </w:t>
      </w:r>
      <w:r w:rsidRPr="00713F4B">
        <w:rPr>
          <w:szCs w:val="28"/>
        </w:rPr>
        <w:t>принято постановление</w:t>
      </w:r>
      <w:r w:rsidRPr="00FA5646">
        <w:rPr>
          <w:szCs w:val="28"/>
        </w:rPr>
        <w:t xml:space="preserve"> </w:t>
      </w:r>
      <w:r w:rsidRPr="00713F4B">
        <w:rPr>
          <w:szCs w:val="28"/>
        </w:rPr>
        <w:t>областного Собрания</w:t>
      </w:r>
      <w:r>
        <w:rPr>
          <w:szCs w:val="28"/>
        </w:rPr>
        <w:t xml:space="preserve"> </w:t>
      </w:r>
      <w:r w:rsidRPr="002D5341">
        <w:rPr>
          <w:szCs w:val="28"/>
        </w:rPr>
        <w:t>«Об обращении Архангельского областного Собрания депутатов к Министру природных ресурсов и экологии Российской Федерации Козлову А.А. о необходимости установления с 1 января 2025 года переходного периода, в течение которого к лесопромышленным предприятиям, использующим федеральную государственную информационную систему лесного комплекса, не будут применяться меры административного взыскания»</w:t>
      </w:r>
      <w:r>
        <w:rPr>
          <w:szCs w:val="28"/>
        </w:rPr>
        <w:t xml:space="preserve"> </w:t>
      </w:r>
      <w:r w:rsidRPr="0098021D">
        <w:rPr>
          <w:szCs w:val="28"/>
        </w:rPr>
        <w:t>(постановление Архангельского областного Собрания депутатов</w:t>
      </w:r>
      <w:proofErr w:type="gramEnd"/>
      <w:r w:rsidRPr="0098021D">
        <w:rPr>
          <w:szCs w:val="28"/>
        </w:rPr>
        <w:t xml:space="preserve"> от </w:t>
      </w:r>
      <w:r>
        <w:rPr>
          <w:szCs w:val="28"/>
        </w:rPr>
        <w:t xml:space="preserve">18 декабря </w:t>
      </w:r>
      <w:r w:rsidRPr="0098021D">
        <w:rPr>
          <w:szCs w:val="28"/>
        </w:rPr>
        <w:t xml:space="preserve">2024 № </w:t>
      </w:r>
      <w:r>
        <w:rPr>
          <w:szCs w:val="28"/>
        </w:rPr>
        <w:t>529</w:t>
      </w:r>
      <w:r w:rsidRPr="0098021D">
        <w:rPr>
          <w:szCs w:val="28"/>
        </w:rPr>
        <w:t>).</w:t>
      </w:r>
    </w:p>
    <w:p w:rsidR="004003C7" w:rsidRDefault="004003C7" w:rsidP="004003C7">
      <w:pPr>
        <w:pStyle w:val="a5"/>
        <w:rPr>
          <w:szCs w:val="28"/>
        </w:rPr>
      </w:pPr>
      <w:r>
        <w:rPr>
          <w:szCs w:val="28"/>
        </w:rPr>
        <w:t>Инициатор внесения</w:t>
      </w:r>
      <w:r w:rsidRPr="00C474F0">
        <w:rPr>
          <w:szCs w:val="28"/>
        </w:rPr>
        <w:t xml:space="preserve"> </w:t>
      </w:r>
      <w:r>
        <w:rPr>
          <w:szCs w:val="28"/>
        </w:rPr>
        <w:t>п</w:t>
      </w:r>
      <w:r w:rsidRPr="00526113">
        <w:rPr>
          <w:szCs w:val="28"/>
        </w:rPr>
        <w:t>роект</w:t>
      </w:r>
      <w:r>
        <w:rPr>
          <w:szCs w:val="28"/>
        </w:rPr>
        <w:t>а</w:t>
      </w:r>
      <w:r w:rsidRPr="00526113">
        <w:rPr>
          <w:szCs w:val="28"/>
        </w:rPr>
        <w:t xml:space="preserve"> постановления</w:t>
      </w:r>
      <w:r>
        <w:rPr>
          <w:szCs w:val="28"/>
        </w:rPr>
        <w:t xml:space="preserve"> – председатель комитета Дятлов А.В.</w:t>
      </w:r>
    </w:p>
    <w:p w:rsidR="004003C7" w:rsidRPr="00994A31" w:rsidRDefault="004003C7" w:rsidP="004003C7">
      <w:pPr>
        <w:autoSpaceDE w:val="0"/>
        <w:autoSpaceDN w:val="0"/>
        <w:adjustRightInd w:val="0"/>
        <w:ind w:firstLine="709"/>
        <w:jc w:val="both"/>
        <w:rPr>
          <w:szCs w:val="28"/>
        </w:rPr>
      </w:pPr>
      <w:r w:rsidRPr="00994A31">
        <w:rPr>
          <w:szCs w:val="28"/>
        </w:rPr>
        <w:t xml:space="preserve">Проект постановления разработан в целях поддержки предприятий лесопромышленного комплекса Архангельской области. </w:t>
      </w:r>
    </w:p>
    <w:p w:rsidR="004003C7" w:rsidRPr="00994A31" w:rsidRDefault="004003C7" w:rsidP="004003C7">
      <w:pPr>
        <w:pStyle w:val="af9"/>
        <w:spacing w:before="0" w:beforeAutospacing="0" w:after="0" w:afterAutospacing="0"/>
        <w:ind w:firstLine="709"/>
        <w:jc w:val="both"/>
        <w:rPr>
          <w:sz w:val="28"/>
          <w:szCs w:val="28"/>
        </w:rPr>
      </w:pPr>
      <w:r w:rsidRPr="00994A31">
        <w:rPr>
          <w:sz w:val="28"/>
          <w:szCs w:val="28"/>
        </w:rPr>
        <w:t xml:space="preserve">С 1 января 2025 года утрачивает силу статья 50.6 Лесного кодекса Российской Федерации «Единая государственная автоматизированная информационная система учета древесины и сделок с ней» и вступают в силу положения закона, регулирующие внесение сведений в федеральную государственную информационную систему лесного комплекса </w:t>
      </w:r>
      <w:r>
        <w:rPr>
          <w:sz w:val="28"/>
          <w:szCs w:val="28"/>
        </w:rPr>
        <w:t>(ФГИС ЛК</w:t>
      </w:r>
      <w:r w:rsidRPr="00994A31">
        <w:rPr>
          <w:sz w:val="28"/>
          <w:szCs w:val="28"/>
        </w:rPr>
        <w:t>).</w:t>
      </w:r>
    </w:p>
    <w:p w:rsidR="004003C7" w:rsidRPr="00994A31" w:rsidRDefault="004003C7" w:rsidP="004003C7">
      <w:pPr>
        <w:pStyle w:val="af9"/>
        <w:spacing w:before="0" w:beforeAutospacing="0" w:after="0" w:afterAutospacing="0"/>
        <w:ind w:firstLine="709"/>
        <w:jc w:val="both"/>
        <w:rPr>
          <w:sz w:val="28"/>
          <w:szCs w:val="28"/>
        </w:rPr>
      </w:pPr>
      <w:proofErr w:type="spellStart"/>
      <w:r w:rsidRPr="00994A31">
        <w:rPr>
          <w:sz w:val="28"/>
          <w:szCs w:val="28"/>
        </w:rPr>
        <w:t>Лесопользователи</w:t>
      </w:r>
      <w:proofErr w:type="spellEnd"/>
      <w:r w:rsidRPr="00994A31">
        <w:rPr>
          <w:sz w:val="28"/>
          <w:szCs w:val="28"/>
        </w:rPr>
        <w:t xml:space="preserve"> будут обязаны вносить в систему сведения об объеме использования лесов и о размерно-качественных характеристиках насаждений, начиная от заготовки древесины до ее переработки и реализации готовой продукции. При этом не допускаются расхождения в предоставляемых сведениях на этапах оборота древесины. </w:t>
      </w:r>
      <w:proofErr w:type="gramStart"/>
      <w:r w:rsidRPr="00994A31">
        <w:rPr>
          <w:sz w:val="28"/>
          <w:szCs w:val="28"/>
        </w:rPr>
        <w:t>Выявляемый</w:t>
      </w:r>
      <w:proofErr w:type="gramEnd"/>
      <w:r w:rsidRPr="00994A31">
        <w:rPr>
          <w:sz w:val="28"/>
          <w:szCs w:val="28"/>
        </w:rPr>
        <w:t xml:space="preserve"> </w:t>
      </w:r>
      <w:proofErr w:type="spellStart"/>
      <w:r w:rsidRPr="00994A31">
        <w:rPr>
          <w:sz w:val="28"/>
          <w:szCs w:val="28"/>
        </w:rPr>
        <w:t>дебаланс</w:t>
      </w:r>
      <w:proofErr w:type="spellEnd"/>
      <w:r w:rsidRPr="00994A31">
        <w:rPr>
          <w:sz w:val="28"/>
          <w:szCs w:val="28"/>
        </w:rPr>
        <w:t xml:space="preserve"> автоматически прекращает возможность осуществления дальнейшей деятельности.</w:t>
      </w:r>
    </w:p>
    <w:p w:rsidR="004003C7" w:rsidRDefault="004003C7" w:rsidP="004003C7">
      <w:pPr>
        <w:pStyle w:val="af9"/>
        <w:spacing w:before="0" w:beforeAutospacing="0" w:after="0" w:afterAutospacing="0"/>
        <w:ind w:firstLine="709"/>
        <w:jc w:val="both"/>
        <w:rPr>
          <w:sz w:val="28"/>
          <w:szCs w:val="28"/>
        </w:rPr>
      </w:pPr>
      <w:r w:rsidRPr="00994A31">
        <w:rPr>
          <w:sz w:val="28"/>
          <w:szCs w:val="28"/>
        </w:rPr>
        <w:t>Архангельская область входит в число пилотных субъектов Российской Федерации, в которых в 2024 году апробируется новый порядок учета древесины. Отзывы участников эксперимента, тестирующих новую систему, показывают ряд существенных недочетов функционала ФГИС ЛК, которые могут привести к возникновению конфликтных ситуаций при учете древесного сырья.</w:t>
      </w:r>
    </w:p>
    <w:p w:rsidR="004003C7" w:rsidRPr="00994A31" w:rsidRDefault="004003C7" w:rsidP="004003C7">
      <w:pPr>
        <w:pStyle w:val="af9"/>
        <w:spacing w:before="0" w:beforeAutospacing="0" w:after="0" w:afterAutospacing="0"/>
        <w:ind w:firstLine="709"/>
        <w:jc w:val="both"/>
        <w:rPr>
          <w:sz w:val="28"/>
          <w:szCs w:val="28"/>
        </w:rPr>
      </w:pPr>
      <w:r w:rsidRPr="00994A31">
        <w:rPr>
          <w:sz w:val="28"/>
          <w:szCs w:val="28"/>
        </w:rPr>
        <w:t xml:space="preserve">К наиболее значительным вопросам относятся </w:t>
      </w:r>
      <w:proofErr w:type="gramStart"/>
      <w:r w:rsidRPr="00994A31">
        <w:rPr>
          <w:sz w:val="28"/>
          <w:szCs w:val="28"/>
        </w:rPr>
        <w:t>нижеследующие</w:t>
      </w:r>
      <w:proofErr w:type="gramEnd"/>
      <w:r w:rsidRPr="00994A31">
        <w:rPr>
          <w:sz w:val="28"/>
          <w:szCs w:val="28"/>
        </w:rPr>
        <w:t>.</w:t>
      </w:r>
    </w:p>
    <w:p w:rsidR="004003C7" w:rsidRPr="00994A31" w:rsidRDefault="004003C7" w:rsidP="004003C7">
      <w:pPr>
        <w:pStyle w:val="af9"/>
        <w:spacing w:before="0" w:beforeAutospacing="0" w:after="0" w:afterAutospacing="0"/>
        <w:ind w:firstLine="709"/>
        <w:jc w:val="both"/>
        <w:rPr>
          <w:sz w:val="28"/>
          <w:szCs w:val="28"/>
        </w:rPr>
      </w:pPr>
      <w:r w:rsidRPr="00994A31">
        <w:rPr>
          <w:sz w:val="28"/>
          <w:szCs w:val="28"/>
        </w:rPr>
        <w:lastRenderedPageBreak/>
        <w:t>1. Расхождение между сведениями, внесенными в ФГИС ЛК, государственный лесной реестр, Единый государственный реестр недвижимости, то есть отсутствие синхронизации сведений в информационных системах.</w:t>
      </w:r>
    </w:p>
    <w:p w:rsidR="004003C7" w:rsidRPr="00994A31" w:rsidRDefault="004003C7" w:rsidP="004003C7">
      <w:pPr>
        <w:pStyle w:val="af9"/>
        <w:spacing w:before="0" w:beforeAutospacing="0" w:after="0" w:afterAutospacing="0"/>
        <w:ind w:firstLine="709"/>
        <w:jc w:val="both"/>
        <w:rPr>
          <w:sz w:val="28"/>
          <w:szCs w:val="28"/>
        </w:rPr>
      </w:pPr>
      <w:r w:rsidRPr="00994A31">
        <w:rPr>
          <w:sz w:val="28"/>
          <w:szCs w:val="28"/>
        </w:rPr>
        <w:t xml:space="preserve">2. Сведения о значительном количестве лесосек на лесных участках                    в систему не внесены. Часть информации в системе имеет многочисленные погрешности. В системе выявлены неверная конфигурация лесосек, наложение                 на просеки и смежные кварталы, дублирование лесосек и учетных номеров, отсутствие информации о </w:t>
      </w:r>
      <w:proofErr w:type="spellStart"/>
      <w:r w:rsidRPr="00994A31">
        <w:rPr>
          <w:sz w:val="28"/>
          <w:szCs w:val="28"/>
        </w:rPr>
        <w:t>неэксплуатационных</w:t>
      </w:r>
      <w:proofErr w:type="spellEnd"/>
      <w:r w:rsidRPr="00994A31">
        <w:rPr>
          <w:sz w:val="28"/>
          <w:szCs w:val="28"/>
        </w:rPr>
        <w:t xml:space="preserve"> площадях. </w:t>
      </w:r>
    </w:p>
    <w:p w:rsidR="004003C7" w:rsidRPr="00994A31" w:rsidRDefault="004003C7" w:rsidP="004003C7">
      <w:pPr>
        <w:pStyle w:val="af9"/>
        <w:spacing w:before="0" w:beforeAutospacing="0" w:after="0" w:afterAutospacing="0"/>
        <w:ind w:firstLine="709"/>
        <w:jc w:val="both"/>
        <w:rPr>
          <w:sz w:val="28"/>
          <w:szCs w:val="28"/>
        </w:rPr>
      </w:pPr>
      <w:r w:rsidRPr="00994A31">
        <w:rPr>
          <w:sz w:val="28"/>
          <w:szCs w:val="28"/>
        </w:rPr>
        <w:t>3. Несвоевременность внесения сведений в материалы лесоустройства, что влечет риски блокировки системой лесных деклараций в рамках действующих проектов освоения лесов.</w:t>
      </w:r>
    </w:p>
    <w:p w:rsidR="004003C7" w:rsidRPr="00994A31" w:rsidRDefault="004003C7" w:rsidP="004003C7">
      <w:pPr>
        <w:pStyle w:val="af9"/>
        <w:spacing w:before="0" w:beforeAutospacing="0" w:after="0" w:afterAutospacing="0"/>
        <w:ind w:firstLine="709"/>
        <w:jc w:val="both"/>
        <w:rPr>
          <w:sz w:val="28"/>
          <w:szCs w:val="28"/>
        </w:rPr>
      </w:pPr>
      <w:r w:rsidRPr="00994A31">
        <w:rPr>
          <w:sz w:val="28"/>
          <w:szCs w:val="28"/>
        </w:rPr>
        <w:t xml:space="preserve">4. </w:t>
      </w:r>
      <w:proofErr w:type="gramStart"/>
      <w:r w:rsidRPr="00994A31">
        <w:rPr>
          <w:sz w:val="28"/>
          <w:szCs w:val="28"/>
        </w:rPr>
        <w:t xml:space="preserve">Техническая конструкция системы неудобна для </w:t>
      </w:r>
      <w:proofErr w:type="spellStart"/>
      <w:r w:rsidRPr="00994A31">
        <w:rPr>
          <w:sz w:val="28"/>
          <w:szCs w:val="28"/>
        </w:rPr>
        <w:t>лесопользователей</w:t>
      </w:r>
      <w:proofErr w:type="spellEnd"/>
      <w:r w:rsidRPr="00994A31">
        <w:rPr>
          <w:sz w:val="28"/>
          <w:szCs w:val="28"/>
        </w:rPr>
        <w:t>, поскольку не позволяет оперативно скорректировать допущенную неточность, проверить фактическое расположение лесосеки и объектов лесной инфраструктуры, сформировать промежуточный (черновой) вариант, несовершенна ролевая модель личного кабинета, предлагающая дифференциацию уровней доступа для разных групп участников оборота древесины.</w:t>
      </w:r>
      <w:proofErr w:type="gramEnd"/>
    </w:p>
    <w:p w:rsidR="004003C7" w:rsidRPr="00994A31" w:rsidRDefault="004003C7" w:rsidP="004003C7">
      <w:pPr>
        <w:pStyle w:val="af9"/>
        <w:spacing w:before="0" w:beforeAutospacing="0" w:after="0" w:afterAutospacing="0"/>
        <w:ind w:firstLine="709"/>
        <w:jc w:val="both"/>
        <w:rPr>
          <w:sz w:val="28"/>
          <w:szCs w:val="28"/>
        </w:rPr>
      </w:pPr>
      <w:r w:rsidRPr="00994A31">
        <w:rPr>
          <w:sz w:val="28"/>
          <w:szCs w:val="28"/>
        </w:rPr>
        <w:t xml:space="preserve">На начальных этапах эксплуатации системы ошибки и сбои в работе ФГИС ЛК неизбежны. Тревогу вызывает возможность тотального запрета </w:t>
      </w:r>
      <w:r>
        <w:rPr>
          <w:sz w:val="28"/>
          <w:szCs w:val="28"/>
        </w:rPr>
        <w:t xml:space="preserve">                </w:t>
      </w:r>
      <w:r w:rsidRPr="00994A31">
        <w:rPr>
          <w:sz w:val="28"/>
          <w:szCs w:val="28"/>
        </w:rPr>
        <w:t xml:space="preserve">на внесение сведений в систему до устранения противоречий, что будет означать прекращение лесопользования на непрогнозируемый период вплоть </w:t>
      </w:r>
      <w:r>
        <w:rPr>
          <w:sz w:val="28"/>
          <w:szCs w:val="28"/>
        </w:rPr>
        <w:t xml:space="preserve">       </w:t>
      </w:r>
      <w:r w:rsidRPr="00994A31">
        <w:rPr>
          <w:sz w:val="28"/>
          <w:szCs w:val="28"/>
        </w:rPr>
        <w:t>до срыва производственных планов, что недопустимо в наиболее благоприятный для лесозаготовок зимний сезон.</w:t>
      </w:r>
    </w:p>
    <w:p w:rsidR="004003C7" w:rsidRPr="00994A31" w:rsidRDefault="004003C7" w:rsidP="004003C7">
      <w:pPr>
        <w:pStyle w:val="af9"/>
        <w:spacing w:before="0" w:beforeAutospacing="0" w:after="0" w:afterAutospacing="0"/>
        <w:ind w:firstLine="709"/>
        <w:jc w:val="both"/>
        <w:rPr>
          <w:sz w:val="28"/>
          <w:szCs w:val="28"/>
        </w:rPr>
      </w:pPr>
      <w:r w:rsidRPr="00994A31">
        <w:rPr>
          <w:sz w:val="28"/>
          <w:szCs w:val="28"/>
        </w:rPr>
        <w:t xml:space="preserve">При этом уже с 1 января 2025 года Федеральным законом № 165-ФЗ вводятся штрафные санкции за нарушение обязательств участниками оборота древесины. В дополнение к финансовым затратам на обеспечение функционирования ФГИС ЛК для </w:t>
      </w:r>
      <w:proofErr w:type="spellStart"/>
      <w:r w:rsidRPr="00994A31">
        <w:rPr>
          <w:sz w:val="28"/>
          <w:szCs w:val="28"/>
        </w:rPr>
        <w:t>лесопользователей</w:t>
      </w:r>
      <w:proofErr w:type="spellEnd"/>
      <w:r w:rsidRPr="00994A31">
        <w:rPr>
          <w:sz w:val="28"/>
          <w:szCs w:val="28"/>
        </w:rPr>
        <w:t xml:space="preserve"> возникают риски необоснованных фискальных расходов. </w:t>
      </w:r>
    </w:p>
    <w:p w:rsidR="004003C7" w:rsidRPr="002911B7" w:rsidRDefault="004003C7" w:rsidP="004003C7">
      <w:pPr>
        <w:pStyle w:val="af9"/>
        <w:spacing w:before="0" w:beforeAutospacing="0" w:after="0" w:afterAutospacing="0"/>
        <w:ind w:firstLine="709"/>
        <w:jc w:val="both"/>
        <w:rPr>
          <w:rFonts w:eastAsia="Calibri"/>
          <w:sz w:val="28"/>
          <w:szCs w:val="28"/>
          <w:lang w:eastAsia="en-US"/>
        </w:rPr>
      </w:pPr>
      <w:r>
        <w:rPr>
          <w:rFonts w:eastAsia="Calibri"/>
          <w:sz w:val="28"/>
          <w:szCs w:val="28"/>
          <w:lang w:eastAsia="en-US"/>
        </w:rPr>
        <w:t xml:space="preserve">В обращении предлагается </w:t>
      </w:r>
      <w:r w:rsidRPr="00B11F31">
        <w:rPr>
          <w:rFonts w:eastAsia="Calibri"/>
          <w:sz w:val="28"/>
          <w:szCs w:val="28"/>
          <w:lang w:eastAsia="en-US"/>
        </w:rPr>
        <w:t xml:space="preserve">установить </w:t>
      </w:r>
      <w:r>
        <w:rPr>
          <w:rFonts w:eastAsia="Calibri"/>
          <w:sz w:val="28"/>
          <w:szCs w:val="28"/>
          <w:lang w:eastAsia="en-US"/>
        </w:rPr>
        <w:t xml:space="preserve">переходный период </w:t>
      </w:r>
      <w:r w:rsidRPr="00B11F31">
        <w:rPr>
          <w:rFonts w:eastAsia="Calibri"/>
          <w:sz w:val="28"/>
          <w:szCs w:val="28"/>
          <w:lang w:eastAsia="en-US"/>
        </w:rPr>
        <w:t xml:space="preserve">с 1 января 2025 года по 1 сентября 2025 года, в течение которого </w:t>
      </w:r>
      <w:r>
        <w:rPr>
          <w:rFonts w:eastAsia="Calibri"/>
          <w:sz w:val="28"/>
          <w:szCs w:val="28"/>
          <w:lang w:eastAsia="en-US"/>
        </w:rPr>
        <w:t xml:space="preserve">будет действовать мораторий на применение </w:t>
      </w:r>
      <w:r w:rsidRPr="00B11F31">
        <w:rPr>
          <w:rFonts w:eastAsia="Calibri"/>
          <w:sz w:val="28"/>
          <w:szCs w:val="28"/>
          <w:lang w:eastAsia="en-US"/>
        </w:rPr>
        <w:t>к участникам оборота древесины мер административного взыскания, предусмотренны</w:t>
      </w:r>
      <w:r>
        <w:rPr>
          <w:rFonts w:eastAsia="Calibri"/>
          <w:sz w:val="28"/>
          <w:szCs w:val="28"/>
          <w:lang w:eastAsia="en-US"/>
        </w:rPr>
        <w:t>х</w:t>
      </w:r>
      <w:r w:rsidRPr="00B11F31">
        <w:rPr>
          <w:rFonts w:eastAsia="Calibri"/>
          <w:sz w:val="28"/>
          <w:szCs w:val="28"/>
          <w:lang w:eastAsia="en-US"/>
        </w:rPr>
        <w:t xml:space="preserve"> </w:t>
      </w:r>
      <w:r w:rsidRPr="002911B7">
        <w:rPr>
          <w:rFonts w:eastAsia="Calibri"/>
          <w:sz w:val="28"/>
          <w:szCs w:val="28"/>
          <w:lang w:eastAsia="en-US"/>
        </w:rPr>
        <w:t>Кодекс</w:t>
      </w:r>
      <w:r>
        <w:rPr>
          <w:rFonts w:eastAsia="Calibri"/>
          <w:sz w:val="28"/>
          <w:szCs w:val="28"/>
          <w:lang w:eastAsia="en-US"/>
        </w:rPr>
        <w:t>ом</w:t>
      </w:r>
      <w:r w:rsidRPr="002911B7">
        <w:rPr>
          <w:rFonts w:eastAsia="Calibri"/>
          <w:sz w:val="28"/>
          <w:szCs w:val="28"/>
          <w:lang w:eastAsia="en-US"/>
        </w:rPr>
        <w:t xml:space="preserve"> Российской Федерации об административных правонарушениях</w:t>
      </w:r>
      <w:r w:rsidRPr="00B11F31">
        <w:rPr>
          <w:rFonts w:eastAsia="Calibri"/>
          <w:sz w:val="28"/>
          <w:szCs w:val="28"/>
          <w:lang w:eastAsia="en-US"/>
        </w:rPr>
        <w:t xml:space="preserve"> </w:t>
      </w:r>
      <w:r>
        <w:rPr>
          <w:rFonts w:eastAsia="Calibri"/>
          <w:sz w:val="28"/>
          <w:szCs w:val="28"/>
          <w:lang w:eastAsia="en-US"/>
        </w:rPr>
        <w:t xml:space="preserve">в редакции </w:t>
      </w:r>
      <w:r w:rsidRPr="00B11F31">
        <w:rPr>
          <w:rFonts w:eastAsia="Calibri"/>
          <w:sz w:val="28"/>
          <w:szCs w:val="28"/>
          <w:lang w:eastAsia="en-US"/>
        </w:rPr>
        <w:t>Федеральн</w:t>
      </w:r>
      <w:r>
        <w:rPr>
          <w:rFonts w:eastAsia="Calibri"/>
          <w:sz w:val="28"/>
          <w:szCs w:val="28"/>
          <w:lang w:eastAsia="en-US"/>
        </w:rPr>
        <w:t>ого</w:t>
      </w:r>
      <w:r w:rsidRPr="00B11F31">
        <w:rPr>
          <w:rFonts w:eastAsia="Calibri"/>
          <w:sz w:val="28"/>
          <w:szCs w:val="28"/>
          <w:lang w:eastAsia="en-US"/>
        </w:rPr>
        <w:t xml:space="preserve"> закон</w:t>
      </w:r>
      <w:r>
        <w:rPr>
          <w:rFonts w:eastAsia="Calibri"/>
          <w:sz w:val="28"/>
          <w:szCs w:val="28"/>
          <w:lang w:eastAsia="en-US"/>
        </w:rPr>
        <w:t xml:space="preserve">а </w:t>
      </w:r>
      <w:r w:rsidRPr="00B11F31">
        <w:rPr>
          <w:rFonts w:eastAsia="Calibri"/>
          <w:sz w:val="28"/>
          <w:szCs w:val="28"/>
          <w:lang w:eastAsia="en-US"/>
        </w:rPr>
        <w:t>№ 165-ФЗ.</w:t>
      </w:r>
    </w:p>
    <w:p w:rsidR="004003C7" w:rsidRDefault="004003C7" w:rsidP="004003C7">
      <w:pPr>
        <w:ind w:firstLine="709"/>
        <w:jc w:val="both"/>
        <w:rPr>
          <w:bCs/>
          <w:szCs w:val="28"/>
        </w:rPr>
      </w:pPr>
    </w:p>
    <w:p w:rsidR="004003C7" w:rsidRPr="00245B2E" w:rsidRDefault="004003C7" w:rsidP="004003C7">
      <w:pPr>
        <w:jc w:val="center"/>
        <w:rPr>
          <w:b/>
          <w:szCs w:val="28"/>
        </w:rPr>
      </w:pPr>
      <w:r w:rsidRPr="00245B2E">
        <w:rPr>
          <w:b/>
          <w:szCs w:val="28"/>
        </w:rPr>
        <w:t xml:space="preserve">Осуществление парламентского контроля </w:t>
      </w:r>
      <w:r w:rsidRPr="00A20B49">
        <w:rPr>
          <w:b/>
          <w:szCs w:val="28"/>
        </w:rPr>
        <w:t xml:space="preserve">с учетом положений </w:t>
      </w:r>
    </w:p>
    <w:p w:rsidR="004003C7" w:rsidRDefault="004003C7" w:rsidP="004003C7">
      <w:pPr>
        <w:jc w:val="center"/>
        <w:rPr>
          <w:b/>
          <w:szCs w:val="28"/>
        </w:rPr>
      </w:pPr>
      <w:r w:rsidRPr="00A20B49">
        <w:rPr>
          <w:b/>
          <w:szCs w:val="28"/>
        </w:rPr>
        <w:t>облас</w:t>
      </w:r>
      <w:r>
        <w:rPr>
          <w:b/>
          <w:szCs w:val="28"/>
        </w:rPr>
        <w:t>тного закона от 3</w:t>
      </w:r>
      <w:r w:rsidRPr="00245B2E">
        <w:rPr>
          <w:b/>
          <w:szCs w:val="28"/>
        </w:rPr>
        <w:t xml:space="preserve"> апреля </w:t>
      </w:r>
      <w:r w:rsidRPr="00A20B49">
        <w:rPr>
          <w:b/>
          <w:szCs w:val="28"/>
        </w:rPr>
        <w:t xml:space="preserve">2015 года № 258-15-ОЗ </w:t>
      </w:r>
    </w:p>
    <w:p w:rsidR="004003C7" w:rsidRPr="00A20B49" w:rsidRDefault="004003C7" w:rsidP="004003C7">
      <w:pPr>
        <w:jc w:val="center"/>
        <w:rPr>
          <w:b/>
          <w:szCs w:val="28"/>
        </w:rPr>
      </w:pPr>
      <w:r w:rsidRPr="00A20B49">
        <w:rPr>
          <w:b/>
          <w:szCs w:val="28"/>
        </w:rPr>
        <w:t>«О парламентском контроле в Архангельской области»</w:t>
      </w:r>
    </w:p>
    <w:p w:rsidR="004003C7" w:rsidRPr="00F10E27" w:rsidRDefault="004003C7" w:rsidP="004003C7">
      <w:pPr>
        <w:autoSpaceDE w:val="0"/>
        <w:autoSpaceDN w:val="0"/>
        <w:adjustRightInd w:val="0"/>
        <w:ind w:firstLine="709"/>
        <w:jc w:val="both"/>
        <w:rPr>
          <w:szCs w:val="28"/>
        </w:rPr>
      </w:pPr>
      <w:r w:rsidRPr="00F91EEC">
        <w:rPr>
          <w:szCs w:val="28"/>
        </w:rPr>
        <w:t xml:space="preserve">Комитет в рамках реализации областного закона от 3 апреля 2015 года         № 258-15-ОЗ «О парламентском контроле в Архангельской области» в части осуществления парламентского </w:t>
      </w:r>
      <w:proofErr w:type="gramStart"/>
      <w:r w:rsidRPr="00F91EEC">
        <w:rPr>
          <w:szCs w:val="28"/>
        </w:rPr>
        <w:t>контроля за</w:t>
      </w:r>
      <w:proofErr w:type="gramEnd"/>
      <w:r w:rsidRPr="00F91EEC">
        <w:rPr>
          <w:szCs w:val="28"/>
        </w:rPr>
        <w:t xml:space="preserve"> исполнением областного бюджета,     в течение отчетного периода регулярно рассматривал на своих заседаниях изменения и дополнения, которые вносились в областной бюджет на 202</w:t>
      </w:r>
      <w:r>
        <w:rPr>
          <w:szCs w:val="28"/>
        </w:rPr>
        <w:t>4</w:t>
      </w:r>
      <w:r w:rsidRPr="00F91EEC">
        <w:rPr>
          <w:szCs w:val="28"/>
        </w:rPr>
        <w:t xml:space="preserve"> год;    комитетом рассмотрено также исполнение областного бюджета за 202</w:t>
      </w:r>
      <w:r>
        <w:rPr>
          <w:szCs w:val="28"/>
        </w:rPr>
        <w:t>3</w:t>
      </w:r>
      <w:r w:rsidRPr="00F91EEC">
        <w:rPr>
          <w:szCs w:val="28"/>
        </w:rPr>
        <w:t xml:space="preserve"> год</w:t>
      </w:r>
      <w:r>
        <w:rPr>
          <w:szCs w:val="28"/>
        </w:rPr>
        <w:t xml:space="preserve">                   </w:t>
      </w:r>
      <w:r>
        <w:rPr>
          <w:szCs w:val="28"/>
        </w:rPr>
        <w:lastRenderedPageBreak/>
        <w:t>и исполнение</w:t>
      </w:r>
      <w:r w:rsidRPr="00B65466">
        <w:rPr>
          <w:szCs w:val="28"/>
        </w:rPr>
        <w:t xml:space="preserve"> областного бюджета за первое полугодие 2024 года</w:t>
      </w:r>
      <w:r>
        <w:rPr>
          <w:szCs w:val="28"/>
        </w:rPr>
        <w:t xml:space="preserve"> </w:t>
      </w:r>
      <w:r w:rsidRPr="00A86837">
        <w:rPr>
          <w:szCs w:val="28"/>
        </w:rPr>
        <w:t xml:space="preserve">(в части распределения ассигнований по государственным программам Архангельской области, </w:t>
      </w:r>
      <w:r>
        <w:rPr>
          <w:szCs w:val="28"/>
        </w:rPr>
        <w:t>находящимся</w:t>
      </w:r>
      <w:r w:rsidRPr="00A86837">
        <w:rPr>
          <w:szCs w:val="28"/>
        </w:rPr>
        <w:t xml:space="preserve"> на контроле комитета).</w:t>
      </w:r>
    </w:p>
    <w:p w:rsidR="004003C7" w:rsidRPr="006259C4" w:rsidRDefault="004003C7" w:rsidP="004003C7">
      <w:pPr>
        <w:autoSpaceDE w:val="0"/>
        <w:autoSpaceDN w:val="0"/>
        <w:adjustRightInd w:val="0"/>
        <w:ind w:firstLine="709"/>
        <w:jc w:val="both"/>
        <w:rPr>
          <w:szCs w:val="28"/>
        </w:rPr>
      </w:pPr>
      <w:r>
        <w:rPr>
          <w:szCs w:val="28"/>
        </w:rPr>
        <w:t>Кроме того, к</w:t>
      </w:r>
      <w:r w:rsidRPr="00F91EEC">
        <w:rPr>
          <w:szCs w:val="28"/>
        </w:rPr>
        <w:t xml:space="preserve">омитет </w:t>
      </w:r>
      <w:r>
        <w:rPr>
          <w:szCs w:val="28"/>
        </w:rPr>
        <w:t xml:space="preserve">в феврале 2024 года </w:t>
      </w:r>
      <w:r w:rsidRPr="00F91EEC">
        <w:rPr>
          <w:szCs w:val="28"/>
        </w:rPr>
        <w:t xml:space="preserve">в рамках осуществления парламентского </w:t>
      </w:r>
      <w:proofErr w:type="gramStart"/>
      <w:r w:rsidRPr="00F91EEC">
        <w:rPr>
          <w:szCs w:val="28"/>
        </w:rPr>
        <w:t>контроля за</w:t>
      </w:r>
      <w:proofErr w:type="gramEnd"/>
      <w:r w:rsidRPr="00F91EEC">
        <w:rPr>
          <w:szCs w:val="28"/>
        </w:rPr>
        <w:t xml:space="preserve"> испо</w:t>
      </w:r>
      <w:r>
        <w:rPr>
          <w:szCs w:val="28"/>
        </w:rPr>
        <w:t xml:space="preserve">лнением областного бюджета рассмотрел вопрос о </w:t>
      </w:r>
      <w:r w:rsidRPr="006259C4">
        <w:rPr>
          <w:szCs w:val="28"/>
        </w:rPr>
        <w:t>дополнительном финансировании отрасли сельского хозяй</w:t>
      </w:r>
      <w:r>
        <w:rPr>
          <w:szCs w:val="28"/>
        </w:rPr>
        <w:t xml:space="preserve">ства Архангельской области </w:t>
      </w:r>
      <w:r w:rsidRPr="006259C4">
        <w:rPr>
          <w:szCs w:val="28"/>
        </w:rPr>
        <w:t>за 2</w:t>
      </w:r>
      <w:r>
        <w:rPr>
          <w:szCs w:val="28"/>
        </w:rPr>
        <w:t>023 год (субсидирование молока).</w:t>
      </w:r>
    </w:p>
    <w:p w:rsidR="004003C7" w:rsidRPr="00CA7C3A" w:rsidRDefault="004003C7" w:rsidP="004003C7">
      <w:pPr>
        <w:autoSpaceDE w:val="0"/>
        <w:autoSpaceDN w:val="0"/>
        <w:adjustRightInd w:val="0"/>
        <w:ind w:firstLine="709"/>
        <w:jc w:val="both"/>
      </w:pPr>
      <w:r w:rsidRPr="00183BB1">
        <w:t>На заседании комитета заслушали инфор</w:t>
      </w:r>
      <w:r>
        <w:t xml:space="preserve">мацию </w:t>
      </w:r>
      <w:r w:rsidRPr="00337AE4">
        <w:t>министр</w:t>
      </w:r>
      <w:r>
        <w:t>а</w:t>
      </w:r>
      <w:r w:rsidRPr="00337AE4">
        <w:t xml:space="preserve"> финансов Архангельской области</w:t>
      </w:r>
      <w:r>
        <w:t xml:space="preserve"> Усачевой Е.Ю. и </w:t>
      </w:r>
      <w:r w:rsidRPr="00183BB1">
        <w:t xml:space="preserve">министра агропромышленного комплекса и торговли Архангельской области Бажановой И.Б. </w:t>
      </w:r>
      <w:r>
        <w:t>по данному вопросу, о</w:t>
      </w:r>
      <w:r w:rsidRPr="00CA7C3A">
        <w:t>б</w:t>
      </w:r>
      <w:r>
        <w:t>судили</w:t>
      </w:r>
      <w:r w:rsidRPr="00CA7C3A">
        <w:t xml:space="preserve"> </w:t>
      </w:r>
      <w:r>
        <w:t>сложившуюся ситуацию</w:t>
      </w:r>
      <w:r w:rsidRPr="00CA7C3A">
        <w:t xml:space="preserve"> с руководителями сельскохозяйственных предприятий</w:t>
      </w:r>
      <w:r>
        <w:t xml:space="preserve"> Архангельской области.</w:t>
      </w:r>
    </w:p>
    <w:p w:rsidR="004003C7" w:rsidRDefault="004003C7" w:rsidP="004003C7">
      <w:pPr>
        <w:pStyle w:val="a9"/>
        <w:spacing w:after="0"/>
        <w:ind w:left="0" w:firstLine="709"/>
        <w:jc w:val="both"/>
        <w:rPr>
          <w:szCs w:val="28"/>
        </w:rPr>
      </w:pPr>
      <w:proofErr w:type="gramStart"/>
      <w:r>
        <w:rPr>
          <w:szCs w:val="28"/>
        </w:rPr>
        <w:t>По итогам заседания в целях</w:t>
      </w:r>
      <w:r w:rsidRPr="001141CC">
        <w:rPr>
          <w:szCs w:val="28"/>
        </w:rPr>
        <w:t xml:space="preserve"> </w:t>
      </w:r>
      <w:r w:rsidRPr="00037C5E">
        <w:rPr>
          <w:rFonts w:eastAsia="Calibri"/>
          <w:szCs w:val="28"/>
        </w:rPr>
        <w:t>дополнительной поддержки сельского хозяйства</w:t>
      </w:r>
      <w:r>
        <w:rPr>
          <w:rFonts w:eastAsia="Calibri"/>
          <w:szCs w:val="28"/>
        </w:rPr>
        <w:t xml:space="preserve"> в регионе было принято решение подготовить в адрес </w:t>
      </w:r>
      <w:r>
        <w:rPr>
          <w:szCs w:val="28"/>
        </w:rPr>
        <w:t>Заместителя</w:t>
      </w:r>
      <w:r w:rsidRPr="00ED0293">
        <w:rPr>
          <w:szCs w:val="28"/>
        </w:rPr>
        <w:t xml:space="preserve"> Председателя Правительства Российской </w:t>
      </w:r>
      <w:r>
        <w:rPr>
          <w:szCs w:val="28"/>
        </w:rPr>
        <w:t>Федерации Патрушева Д.Н. обращение о необходимости применения повышающего</w:t>
      </w:r>
      <w:r w:rsidRPr="006A741F">
        <w:rPr>
          <w:szCs w:val="28"/>
        </w:rPr>
        <w:t xml:space="preserve"> </w:t>
      </w:r>
      <w:r>
        <w:rPr>
          <w:szCs w:val="28"/>
        </w:rPr>
        <w:t>коэффициента</w:t>
      </w:r>
      <w:r w:rsidRPr="006A741F">
        <w:rPr>
          <w:szCs w:val="28"/>
        </w:rPr>
        <w:t xml:space="preserve"> </w:t>
      </w:r>
      <w:r>
        <w:rPr>
          <w:szCs w:val="28"/>
        </w:rPr>
        <w:t xml:space="preserve">                   </w:t>
      </w:r>
      <w:r w:rsidRPr="006A741F">
        <w:rPr>
          <w:szCs w:val="28"/>
        </w:rPr>
        <w:t>при распределении субсидий</w:t>
      </w:r>
      <w:r>
        <w:rPr>
          <w:szCs w:val="28"/>
        </w:rPr>
        <w:t xml:space="preserve"> </w:t>
      </w:r>
      <w:r w:rsidRPr="004E4407">
        <w:rPr>
          <w:szCs w:val="28"/>
        </w:rPr>
        <w:t>из федерального бюджета</w:t>
      </w:r>
      <w:r w:rsidRPr="006A741F">
        <w:rPr>
          <w:szCs w:val="28"/>
        </w:rPr>
        <w:t xml:space="preserve"> бюджетам субъектов Росс</w:t>
      </w:r>
      <w:r>
        <w:rPr>
          <w:szCs w:val="28"/>
        </w:rPr>
        <w:t xml:space="preserve">ийской Федерации </w:t>
      </w:r>
      <w:r w:rsidRPr="006A741F">
        <w:rPr>
          <w:szCs w:val="28"/>
        </w:rPr>
        <w:t>для веде</w:t>
      </w:r>
      <w:r>
        <w:rPr>
          <w:szCs w:val="28"/>
        </w:rPr>
        <w:t>ния сельского хозяйства</w:t>
      </w:r>
      <w:r w:rsidRPr="006A741F">
        <w:rPr>
          <w:szCs w:val="28"/>
        </w:rPr>
        <w:t xml:space="preserve"> в отношении северных регионов со сл</w:t>
      </w:r>
      <w:r>
        <w:rPr>
          <w:szCs w:val="28"/>
        </w:rPr>
        <w:t>ожными климатическими условиями.</w:t>
      </w:r>
      <w:proofErr w:type="gramEnd"/>
    </w:p>
    <w:p w:rsidR="004003C7" w:rsidRPr="000C72B0" w:rsidRDefault="004003C7" w:rsidP="004003C7">
      <w:pPr>
        <w:autoSpaceDE w:val="0"/>
        <w:autoSpaceDN w:val="0"/>
        <w:adjustRightInd w:val="0"/>
        <w:ind w:firstLine="709"/>
        <w:jc w:val="both"/>
        <w:rPr>
          <w:szCs w:val="28"/>
        </w:rPr>
      </w:pPr>
      <w:r>
        <w:rPr>
          <w:szCs w:val="28"/>
        </w:rPr>
        <w:t>Обращение принято на 11-й сессии областного Собрания.</w:t>
      </w:r>
    </w:p>
    <w:p w:rsidR="004003C7" w:rsidRPr="001E6E0A" w:rsidRDefault="004003C7" w:rsidP="004003C7">
      <w:pPr>
        <w:ind w:firstLine="709"/>
        <w:jc w:val="both"/>
        <w:rPr>
          <w:color w:val="000000"/>
          <w:szCs w:val="28"/>
        </w:rPr>
      </w:pPr>
      <w:r w:rsidRPr="001E6E0A">
        <w:rPr>
          <w:color w:val="000000"/>
          <w:szCs w:val="28"/>
        </w:rPr>
        <w:t>Помимо этого</w:t>
      </w:r>
      <w:r>
        <w:rPr>
          <w:color w:val="000000"/>
          <w:szCs w:val="28"/>
        </w:rPr>
        <w:t>,</w:t>
      </w:r>
      <w:r w:rsidRPr="001E6E0A">
        <w:rPr>
          <w:color w:val="000000"/>
          <w:szCs w:val="28"/>
        </w:rPr>
        <w:t xml:space="preserve"> в ноябре 2024 года комитет провел заседание с участием представителей исполнительных органов государственной власти Архангельской области, </w:t>
      </w:r>
      <w:proofErr w:type="gramStart"/>
      <w:r w:rsidRPr="001E6E0A">
        <w:rPr>
          <w:color w:val="000000"/>
          <w:szCs w:val="28"/>
        </w:rPr>
        <w:t>Союза</w:t>
      </w:r>
      <w:proofErr w:type="gramEnd"/>
      <w:r w:rsidRPr="001E6E0A">
        <w:rPr>
          <w:color w:val="000000"/>
          <w:szCs w:val="28"/>
        </w:rPr>
        <w:t xml:space="preserve"> «Торгово-промышленна</w:t>
      </w:r>
      <w:r>
        <w:rPr>
          <w:color w:val="000000"/>
          <w:szCs w:val="28"/>
        </w:rPr>
        <w:t>я палата Архангельской области»</w:t>
      </w:r>
      <w:r w:rsidRPr="001E6E0A">
        <w:rPr>
          <w:color w:val="000000"/>
          <w:szCs w:val="28"/>
        </w:rPr>
        <w:t xml:space="preserve"> в рамках </w:t>
      </w:r>
      <w:proofErr w:type="gramStart"/>
      <w:r w:rsidRPr="001E6E0A">
        <w:rPr>
          <w:color w:val="000000"/>
          <w:szCs w:val="28"/>
        </w:rPr>
        <w:t>которого</w:t>
      </w:r>
      <w:proofErr w:type="gramEnd"/>
      <w:r w:rsidRPr="001E6E0A">
        <w:rPr>
          <w:color w:val="000000"/>
          <w:szCs w:val="28"/>
        </w:rPr>
        <w:t xml:space="preserve"> обсуждались предложения о мерах поддержки сельского хозяйства в Архангельской области.</w:t>
      </w:r>
    </w:p>
    <w:p w:rsidR="004003C7" w:rsidRDefault="004003C7" w:rsidP="004003C7">
      <w:pPr>
        <w:ind w:firstLine="709"/>
        <w:jc w:val="both"/>
        <w:rPr>
          <w:szCs w:val="28"/>
        </w:rPr>
      </w:pPr>
      <w:r>
        <w:rPr>
          <w:szCs w:val="28"/>
        </w:rPr>
        <w:t xml:space="preserve">По итогам заседания принято решение о подготовке </w:t>
      </w:r>
      <w:r w:rsidRPr="00580795">
        <w:rPr>
          <w:szCs w:val="28"/>
        </w:rPr>
        <w:t>по данному вопросу об</w:t>
      </w:r>
      <w:r>
        <w:rPr>
          <w:szCs w:val="28"/>
        </w:rPr>
        <w:t>ращения</w:t>
      </w:r>
      <w:r w:rsidRPr="00580795">
        <w:rPr>
          <w:szCs w:val="28"/>
        </w:rPr>
        <w:t xml:space="preserve"> в адрес федеральных органов государственной власти.</w:t>
      </w:r>
    </w:p>
    <w:p w:rsidR="004003C7" w:rsidRPr="00CA7C3A" w:rsidRDefault="004003C7" w:rsidP="004003C7">
      <w:pPr>
        <w:autoSpaceDE w:val="0"/>
        <w:autoSpaceDN w:val="0"/>
        <w:adjustRightInd w:val="0"/>
        <w:ind w:firstLine="709"/>
        <w:jc w:val="both"/>
      </w:pPr>
      <w:r>
        <w:rPr>
          <w:color w:val="000000"/>
          <w:szCs w:val="28"/>
        </w:rPr>
        <w:t>В мае текущего года комитет на своем заседании рассмотрел вопрос                «</w:t>
      </w:r>
      <w:r w:rsidRPr="00CD5CE7">
        <w:rPr>
          <w:szCs w:val="28"/>
        </w:rPr>
        <w:t>О возобновлении прог</w:t>
      </w:r>
      <w:r>
        <w:rPr>
          <w:szCs w:val="28"/>
        </w:rPr>
        <w:t xml:space="preserve">раммы «Школьное молоко» </w:t>
      </w:r>
      <w:r w:rsidRPr="001E6E0A">
        <w:rPr>
          <w:color w:val="000000"/>
          <w:szCs w:val="28"/>
        </w:rPr>
        <w:t xml:space="preserve">с участием представителей </w:t>
      </w:r>
      <w:r>
        <w:rPr>
          <w:color w:val="000000"/>
          <w:szCs w:val="28"/>
        </w:rPr>
        <w:t>Правительства</w:t>
      </w:r>
      <w:r w:rsidRPr="001E6E0A">
        <w:rPr>
          <w:color w:val="000000"/>
          <w:szCs w:val="28"/>
        </w:rPr>
        <w:t xml:space="preserve"> Архангельской области</w:t>
      </w:r>
      <w:r>
        <w:rPr>
          <w:color w:val="000000"/>
          <w:szCs w:val="28"/>
        </w:rPr>
        <w:t xml:space="preserve"> и</w:t>
      </w:r>
      <w:r w:rsidRPr="00CA7C3A">
        <w:t xml:space="preserve"> сельскохозяйственных предприятий</w:t>
      </w:r>
      <w:r>
        <w:t xml:space="preserve"> Архангельской области.</w:t>
      </w:r>
    </w:p>
    <w:p w:rsidR="004003C7" w:rsidRPr="00581CBC" w:rsidRDefault="004003C7" w:rsidP="004003C7">
      <w:pPr>
        <w:autoSpaceDE w:val="0"/>
        <w:autoSpaceDN w:val="0"/>
        <w:adjustRightInd w:val="0"/>
        <w:ind w:firstLine="709"/>
        <w:jc w:val="both"/>
        <w:rPr>
          <w:szCs w:val="28"/>
        </w:rPr>
      </w:pPr>
      <w:r>
        <w:rPr>
          <w:szCs w:val="28"/>
        </w:rPr>
        <w:t xml:space="preserve">В ходе обсуждений было принято </w:t>
      </w:r>
      <w:r w:rsidRPr="00581CBC">
        <w:rPr>
          <w:rFonts w:eastAsiaTheme="minorHAnsi"/>
          <w:szCs w:val="28"/>
          <w:lang w:eastAsia="en-US"/>
        </w:rPr>
        <w:t xml:space="preserve">решение о </w:t>
      </w:r>
      <w:r w:rsidRPr="00581CBC">
        <w:rPr>
          <w:szCs w:val="28"/>
        </w:rPr>
        <w:t xml:space="preserve">создании рабочей группы </w:t>
      </w:r>
      <w:r>
        <w:rPr>
          <w:szCs w:val="28"/>
        </w:rPr>
        <w:t xml:space="preserve">     </w:t>
      </w:r>
      <w:r w:rsidRPr="00581CBC">
        <w:rPr>
          <w:szCs w:val="28"/>
        </w:rPr>
        <w:t>по</w:t>
      </w:r>
      <w:r>
        <w:rPr>
          <w:szCs w:val="28"/>
        </w:rPr>
        <w:t xml:space="preserve"> вопросам</w:t>
      </w:r>
      <w:r w:rsidRPr="00581CBC">
        <w:rPr>
          <w:szCs w:val="28"/>
        </w:rPr>
        <w:t xml:space="preserve"> </w:t>
      </w:r>
      <w:r>
        <w:rPr>
          <w:rFonts w:eastAsiaTheme="minorHAnsi"/>
          <w:color w:val="000000"/>
          <w:szCs w:val="28"/>
          <w:lang w:eastAsia="en-US"/>
        </w:rPr>
        <w:t>совершенствования</w:t>
      </w:r>
      <w:r w:rsidRPr="00581CBC">
        <w:rPr>
          <w:rFonts w:eastAsiaTheme="minorHAnsi"/>
          <w:color w:val="000000"/>
          <w:szCs w:val="28"/>
          <w:lang w:eastAsia="en-US"/>
        </w:rPr>
        <w:t xml:space="preserve"> правового регулирования </w:t>
      </w:r>
      <w:r>
        <w:rPr>
          <w:szCs w:val="28"/>
        </w:rPr>
        <w:t>поставок</w:t>
      </w:r>
      <w:r w:rsidRPr="00581CBC">
        <w:rPr>
          <w:szCs w:val="28"/>
        </w:rPr>
        <w:t xml:space="preserve"> продовольственных товаров, произведенных на территории Архангельской области, в бюджетную сферу.</w:t>
      </w:r>
    </w:p>
    <w:p w:rsidR="004003C7" w:rsidRDefault="004003C7" w:rsidP="004003C7">
      <w:pPr>
        <w:ind w:firstLine="709"/>
        <w:jc w:val="both"/>
        <w:rPr>
          <w:szCs w:val="28"/>
        </w:rPr>
      </w:pPr>
      <w:r>
        <w:rPr>
          <w:szCs w:val="28"/>
        </w:rPr>
        <w:t>В</w:t>
      </w:r>
      <w:r w:rsidRPr="005F5B30">
        <w:rPr>
          <w:szCs w:val="28"/>
        </w:rPr>
        <w:t xml:space="preserve"> рамках парламентского контроля </w:t>
      </w:r>
      <w:r>
        <w:rPr>
          <w:szCs w:val="28"/>
        </w:rPr>
        <w:t xml:space="preserve">комитет в феврале, марте и октябре </w:t>
      </w:r>
      <w:r w:rsidRPr="005F5B30">
        <w:rPr>
          <w:szCs w:val="28"/>
        </w:rPr>
        <w:t>202</w:t>
      </w:r>
      <w:r>
        <w:rPr>
          <w:szCs w:val="28"/>
        </w:rPr>
        <w:t>4</w:t>
      </w:r>
      <w:r w:rsidRPr="005F5B30">
        <w:rPr>
          <w:szCs w:val="28"/>
        </w:rPr>
        <w:t xml:space="preserve"> года </w:t>
      </w:r>
      <w:r>
        <w:rPr>
          <w:szCs w:val="28"/>
        </w:rPr>
        <w:t>провел расширенные заседания</w:t>
      </w:r>
      <w:r w:rsidRPr="005F5B30">
        <w:rPr>
          <w:szCs w:val="28"/>
        </w:rPr>
        <w:t xml:space="preserve"> с участием представителей исполнительных органов государственной власти Архангельской области, предприятий лесопромышл</w:t>
      </w:r>
      <w:r>
        <w:rPr>
          <w:szCs w:val="28"/>
        </w:rPr>
        <w:t xml:space="preserve">енного комплекса Архангельской и </w:t>
      </w:r>
      <w:r w:rsidRPr="005F5B30">
        <w:rPr>
          <w:szCs w:val="28"/>
        </w:rPr>
        <w:t>Вологодско</w:t>
      </w:r>
      <w:r>
        <w:rPr>
          <w:szCs w:val="28"/>
        </w:rPr>
        <w:t>й областей, на которых обсуждались следующие вопросы:</w:t>
      </w:r>
    </w:p>
    <w:p w:rsidR="004003C7" w:rsidRPr="00422C93" w:rsidRDefault="004003C7" w:rsidP="004003C7">
      <w:pPr>
        <w:autoSpaceDE w:val="0"/>
        <w:autoSpaceDN w:val="0"/>
        <w:adjustRightInd w:val="0"/>
        <w:ind w:firstLine="709"/>
        <w:jc w:val="both"/>
        <w:rPr>
          <w:szCs w:val="28"/>
        </w:rPr>
      </w:pPr>
      <w:r>
        <w:rPr>
          <w:szCs w:val="28"/>
        </w:rPr>
        <w:t>о</w:t>
      </w:r>
      <w:r w:rsidRPr="00422C93">
        <w:rPr>
          <w:szCs w:val="28"/>
        </w:rPr>
        <w:t xml:space="preserve"> необходимости увеличения субсидирования транспортных расходов </w:t>
      </w:r>
      <w:r>
        <w:rPr>
          <w:szCs w:val="28"/>
        </w:rPr>
        <w:t xml:space="preserve">         на перевозку </w:t>
      </w:r>
      <w:proofErr w:type="spellStart"/>
      <w:r>
        <w:rPr>
          <w:szCs w:val="28"/>
        </w:rPr>
        <w:t>пеллет</w:t>
      </w:r>
      <w:proofErr w:type="spellEnd"/>
      <w:r w:rsidRPr="00CB53AB">
        <w:rPr>
          <w:szCs w:val="28"/>
        </w:rPr>
        <w:t xml:space="preserve"> </w:t>
      </w:r>
      <w:r>
        <w:rPr>
          <w:szCs w:val="28"/>
        </w:rPr>
        <w:t>в 2024 году;</w:t>
      </w:r>
    </w:p>
    <w:p w:rsidR="004003C7" w:rsidRPr="005F5B30" w:rsidRDefault="004003C7" w:rsidP="004003C7">
      <w:pPr>
        <w:ind w:firstLine="709"/>
        <w:jc w:val="both"/>
        <w:rPr>
          <w:szCs w:val="28"/>
        </w:rPr>
      </w:pPr>
      <w:r>
        <w:rPr>
          <w:szCs w:val="28"/>
        </w:rPr>
        <w:t>о</w:t>
      </w:r>
      <w:r w:rsidRPr="006259C4">
        <w:rPr>
          <w:szCs w:val="28"/>
        </w:rPr>
        <w:t xml:space="preserve"> реализации мероприятий по строительству котельных на твердом </w:t>
      </w:r>
      <w:proofErr w:type="spellStart"/>
      <w:r w:rsidRPr="006259C4">
        <w:rPr>
          <w:szCs w:val="28"/>
        </w:rPr>
        <w:t>биотопливе</w:t>
      </w:r>
      <w:proofErr w:type="spellEnd"/>
      <w:r w:rsidRPr="006259C4">
        <w:rPr>
          <w:szCs w:val="28"/>
        </w:rPr>
        <w:t xml:space="preserve"> (</w:t>
      </w:r>
      <w:proofErr w:type="spellStart"/>
      <w:r w:rsidRPr="006259C4">
        <w:rPr>
          <w:szCs w:val="28"/>
        </w:rPr>
        <w:t>пеллетах</w:t>
      </w:r>
      <w:proofErr w:type="spellEnd"/>
      <w:r w:rsidRPr="006259C4">
        <w:rPr>
          <w:szCs w:val="28"/>
        </w:rPr>
        <w:t>) на территории Архангельской области</w:t>
      </w:r>
      <w:r w:rsidRPr="00CB53AB">
        <w:rPr>
          <w:szCs w:val="28"/>
        </w:rPr>
        <w:t xml:space="preserve"> </w:t>
      </w:r>
      <w:r>
        <w:rPr>
          <w:szCs w:val="28"/>
        </w:rPr>
        <w:t>в 2024 году;</w:t>
      </w:r>
    </w:p>
    <w:p w:rsidR="004003C7" w:rsidRPr="00A842A9" w:rsidRDefault="004003C7" w:rsidP="004003C7">
      <w:pPr>
        <w:pStyle w:val="a9"/>
        <w:spacing w:after="0"/>
        <w:ind w:left="0" w:firstLine="709"/>
        <w:jc w:val="both"/>
        <w:rPr>
          <w:szCs w:val="28"/>
        </w:rPr>
      </w:pPr>
      <w:r>
        <w:rPr>
          <w:szCs w:val="28"/>
        </w:rPr>
        <w:lastRenderedPageBreak/>
        <w:t>о</w:t>
      </w:r>
      <w:r w:rsidRPr="005E6EC9">
        <w:rPr>
          <w:szCs w:val="28"/>
        </w:rPr>
        <w:t xml:space="preserve"> продлении </w:t>
      </w:r>
      <w:r>
        <w:rPr>
          <w:szCs w:val="28"/>
        </w:rPr>
        <w:t>в 2024 году</w:t>
      </w:r>
      <w:r w:rsidRPr="005E6EC9">
        <w:rPr>
          <w:szCs w:val="28"/>
        </w:rPr>
        <w:t xml:space="preserve"> меры государственной поддержки предприятий лесопромышленного комплекса Северо-Западного федерального округа в части применения при расчете размера арендной</w:t>
      </w:r>
      <w:r>
        <w:rPr>
          <w:szCs w:val="28"/>
        </w:rPr>
        <w:t xml:space="preserve"> платы понижающего коэффициента;</w:t>
      </w:r>
      <w:r w:rsidRPr="005E6EC9">
        <w:rPr>
          <w:szCs w:val="28"/>
        </w:rPr>
        <w:t xml:space="preserve"> </w:t>
      </w:r>
    </w:p>
    <w:p w:rsidR="004003C7" w:rsidRDefault="004003C7" w:rsidP="004003C7">
      <w:pPr>
        <w:ind w:firstLine="709"/>
        <w:jc w:val="both"/>
        <w:rPr>
          <w:szCs w:val="28"/>
        </w:rPr>
      </w:pPr>
      <w:r>
        <w:rPr>
          <w:szCs w:val="28"/>
        </w:rPr>
        <w:t>о текущей ситуации и актуальных проблемах</w:t>
      </w:r>
      <w:r w:rsidRPr="00C9490F">
        <w:rPr>
          <w:szCs w:val="28"/>
        </w:rPr>
        <w:t xml:space="preserve"> предприя</w:t>
      </w:r>
      <w:r>
        <w:rPr>
          <w:szCs w:val="28"/>
        </w:rPr>
        <w:t>тий лесопромышленного комплекса.</w:t>
      </w:r>
    </w:p>
    <w:p w:rsidR="004003C7" w:rsidRPr="0043061F" w:rsidRDefault="004003C7" w:rsidP="004003C7">
      <w:pPr>
        <w:autoSpaceDE w:val="0"/>
        <w:autoSpaceDN w:val="0"/>
        <w:adjustRightInd w:val="0"/>
        <w:ind w:firstLine="709"/>
        <w:jc w:val="both"/>
        <w:rPr>
          <w:szCs w:val="28"/>
        </w:rPr>
      </w:pPr>
      <w:r w:rsidRPr="0043061F">
        <w:rPr>
          <w:szCs w:val="28"/>
        </w:rPr>
        <w:t xml:space="preserve">Архангельская область является регионом с развитой лесоперерабатывающей промышленностью, которая имеет важное </w:t>
      </w:r>
      <w:r>
        <w:rPr>
          <w:szCs w:val="28"/>
        </w:rPr>
        <w:t>социально-экономическое</w:t>
      </w:r>
      <w:r w:rsidRPr="0043061F">
        <w:rPr>
          <w:szCs w:val="28"/>
        </w:rPr>
        <w:t xml:space="preserve"> значение, обеспечивая наполнение бюджета и занятость населения. Ведущую роль играют крупнейшие предприятия целлюлозно-бумажной промышленности и лесопиления. Вклад лесопромышленного комплекса региона в российский лесопромышленный комплекс составляет </w:t>
      </w:r>
      <w:r>
        <w:rPr>
          <w:szCs w:val="28"/>
        </w:rPr>
        <w:t xml:space="preserve">      </w:t>
      </w:r>
      <w:r w:rsidRPr="0043061F">
        <w:rPr>
          <w:szCs w:val="28"/>
        </w:rPr>
        <w:t>25 процентов производства целлюлозы по варке, 16 процентов производства бумаги и картона, 8 процентов производства пиломатериалов.</w:t>
      </w:r>
    </w:p>
    <w:p w:rsidR="004003C7" w:rsidRDefault="004003C7" w:rsidP="004003C7">
      <w:pPr>
        <w:autoSpaceDE w:val="0"/>
        <w:autoSpaceDN w:val="0"/>
        <w:adjustRightInd w:val="0"/>
        <w:ind w:firstLine="709"/>
        <w:jc w:val="both"/>
        <w:rPr>
          <w:szCs w:val="28"/>
        </w:rPr>
      </w:pPr>
      <w:r w:rsidRPr="0043061F">
        <w:rPr>
          <w:szCs w:val="28"/>
        </w:rPr>
        <w:t xml:space="preserve">Крупные лесоперерабатывающие мощности регионального лесопромышленного комплекса ориентированы на экспорт. В прежние годы география поставок продукции из Архангельской области охватывала свыше 100 стран. </w:t>
      </w:r>
    </w:p>
    <w:p w:rsidR="004003C7" w:rsidRDefault="004003C7" w:rsidP="004003C7">
      <w:pPr>
        <w:autoSpaceDE w:val="0"/>
        <w:autoSpaceDN w:val="0"/>
        <w:adjustRightInd w:val="0"/>
        <w:ind w:firstLine="709"/>
        <w:jc w:val="both"/>
        <w:rPr>
          <w:szCs w:val="28"/>
        </w:rPr>
      </w:pPr>
      <w:r w:rsidRPr="0043061F">
        <w:rPr>
          <w:szCs w:val="28"/>
        </w:rPr>
        <w:t xml:space="preserve">С введением экономических санкций </w:t>
      </w:r>
      <w:r>
        <w:rPr>
          <w:szCs w:val="28"/>
        </w:rPr>
        <w:t xml:space="preserve">лесопромышленные </w:t>
      </w:r>
      <w:r w:rsidRPr="0043061F">
        <w:rPr>
          <w:szCs w:val="28"/>
        </w:rPr>
        <w:t>предприятия столкнулись</w:t>
      </w:r>
      <w:r>
        <w:rPr>
          <w:szCs w:val="28"/>
        </w:rPr>
        <w:t xml:space="preserve"> </w:t>
      </w:r>
      <w:r w:rsidRPr="00C2283A">
        <w:rPr>
          <w:szCs w:val="28"/>
        </w:rPr>
        <w:t xml:space="preserve">с </w:t>
      </w:r>
      <w:r>
        <w:rPr>
          <w:szCs w:val="28"/>
        </w:rPr>
        <w:t>кризисным</w:t>
      </w:r>
      <w:r w:rsidRPr="00C2283A">
        <w:rPr>
          <w:szCs w:val="28"/>
        </w:rPr>
        <w:t xml:space="preserve"> обвалом спроса.</w:t>
      </w:r>
      <w:r>
        <w:rPr>
          <w:szCs w:val="28"/>
        </w:rPr>
        <w:t xml:space="preserve"> </w:t>
      </w:r>
      <w:r w:rsidRPr="0043061F">
        <w:rPr>
          <w:szCs w:val="28"/>
        </w:rPr>
        <w:t xml:space="preserve">Утяжеляющим фактором </w:t>
      </w:r>
      <w:r>
        <w:rPr>
          <w:szCs w:val="28"/>
        </w:rPr>
        <w:t xml:space="preserve">                       </w:t>
      </w:r>
      <w:r w:rsidRPr="0043061F">
        <w:rPr>
          <w:szCs w:val="28"/>
        </w:rPr>
        <w:t xml:space="preserve">для экспортеров Архангельской области является дорогая («длинная») </w:t>
      </w:r>
      <w:r>
        <w:rPr>
          <w:szCs w:val="28"/>
        </w:rPr>
        <w:t xml:space="preserve">                     </w:t>
      </w:r>
      <w:r w:rsidRPr="0043061F">
        <w:rPr>
          <w:szCs w:val="28"/>
        </w:rPr>
        <w:t>по сравнению с сибирскими и дальневосточными регионами логистика, снижающая конкурентоспособность предприятий Северо-Западного федерального округа.</w:t>
      </w:r>
    </w:p>
    <w:p w:rsidR="004003C7" w:rsidRDefault="004003C7" w:rsidP="004003C7">
      <w:pPr>
        <w:autoSpaceDE w:val="0"/>
        <w:autoSpaceDN w:val="0"/>
        <w:adjustRightInd w:val="0"/>
        <w:ind w:firstLine="709"/>
        <w:jc w:val="both"/>
        <w:rPr>
          <w:rFonts w:eastAsia="Calibri"/>
          <w:szCs w:val="28"/>
          <w:lang w:eastAsia="en-US"/>
        </w:rPr>
      </w:pPr>
      <w:r>
        <w:rPr>
          <w:rFonts w:eastAsia="Calibri"/>
          <w:szCs w:val="28"/>
          <w:lang w:eastAsia="en-US"/>
        </w:rPr>
        <w:t>В</w:t>
      </w:r>
      <w:r w:rsidRPr="00543116">
        <w:rPr>
          <w:rFonts w:eastAsia="Calibri"/>
          <w:szCs w:val="28"/>
          <w:lang w:eastAsia="en-US"/>
        </w:rPr>
        <w:t>месте с тем</w:t>
      </w:r>
      <w:r>
        <w:rPr>
          <w:rFonts w:eastAsia="Calibri"/>
          <w:szCs w:val="28"/>
          <w:lang w:eastAsia="en-US"/>
        </w:rPr>
        <w:t xml:space="preserve"> с </w:t>
      </w:r>
      <w:r w:rsidRPr="002911B7">
        <w:rPr>
          <w:rFonts w:eastAsia="Calibri"/>
          <w:szCs w:val="28"/>
          <w:lang w:eastAsia="en-US"/>
        </w:rPr>
        <w:t xml:space="preserve">1 января 2025 года </w:t>
      </w:r>
      <w:r>
        <w:rPr>
          <w:rFonts w:eastAsia="Calibri"/>
          <w:szCs w:val="28"/>
          <w:lang w:eastAsia="en-US"/>
        </w:rPr>
        <w:t>вступили</w:t>
      </w:r>
      <w:r w:rsidRPr="002911B7">
        <w:rPr>
          <w:rFonts w:eastAsia="Calibri"/>
          <w:szCs w:val="28"/>
          <w:lang w:eastAsia="en-US"/>
        </w:rPr>
        <w:t xml:space="preserve"> в силу положения закона, </w:t>
      </w:r>
      <w:r w:rsidRPr="003B2BB6">
        <w:rPr>
          <w:rFonts w:eastAsia="Calibri"/>
          <w:szCs w:val="28"/>
          <w:lang w:eastAsia="en-US"/>
        </w:rPr>
        <w:t>устанавливающие</w:t>
      </w:r>
      <w:r w:rsidRPr="002911B7">
        <w:rPr>
          <w:rFonts w:eastAsia="Calibri"/>
          <w:szCs w:val="28"/>
          <w:lang w:eastAsia="en-US"/>
        </w:rPr>
        <w:t xml:space="preserve"> внесение сведений в федеральную государственную информационную систему лесного комплекса </w:t>
      </w:r>
      <w:r>
        <w:rPr>
          <w:rFonts w:eastAsia="Calibri"/>
          <w:szCs w:val="28"/>
          <w:lang w:eastAsia="en-US"/>
        </w:rPr>
        <w:t>(ФГИС ЛК).</w:t>
      </w:r>
    </w:p>
    <w:p w:rsidR="004003C7" w:rsidRDefault="004003C7" w:rsidP="004003C7">
      <w:pPr>
        <w:ind w:firstLine="709"/>
        <w:jc w:val="both"/>
        <w:rPr>
          <w:szCs w:val="28"/>
        </w:rPr>
      </w:pPr>
      <w:r w:rsidRPr="0032737C">
        <w:rPr>
          <w:szCs w:val="28"/>
        </w:rPr>
        <w:t>Архангельская область стала одним из первых регионов, где в пилотном режиме запущена апробация ФГИС ЛК</w:t>
      </w:r>
      <w:r>
        <w:rPr>
          <w:szCs w:val="28"/>
        </w:rPr>
        <w:t>.</w:t>
      </w:r>
    </w:p>
    <w:p w:rsidR="004003C7" w:rsidRPr="00F23D12" w:rsidRDefault="004003C7" w:rsidP="004003C7">
      <w:pPr>
        <w:ind w:firstLine="709"/>
        <w:jc w:val="both"/>
        <w:rPr>
          <w:szCs w:val="28"/>
        </w:rPr>
      </w:pPr>
      <w:r w:rsidRPr="00F23D12">
        <w:rPr>
          <w:szCs w:val="28"/>
        </w:rPr>
        <w:t>В ходе практического применения системы был выявлен ряд важных недочетов,</w:t>
      </w:r>
      <w:r>
        <w:rPr>
          <w:szCs w:val="28"/>
        </w:rPr>
        <w:t xml:space="preserve"> </w:t>
      </w:r>
      <w:r w:rsidRPr="00F23D12">
        <w:rPr>
          <w:szCs w:val="28"/>
        </w:rPr>
        <w:t xml:space="preserve">которые могут привести к возникновению </w:t>
      </w:r>
      <w:r>
        <w:rPr>
          <w:szCs w:val="28"/>
        </w:rPr>
        <w:t xml:space="preserve">различных спорных </w:t>
      </w:r>
      <w:r w:rsidRPr="00F23D12">
        <w:rPr>
          <w:szCs w:val="28"/>
        </w:rPr>
        <w:t xml:space="preserve">ситуаций при учете </w:t>
      </w:r>
      <w:r>
        <w:rPr>
          <w:szCs w:val="28"/>
        </w:rPr>
        <w:t>древесины</w:t>
      </w:r>
      <w:r w:rsidRPr="00F23D12">
        <w:rPr>
          <w:szCs w:val="28"/>
        </w:rPr>
        <w:t>.</w:t>
      </w:r>
    </w:p>
    <w:p w:rsidR="004003C7" w:rsidRDefault="004003C7" w:rsidP="004003C7">
      <w:pPr>
        <w:pStyle w:val="a9"/>
        <w:spacing w:after="0"/>
        <w:ind w:left="0" w:firstLine="709"/>
        <w:jc w:val="both"/>
        <w:rPr>
          <w:szCs w:val="28"/>
        </w:rPr>
      </w:pPr>
      <w:r>
        <w:rPr>
          <w:szCs w:val="28"/>
        </w:rPr>
        <w:t xml:space="preserve">По итогам заседаний </w:t>
      </w:r>
      <w:r w:rsidRPr="000C72B0">
        <w:rPr>
          <w:szCs w:val="28"/>
        </w:rPr>
        <w:t xml:space="preserve">в целях сохранения равновесия экономики лесного комплекса, недопущения ухудшения результатов заготовки древесины были приняты решения о подготовке в адрес Заместителя Председателя Правительства Российской Федерации </w:t>
      </w:r>
      <w:proofErr w:type="spellStart"/>
      <w:r w:rsidRPr="000C72B0">
        <w:rPr>
          <w:szCs w:val="28"/>
        </w:rPr>
        <w:t>Абрамченко</w:t>
      </w:r>
      <w:proofErr w:type="spellEnd"/>
      <w:r w:rsidRPr="000C72B0">
        <w:rPr>
          <w:szCs w:val="28"/>
        </w:rPr>
        <w:t xml:space="preserve"> В.В. обращений </w:t>
      </w:r>
      <w:r>
        <w:rPr>
          <w:szCs w:val="28"/>
        </w:rPr>
        <w:t xml:space="preserve">                       по вопросам:</w:t>
      </w:r>
    </w:p>
    <w:p w:rsidR="004003C7" w:rsidRPr="000C72B0" w:rsidRDefault="004003C7" w:rsidP="004003C7">
      <w:pPr>
        <w:pStyle w:val="a9"/>
        <w:spacing w:after="0"/>
        <w:ind w:left="0" w:firstLine="709"/>
        <w:jc w:val="both"/>
        <w:rPr>
          <w:szCs w:val="28"/>
        </w:rPr>
      </w:pPr>
      <w:r w:rsidRPr="000C72B0">
        <w:rPr>
          <w:szCs w:val="28"/>
        </w:rPr>
        <w:t>перевода на топливные гранулы (</w:t>
      </w:r>
      <w:proofErr w:type="spellStart"/>
      <w:r w:rsidRPr="000C72B0">
        <w:rPr>
          <w:szCs w:val="28"/>
        </w:rPr>
        <w:t>пеллеты</w:t>
      </w:r>
      <w:proofErr w:type="spellEnd"/>
      <w:r w:rsidRPr="000C72B0">
        <w:rPr>
          <w:szCs w:val="28"/>
        </w:rPr>
        <w:t>) котельных федерального государственного бюджетного учреждения «Центральное жилищно-коммунальное управление» Министерства обороны Росси</w:t>
      </w:r>
      <w:r>
        <w:rPr>
          <w:szCs w:val="28"/>
        </w:rPr>
        <w:t>йской Федерации;</w:t>
      </w:r>
    </w:p>
    <w:p w:rsidR="004003C7" w:rsidRPr="000C72B0" w:rsidRDefault="004003C7" w:rsidP="004003C7">
      <w:pPr>
        <w:autoSpaceDE w:val="0"/>
        <w:autoSpaceDN w:val="0"/>
        <w:adjustRightInd w:val="0"/>
        <w:ind w:firstLine="709"/>
        <w:jc w:val="both"/>
        <w:rPr>
          <w:szCs w:val="28"/>
        </w:rPr>
      </w:pPr>
      <w:r w:rsidRPr="000C72B0">
        <w:rPr>
          <w:szCs w:val="28"/>
        </w:rPr>
        <w:t>предоставления субсидий организациям лесопромышленного комплекса Архангельской области в целях компенсации затрат на транспортировку топливных гранул (</w:t>
      </w:r>
      <w:proofErr w:type="spellStart"/>
      <w:r w:rsidRPr="000C72B0">
        <w:rPr>
          <w:szCs w:val="28"/>
        </w:rPr>
        <w:t>пеллет</w:t>
      </w:r>
      <w:proofErr w:type="spellEnd"/>
      <w:r w:rsidRPr="000C72B0">
        <w:rPr>
          <w:szCs w:val="28"/>
        </w:rPr>
        <w:t>)».</w:t>
      </w:r>
    </w:p>
    <w:p w:rsidR="004003C7" w:rsidRPr="00ED0293" w:rsidRDefault="004003C7" w:rsidP="004003C7">
      <w:pPr>
        <w:autoSpaceDE w:val="0"/>
        <w:autoSpaceDN w:val="0"/>
        <w:adjustRightInd w:val="0"/>
        <w:ind w:firstLine="709"/>
        <w:jc w:val="both"/>
        <w:rPr>
          <w:szCs w:val="28"/>
        </w:rPr>
      </w:pPr>
      <w:r w:rsidRPr="00ED0293">
        <w:rPr>
          <w:szCs w:val="28"/>
        </w:rPr>
        <w:t xml:space="preserve">необходимости сохранения понижающего коэффициента </w:t>
      </w:r>
      <w:r>
        <w:rPr>
          <w:szCs w:val="28"/>
        </w:rPr>
        <w:t xml:space="preserve">                              </w:t>
      </w:r>
      <w:r w:rsidRPr="00ED0293">
        <w:rPr>
          <w:szCs w:val="28"/>
        </w:rPr>
        <w:t>при определении платы за аренду лесн</w:t>
      </w:r>
      <w:r>
        <w:rPr>
          <w:szCs w:val="28"/>
        </w:rPr>
        <w:t>ого участка в 2024 – 2025 годах</w:t>
      </w:r>
      <w:r w:rsidRPr="00ED0293">
        <w:rPr>
          <w:szCs w:val="28"/>
        </w:rPr>
        <w:t>.</w:t>
      </w:r>
    </w:p>
    <w:p w:rsidR="004003C7" w:rsidRPr="00B55150" w:rsidRDefault="004003C7" w:rsidP="004003C7">
      <w:pPr>
        <w:autoSpaceDE w:val="0"/>
        <w:autoSpaceDN w:val="0"/>
        <w:adjustRightInd w:val="0"/>
        <w:ind w:firstLine="709"/>
        <w:jc w:val="both"/>
        <w:rPr>
          <w:szCs w:val="28"/>
        </w:rPr>
      </w:pPr>
      <w:r>
        <w:rPr>
          <w:rFonts w:eastAsiaTheme="minorHAnsi"/>
          <w:szCs w:val="28"/>
          <w:lang w:eastAsia="en-US"/>
        </w:rPr>
        <w:t xml:space="preserve">Кроме того, было подготовлено обращение в адрес Министра природных ресурсов и экологии Российской Федерации Козлова А.А. о необходимости </w:t>
      </w:r>
      <w:r>
        <w:rPr>
          <w:rFonts w:eastAsiaTheme="minorHAnsi"/>
          <w:szCs w:val="28"/>
          <w:lang w:eastAsia="en-US"/>
        </w:rPr>
        <w:lastRenderedPageBreak/>
        <w:t>установления с 1 января 2025 года переходного периода, в течение которого                     к лесопромышленным предприятиям, использующим ФГИС ЛК, не будут применяться меры административного взыскания.</w:t>
      </w:r>
    </w:p>
    <w:p w:rsidR="004003C7" w:rsidRPr="000C72B0" w:rsidRDefault="004003C7" w:rsidP="004003C7">
      <w:pPr>
        <w:autoSpaceDE w:val="0"/>
        <w:autoSpaceDN w:val="0"/>
        <w:adjustRightInd w:val="0"/>
        <w:ind w:firstLine="709"/>
        <w:jc w:val="both"/>
        <w:rPr>
          <w:szCs w:val="28"/>
        </w:rPr>
      </w:pPr>
      <w:r>
        <w:rPr>
          <w:szCs w:val="28"/>
        </w:rPr>
        <w:t>Обращения приняты на 6-й, 7-й и 13-й сессиях областного Собрания.</w:t>
      </w:r>
    </w:p>
    <w:p w:rsidR="004003C7" w:rsidRDefault="004003C7" w:rsidP="004003C7">
      <w:pPr>
        <w:autoSpaceDE w:val="0"/>
        <w:autoSpaceDN w:val="0"/>
        <w:adjustRightInd w:val="0"/>
        <w:ind w:firstLine="709"/>
        <w:jc w:val="both"/>
        <w:rPr>
          <w:rFonts w:eastAsiaTheme="minorHAnsi"/>
          <w:szCs w:val="28"/>
          <w:lang w:eastAsia="en-US"/>
        </w:rPr>
      </w:pPr>
      <w:r>
        <w:rPr>
          <w:szCs w:val="28"/>
        </w:rPr>
        <w:t>В ра</w:t>
      </w:r>
      <w:r w:rsidRPr="00F66934">
        <w:rPr>
          <w:szCs w:val="28"/>
        </w:rPr>
        <w:t xml:space="preserve">мках </w:t>
      </w:r>
      <w:r>
        <w:rPr>
          <w:szCs w:val="28"/>
        </w:rPr>
        <w:t>заседаний</w:t>
      </w:r>
      <w:r w:rsidRPr="00F66934">
        <w:rPr>
          <w:szCs w:val="28"/>
        </w:rPr>
        <w:t xml:space="preserve"> рабочей группы </w:t>
      </w:r>
      <w:r w:rsidRPr="00731A0E">
        <w:rPr>
          <w:szCs w:val="28"/>
        </w:rPr>
        <w:t xml:space="preserve">по совершенствованию законодательного регулирования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и (или) </w:t>
      </w:r>
      <w:r>
        <w:rPr>
          <w:szCs w:val="28"/>
        </w:rPr>
        <w:t xml:space="preserve">на прилегающих к ним территориях, обсуждался </w:t>
      </w:r>
      <w:r w:rsidRPr="0034053D">
        <w:rPr>
          <w:rFonts w:eastAsiaTheme="minorHAnsi"/>
          <w:szCs w:val="28"/>
          <w:lang w:eastAsia="en-US"/>
        </w:rPr>
        <w:t xml:space="preserve">вопрос о введении лицензирования розничной продажи пива и пивных напитков. Лицензирование даст дополнительные доходы в бюджет, по оценкам экспертов, речь может идти </w:t>
      </w:r>
      <w:proofErr w:type="gramStart"/>
      <w:r w:rsidRPr="0034053D">
        <w:rPr>
          <w:rFonts w:eastAsiaTheme="minorHAnsi"/>
          <w:szCs w:val="28"/>
          <w:lang w:eastAsia="en-US"/>
        </w:rPr>
        <w:t>о</w:t>
      </w:r>
      <w:proofErr w:type="gramEnd"/>
      <w:r w:rsidRPr="0034053D">
        <w:rPr>
          <w:rFonts w:eastAsiaTheme="minorHAnsi"/>
          <w:szCs w:val="28"/>
          <w:lang w:eastAsia="en-US"/>
        </w:rPr>
        <w:t xml:space="preserve"> </w:t>
      </w:r>
      <w:proofErr w:type="gramStart"/>
      <w:r w:rsidRPr="0034053D">
        <w:rPr>
          <w:rFonts w:eastAsiaTheme="minorHAnsi"/>
          <w:szCs w:val="28"/>
          <w:lang w:eastAsia="en-US"/>
        </w:rPr>
        <w:t>дополнительных</w:t>
      </w:r>
      <w:proofErr w:type="gramEnd"/>
      <w:r w:rsidRPr="0034053D">
        <w:rPr>
          <w:rFonts w:eastAsiaTheme="minorHAnsi"/>
          <w:szCs w:val="28"/>
          <w:lang w:eastAsia="en-US"/>
        </w:rPr>
        <w:t xml:space="preserve"> 150 млн</w:t>
      </w:r>
      <w:r>
        <w:rPr>
          <w:rFonts w:eastAsiaTheme="minorHAnsi"/>
          <w:szCs w:val="28"/>
          <w:lang w:eastAsia="en-US"/>
        </w:rPr>
        <w:t>.</w:t>
      </w:r>
      <w:r w:rsidRPr="0034053D">
        <w:rPr>
          <w:rFonts w:eastAsiaTheme="minorHAnsi"/>
          <w:szCs w:val="28"/>
          <w:lang w:eastAsia="en-US"/>
        </w:rPr>
        <w:t xml:space="preserve"> рублей для </w:t>
      </w:r>
      <w:r>
        <w:rPr>
          <w:rFonts w:eastAsiaTheme="minorHAnsi"/>
          <w:szCs w:val="28"/>
          <w:lang w:eastAsia="en-US"/>
        </w:rPr>
        <w:t>Архангельской области, а также</w:t>
      </w:r>
      <w:r w:rsidRPr="0034053D">
        <w:rPr>
          <w:rFonts w:eastAsiaTheme="minorHAnsi"/>
          <w:szCs w:val="28"/>
          <w:lang w:eastAsia="en-US"/>
        </w:rPr>
        <w:t xml:space="preserve"> это даст возможность контролировать размещение </w:t>
      </w:r>
      <w:r>
        <w:rPr>
          <w:rFonts w:eastAsiaTheme="minorHAnsi"/>
          <w:szCs w:val="28"/>
          <w:lang w:eastAsia="en-US"/>
        </w:rPr>
        <w:t>таких</w:t>
      </w:r>
      <w:r w:rsidRPr="0034053D">
        <w:rPr>
          <w:rFonts w:eastAsiaTheme="minorHAnsi"/>
          <w:szCs w:val="28"/>
          <w:lang w:eastAsia="en-US"/>
        </w:rPr>
        <w:t xml:space="preserve"> объектов на территории </w:t>
      </w:r>
      <w:r>
        <w:rPr>
          <w:rFonts w:eastAsiaTheme="minorHAnsi"/>
          <w:szCs w:val="28"/>
          <w:lang w:eastAsia="en-US"/>
        </w:rPr>
        <w:t>региона.</w:t>
      </w:r>
    </w:p>
    <w:p w:rsidR="004003C7" w:rsidRDefault="004003C7" w:rsidP="004003C7">
      <w:pPr>
        <w:autoSpaceDE w:val="0"/>
        <w:autoSpaceDN w:val="0"/>
        <w:adjustRightInd w:val="0"/>
        <w:ind w:firstLine="709"/>
        <w:jc w:val="both"/>
        <w:rPr>
          <w:rFonts w:eastAsiaTheme="minorHAnsi"/>
          <w:szCs w:val="28"/>
          <w:lang w:eastAsia="en-US"/>
        </w:rPr>
      </w:pPr>
      <w:r>
        <w:rPr>
          <w:rFonts w:eastAsiaTheme="minorHAnsi"/>
          <w:szCs w:val="28"/>
          <w:lang w:eastAsia="en-US"/>
        </w:rPr>
        <w:t xml:space="preserve">По итогам обсуждений было подготовлено обращение в адрес </w:t>
      </w:r>
      <w:r w:rsidRPr="00BC1DDB">
        <w:rPr>
          <w:szCs w:val="28"/>
        </w:rPr>
        <w:t>Министр</w:t>
      </w:r>
      <w:r>
        <w:rPr>
          <w:szCs w:val="28"/>
        </w:rPr>
        <w:t>а</w:t>
      </w:r>
      <w:r w:rsidRPr="00BC1DDB">
        <w:rPr>
          <w:szCs w:val="28"/>
        </w:rPr>
        <w:t xml:space="preserve"> финансов Российской Федерации</w:t>
      </w:r>
      <w:r>
        <w:rPr>
          <w:szCs w:val="28"/>
        </w:rPr>
        <w:t xml:space="preserve"> </w:t>
      </w:r>
      <w:proofErr w:type="spellStart"/>
      <w:r w:rsidRPr="00C20AD7">
        <w:rPr>
          <w:szCs w:val="28"/>
        </w:rPr>
        <w:t>Силуанов</w:t>
      </w:r>
      <w:r>
        <w:rPr>
          <w:szCs w:val="28"/>
        </w:rPr>
        <w:t>а</w:t>
      </w:r>
      <w:proofErr w:type="spellEnd"/>
      <w:r>
        <w:rPr>
          <w:szCs w:val="28"/>
        </w:rPr>
        <w:t xml:space="preserve"> А.Г. по </w:t>
      </w:r>
      <w:r>
        <w:rPr>
          <w:rFonts w:ascii="Times New Roman CYR" w:eastAsiaTheme="minorHAnsi" w:hAnsi="Times New Roman CYR" w:cs="Times New Roman CYR"/>
          <w:color w:val="000000"/>
          <w:szCs w:val="28"/>
          <w:lang w:eastAsia="en-US"/>
        </w:rPr>
        <w:t xml:space="preserve">вопросу усиления регионального государственного контроля (надзора) в области розничной продажи алкогольной и спиртосодержащей продукции в части введения лицензирования розничной продажи пива и пивных напитков, сидра, </w:t>
      </w:r>
      <w:proofErr w:type="spellStart"/>
      <w:r>
        <w:rPr>
          <w:rFonts w:ascii="Times New Roman CYR" w:eastAsiaTheme="minorHAnsi" w:hAnsi="Times New Roman CYR" w:cs="Times New Roman CYR"/>
          <w:color w:val="000000"/>
          <w:szCs w:val="28"/>
          <w:lang w:eastAsia="en-US"/>
        </w:rPr>
        <w:t>пуаре</w:t>
      </w:r>
      <w:proofErr w:type="spellEnd"/>
      <w:r>
        <w:rPr>
          <w:rFonts w:ascii="Times New Roman CYR" w:eastAsiaTheme="minorHAnsi" w:hAnsi="Times New Roman CYR" w:cs="Times New Roman CYR"/>
          <w:color w:val="000000"/>
          <w:szCs w:val="28"/>
          <w:lang w:eastAsia="en-US"/>
        </w:rPr>
        <w:t>, медовухи.</w:t>
      </w:r>
    </w:p>
    <w:p w:rsidR="004003C7" w:rsidRPr="000C72B0" w:rsidRDefault="004003C7" w:rsidP="004003C7">
      <w:pPr>
        <w:autoSpaceDE w:val="0"/>
        <w:autoSpaceDN w:val="0"/>
        <w:adjustRightInd w:val="0"/>
        <w:ind w:firstLine="709"/>
        <w:jc w:val="both"/>
        <w:rPr>
          <w:szCs w:val="28"/>
        </w:rPr>
      </w:pPr>
      <w:r>
        <w:rPr>
          <w:szCs w:val="28"/>
        </w:rPr>
        <w:t>Обращение принято на 11-й сессии областного Собрания.</w:t>
      </w:r>
    </w:p>
    <w:p w:rsidR="004003C7" w:rsidRDefault="004003C7" w:rsidP="004003C7">
      <w:pPr>
        <w:pStyle w:val="a5"/>
        <w:ind w:firstLine="709"/>
        <w:rPr>
          <w:szCs w:val="28"/>
        </w:rPr>
      </w:pPr>
    </w:p>
    <w:p w:rsidR="004003C7" w:rsidRPr="00335EC8" w:rsidRDefault="004003C7" w:rsidP="004003C7">
      <w:pPr>
        <w:pStyle w:val="a5"/>
        <w:ind w:firstLine="0"/>
        <w:jc w:val="center"/>
        <w:rPr>
          <w:b/>
          <w:szCs w:val="28"/>
        </w:rPr>
      </w:pPr>
      <w:r w:rsidRPr="00335EC8">
        <w:rPr>
          <w:b/>
          <w:szCs w:val="28"/>
        </w:rPr>
        <w:t xml:space="preserve">Рабочие группы </w:t>
      </w:r>
    </w:p>
    <w:p w:rsidR="004003C7" w:rsidRDefault="004003C7" w:rsidP="004003C7">
      <w:pPr>
        <w:pStyle w:val="a5"/>
        <w:ind w:firstLine="709"/>
        <w:rPr>
          <w:szCs w:val="28"/>
        </w:rPr>
      </w:pPr>
      <w:r>
        <w:rPr>
          <w:szCs w:val="28"/>
        </w:rPr>
        <w:t>По инициативе председателя комитета Дятлова А.В. в областном Собрании депутатов созданы две рабочие группы:</w:t>
      </w:r>
    </w:p>
    <w:p w:rsidR="004003C7" w:rsidRDefault="004003C7" w:rsidP="004003C7">
      <w:pPr>
        <w:pStyle w:val="a5"/>
        <w:ind w:firstLine="709"/>
        <w:rPr>
          <w:szCs w:val="28"/>
        </w:rPr>
      </w:pPr>
      <w:r>
        <w:rPr>
          <w:szCs w:val="28"/>
        </w:rPr>
        <w:t>1. П</w:t>
      </w:r>
      <w:r w:rsidRPr="00731A0E">
        <w:rPr>
          <w:szCs w:val="28"/>
        </w:rPr>
        <w:t xml:space="preserve">о совершенствованию законодательного регулирования розничной продажи алкогольной продукции при оказании услуг общественного питания </w:t>
      </w:r>
      <w:r>
        <w:rPr>
          <w:szCs w:val="28"/>
        </w:rPr>
        <w:t xml:space="preserve">           </w:t>
      </w:r>
      <w:r w:rsidRPr="00731A0E">
        <w:rPr>
          <w:szCs w:val="28"/>
        </w:rPr>
        <w:t>в объектах общес</w:t>
      </w:r>
      <w:r>
        <w:rPr>
          <w:szCs w:val="28"/>
        </w:rPr>
        <w:t xml:space="preserve">твенного питания, расположенных </w:t>
      </w:r>
      <w:r w:rsidRPr="00731A0E">
        <w:rPr>
          <w:szCs w:val="28"/>
        </w:rPr>
        <w:t xml:space="preserve">в многоквартирных домах и (или) </w:t>
      </w:r>
      <w:r>
        <w:rPr>
          <w:szCs w:val="28"/>
        </w:rPr>
        <w:t>на прилегающих к ним территориях (</w:t>
      </w:r>
      <w:proofErr w:type="gramStart"/>
      <w:r>
        <w:rPr>
          <w:szCs w:val="28"/>
        </w:rPr>
        <w:t>создана</w:t>
      </w:r>
      <w:proofErr w:type="gramEnd"/>
      <w:r>
        <w:rPr>
          <w:szCs w:val="28"/>
        </w:rPr>
        <w:t xml:space="preserve"> распоряжением председателя областного Собрания от 18 марта 2024 года 30р).</w:t>
      </w:r>
    </w:p>
    <w:p w:rsidR="004003C7" w:rsidRPr="008E459F" w:rsidRDefault="004003C7" w:rsidP="004003C7">
      <w:pPr>
        <w:pStyle w:val="a5"/>
        <w:ind w:firstLine="709"/>
        <w:rPr>
          <w:szCs w:val="28"/>
        </w:rPr>
      </w:pPr>
      <w:r>
        <w:rPr>
          <w:szCs w:val="28"/>
        </w:rPr>
        <w:t>Р</w:t>
      </w:r>
      <w:r w:rsidRPr="008E459F">
        <w:rPr>
          <w:szCs w:val="28"/>
        </w:rPr>
        <w:t>уководитель рабочей группы</w:t>
      </w:r>
      <w:r>
        <w:rPr>
          <w:szCs w:val="28"/>
        </w:rPr>
        <w:t xml:space="preserve"> – </w:t>
      </w:r>
      <w:r w:rsidRPr="008B4009">
        <w:rPr>
          <w:szCs w:val="28"/>
        </w:rPr>
        <w:t>председатель комитета</w:t>
      </w:r>
      <w:r>
        <w:rPr>
          <w:szCs w:val="28"/>
        </w:rPr>
        <w:t xml:space="preserve"> Дятлов А.В. </w:t>
      </w:r>
    </w:p>
    <w:p w:rsidR="004003C7" w:rsidRDefault="004003C7" w:rsidP="004003C7">
      <w:pPr>
        <w:pStyle w:val="a5"/>
        <w:ind w:firstLine="709"/>
        <w:rPr>
          <w:szCs w:val="28"/>
        </w:rPr>
      </w:pPr>
      <w:r>
        <w:rPr>
          <w:szCs w:val="28"/>
        </w:rPr>
        <w:t xml:space="preserve">В состав рабочей группы входят 17 человек – депутаты областного Собрания, представители Правительства Архангельской области, </w:t>
      </w:r>
      <w:r w:rsidRPr="008E459F">
        <w:rPr>
          <w:szCs w:val="28"/>
        </w:rPr>
        <w:t xml:space="preserve">Управления </w:t>
      </w:r>
      <w:proofErr w:type="spellStart"/>
      <w:r w:rsidRPr="008E459F">
        <w:rPr>
          <w:szCs w:val="28"/>
        </w:rPr>
        <w:t>Роспотребнадзора</w:t>
      </w:r>
      <w:proofErr w:type="spellEnd"/>
      <w:r w:rsidRPr="008E459F">
        <w:rPr>
          <w:szCs w:val="28"/>
        </w:rPr>
        <w:t xml:space="preserve"> по Архангельской области</w:t>
      </w:r>
      <w:r>
        <w:rPr>
          <w:szCs w:val="28"/>
        </w:rPr>
        <w:t xml:space="preserve">, </w:t>
      </w:r>
      <w:r w:rsidRPr="008E459F">
        <w:rPr>
          <w:szCs w:val="28"/>
        </w:rPr>
        <w:t>Управления Министерства внутренних дел Российской Федерации по Архангельской области</w:t>
      </w:r>
      <w:r>
        <w:rPr>
          <w:szCs w:val="28"/>
        </w:rPr>
        <w:t xml:space="preserve">, Общественной </w:t>
      </w:r>
      <w:r w:rsidRPr="008E459F">
        <w:rPr>
          <w:szCs w:val="28"/>
        </w:rPr>
        <w:t>палаты Архангельской области</w:t>
      </w:r>
      <w:r>
        <w:rPr>
          <w:szCs w:val="28"/>
        </w:rPr>
        <w:t xml:space="preserve">, муниципальных образований </w:t>
      </w:r>
      <w:r w:rsidRPr="008E459F">
        <w:rPr>
          <w:szCs w:val="28"/>
        </w:rPr>
        <w:t>Архангельской области</w:t>
      </w:r>
      <w:r>
        <w:rPr>
          <w:szCs w:val="28"/>
        </w:rPr>
        <w:t>.</w:t>
      </w:r>
    </w:p>
    <w:p w:rsidR="004003C7" w:rsidRPr="0025026E" w:rsidRDefault="004003C7" w:rsidP="004003C7">
      <w:pPr>
        <w:shd w:val="clear" w:color="auto" w:fill="FFFFFF"/>
        <w:ind w:firstLine="709"/>
        <w:jc w:val="both"/>
        <w:rPr>
          <w:szCs w:val="28"/>
        </w:rPr>
      </w:pPr>
      <w:r w:rsidRPr="0025026E">
        <w:rPr>
          <w:szCs w:val="28"/>
        </w:rPr>
        <w:t>Создание рабочей группы связано с тем, что</w:t>
      </w:r>
      <w:r>
        <w:rPr>
          <w:szCs w:val="28"/>
        </w:rPr>
        <w:t xml:space="preserve"> </w:t>
      </w:r>
      <w:hyperlink r:id="rId12" w:history="1">
        <w:r w:rsidRPr="0033260F">
          <w:rPr>
            <w:szCs w:val="28"/>
          </w:rPr>
          <w:t xml:space="preserve">с 1 апреля </w:t>
        </w:r>
        <w:r>
          <w:rPr>
            <w:szCs w:val="28"/>
          </w:rPr>
          <w:t>текущего года вступил</w:t>
        </w:r>
        <w:r w:rsidRPr="0033260F">
          <w:rPr>
            <w:szCs w:val="28"/>
          </w:rPr>
          <w:t xml:space="preserve"> в силу </w:t>
        </w:r>
        <w:r>
          <w:rPr>
            <w:szCs w:val="28"/>
          </w:rPr>
          <w:t>Ф</w:t>
        </w:r>
        <w:r w:rsidRPr="0033260F">
          <w:rPr>
            <w:szCs w:val="28"/>
          </w:rPr>
          <w:t>едеральный закон</w:t>
        </w:r>
      </w:hyperlink>
      <w:r>
        <w:rPr>
          <w:szCs w:val="28"/>
        </w:rPr>
        <w:t xml:space="preserve"> № 6-ФЗ</w:t>
      </w:r>
      <w:r w:rsidRPr="0025026E">
        <w:rPr>
          <w:szCs w:val="28"/>
        </w:rPr>
        <w:t xml:space="preserve">, который наделяет органы региональной власти правом устанавливать ограничение времени розничной продажи алкогольной продукции при оказании услуг общественного питания (за исключением ресторанов), расположенных в многоквартирных домах </w:t>
      </w:r>
      <w:r>
        <w:rPr>
          <w:szCs w:val="28"/>
        </w:rPr>
        <w:t xml:space="preserve">           </w:t>
      </w:r>
      <w:r w:rsidRPr="0025026E">
        <w:rPr>
          <w:szCs w:val="28"/>
        </w:rPr>
        <w:t>и на прилегающих к ним территориях.</w:t>
      </w:r>
    </w:p>
    <w:p w:rsidR="004003C7" w:rsidRDefault="004003C7" w:rsidP="004003C7">
      <w:pPr>
        <w:shd w:val="clear" w:color="auto" w:fill="FFFFFF"/>
        <w:ind w:firstLine="709"/>
        <w:jc w:val="both"/>
        <w:rPr>
          <w:szCs w:val="28"/>
        </w:rPr>
      </w:pPr>
      <w:r w:rsidRPr="0025026E">
        <w:rPr>
          <w:szCs w:val="28"/>
        </w:rPr>
        <w:t xml:space="preserve">Для </w:t>
      </w:r>
      <w:r>
        <w:rPr>
          <w:szCs w:val="28"/>
        </w:rPr>
        <w:t xml:space="preserve">жителей Архангельской области </w:t>
      </w:r>
      <w:r w:rsidRPr="0025026E">
        <w:rPr>
          <w:szCs w:val="28"/>
        </w:rPr>
        <w:t>«</w:t>
      </w:r>
      <w:proofErr w:type="spellStart"/>
      <w:r w:rsidRPr="0025026E">
        <w:rPr>
          <w:szCs w:val="28"/>
        </w:rPr>
        <w:t>наливайки</w:t>
      </w:r>
      <w:proofErr w:type="spellEnd"/>
      <w:r w:rsidRPr="0025026E">
        <w:rPr>
          <w:szCs w:val="28"/>
        </w:rPr>
        <w:t xml:space="preserve">» стали серьезной проблемой. Точки общепита, где круглосуточно торгуют алкоголем, занимают первые этажи многоквартирных домов и прилегающие территории. </w:t>
      </w:r>
      <w:r>
        <w:rPr>
          <w:szCs w:val="28"/>
        </w:rPr>
        <w:t xml:space="preserve">                    </w:t>
      </w:r>
      <w:r w:rsidRPr="0025026E">
        <w:rPr>
          <w:szCs w:val="28"/>
        </w:rPr>
        <w:t>В результате</w:t>
      </w:r>
      <w:r>
        <w:rPr>
          <w:szCs w:val="28"/>
        </w:rPr>
        <w:t>,</w:t>
      </w:r>
      <w:r w:rsidRPr="0025026E">
        <w:rPr>
          <w:szCs w:val="28"/>
        </w:rPr>
        <w:t xml:space="preserve"> жалобы жильцов на шум и пьяные драки не прекращаются.</w:t>
      </w:r>
      <w:r>
        <w:rPr>
          <w:szCs w:val="28"/>
        </w:rPr>
        <w:t xml:space="preserve">          </w:t>
      </w:r>
      <w:r>
        <w:rPr>
          <w:szCs w:val="28"/>
        </w:rPr>
        <w:lastRenderedPageBreak/>
        <w:t>В адрес комитета также поступали многочисленные обращения с жалобами              на работу «</w:t>
      </w:r>
      <w:proofErr w:type="spellStart"/>
      <w:r>
        <w:rPr>
          <w:szCs w:val="28"/>
        </w:rPr>
        <w:t>наливаек</w:t>
      </w:r>
      <w:proofErr w:type="spellEnd"/>
      <w:r w:rsidRPr="0025026E">
        <w:rPr>
          <w:szCs w:val="28"/>
        </w:rPr>
        <w:t>»</w:t>
      </w:r>
      <w:r>
        <w:rPr>
          <w:szCs w:val="28"/>
        </w:rPr>
        <w:t>.</w:t>
      </w:r>
    </w:p>
    <w:p w:rsidR="004003C7" w:rsidRPr="0025026E" w:rsidRDefault="004003C7" w:rsidP="004003C7">
      <w:pPr>
        <w:shd w:val="clear" w:color="auto" w:fill="FFFFFF"/>
        <w:ind w:firstLine="709"/>
        <w:jc w:val="both"/>
        <w:rPr>
          <w:szCs w:val="28"/>
        </w:rPr>
      </w:pPr>
      <w:r>
        <w:rPr>
          <w:szCs w:val="28"/>
        </w:rPr>
        <w:t xml:space="preserve">Поэтому, </w:t>
      </w:r>
      <w:r w:rsidRPr="0025026E">
        <w:rPr>
          <w:szCs w:val="28"/>
        </w:rPr>
        <w:t xml:space="preserve">Архангельская область одной из первых подняла </w:t>
      </w:r>
      <w:r>
        <w:rPr>
          <w:szCs w:val="28"/>
        </w:rPr>
        <w:t xml:space="preserve">                       </w:t>
      </w:r>
      <w:r w:rsidRPr="0025026E">
        <w:rPr>
          <w:szCs w:val="28"/>
        </w:rPr>
        <w:t>на федеральном уро</w:t>
      </w:r>
      <w:r>
        <w:rPr>
          <w:szCs w:val="28"/>
        </w:rPr>
        <w:t>вне тему борьбы с «</w:t>
      </w:r>
      <w:proofErr w:type="spellStart"/>
      <w:r>
        <w:rPr>
          <w:szCs w:val="28"/>
        </w:rPr>
        <w:t>наливайками</w:t>
      </w:r>
      <w:proofErr w:type="spellEnd"/>
      <w:r>
        <w:rPr>
          <w:szCs w:val="28"/>
        </w:rPr>
        <w:t>».</w:t>
      </w:r>
    </w:p>
    <w:p w:rsidR="004003C7" w:rsidRPr="0025026E" w:rsidRDefault="004003C7" w:rsidP="004003C7">
      <w:pPr>
        <w:pStyle w:val="af9"/>
        <w:shd w:val="clear" w:color="auto" w:fill="FFFFFF"/>
        <w:spacing w:before="0" w:beforeAutospacing="0" w:after="0" w:afterAutospacing="0"/>
        <w:ind w:firstLine="709"/>
        <w:jc w:val="both"/>
        <w:rPr>
          <w:sz w:val="28"/>
          <w:szCs w:val="28"/>
        </w:rPr>
      </w:pPr>
      <w:r w:rsidRPr="0033260F">
        <w:rPr>
          <w:sz w:val="28"/>
          <w:szCs w:val="28"/>
        </w:rPr>
        <w:t xml:space="preserve">В июне 2023 года Архангельское областное Собрание депутатов </w:t>
      </w:r>
      <w:r>
        <w:rPr>
          <w:sz w:val="28"/>
          <w:szCs w:val="28"/>
        </w:rPr>
        <w:t xml:space="preserve">           </w:t>
      </w:r>
      <w:r w:rsidRPr="0033260F">
        <w:rPr>
          <w:sz w:val="28"/>
          <w:szCs w:val="28"/>
        </w:rPr>
        <w:t xml:space="preserve">при поддержке Правительства Архангельской области, Совета Федерации вышло в Государственную Думу с законодательной инициативой </w:t>
      </w:r>
      <w:r>
        <w:rPr>
          <w:sz w:val="28"/>
          <w:szCs w:val="28"/>
        </w:rPr>
        <w:t xml:space="preserve">                        </w:t>
      </w:r>
      <w:r w:rsidRPr="0033260F">
        <w:rPr>
          <w:sz w:val="28"/>
          <w:szCs w:val="28"/>
        </w:rPr>
        <w:t xml:space="preserve">о предоставлении регионам права самостоятельно устанавливать дополнительные ограничения времени розничной продажи алкоголя в точках общепита, расположенных в многоквартирных домах и на прилегающих территориях. Эти предложения </w:t>
      </w:r>
      <w:r>
        <w:rPr>
          <w:sz w:val="28"/>
          <w:szCs w:val="28"/>
        </w:rPr>
        <w:t xml:space="preserve">и </w:t>
      </w:r>
      <w:r w:rsidRPr="0033260F">
        <w:rPr>
          <w:sz w:val="28"/>
          <w:szCs w:val="28"/>
        </w:rPr>
        <w:t xml:space="preserve">легли в основу </w:t>
      </w:r>
      <w:r>
        <w:rPr>
          <w:sz w:val="28"/>
          <w:szCs w:val="28"/>
        </w:rPr>
        <w:t>Федерального закона № 6-ФЗ.</w:t>
      </w:r>
    </w:p>
    <w:p w:rsidR="004003C7" w:rsidRDefault="004003C7" w:rsidP="004003C7">
      <w:pPr>
        <w:pStyle w:val="a5"/>
        <w:ind w:firstLine="709"/>
        <w:rPr>
          <w:szCs w:val="28"/>
        </w:rPr>
      </w:pPr>
      <w:r w:rsidRPr="001C6537">
        <w:rPr>
          <w:szCs w:val="28"/>
        </w:rPr>
        <w:t xml:space="preserve">В 2024 году состоялось 2 заседания рабочей группы. </w:t>
      </w:r>
    </w:p>
    <w:p w:rsidR="004003C7" w:rsidRDefault="004003C7" w:rsidP="004003C7">
      <w:pPr>
        <w:pStyle w:val="a5"/>
        <w:ind w:firstLine="709"/>
        <w:rPr>
          <w:szCs w:val="28"/>
        </w:rPr>
      </w:pPr>
      <w:proofErr w:type="gramStart"/>
      <w:r w:rsidRPr="001C6537">
        <w:rPr>
          <w:szCs w:val="28"/>
        </w:rPr>
        <w:t>На заседаниях рассматривался проект областного закона «О внесении изменений в статьи 4 и 7 областного закона «О реализации государственных полномочий Архангельской области в сфере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Pr="00EE441B">
        <w:rPr>
          <w:szCs w:val="28"/>
        </w:rPr>
        <w:t xml:space="preserve"> внесенный </w:t>
      </w:r>
      <w:r w:rsidRPr="00EE441B">
        <w:rPr>
          <w:rFonts w:hint="eastAsia"/>
          <w:szCs w:val="28"/>
        </w:rPr>
        <w:t>Губернатор</w:t>
      </w:r>
      <w:r w:rsidRPr="00EE441B">
        <w:rPr>
          <w:szCs w:val="28"/>
        </w:rPr>
        <w:t xml:space="preserve">ом </w:t>
      </w:r>
      <w:r w:rsidRPr="00EE441B">
        <w:rPr>
          <w:rFonts w:hint="eastAsia"/>
          <w:szCs w:val="28"/>
        </w:rPr>
        <w:t>Архангельской</w:t>
      </w:r>
      <w:r w:rsidRPr="00EE441B">
        <w:rPr>
          <w:szCs w:val="28"/>
        </w:rPr>
        <w:t xml:space="preserve"> </w:t>
      </w:r>
      <w:r w:rsidRPr="00EE441B">
        <w:rPr>
          <w:rFonts w:hint="eastAsia"/>
          <w:szCs w:val="28"/>
        </w:rPr>
        <w:t>области</w:t>
      </w:r>
      <w:r>
        <w:rPr>
          <w:szCs w:val="28"/>
        </w:rPr>
        <w:t xml:space="preserve"> </w:t>
      </w:r>
      <w:proofErr w:type="spellStart"/>
      <w:r>
        <w:rPr>
          <w:szCs w:val="28"/>
        </w:rPr>
        <w:t>Цыбульским</w:t>
      </w:r>
      <w:proofErr w:type="spellEnd"/>
      <w:r>
        <w:rPr>
          <w:szCs w:val="28"/>
        </w:rPr>
        <w:t xml:space="preserve"> А.В. </w:t>
      </w:r>
      <w:r w:rsidRPr="00EE441B">
        <w:rPr>
          <w:szCs w:val="28"/>
        </w:rPr>
        <w:t>и депутатами областного Собрания Прокопьевой Е.В., Дятловым А.В., Зарей В.Н.</w:t>
      </w:r>
      <w:proofErr w:type="gramEnd"/>
      <w:r w:rsidRPr="00EE441B">
        <w:rPr>
          <w:szCs w:val="28"/>
        </w:rPr>
        <w:t xml:space="preserve">, </w:t>
      </w:r>
      <w:proofErr w:type="spellStart"/>
      <w:proofErr w:type="gramStart"/>
      <w:r w:rsidRPr="00EE441B">
        <w:rPr>
          <w:szCs w:val="28"/>
        </w:rPr>
        <w:t>Годзишем</w:t>
      </w:r>
      <w:proofErr w:type="spellEnd"/>
      <w:r w:rsidRPr="00EE441B">
        <w:rPr>
          <w:szCs w:val="28"/>
        </w:rPr>
        <w:t xml:space="preserve"> И.В., </w:t>
      </w:r>
      <w:proofErr w:type="spellStart"/>
      <w:r w:rsidRPr="00EE441B">
        <w:rPr>
          <w:szCs w:val="28"/>
        </w:rPr>
        <w:t>Поздеевой</w:t>
      </w:r>
      <w:proofErr w:type="spellEnd"/>
      <w:r w:rsidRPr="00EE441B">
        <w:rPr>
          <w:szCs w:val="28"/>
        </w:rPr>
        <w:t xml:space="preserve"> Е.Н., Порошиной О.П., </w:t>
      </w:r>
      <w:r w:rsidRPr="001C6537">
        <w:rPr>
          <w:szCs w:val="28"/>
        </w:rPr>
        <w:t xml:space="preserve">которым предлагалось установить запрет на розничную продажу алкогольной продукции при оказании услуг общественного питания </w:t>
      </w:r>
      <w:r>
        <w:rPr>
          <w:szCs w:val="28"/>
        </w:rPr>
        <w:t xml:space="preserve">                 </w:t>
      </w:r>
      <w:r w:rsidRPr="001C6537">
        <w:rPr>
          <w:szCs w:val="28"/>
        </w:rPr>
        <w:t>в объектах общественного питания (за исключением ресторанов), расположенных в многоквартирных домах и (или) на прилегающих к ним территориях, на т</w:t>
      </w:r>
      <w:r>
        <w:rPr>
          <w:szCs w:val="28"/>
        </w:rPr>
        <w:t xml:space="preserve">ерритории Архангельской области </w:t>
      </w:r>
      <w:r w:rsidRPr="001C6537">
        <w:rPr>
          <w:szCs w:val="28"/>
        </w:rPr>
        <w:t>с 23 часов до 9 часов.</w:t>
      </w:r>
      <w:proofErr w:type="gramEnd"/>
    </w:p>
    <w:p w:rsidR="004003C7" w:rsidRDefault="004003C7" w:rsidP="004003C7">
      <w:pPr>
        <w:pStyle w:val="a5"/>
        <w:ind w:firstLine="709"/>
        <w:rPr>
          <w:szCs w:val="28"/>
        </w:rPr>
      </w:pPr>
      <w:r>
        <w:rPr>
          <w:szCs w:val="28"/>
        </w:rPr>
        <w:t xml:space="preserve">Рабочая группа поддержала принятие </w:t>
      </w:r>
      <w:r w:rsidRPr="001C6537">
        <w:rPr>
          <w:szCs w:val="28"/>
        </w:rPr>
        <w:t>проект</w:t>
      </w:r>
      <w:r>
        <w:rPr>
          <w:szCs w:val="28"/>
        </w:rPr>
        <w:t>а</w:t>
      </w:r>
      <w:r w:rsidRPr="001C6537">
        <w:rPr>
          <w:szCs w:val="28"/>
        </w:rPr>
        <w:t xml:space="preserve"> областного закона</w:t>
      </w:r>
      <w:r>
        <w:rPr>
          <w:szCs w:val="28"/>
        </w:rPr>
        <w:t xml:space="preserve">                   и рекомендовала</w:t>
      </w:r>
      <w:r w:rsidRPr="00633DAF">
        <w:rPr>
          <w:szCs w:val="28"/>
        </w:rPr>
        <w:t xml:space="preserve"> депутатам областного Собрания</w:t>
      </w:r>
      <w:r>
        <w:rPr>
          <w:szCs w:val="28"/>
        </w:rPr>
        <w:t xml:space="preserve"> принять его в двух чтениях</w:t>
      </w:r>
      <w:r w:rsidRPr="003303C1">
        <w:rPr>
          <w:szCs w:val="28"/>
        </w:rPr>
        <w:t xml:space="preserve"> </w:t>
      </w:r>
      <w:r>
        <w:rPr>
          <w:szCs w:val="28"/>
        </w:rPr>
        <w:t xml:space="preserve">           </w:t>
      </w:r>
      <w:r w:rsidRPr="001C6537">
        <w:rPr>
          <w:szCs w:val="28"/>
        </w:rPr>
        <w:t>на 8</w:t>
      </w:r>
      <w:r>
        <w:rPr>
          <w:szCs w:val="28"/>
        </w:rPr>
        <w:t>-й</w:t>
      </w:r>
      <w:r w:rsidRPr="001C6537">
        <w:rPr>
          <w:szCs w:val="28"/>
        </w:rPr>
        <w:t xml:space="preserve"> сессии</w:t>
      </w:r>
      <w:r>
        <w:rPr>
          <w:szCs w:val="28"/>
        </w:rPr>
        <w:t>.</w:t>
      </w:r>
    </w:p>
    <w:p w:rsidR="004003C7" w:rsidRPr="001C6537" w:rsidRDefault="004003C7" w:rsidP="004003C7">
      <w:pPr>
        <w:pStyle w:val="a5"/>
        <w:ind w:firstLine="709"/>
        <w:rPr>
          <w:szCs w:val="28"/>
        </w:rPr>
      </w:pPr>
      <w:r w:rsidRPr="001C6537">
        <w:rPr>
          <w:szCs w:val="28"/>
        </w:rPr>
        <w:t>Законопроект принят на 8</w:t>
      </w:r>
      <w:r>
        <w:rPr>
          <w:szCs w:val="28"/>
        </w:rPr>
        <w:t>-й</w:t>
      </w:r>
      <w:r w:rsidRPr="001C6537">
        <w:rPr>
          <w:szCs w:val="28"/>
        </w:rPr>
        <w:t xml:space="preserve"> сессии областного Собрания (</w:t>
      </w:r>
      <w:r>
        <w:rPr>
          <w:szCs w:val="28"/>
        </w:rPr>
        <w:t xml:space="preserve">областной </w:t>
      </w:r>
      <w:r w:rsidRPr="001C6537">
        <w:rPr>
          <w:szCs w:val="28"/>
        </w:rPr>
        <w:t xml:space="preserve">закон </w:t>
      </w:r>
      <w:r>
        <w:rPr>
          <w:szCs w:val="28"/>
        </w:rPr>
        <w:t>от 31 мая 2024 года № 100-8-ОЗ).</w:t>
      </w:r>
    </w:p>
    <w:p w:rsidR="004003C7" w:rsidRDefault="004003C7" w:rsidP="004003C7">
      <w:pPr>
        <w:pStyle w:val="a5"/>
        <w:ind w:firstLine="709"/>
        <w:rPr>
          <w:szCs w:val="28"/>
        </w:rPr>
      </w:pPr>
      <w:r>
        <w:rPr>
          <w:szCs w:val="28"/>
        </w:rPr>
        <w:t>2. П</w:t>
      </w:r>
      <w:r w:rsidRPr="00581CBC">
        <w:rPr>
          <w:szCs w:val="28"/>
        </w:rPr>
        <w:t>о</w:t>
      </w:r>
      <w:r>
        <w:rPr>
          <w:szCs w:val="28"/>
        </w:rPr>
        <w:t xml:space="preserve"> вопросам</w:t>
      </w:r>
      <w:r w:rsidRPr="00581CBC">
        <w:rPr>
          <w:szCs w:val="28"/>
        </w:rPr>
        <w:t xml:space="preserve"> </w:t>
      </w:r>
      <w:r w:rsidRPr="004D3EAC">
        <w:rPr>
          <w:szCs w:val="28"/>
        </w:rPr>
        <w:t>совершенствования</w:t>
      </w:r>
      <w:r w:rsidRPr="00106202">
        <w:rPr>
          <w:szCs w:val="28"/>
        </w:rPr>
        <w:t xml:space="preserve"> правового регулирования </w:t>
      </w:r>
      <w:r>
        <w:rPr>
          <w:szCs w:val="28"/>
        </w:rPr>
        <w:t>поставок</w:t>
      </w:r>
      <w:r w:rsidRPr="00581CBC">
        <w:rPr>
          <w:szCs w:val="28"/>
        </w:rPr>
        <w:t xml:space="preserve"> продоволь</w:t>
      </w:r>
      <w:r>
        <w:rPr>
          <w:szCs w:val="28"/>
        </w:rPr>
        <w:t xml:space="preserve">ственных товаров, произведенных </w:t>
      </w:r>
      <w:r w:rsidRPr="00581CBC">
        <w:rPr>
          <w:szCs w:val="28"/>
        </w:rPr>
        <w:t>на территории Архангель</w:t>
      </w:r>
      <w:r>
        <w:rPr>
          <w:szCs w:val="28"/>
        </w:rPr>
        <w:t>ской области, в бюджетную сферу (</w:t>
      </w:r>
      <w:proofErr w:type="gramStart"/>
      <w:r>
        <w:rPr>
          <w:szCs w:val="28"/>
        </w:rPr>
        <w:t>создана</w:t>
      </w:r>
      <w:proofErr w:type="gramEnd"/>
      <w:r>
        <w:rPr>
          <w:szCs w:val="28"/>
        </w:rPr>
        <w:t xml:space="preserve"> распоряжением председателя областного Собрания от 8 июля 2024 года 83р).</w:t>
      </w:r>
    </w:p>
    <w:p w:rsidR="004003C7" w:rsidRPr="008E459F" w:rsidRDefault="004003C7" w:rsidP="004003C7">
      <w:pPr>
        <w:pStyle w:val="a5"/>
        <w:ind w:firstLine="709"/>
        <w:rPr>
          <w:szCs w:val="28"/>
        </w:rPr>
      </w:pPr>
      <w:r>
        <w:rPr>
          <w:szCs w:val="28"/>
        </w:rPr>
        <w:t>Р</w:t>
      </w:r>
      <w:r w:rsidRPr="008E459F">
        <w:rPr>
          <w:szCs w:val="28"/>
        </w:rPr>
        <w:t>уководитель рабочей группы</w:t>
      </w:r>
      <w:r>
        <w:rPr>
          <w:szCs w:val="28"/>
        </w:rPr>
        <w:t xml:space="preserve"> – </w:t>
      </w:r>
      <w:r w:rsidRPr="008B4009">
        <w:rPr>
          <w:szCs w:val="28"/>
        </w:rPr>
        <w:t>председатель комитета</w:t>
      </w:r>
      <w:r>
        <w:rPr>
          <w:szCs w:val="28"/>
        </w:rPr>
        <w:t xml:space="preserve"> Дятлов А.В. </w:t>
      </w:r>
    </w:p>
    <w:p w:rsidR="004003C7" w:rsidRDefault="004003C7" w:rsidP="004003C7">
      <w:pPr>
        <w:pStyle w:val="a5"/>
        <w:ind w:firstLine="709"/>
        <w:rPr>
          <w:szCs w:val="28"/>
        </w:rPr>
      </w:pPr>
      <w:r>
        <w:rPr>
          <w:szCs w:val="28"/>
        </w:rPr>
        <w:t xml:space="preserve">В состав рабочей группы входят 21 человек – депутаты областного Собрания, представители Правительства Архангельской области, </w:t>
      </w:r>
      <w:r w:rsidRPr="008E459F">
        <w:rPr>
          <w:szCs w:val="28"/>
        </w:rPr>
        <w:t xml:space="preserve">Управления </w:t>
      </w:r>
      <w:proofErr w:type="spellStart"/>
      <w:r w:rsidRPr="008E459F">
        <w:rPr>
          <w:szCs w:val="28"/>
        </w:rPr>
        <w:t>Роспотребнадзора</w:t>
      </w:r>
      <w:proofErr w:type="spellEnd"/>
      <w:r w:rsidRPr="008E459F">
        <w:rPr>
          <w:szCs w:val="28"/>
        </w:rPr>
        <w:t xml:space="preserve"> по Архангельской области</w:t>
      </w:r>
      <w:r>
        <w:rPr>
          <w:szCs w:val="28"/>
        </w:rPr>
        <w:t xml:space="preserve">, Общественной </w:t>
      </w:r>
      <w:r w:rsidRPr="008E459F">
        <w:rPr>
          <w:szCs w:val="28"/>
        </w:rPr>
        <w:t>палаты Архангельской области</w:t>
      </w:r>
      <w:r>
        <w:rPr>
          <w:szCs w:val="28"/>
        </w:rPr>
        <w:t xml:space="preserve">, муниципальных образований </w:t>
      </w:r>
      <w:r w:rsidRPr="008E459F">
        <w:rPr>
          <w:szCs w:val="28"/>
        </w:rPr>
        <w:t>Архангельской области</w:t>
      </w:r>
      <w:r>
        <w:rPr>
          <w:szCs w:val="28"/>
        </w:rPr>
        <w:t xml:space="preserve">, руководители </w:t>
      </w:r>
      <w:r w:rsidRPr="00CA7C3A">
        <w:t>сельскохозяйственных предприятий</w:t>
      </w:r>
      <w:r>
        <w:t xml:space="preserve"> </w:t>
      </w:r>
      <w:r w:rsidRPr="008E459F">
        <w:rPr>
          <w:szCs w:val="28"/>
        </w:rPr>
        <w:t>Архангельской области</w:t>
      </w:r>
      <w:r>
        <w:rPr>
          <w:szCs w:val="28"/>
        </w:rPr>
        <w:t>.</w:t>
      </w:r>
    </w:p>
    <w:p w:rsidR="004003C7" w:rsidRPr="00581CBC" w:rsidRDefault="004003C7" w:rsidP="004003C7">
      <w:pPr>
        <w:autoSpaceDE w:val="0"/>
        <w:autoSpaceDN w:val="0"/>
        <w:adjustRightInd w:val="0"/>
        <w:ind w:firstLine="709"/>
        <w:jc w:val="both"/>
        <w:rPr>
          <w:szCs w:val="28"/>
        </w:rPr>
      </w:pPr>
      <w:r>
        <w:rPr>
          <w:szCs w:val="28"/>
        </w:rPr>
        <w:t>Р</w:t>
      </w:r>
      <w:r w:rsidRPr="008E459F">
        <w:rPr>
          <w:szCs w:val="28"/>
        </w:rPr>
        <w:t>а</w:t>
      </w:r>
      <w:r>
        <w:rPr>
          <w:szCs w:val="28"/>
        </w:rPr>
        <w:t>бочая группа создана в</w:t>
      </w:r>
      <w:r w:rsidRPr="00581CBC">
        <w:rPr>
          <w:szCs w:val="28"/>
        </w:rPr>
        <w:t xml:space="preserve"> целях координации работы органов государственной власти Архангельской области, сельскохозяйственных тов</w:t>
      </w:r>
      <w:r>
        <w:rPr>
          <w:szCs w:val="28"/>
        </w:rPr>
        <w:t xml:space="preserve">аропроизводителей </w:t>
      </w:r>
      <w:r w:rsidRPr="00581CBC">
        <w:rPr>
          <w:szCs w:val="28"/>
        </w:rPr>
        <w:t xml:space="preserve">по вопросу обеспечения бюджетной сферы региона местной </w:t>
      </w:r>
      <w:r>
        <w:rPr>
          <w:szCs w:val="28"/>
        </w:rPr>
        <w:t>сельскохозяйственной продукцией.</w:t>
      </w:r>
    </w:p>
    <w:p w:rsidR="004003C7" w:rsidRDefault="004003C7" w:rsidP="004003C7">
      <w:pPr>
        <w:pStyle w:val="a5"/>
        <w:ind w:firstLine="709"/>
        <w:rPr>
          <w:szCs w:val="28"/>
        </w:rPr>
      </w:pPr>
    </w:p>
    <w:p w:rsidR="00732184" w:rsidRDefault="00732184" w:rsidP="006212BB">
      <w:pPr>
        <w:rPr>
          <w:b/>
          <w:color w:val="000000"/>
          <w:szCs w:val="28"/>
        </w:rPr>
      </w:pPr>
    </w:p>
    <w:p w:rsidR="002719E3" w:rsidRPr="00732184" w:rsidRDefault="002719E3" w:rsidP="006212BB">
      <w:pPr>
        <w:rPr>
          <w:b/>
          <w:color w:val="000000"/>
          <w:szCs w:val="28"/>
        </w:rPr>
      </w:pPr>
    </w:p>
    <w:p w:rsidR="0001603E" w:rsidRDefault="00F2039F" w:rsidP="00D00D40">
      <w:pPr>
        <w:autoSpaceDE w:val="0"/>
        <w:autoSpaceDN w:val="0"/>
        <w:adjustRightInd w:val="0"/>
        <w:ind w:firstLine="709"/>
        <w:jc w:val="both"/>
        <w:rPr>
          <w:b/>
          <w:szCs w:val="28"/>
        </w:rPr>
      </w:pPr>
      <w:r w:rsidRPr="0069349D">
        <w:rPr>
          <w:b/>
          <w:szCs w:val="28"/>
        </w:rPr>
        <w:lastRenderedPageBreak/>
        <w:t>Работа в Каргопольском округе</w:t>
      </w:r>
      <w:r w:rsidR="00062577" w:rsidRPr="0069349D">
        <w:rPr>
          <w:b/>
          <w:szCs w:val="28"/>
        </w:rPr>
        <w:t>:</w:t>
      </w:r>
    </w:p>
    <w:p w:rsidR="007021C4" w:rsidRDefault="007021C4" w:rsidP="00D00D40">
      <w:pPr>
        <w:autoSpaceDE w:val="0"/>
        <w:autoSpaceDN w:val="0"/>
        <w:adjustRightInd w:val="0"/>
        <w:ind w:firstLine="709"/>
        <w:jc w:val="both"/>
        <w:rPr>
          <w:b/>
          <w:szCs w:val="28"/>
        </w:rPr>
      </w:pPr>
    </w:p>
    <w:p w:rsidR="00797FFB" w:rsidRDefault="007021C4" w:rsidP="007021C4">
      <w:pPr>
        <w:pStyle w:val="afb"/>
        <w:jc w:val="both"/>
        <w:rPr>
          <w:szCs w:val="28"/>
        </w:rPr>
      </w:pPr>
      <w:r w:rsidRPr="007021C4">
        <w:rPr>
          <w:szCs w:val="28"/>
        </w:rPr>
        <w:t>Информация о работе общественной приемной за 2024 год</w:t>
      </w:r>
      <w:r>
        <w:rPr>
          <w:szCs w:val="28"/>
        </w:rPr>
        <w:t>.</w:t>
      </w:r>
      <w:r w:rsidR="00797FFB">
        <w:rPr>
          <w:szCs w:val="28"/>
        </w:rPr>
        <w:t xml:space="preserve"> </w:t>
      </w:r>
    </w:p>
    <w:p w:rsidR="00797FFB" w:rsidRPr="007021C4" w:rsidRDefault="00797FFB" w:rsidP="007021C4">
      <w:pPr>
        <w:pStyle w:val="afb"/>
        <w:jc w:val="both"/>
        <w:rPr>
          <w:szCs w:val="28"/>
        </w:rPr>
      </w:pPr>
    </w:p>
    <w:p w:rsidR="00797FFB" w:rsidRDefault="007021C4" w:rsidP="007021C4">
      <w:pPr>
        <w:pStyle w:val="afb"/>
        <w:rPr>
          <w:rFonts w:eastAsia="Times New Roman"/>
          <w:color w:val="000000"/>
          <w:szCs w:val="28"/>
          <w:lang w:eastAsia="ru-RU"/>
        </w:rPr>
      </w:pPr>
      <w:r>
        <w:rPr>
          <w:rFonts w:eastAsia="Times New Roman"/>
          <w:color w:val="000000"/>
          <w:szCs w:val="28"/>
          <w:lang w:eastAsia="ru-RU"/>
        </w:rPr>
        <w:t xml:space="preserve">      </w:t>
      </w:r>
      <w:r w:rsidRPr="007021C4">
        <w:rPr>
          <w:rFonts w:eastAsia="Times New Roman"/>
          <w:color w:val="000000"/>
          <w:szCs w:val="28"/>
          <w:lang w:eastAsia="ru-RU"/>
        </w:rPr>
        <w:t>Общественная приемная депутата Архангельского областного Собрания А.Ю.Макарова</w:t>
      </w:r>
      <w:r>
        <w:rPr>
          <w:rFonts w:eastAsia="Times New Roman"/>
          <w:color w:val="000000"/>
          <w:szCs w:val="28"/>
          <w:lang w:eastAsia="ru-RU"/>
        </w:rPr>
        <w:t xml:space="preserve"> размещалась</w:t>
      </w:r>
      <w:r w:rsidRPr="007021C4">
        <w:rPr>
          <w:rFonts w:eastAsia="Times New Roman"/>
          <w:color w:val="000000"/>
          <w:szCs w:val="28"/>
          <w:lang w:eastAsia="ru-RU"/>
        </w:rPr>
        <w:t xml:space="preserve"> по адресу: Архангельская область, г. Каргополь, ул. </w:t>
      </w:r>
      <w:proofErr w:type="spellStart"/>
      <w:r w:rsidRPr="007021C4">
        <w:rPr>
          <w:rFonts w:eastAsia="Times New Roman"/>
          <w:color w:val="000000"/>
          <w:szCs w:val="28"/>
          <w:lang w:eastAsia="ru-RU"/>
        </w:rPr>
        <w:t>Болотникова</w:t>
      </w:r>
      <w:proofErr w:type="spellEnd"/>
      <w:r w:rsidRPr="007021C4">
        <w:rPr>
          <w:rFonts w:eastAsia="Times New Roman"/>
          <w:color w:val="000000"/>
          <w:szCs w:val="28"/>
          <w:lang w:eastAsia="ru-RU"/>
        </w:rPr>
        <w:t>, д. 18</w:t>
      </w:r>
      <w:r w:rsidR="00797FFB">
        <w:rPr>
          <w:rFonts w:eastAsia="Times New Roman"/>
          <w:color w:val="000000"/>
          <w:szCs w:val="28"/>
          <w:lang w:eastAsia="ru-RU"/>
        </w:rPr>
        <w:t xml:space="preserve">.    </w:t>
      </w:r>
      <w:r>
        <w:rPr>
          <w:rFonts w:eastAsia="Times New Roman"/>
          <w:color w:val="000000"/>
          <w:szCs w:val="28"/>
          <w:lang w:eastAsia="ru-RU"/>
        </w:rPr>
        <w:t xml:space="preserve"> </w:t>
      </w:r>
    </w:p>
    <w:p w:rsidR="007021C4" w:rsidRDefault="00797FFB" w:rsidP="007021C4">
      <w:pPr>
        <w:pStyle w:val="afb"/>
        <w:rPr>
          <w:rFonts w:eastAsia="Times New Roman"/>
          <w:color w:val="000000"/>
          <w:szCs w:val="28"/>
          <w:lang w:eastAsia="ru-RU"/>
        </w:rPr>
      </w:pPr>
      <w:r>
        <w:rPr>
          <w:rFonts w:eastAsia="Times New Roman"/>
          <w:color w:val="000000"/>
          <w:szCs w:val="28"/>
          <w:lang w:eastAsia="ru-RU"/>
        </w:rPr>
        <w:t xml:space="preserve">                                                          </w:t>
      </w:r>
      <w:r w:rsidR="007021C4">
        <w:rPr>
          <w:rFonts w:eastAsia="Times New Roman"/>
          <w:color w:val="000000"/>
          <w:szCs w:val="28"/>
          <w:lang w:eastAsia="ru-RU"/>
        </w:rPr>
        <w:t xml:space="preserve">                                                                                   Прием осуществлялся</w:t>
      </w:r>
      <w:r w:rsidR="007021C4" w:rsidRPr="007021C4">
        <w:rPr>
          <w:rFonts w:eastAsia="Times New Roman"/>
          <w:color w:val="000000"/>
          <w:szCs w:val="28"/>
          <w:lang w:eastAsia="ru-RU"/>
        </w:rPr>
        <w:t xml:space="preserve"> совместно с помощником депутата О.В.</w:t>
      </w:r>
      <w:proofErr w:type="gramStart"/>
      <w:r w:rsidR="007021C4" w:rsidRPr="007021C4">
        <w:rPr>
          <w:rFonts w:eastAsia="Times New Roman"/>
          <w:color w:val="000000"/>
          <w:szCs w:val="28"/>
          <w:lang w:eastAsia="ru-RU"/>
        </w:rPr>
        <w:t>Мишиной</w:t>
      </w:r>
      <w:proofErr w:type="gramEnd"/>
      <w:r w:rsidR="007021C4" w:rsidRPr="007021C4">
        <w:rPr>
          <w:rFonts w:eastAsia="Times New Roman"/>
          <w:color w:val="000000"/>
          <w:szCs w:val="28"/>
          <w:lang w:eastAsia="ru-RU"/>
        </w:rPr>
        <w:t>.</w:t>
      </w:r>
    </w:p>
    <w:p w:rsidR="007021C4" w:rsidRPr="007021C4" w:rsidRDefault="007021C4" w:rsidP="007021C4">
      <w:pPr>
        <w:pStyle w:val="afb"/>
        <w:jc w:val="both"/>
        <w:rPr>
          <w:rFonts w:eastAsia="Times New Roman"/>
          <w:color w:val="000000"/>
          <w:szCs w:val="28"/>
          <w:lang w:eastAsia="ru-RU"/>
        </w:rPr>
      </w:pPr>
    </w:p>
    <w:p w:rsidR="007021C4" w:rsidRDefault="007021C4" w:rsidP="007021C4">
      <w:pPr>
        <w:jc w:val="both"/>
        <w:rPr>
          <w:color w:val="000000"/>
          <w:szCs w:val="28"/>
          <w:shd w:val="clear" w:color="auto" w:fill="FFFFFF"/>
        </w:rPr>
      </w:pPr>
      <w:r>
        <w:rPr>
          <w:color w:val="000000"/>
          <w:szCs w:val="28"/>
        </w:rPr>
        <w:t xml:space="preserve">     </w:t>
      </w:r>
      <w:r w:rsidRPr="007021C4">
        <w:rPr>
          <w:color w:val="000000"/>
          <w:szCs w:val="28"/>
        </w:rPr>
        <w:t xml:space="preserve">В 2024 году непосредственно на прием в общественную приемную депутата Архангельского областного Собрания А.Ю.Макарова 22.03.2024г. и 10.12.2024г обратились 9 заявителей. </w:t>
      </w:r>
      <w:proofErr w:type="gramStart"/>
      <w:r w:rsidRPr="007021C4">
        <w:rPr>
          <w:color w:val="000000"/>
          <w:szCs w:val="28"/>
          <w:shd w:val="clear" w:color="auto" w:fill="FFFFFF"/>
        </w:rPr>
        <w:t>Тематика обращений - от частных вопросов до общественных: снос аварийного жилья, зарастание участков борщевиком и ивняком, неудовлетворительное состояние дорог общего пользования, создание местного телевидения, организация концерта к юбилею дошкольного учреждения, меры социальной поддержки детей войны, реализация проектов благоустройства, раздельный сбор вторсырья, организация обслуживания, установка, ремонт освещения и устройство тротуаров на дорогах общего пользования регионального значения, оказание медицинской помощи стоматолога жителям деревень</w:t>
      </w:r>
      <w:proofErr w:type="gramEnd"/>
      <w:r w:rsidRPr="007021C4">
        <w:rPr>
          <w:color w:val="000000"/>
          <w:szCs w:val="28"/>
          <w:shd w:val="clear" w:color="auto" w:fill="FFFFFF"/>
        </w:rPr>
        <w:t xml:space="preserve">, где нет возможности записаться к специалисту в онлайн режиме по причине отсутствия мобильной связи и интернета, оказание помощи в организации и проведении культурных и </w:t>
      </w:r>
      <w:proofErr w:type="spellStart"/>
      <w:r w:rsidRPr="007021C4">
        <w:rPr>
          <w:color w:val="000000"/>
          <w:szCs w:val="28"/>
          <w:shd w:val="clear" w:color="auto" w:fill="FFFFFF"/>
        </w:rPr>
        <w:t>профориентационных</w:t>
      </w:r>
      <w:proofErr w:type="spellEnd"/>
      <w:r w:rsidRPr="007021C4">
        <w:rPr>
          <w:color w:val="000000"/>
          <w:szCs w:val="28"/>
          <w:shd w:val="clear" w:color="auto" w:fill="FFFFFF"/>
        </w:rPr>
        <w:t xml:space="preserve"> мероприятий. С каждым из обратившихся состоялся обстоятельный разговор, всем были даны соответствующие разъяснения, решение всех поднятых вопросов взято под личный контроль депутата.</w:t>
      </w:r>
    </w:p>
    <w:p w:rsidR="00797FFB" w:rsidRDefault="00797FFB" w:rsidP="00797FFB">
      <w:pPr>
        <w:contextualSpacing/>
        <w:jc w:val="both"/>
        <w:rPr>
          <w:color w:val="000000"/>
          <w:szCs w:val="28"/>
          <w:shd w:val="clear" w:color="auto" w:fill="FFFFFF"/>
        </w:rPr>
      </w:pPr>
    </w:p>
    <w:tbl>
      <w:tblPr>
        <w:tblStyle w:val="aff"/>
        <w:tblW w:w="0" w:type="auto"/>
        <w:tblLook w:val="04A0" w:firstRow="1" w:lastRow="0" w:firstColumn="1" w:lastColumn="0" w:noHBand="0" w:noVBand="1"/>
      </w:tblPr>
      <w:tblGrid>
        <w:gridCol w:w="630"/>
        <w:gridCol w:w="1321"/>
        <w:gridCol w:w="7620"/>
      </w:tblGrid>
      <w:tr w:rsidR="007021C4" w:rsidRPr="003B26D1" w:rsidTr="007021C4">
        <w:tc>
          <w:tcPr>
            <w:tcW w:w="630" w:type="dxa"/>
          </w:tcPr>
          <w:p w:rsidR="007021C4" w:rsidRPr="003B26D1" w:rsidRDefault="007021C4" w:rsidP="007021C4">
            <w:pPr>
              <w:jc w:val="both"/>
              <w:rPr>
                <w:sz w:val="26"/>
                <w:szCs w:val="26"/>
              </w:rPr>
            </w:pPr>
            <w:r w:rsidRPr="003B26D1">
              <w:rPr>
                <w:sz w:val="26"/>
                <w:szCs w:val="26"/>
              </w:rPr>
              <w:t>№</w:t>
            </w:r>
          </w:p>
        </w:tc>
        <w:tc>
          <w:tcPr>
            <w:tcW w:w="1321" w:type="dxa"/>
          </w:tcPr>
          <w:p w:rsidR="007021C4" w:rsidRPr="003B26D1" w:rsidRDefault="007021C4" w:rsidP="007021C4">
            <w:pPr>
              <w:jc w:val="both"/>
              <w:rPr>
                <w:sz w:val="26"/>
                <w:szCs w:val="26"/>
              </w:rPr>
            </w:pPr>
            <w:r w:rsidRPr="003B26D1">
              <w:rPr>
                <w:sz w:val="26"/>
                <w:szCs w:val="26"/>
              </w:rPr>
              <w:t>месяц</w:t>
            </w:r>
          </w:p>
        </w:tc>
        <w:tc>
          <w:tcPr>
            <w:tcW w:w="7620" w:type="dxa"/>
          </w:tcPr>
          <w:p w:rsidR="007021C4" w:rsidRPr="003B26D1" w:rsidRDefault="007021C4" w:rsidP="007021C4">
            <w:pPr>
              <w:jc w:val="both"/>
              <w:rPr>
                <w:sz w:val="26"/>
                <w:szCs w:val="26"/>
              </w:rPr>
            </w:pPr>
            <w:r w:rsidRPr="003B26D1">
              <w:rPr>
                <w:sz w:val="26"/>
                <w:szCs w:val="26"/>
              </w:rPr>
              <w:t>мероприятие</w:t>
            </w:r>
          </w:p>
        </w:tc>
      </w:tr>
      <w:tr w:rsidR="007021C4" w:rsidRPr="003B26D1" w:rsidTr="007021C4">
        <w:tc>
          <w:tcPr>
            <w:tcW w:w="630" w:type="dxa"/>
          </w:tcPr>
          <w:p w:rsidR="007021C4" w:rsidRPr="003B26D1" w:rsidRDefault="00797FFB" w:rsidP="007021C4">
            <w:pPr>
              <w:jc w:val="both"/>
              <w:rPr>
                <w:sz w:val="26"/>
                <w:szCs w:val="26"/>
              </w:rPr>
            </w:pPr>
            <w:r>
              <w:rPr>
                <w:sz w:val="26"/>
                <w:szCs w:val="26"/>
              </w:rPr>
              <w:t>1.</w:t>
            </w:r>
          </w:p>
        </w:tc>
        <w:tc>
          <w:tcPr>
            <w:tcW w:w="1321" w:type="dxa"/>
          </w:tcPr>
          <w:p w:rsidR="007021C4" w:rsidRPr="003B26D1" w:rsidRDefault="007021C4" w:rsidP="007021C4">
            <w:pPr>
              <w:jc w:val="both"/>
              <w:rPr>
                <w:sz w:val="26"/>
                <w:szCs w:val="26"/>
              </w:rPr>
            </w:pPr>
            <w:r w:rsidRPr="003B26D1">
              <w:rPr>
                <w:sz w:val="26"/>
                <w:szCs w:val="26"/>
              </w:rPr>
              <w:t>январь</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финансовая помощь на проведение и организацию конкурса ледовых скульптур в рамках всероссийского (с международным участием) фестиваля «Хрустальные звоны»</w:t>
            </w:r>
          </w:p>
        </w:tc>
      </w:tr>
      <w:tr w:rsidR="007021C4" w:rsidRPr="003B26D1" w:rsidTr="007021C4">
        <w:tc>
          <w:tcPr>
            <w:tcW w:w="630" w:type="dxa"/>
          </w:tcPr>
          <w:p w:rsidR="007021C4" w:rsidRPr="003B26D1" w:rsidRDefault="00797FFB" w:rsidP="007021C4">
            <w:pPr>
              <w:jc w:val="both"/>
              <w:rPr>
                <w:sz w:val="26"/>
                <w:szCs w:val="26"/>
              </w:rPr>
            </w:pPr>
            <w:r>
              <w:rPr>
                <w:sz w:val="26"/>
                <w:szCs w:val="26"/>
              </w:rPr>
              <w:t>2.</w:t>
            </w:r>
          </w:p>
        </w:tc>
        <w:tc>
          <w:tcPr>
            <w:tcW w:w="1321" w:type="dxa"/>
          </w:tcPr>
          <w:p w:rsidR="007021C4" w:rsidRPr="003B26D1" w:rsidRDefault="007021C4" w:rsidP="007021C4">
            <w:pPr>
              <w:jc w:val="both"/>
              <w:rPr>
                <w:sz w:val="26"/>
                <w:szCs w:val="26"/>
              </w:rPr>
            </w:pPr>
            <w:r w:rsidRPr="003B26D1">
              <w:rPr>
                <w:sz w:val="26"/>
                <w:szCs w:val="26"/>
              </w:rPr>
              <w:t>январь</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Участие в совещании</w:t>
            </w:r>
            <w:r w:rsidRPr="003B26D1">
              <w:rPr>
                <w:color w:val="000000"/>
                <w:sz w:val="26"/>
                <w:szCs w:val="26"/>
              </w:rPr>
              <w:t xml:space="preserve"> </w:t>
            </w:r>
            <w:r w:rsidRPr="003B26D1">
              <w:rPr>
                <w:color w:val="000000"/>
                <w:sz w:val="26"/>
                <w:szCs w:val="26"/>
                <w:shd w:val="clear" w:color="auto" w:fill="FFFFFF"/>
              </w:rPr>
              <w:t>с руководителями и специалистами предприятий агропромышленного комплекса Каргопольского муниципального округа</w:t>
            </w:r>
          </w:p>
        </w:tc>
      </w:tr>
      <w:tr w:rsidR="007021C4" w:rsidRPr="003B26D1" w:rsidTr="007021C4">
        <w:tc>
          <w:tcPr>
            <w:tcW w:w="630" w:type="dxa"/>
          </w:tcPr>
          <w:p w:rsidR="007021C4" w:rsidRPr="003B26D1" w:rsidRDefault="00797FFB" w:rsidP="007021C4">
            <w:pPr>
              <w:jc w:val="both"/>
              <w:rPr>
                <w:sz w:val="26"/>
                <w:szCs w:val="26"/>
              </w:rPr>
            </w:pPr>
            <w:r>
              <w:rPr>
                <w:sz w:val="26"/>
                <w:szCs w:val="26"/>
              </w:rPr>
              <w:t>3.</w:t>
            </w:r>
          </w:p>
        </w:tc>
        <w:tc>
          <w:tcPr>
            <w:tcW w:w="1321" w:type="dxa"/>
          </w:tcPr>
          <w:p w:rsidR="007021C4" w:rsidRPr="003B26D1" w:rsidRDefault="007021C4" w:rsidP="007021C4">
            <w:pPr>
              <w:jc w:val="both"/>
              <w:rPr>
                <w:sz w:val="26"/>
                <w:szCs w:val="26"/>
              </w:rPr>
            </w:pPr>
            <w:r w:rsidRPr="003B26D1">
              <w:rPr>
                <w:sz w:val="26"/>
                <w:szCs w:val="26"/>
              </w:rPr>
              <w:t>январь</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финансовая помощь на проведение и организацию первого районного фестиваля творчества талантливых и одаренных детей "Звездопад талантов", г. Каргополь</w:t>
            </w:r>
          </w:p>
        </w:tc>
      </w:tr>
      <w:tr w:rsidR="004D00F7" w:rsidRPr="003B26D1" w:rsidTr="007021C4">
        <w:tc>
          <w:tcPr>
            <w:tcW w:w="630" w:type="dxa"/>
          </w:tcPr>
          <w:p w:rsidR="004D00F7" w:rsidRPr="003B26D1" w:rsidRDefault="00797FFB" w:rsidP="007021C4">
            <w:pPr>
              <w:jc w:val="both"/>
              <w:rPr>
                <w:sz w:val="26"/>
                <w:szCs w:val="26"/>
              </w:rPr>
            </w:pPr>
            <w:r>
              <w:rPr>
                <w:sz w:val="26"/>
                <w:szCs w:val="26"/>
              </w:rPr>
              <w:t>4.</w:t>
            </w:r>
          </w:p>
        </w:tc>
        <w:tc>
          <w:tcPr>
            <w:tcW w:w="1321" w:type="dxa"/>
          </w:tcPr>
          <w:p w:rsidR="004D00F7" w:rsidRPr="003B26D1" w:rsidRDefault="004D00F7" w:rsidP="007021C4">
            <w:pPr>
              <w:jc w:val="both"/>
              <w:rPr>
                <w:sz w:val="26"/>
                <w:szCs w:val="26"/>
              </w:rPr>
            </w:pPr>
            <w:r>
              <w:rPr>
                <w:sz w:val="26"/>
                <w:szCs w:val="26"/>
              </w:rPr>
              <w:t>январь</w:t>
            </w:r>
          </w:p>
        </w:tc>
        <w:tc>
          <w:tcPr>
            <w:tcW w:w="7620" w:type="dxa"/>
          </w:tcPr>
          <w:p w:rsidR="004D00F7" w:rsidRPr="003B26D1" w:rsidRDefault="004D00F7" w:rsidP="007021C4">
            <w:pPr>
              <w:jc w:val="both"/>
              <w:rPr>
                <w:color w:val="000000"/>
                <w:sz w:val="26"/>
                <w:szCs w:val="26"/>
                <w:shd w:val="clear" w:color="auto" w:fill="FFFFFF"/>
              </w:rPr>
            </w:pPr>
            <w:r>
              <w:rPr>
                <w:color w:val="000000"/>
                <w:sz w:val="26"/>
                <w:szCs w:val="26"/>
                <w:shd w:val="clear" w:color="auto" w:fill="FFFFFF"/>
              </w:rPr>
              <w:t xml:space="preserve">Для </w:t>
            </w:r>
            <w:proofErr w:type="spellStart"/>
            <w:r>
              <w:rPr>
                <w:color w:val="000000"/>
                <w:sz w:val="26"/>
                <w:szCs w:val="26"/>
                <w:shd w:val="clear" w:color="auto" w:fill="FFFFFF"/>
              </w:rPr>
              <w:t>Печниковской</w:t>
            </w:r>
            <w:proofErr w:type="spellEnd"/>
            <w:r>
              <w:rPr>
                <w:color w:val="000000"/>
                <w:sz w:val="26"/>
                <w:szCs w:val="26"/>
                <w:shd w:val="clear" w:color="auto" w:fill="FFFFFF"/>
              </w:rPr>
              <w:t xml:space="preserve"> средней школы оказа</w:t>
            </w:r>
            <w:r w:rsidR="00446A4E">
              <w:rPr>
                <w:color w:val="000000"/>
                <w:sz w:val="26"/>
                <w:szCs w:val="26"/>
                <w:shd w:val="clear" w:color="auto" w:fill="FFFFFF"/>
              </w:rPr>
              <w:t>на</w:t>
            </w:r>
            <w:r>
              <w:rPr>
                <w:color w:val="000000"/>
                <w:sz w:val="26"/>
                <w:szCs w:val="26"/>
                <w:shd w:val="clear" w:color="auto" w:fill="FFFFFF"/>
              </w:rPr>
              <w:t xml:space="preserve"> помощь в приобретении 50 комплектов по профилактике детского дорожного травматизма и оформ</w:t>
            </w:r>
            <w:r w:rsidR="00446A4E">
              <w:rPr>
                <w:color w:val="000000"/>
                <w:sz w:val="26"/>
                <w:szCs w:val="26"/>
                <w:shd w:val="clear" w:color="auto" w:fill="FFFFFF"/>
              </w:rPr>
              <w:t>ление</w:t>
            </w:r>
            <w:r>
              <w:rPr>
                <w:color w:val="000000"/>
                <w:sz w:val="26"/>
                <w:szCs w:val="26"/>
                <w:shd w:val="clear" w:color="auto" w:fill="FFFFFF"/>
              </w:rPr>
              <w:t xml:space="preserve"> годов</w:t>
            </w:r>
            <w:r w:rsidR="00446A4E">
              <w:rPr>
                <w:color w:val="000000"/>
                <w:sz w:val="26"/>
                <w:szCs w:val="26"/>
                <w:shd w:val="clear" w:color="auto" w:fill="FFFFFF"/>
              </w:rPr>
              <w:t>ой</w:t>
            </w:r>
            <w:r>
              <w:rPr>
                <w:color w:val="000000"/>
                <w:sz w:val="26"/>
                <w:szCs w:val="26"/>
                <w:shd w:val="clear" w:color="auto" w:fill="FFFFFF"/>
              </w:rPr>
              <w:t xml:space="preserve"> подписк</w:t>
            </w:r>
            <w:r w:rsidR="00446A4E">
              <w:rPr>
                <w:color w:val="000000"/>
                <w:sz w:val="26"/>
                <w:szCs w:val="26"/>
                <w:shd w:val="clear" w:color="auto" w:fill="FFFFFF"/>
              </w:rPr>
              <w:t>и</w:t>
            </w:r>
            <w:r>
              <w:rPr>
                <w:color w:val="000000"/>
                <w:sz w:val="26"/>
                <w:szCs w:val="26"/>
                <w:shd w:val="clear" w:color="auto" w:fill="FFFFFF"/>
              </w:rPr>
              <w:t xml:space="preserve"> на издание «Добрая дорога Детства».</w:t>
            </w:r>
          </w:p>
        </w:tc>
      </w:tr>
      <w:tr w:rsidR="00446A4E" w:rsidRPr="003B26D1" w:rsidTr="007021C4">
        <w:tc>
          <w:tcPr>
            <w:tcW w:w="630" w:type="dxa"/>
          </w:tcPr>
          <w:p w:rsidR="00446A4E" w:rsidRPr="003B26D1" w:rsidRDefault="00797FFB" w:rsidP="007021C4">
            <w:pPr>
              <w:jc w:val="both"/>
              <w:rPr>
                <w:sz w:val="26"/>
                <w:szCs w:val="26"/>
              </w:rPr>
            </w:pPr>
            <w:r>
              <w:rPr>
                <w:sz w:val="26"/>
                <w:szCs w:val="26"/>
              </w:rPr>
              <w:t>5.</w:t>
            </w:r>
          </w:p>
        </w:tc>
        <w:tc>
          <w:tcPr>
            <w:tcW w:w="1321" w:type="dxa"/>
          </w:tcPr>
          <w:p w:rsidR="00446A4E" w:rsidRDefault="00446A4E" w:rsidP="007021C4">
            <w:pPr>
              <w:jc w:val="both"/>
              <w:rPr>
                <w:sz w:val="26"/>
                <w:szCs w:val="26"/>
              </w:rPr>
            </w:pPr>
            <w:r>
              <w:rPr>
                <w:sz w:val="26"/>
                <w:szCs w:val="26"/>
              </w:rPr>
              <w:t>февраль</w:t>
            </w:r>
          </w:p>
        </w:tc>
        <w:tc>
          <w:tcPr>
            <w:tcW w:w="7620" w:type="dxa"/>
          </w:tcPr>
          <w:p w:rsidR="00446A4E" w:rsidRDefault="00446A4E" w:rsidP="007021C4">
            <w:pPr>
              <w:jc w:val="both"/>
              <w:rPr>
                <w:color w:val="000000"/>
                <w:sz w:val="26"/>
                <w:szCs w:val="26"/>
                <w:shd w:val="clear" w:color="auto" w:fill="FFFFFF"/>
              </w:rPr>
            </w:pPr>
            <w:r>
              <w:rPr>
                <w:color w:val="000000"/>
                <w:sz w:val="26"/>
                <w:szCs w:val="26"/>
                <w:shd w:val="clear" w:color="auto" w:fill="FFFFFF"/>
              </w:rPr>
              <w:t xml:space="preserve">Приобретение </w:t>
            </w:r>
            <w:proofErr w:type="spellStart"/>
            <w:r>
              <w:rPr>
                <w:color w:val="000000"/>
                <w:sz w:val="26"/>
                <w:szCs w:val="26"/>
                <w:shd w:val="clear" w:color="auto" w:fill="FFFFFF"/>
              </w:rPr>
              <w:t>мультиварки</w:t>
            </w:r>
            <w:proofErr w:type="spellEnd"/>
            <w:r>
              <w:rPr>
                <w:color w:val="000000"/>
                <w:sz w:val="26"/>
                <w:szCs w:val="26"/>
                <w:shd w:val="clear" w:color="auto" w:fill="FFFFFF"/>
              </w:rPr>
              <w:t xml:space="preserve"> </w:t>
            </w:r>
            <w:proofErr w:type="spellStart"/>
            <w:r>
              <w:rPr>
                <w:color w:val="000000"/>
                <w:sz w:val="26"/>
                <w:szCs w:val="26"/>
                <w:shd w:val="clear" w:color="auto" w:fill="FFFFFF"/>
              </w:rPr>
              <w:t>Печниковскому</w:t>
            </w:r>
            <w:proofErr w:type="spellEnd"/>
            <w:r>
              <w:rPr>
                <w:color w:val="000000"/>
                <w:sz w:val="26"/>
                <w:szCs w:val="26"/>
                <w:shd w:val="clear" w:color="auto" w:fill="FFFFFF"/>
              </w:rPr>
              <w:t xml:space="preserve"> сельскому дому культуры.</w:t>
            </w:r>
          </w:p>
        </w:tc>
      </w:tr>
      <w:tr w:rsidR="007021C4" w:rsidRPr="003B26D1" w:rsidTr="007021C4">
        <w:tc>
          <w:tcPr>
            <w:tcW w:w="630" w:type="dxa"/>
          </w:tcPr>
          <w:p w:rsidR="007021C4" w:rsidRPr="003B26D1" w:rsidRDefault="00797FFB" w:rsidP="007021C4">
            <w:pPr>
              <w:jc w:val="both"/>
              <w:rPr>
                <w:sz w:val="26"/>
                <w:szCs w:val="26"/>
              </w:rPr>
            </w:pPr>
            <w:r>
              <w:rPr>
                <w:sz w:val="26"/>
                <w:szCs w:val="26"/>
              </w:rPr>
              <w:t>6.</w:t>
            </w:r>
          </w:p>
        </w:tc>
        <w:tc>
          <w:tcPr>
            <w:tcW w:w="1321" w:type="dxa"/>
          </w:tcPr>
          <w:p w:rsidR="007021C4" w:rsidRPr="003B26D1" w:rsidRDefault="007021C4" w:rsidP="007021C4">
            <w:pPr>
              <w:jc w:val="both"/>
              <w:rPr>
                <w:sz w:val="26"/>
                <w:szCs w:val="26"/>
              </w:rPr>
            </w:pPr>
            <w:r w:rsidRPr="003B26D1">
              <w:rPr>
                <w:sz w:val="26"/>
                <w:szCs w:val="26"/>
              </w:rPr>
              <w:t>февраль</w:t>
            </w:r>
          </w:p>
        </w:tc>
        <w:tc>
          <w:tcPr>
            <w:tcW w:w="7620" w:type="dxa"/>
          </w:tcPr>
          <w:p w:rsidR="007021C4" w:rsidRPr="003B26D1" w:rsidRDefault="007021C4" w:rsidP="007021C4">
            <w:pPr>
              <w:jc w:val="both"/>
              <w:rPr>
                <w:sz w:val="26"/>
                <w:szCs w:val="26"/>
              </w:rPr>
            </w:pPr>
            <w:r w:rsidRPr="003B26D1">
              <w:rPr>
                <w:sz w:val="26"/>
                <w:szCs w:val="26"/>
              </w:rPr>
              <w:t xml:space="preserve">Участие в сборе гуманитарной помощи </w:t>
            </w:r>
            <w:r w:rsidRPr="003B26D1">
              <w:rPr>
                <w:color w:val="000000"/>
                <w:sz w:val="26"/>
                <w:szCs w:val="26"/>
                <w:shd w:val="clear" w:color="auto" w:fill="FFFFFF"/>
              </w:rPr>
              <w:t xml:space="preserve">участникам специальной военной операции в рамках акции «Подарок солдату», организованной </w:t>
            </w:r>
            <w:proofErr w:type="spellStart"/>
            <w:r w:rsidRPr="003B26D1">
              <w:rPr>
                <w:color w:val="000000"/>
                <w:sz w:val="26"/>
                <w:szCs w:val="26"/>
                <w:shd w:val="clear" w:color="auto" w:fill="FFFFFF"/>
              </w:rPr>
              <w:t>Каргопольским</w:t>
            </w:r>
            <w:proofErr w:type="spellEnd"/>
            <w:r w:rsidRPr="003B26D1">
              <w:rPr>
                <w:color w:val="000000"/>
                <w:sz w:val="26"/>
                <w:szCs w:val="26"/>
                <w:shd w:val="clear" w:color="auto" w:fill="FFFFFF"/>
              </w:rPr>
              <w:t xml:space="preserve"> комплексным центром социального обслуживания</w:t>
            </w:r>
            <w:r w:rsidR="00446A4E">
              <w:rPr>
                <w:color w:val="000000"/>
                <w:sz w:val="26"/>
                <w:szCs w:val="26"/>
                <w:shd w:val="clear" w:color="auto" w:fill="FFFFFF"/>
              </w:rPr>
              <w:t>.</w:t>
            </w:r>
          </w:p>
        </w:tc>
      </w:tr>
      <w:tr w:rsidR="007021C4" w:rsidRPr="003B26D1" w:rsidTr="007021C4">
        <w:tc>
          <w:tcPr>
            <w:tcW w:w="630" w:type="dxa"/>
          </w:tcPr>
          <w:p w:rsidR="007021C4" w:rsidRPr="003B26D1" w:rsidRDefault="00797FFB" w:rsidP="007021C4">
            <w:pPr>
              <w:jc w:val="both"/>
              <w:rPr>
                <w:sz w:val="26"/>
                <w:szCs w:val="26"/>
              </w:rPr>
            </w:pPr>
            <w:r>
              <w:rPr>
                <w:sz w:val="26"/>
                <w:szCs w:val="26"/>
              </w:rPr>
              <w:lastRenderedPageBreak/>
              <w:t>7.</w:t>
            </w:r>
          </w:p>
        </w:tc>
        <w:tc>
          <w:tcPr>
            <w:tcW w:w="1321" w:type="dxa"/>
          </w:tcPr>
          <w:p w:rsidR="007021C4" w:rsidRPr="003B26D1" w:rsidRDefault="007021C4" w:rsidP="007021C4">
            <w:pPr>
              <w:jc w:val="both"/>
              <w:rPr>
                <w:sz w:val="26"/>
                <w:szCs w:val="26"/>
              </w:rPr>
            </w:pPr>
            <w:r w:rsidRPr="003B26D1">
              <w:rPr>
                <w:sz w:val="26"/>
                <w:szCs w:val="26"/>
              </w:rPr>
              <w:t>февраль</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финансовая помощь на проведение и организацию конкурса в рамках народного праздника Масленица, г. Каргополь</w:t>
            </w:r>
            <w:r w:rsidR="00446A4E">
              <w:rPr>
                <w:color w:val="000000"/>
                <w:sz w:val="26"/>
                <w:szCs w:val="26"/>
                <w:shd w:val="clear" w:color="auto" w:fill="FFFFFF"/>
              </w:rPr>
              <w:t xml:space="preserve">                     </w:t>
            </w:r>
            <w:proofErr w:type="gramStart"/>
            <w:r w:rsidR="00446A4E">
              <w:rPr>
                <w:color w:val="000000"/>
                <w:sz w:val="26"/>
                <w:szCs w:val="26"/>
                <w:shd w:val="clear" w:color="auto" w:fill="FFFFFF"/>
              </w:rPr>
              <w:t xml:space="preserve">( </w:t>
            </w:r>
            <w:proofErr w:type="gramEnd"/>
            <w:r w:rsidR="00446A4E">
              <w:rPr>
                <w:color w:val="000000"/>
                <w:sz w:val="26"/>
                <w:szCs w:val="26"/>
                <w:shd w:val="clear" w:color="auto" w:fill="FFFFFF"/>
              </w:rPr>
              <w:t>поощрительные призы, смартфон).</w:t>
            </w:r>
          </w:p>
        </w:tc>
      </w:tr>
      <w:tr w:rsidR="007021C4" w:rsidRPr="003B26D1" w:rsidTr="007021C4">
        <w:tc>
          <w:tcPr>
            <w:tcW w:w="630" w:type="dxa"/>
          </w:tcPr>
          <w:p w:rsidR="007021C4" w:rsidRPr="003B26D1" w:rsidRDefault="00797FFB" w:rsidP="007021C4">
            <w:pPr>
              <w:jc w:val="both"/>
              <w:rPr>
                <w:sz w:val="26"/>
                <w:szCs w:val="26"/>
              </w:rPr>
            </w:pPr>
            <w:r>
              <w:rPr>
                <w:sz w:val="26"/>
                <w:szCs w:val="26"/>
              </w:rPr>
              <w:t>8.</w:t>
            </w:r>
          </w:p>
        </w:tc>
        <w:tc>
          <w:tcPr>
            <w:tcW w:w="1321" w:type="dxa"/>
          </w:tcPr>
          <w:p w:rsidR="007021C4" w:rsidRPr="003B26D1" w:rsidRDefault="007021C4" w:rsidP="007021C4">
            <w:pPr>
              <w:jc w:val="both"/>
              <w:rPr>
                <w:sz w:val="26"/>
                <w:szCs w:val="26"/>
              </w:rPr>
            </w:pPr>
            <w:r w:rsidRPr="003B26D1">
              <w:rPr>
                <w:sz w:val="26"/>
                <w:szCs w:val="26"/>
              </w:rPr>
              <w:t>февраль</w:t>
            </w:r>
          </w:p>
        </w:tc>
        <w:tc>
          <w:tcPr>
            <w:tcW w:w="7620" w:type="dxa"/>
          </w:tcPr>
          <w:p w:rsidR="007021C4" w:rsidRPr="003B26D1" w:rsidRDefault="00446A4E" w:rsidP="007021C4">
            <w:pPr>
              <w:jc w:val="both"/>
              <w:rPr>
                <w:sz w:val="26"/>
                <w:szCs w:val="26"/>
              </w:rPr>
            </w:pPr>
            <w:r>
              <w:rPr>
                <w:color w:val="000000"/>
                <w:sz w:val="26"/>
                <w:szCs w:val="26"/>
                <w:shd w:val="clear" w:color="auto" w:fill="FFFFFF"/>
              </w:rPr>
              <w:t>у</w:t>
            </w:r>
            <w:r w:rsidR="007021C4" w:rsidRPr="003B26D1">
              <w:rPr>
                <w:color w:val="000000"/>
                <w:sz w:val="26"/>
                <w:szCs w:val="26"/>
                <w:shd w:val="clear" w:color="auto" w:fill="FFFFFF"/>
              </w:rPr>
              <w:t>частие в заседании штаба по мониторингу и оперативному реагированию на изменение конъюнктуры потребительского рынка Архангельской области</w:t>
            </w:r>
          </w:p>
        </w:tc>
      </w:tr>
      <w:tr w:rsidR="00446A4E" w:rsidRPr="003B26D1" w:rsidTr="007021C4">
        <w:tc>
          <w:tcPr>
            <w:tcW w:w="630" w:type="dxa"/>
          </w:tcPr>
          <w:p w:rsidR="00446A4E" w:rsidRPr="003B26D1" w:rsidRDefault="00797FFB" w:rsidP="007021C4">
            <w:pPr>
              <w:jc w:val="both"/>
              <w:rPr>
                <w:sz w:val="26"/>
                <w:szCs w:val="26"/>
              </w:rPr>
            </w:pPr>
            <w:r>
              <w:rPr>
                <w:sz w:val="26"/>
                <w:szCs w:val="26"/>
              </w:rPr>
              <w:t>9.</w:t>
            </w:r>
          </w:p>
        </w:tc>
        <w:tc>
          <w:tcPr>
            <w:tcW w:w="1321" w:type="dxa"/>
          </w:tcPr>
          <w:p w:rsidR="00446A4E" w:rsidRPr="003B26D1" w:rsidRDefault="00446A4E" w:rsidP="007021C4">
            <w:pPr>
              <w:jc w:val="both"/>
              <w:rPr>
                <w:sz w:val="26"/>
                <w:szCs w:val="26"/>
              </w:rPr>
            </w:pPr>
            <w:r>
              <w:rPr>
                <w:sz w:val="26"/>
                <w:szCs w:val="26"/>
              </w:rPr>
              <w:t>февраль</w:t>
            </w:r>
          </w:p>
        </w:tc>
        <w:tc>
          <w:tcPr>
            <w:tcW w:w="7620" w:type="dxa"/>
          </w:tcPr>
          <w:p w:rsidR="00446A4E" w:rsidRPr="003B26D1" w:rsidRDefault="00446A4E" w:rsidP="007021C4">
            <w:pPr>
              <w:jc w:val="both"/>
              <w:rPr>
                <w:color w:val="000000"/>
                <w:sz w:val="26"/>
                <w:szCs w:val="26"/>
                <w:shd w:val="clear" w:color="auto" w:fill="FFFFFF"/>
              </w:rPr>
            </w:pPr>
            <w:r>
              <w:rPr>
                <w:color w:val="000000"/>
                <w:sz w:val="26"/>
                <w:szCs w:val="26"/>
                <w:shd w:val="clear" w:color="auto" w:fill="FFFFFF"/>
              </w:rPr>
              <w:t xml:space="preserve">финансовая помощь </w:t>
            </w:r>
            <w:proofErr w:type="spellStart"/>
            <w:r>
              <w:rPr>
                <w:color w:val="000000"/>
                <w:sz w:val="26"/>
                <w:szCs w:val="26"/>
                <w:shd w:val="clear" w:color="auto" w:fill="FFFFFF"/>
              </w:rPr>
              <w:t>Лядинскому</w:t>
            </w:r>
            <w:proofErr w:type="spellEnd"/>
            <w:r>
              <w:rPr>
                <w:color w:val="000000"/>
                <w:sz w:val="26"/>
                <w:szCs w:val="26"/>
                <w:shd w:val="clear" w:color="auto" w:fill="FFFFFF"/>
              </w:rPr>
              <w:t xml:space="preserve"> сельскому клубу на проведение районного онлайн – конкурса «Семья в кадре», в котором приняло участие более 100 семей Каргопольского округа.</w:t>
            </w:r>
          </w:p>
        </w:tc>
      </w:tr>
      <w:tr w:rsidR="00446A4E" w:rsidRPr="003B26D1" w:rsidTr="007021C4">
        <w:tc>
          <w:tcPr>
            <w:tcW w:w="630" w:type="dxa"/>
          </w:tcPr>
          <w:p w:rsidR="00446A4E" w:rsidRPr="003B26D1" w:rsidRDefault="00797FFB" w:rsidP="007021C4">
            <w:pPr>
              <w:jc w:val="both"/>
              <w:rPr>
                <w:sz w:val="26"/>
                <w:szCs w:val="26"/>
              </w:rPr>
            </w:pPr>
            <w:r>
              <w:rPr>
                <w:sz w:val="26"/>
                <w:szCs w:val="26"/>
              </w:rPr>
              <w:t>10.</w:t>
            </w:r>
          </w:p>
        </w:tc>
        <w:tc>
          <w:tcPr>
            <w:tcW w:w="1321" w:type="dxa"/>
          </w:tcPr>
          <w:p w:rsidR="00446A4E" w:rsidRDefault="00446A4E" w:rsidP="007021C4">
            <w:pPr>
              <w:jc w:val="both"/>
              <w:rPr>
                <w:sz w:val="26"/>
                <w:szCs w:val="26"/>
              </w:rPr>
            </w:pPr>
            <w:r>
              <w:rPr>
                <w:sz w:val="26"/>
                <w:szCs w:val="26"/>
              </w:rPr>
              <w:t>февраль</w:t>
            </w:r>
          </w:p>
        </w:tc>
        <w:tc>
          <w:tcPr>
            <w:tcW w:w="7620" w:type="dxa"/>
          </w:tcPr>
          <w:p w:rsidR="00446A4E" w:rsidRDefault="00446A4E" w:rsidP="007021C4">
            <w:pPr>
              <w:jc w:val="both"/>
              <w:rPr>
                <w:color w:val="000000"/>
                <w:sz w:val="26"/>
                <w:szCs w:val="26"/>
                <w:shd w:val="clear" w:color="auto" w:fill="FFFFFF"/>
              </w:rPr>
            </w:pPr>
            <w:proofErr w:type="spellStart"/>
            <w:r>
              <w:rPr>
                <w:color w:val="000000"/>
                <w:sz w:val="26"/>
                <w:szCs w:val="26"/>
                <w:shd w:val="clear" w:color="auto" w:fill="FFFFFF"/>
              </w:rPr>
              <w:t>соорганизатор</w:t>
            </w:r>
            <w:proofErr w:type="spellEnd"/>
            <w:r>
              <w:rPr>
                <w:color w:val="000000"/>
                <w:sz w:val="26"/>
                <w:szCs w:val="26"/>
                <w:shd w:val="clear" w:color="auto" w:fill="FFFFFF"/>
              </w:rPr>
              <w:t xml:space="preserve"> «Зимнего бала при главе Каргопольского округа», по ходатайству инициативной группы «Эдельвейс».</w:t>
            </w:r>
          </w:p>
        </w:tc>
      </w:tr>
      <w:tr w:rsidR="007021C4" w:rsidRPr="003B26D1" w:rsidTr="007021C4">
        <w:tc>
          <w:tcPr>
            <w:tcW w:w="630" w:type="dxa"/>
          </w:tcPr>
          <w:p w:rsidR="007021C4" w:rsidRPr="003B26D1" w:rsidRDefault="00797FFB" w:rsidP="007021C4">
            <w:pPr>
              <w:jc w:val="both"/>
              <w:rPr>
                <w:sz w:val="26"/>
                <w:szCs w:val="26"/>
              </w:rPr>
            </w:pPr>
            <w:r>
              <w:rPr>
                <w:sz w:val="26"/>
                <w:szCs w:val="26"/>
              </w:rPr>
              <w:t>11.</w:t>
            </w:r>
          </w:p>
        </w:tc>
        <w:tc>
          <w:tcPr>
            <w:tcW w:w="1321" w:type="dxa"/>
          </w:tcPr>
          <w:p w:rsidR="007021C4" w:rsidRPr="003B26D1" w:rsidRDefault="007021C4" w:rsidP="007021C4">
            <w:pPr>
              <w:jc w:val="both"/>
              <w:rPr>
                <w:sz w:val="26"/>
                <w:szCs w:val="26"/>
              </w:rPr>
            </w:pPr>
            <w:r w:rsidRPr="003B26D1">
              <w:rPr>
                <w:sz w:val="26"/>
                <w:szCs w:val="26"/>
              </w:rPr>
              <w:t>март</w:t>
            </w:r>
          </w:p>
        </w:tc>
        <w:tc>
          <w:tcPr>
            <w:tcW w:w="7620" w:type="dxa"/>
          </w:tcPr>
          <w:p w:rsidR="007021C4" w:rsidRPr="003B26D1" w:rsidRDefault="00446A4E" w:rsidP="007021C4">
            <w:pPr>
              <w:jc w:val="both"/>
              <w:rPr>
                <w:sz w:val="26"/>
                <w:szCs w:val="26"/>
              </w:rPr>
            </w:pPr>
            <w:r>
              <w:rPr>
                <w:sz w:val="26"/>
                <w:szCs w:val="26"/>
              </w:rPr>
              <w:t>с</w:t>
            </w:r>
            <w:r w:rsidR="007021C4" w:rsidRPr="003B26D1">
              <w:rPr>
                <w:sz w:val="26"/>
                <w:szCs w:val="26"/>
              </w:rPr>
              <w:t xml:space="preserve">овместное участие с губернатором Архангельской области </w:t>
            </w:r>
            <w:proofErr w:type="spellStart"/>
            <w:r w:rsidR="007021C4" w:rsidRPr="003B26D1">
              <w:rPr>
                <w:sz w:val="26"/>
                <w:szCs w:val="26"/>
              </w:rPr>
              <w:t>А.В.Цыбульским</w:t>
            </w:r>
            <w:proofErr w:type="spellEnd"/>
            <w:r w:rsidR="007021C4" w:rsidRPr="003B26D1">
              <w:rPr>
                <w:sz w:val="26"/>
                <w:szCs w:val="26"/>
              </w:rPr>
              <w:t xml:space="preserve"> в мероприятиях в ходе рабочей поездки в Каргопольский округ</w:t>
            </w:r>
          </w:p>
        </w:tc>
      </w:tr>
      <w:tr w:rsidR="007021C4" w:rsidRPr="003B26D1" w:rsidTr="007021C4">
        <w:tc>
          <w:tcPr>
            <w:tcW w:w="630" w:type="dxa"/>
          </w:tcPr>
          <w:p w:rsidR="007021C4" w:rsidRPr="003B26D1" w:rsidRDefault="00797FFB" w:rsidP="007021C4">
            <w:pPr>
              <w:jc w:val="both"/>
              <w:rPr>
                <w:sz w:val="26"/>
                <w:szCs w:val="26"/>
              </w:rPr>
            </w:pPr>
            <w:r>
              <w:rPr>
                <w:sz w:val="26"/>
                <w:szCs w:val="26"/>
              </w:rPr>
              <w:t>12.</w:t>
            </w:r>
          </w:p>
        </w:tc>
        <w:tc>
          <w:tcPr>
            <w:tcW w:w="1321" w:type="dxa"/>
          </w:tcPr>
          <w:p w:rsidR="007021C4" w:rsidRPr="003B26D1" w:rsidRDefault="004D00F7" w:rsidP="007021C4">
            <w:pPr>
              <w:jc w:val="both"/>
              <w:rPr>
                <w:sz w:val="26"/>
                <w:szCs w:val="26"/>
              </w:rPr>
            </w:pPr>
            <w:r>
              <w:rPr>
                <w:sz w:val="26"/>
                <w:szCs w:val="26"/>
              </w:rPr>
              <w:t>март</w:t>
            </w:r>
          </w:p>
        </w:tc>
        <w:tc>
          <w:tcPr>
            <w:tcW w:w="7620" w:type="dxa"/>
          </w:tcPr>
          <w:p w:rsidR="007021C4" w:rsidRPr="003B26D1" w:rsidRDefault="007021C4" w:rsidP="007021C4">
            <w:pPr>
              <w:jc w:val="both"/>
              <w:rPr>
                <w:sz w:val="26"/>
                <w:szCs w:val="26"/>
              </w:rPr>
            </w:pPr>
            <w:proofErr w:type="gramStart"/>
            <w:r w:rsidRPr="003B26D1">
              <w:rPr>
                <w:color w:val="000000"/>
                <w:sz w:val="26"/>
                <w:szCs w:val="26"/>
                <w:shd w:val="clear" w:color="auto" w:fill="FFFFFF"/>
              </w:rPr>
              <w:t>финансовая помощь в приобретении подарков для проживающих стационарного отделения д. Песок Каргопольского комплексного центра социального обслуживания</w:t>
            </w:r>
            <w:proofErr w:type="gramEnd"/>
          </w:p>
        </w:tc>
      </w:tr>
      <w:tr w:rsidR="007021C4" w:rsidRPr="003B26D1" w:rsidTr="007021C4">
        <w:tc>
          <w:tcPr>
            <w:tcW w:w="630" w:type="dxa"/>
          </w:tcPr>
          <w:p w:rsidR="007021C4" w:rsidRPr="003B26D1" w:rsidRDefault="00797FFB" w:rsidP="007021C4">
            <w:pPr>
              <w:jc w:val="both"/>
              <w:rPr>
                <w:sz w:val="26"/>
                <w:szCs w:val="26"/>
              </w:rPr>
            </w:pPr>
            <w:r>
              <w:rPr>
                <w:sz w:val="26"/>
                <w:szCs w:val="26"/>
              </w:rPr>
              <w:t>13.</w:t>
            </w:r>
          </w:p>
        </w:tc>
        <w:tc>
          <w:tcPr>
            <w:tcW w:w="1321" w:type="dxa"/>
          </w:tcPr>
          <w:p w:rsidR="007021C4" w:rsidRPr="003B26D1" w:rsidRDefault="007021C4" w:rsidP="007021C4">
            <w:pPr>
              <w:jc w:val="both"/>
              <w:rPr>
                <w:sz w:val="26"/>
                <w:szCs w:val="26"/>
              </w:rPr>
            </w:pPr>
            <w:r w:rsidRPr="003B26D1">
              <w:rPr>
                <w:sz w:val="26"/>
                <w:szCs w:val="26"/>
              </w:rPr>
              <w:t>март</w:t>
            </w:r>
          </w:p>
        </w:tc>
        <w:tc>
          <w:tcPr>
            <w:tcW w:w="7620" w:type="dxa"/>
          </w:tcPr>
          <w:p w:rsidR="007021C4" w:rsidRPr="003B26D1" w:rsidRDefault="00446A4E" w:rsidP="007021C4">
            <w:pPr>
              <w:jc w:val="both"/>
              <w:rPr>
                <w:sz w:val="26"/>
                <w:szCs w:val="26"/>
              </w:rPr>
            </w:pPr>
            <w:r>
              <w:rPr>
                <w:sz w:val="26"/>
                <w:szCs w:val="26"/>
              </w:rPr>
              <w:t>п</w:t>
            </w:r>
            <w:r w:rsidR="004D00F7">
              <w:rPr>
                <w:sz w:val="26"/>
                <w:szCs w:val="26"/>
              </w:rPr>
              <w:t>о ходатайству ГБУ СОН АО «Каргопольский комплексный центр социального обслуживания приобретены подарки к 8 марта</w:t>
            </w:r>
          </w:p>
        </w:tc>
      </w:tr>
      <w:tr w:rsidR="007021C4" w:rsidRPr="003B26D1" w:rsidTr="007021C4">
        <w:tc>
          <w:tcPr>
            <w:tcW w:w="630" w:type="dxa"/>
          </w:tcPr>
          <w:p w:rsidR="007021C4" w:rsidRPr="003B26D1" w:rsidRDefault="00963D83" w:rsidP="007021C4">
            <w:pPr>
              <w:jc w:val="both"/>
              <w:rPr>
                <w:sz w:val="26"/>
                <w:szCs w:val="26"/>
              </w:rPr>
            </w:pPr>
            <w:r>
              <w:rPr>
                <w:sz w:val="26"/>
                <w:szCs w:val="26"/>
              </w:rPr>
              <w:t>14.</w:t>
            </w:r>
          </w:p>
        </w:tc>
        <w:tc>
          <w:tcPr>
            <w:tcW w:w="1321" w:type="dxa"/>
          </w:tcPr>
          <w:p w:rsidR="007021C4" w:rsidRPr="003B26D1" w:rsidRDefault="007021C4" w:rsidP="007021C4">
            <w:pPr>
              <w:jc w:val="both"/>
              <w:rPr>
                <w:sz w:val="26"/>
                <w:szCs w:val="26"/>
              </w:rPr>
            </w:pPr>
            <w:r w:rsidRPr="003B26D1">
              <w:rPr>
                <w:sz w:val="26"/>
                <w:szCs w:val="26"/>
              </w:rPr>
              <w:t>март</w:t>
            </w:r>
          </w:p>
        </w:tc>
        <w:tc>
          <w:tcPr>
            <w:tcW w:w="7620" w:type="dxa"/>
          </w:tcPr>
          <w:p w:rsidR="007021C4" w:rsidRPr="003B26D1" w:rsidRDefault="007021C4" w:rsidP="007021C4">
            <w:pPr>
              <w:jc w:val="both"/>
              <w:rPr>
                <w:sz w:val="26"/>
                <w:szCs w:val="26"/>
              </w:rPr>
            </w:pPr>
            <w:r w:rsidRPr="003B26D1">
              <w:rPr>
                <w:sz w:val="26"/>
                <w:szCs w:val="26"/>
              </w:rPr>
              <w:t>Проведение приема граждан в г</w:t>
            </w:r>
            <w:proofErr w:type="gramStart"/>
            <w:r w:rsidRPr="003B26D1">
              <w:rPr>
                <w:sz w:val="26"/>
                <w:szCs w:val="26"/>
              </w:rPr>
              <w:t>.К</w:t>
            </w:r>
            <w:proofErr w:type="gramEnd"/>
            <w:r w:rsidRPr="003B26D1">
              <w:rPr>
                <w:sz w:val="26"/>
                <w:szCs w:val="26"/>
              </w:rPr>
              <w:t>аргополь</w:t>
            </w:r>
          </w:p>
        </w:tc>
      </w:tr>
      <w:tr w:rsidR="007021C4" w:rsidRPr="003B26D1" w:rsidTr="007021C4">
        <w:tc>
          <w:tcPr>
            <w:tcW w:w="630" w:type="dxa"/>
          </w:tcPr>
          <w:p w:rsidR="007021C4" w:rsidRPr="003B26D1" w:rsidRDefault="00963D83" w:rsidP="007021C4">
            <w:pPr>
              <w:jc w:val="both"/>
              <w:rPr>
                <w:sz w:val="26"/>
                <w:szCs w:val="26"/>
              </w:rPr>
            </w:pPr>
            <w:r>
              <w:rPr>
                <w:sz w:val="26"/>
                <w:szCs w:val="26"/>
              </w:rPr>
              <w:t>15.</w:t>
            </w:r>
          </w:p>
        </w:tc>
        <w:tc>
          <w:tcPr>
            <w:tcW w:w="1321" w:type="dxa"/>
          </w:tcPr>
          <w:p w:rsidR="007021C4" w:rsidRPr="003B26D1" w:rsidRDefault="007021C4" w:rsidP="007021C4">
            <w:pPr>
              <w:jc w:val="both"/>
              <w:rPr>
                <w:sz w:val="26"/>
                <w:szCs w:val="26"/>
              </w:rPr>
            </w:pPr>
            <w:r w:rsidRPr="003B26D1">
              <w:rPr>
                <w:sz w:val="26"/>
                <w:szCs w:val="26"/>
              </w:rPr>
              <w:t>март</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финансовая помощь на проведение и организацию выездного пленума Совета ветеранов Каргопольского муниципального округа Архангельской области</w:t>
            </w:r>
          </w:p>
        </w:tc>
      </w:tr>
      <w:tr w:rsidR="007021C4" w:rsidRPr="003B26D1" w:rsidTr="007021C4">
        <w:tc>
          <w:tcPr>
            <w:tcW w:w="630" w:type="dxa"/>
          </w:tcPr>
          <w:p w:rsidR="007021C4" w:rsidRPr="003B26D1" w:rsidRDefault="00963D83" w:rsidP="007021C4">
            <w:pPr>
              <w:jc w:val="both"/>
              <w:rPr>
                <w:sz w:val="26"/>
                <w:szCs w:val="26"/>
              </w:rPr>
            </w:pPr>
            <w:r>
              <w:rPr>
                <w:sz w:val="26"/>
                <w:szCs w:val="26"/>
              </w:rPr>
              <w:t>16.</w:t>
            </w:r>
          </w:p>
        </w:tc>
        <w:tc>
          <w:tcPr>
            <w:tcW w:w="1321" w:type="dxa"/>
          </w:tcPr>
          <w:p w:rsidR="007021C4" w:rsidRPr="003B26D1" w:rsidRDefault="007021C4" w:rsidP="007021C4">
            <w:pPr>
              <w:jc w:val="both"/>
              <w:rPr>
                <w:sz w:val="26"/>
                <w:szCs w:val="26"/>
              </w:rPr>
            </w:pPr>
            <w:r w:rsidRPr="003B26D1">
              <w:rPr>
                <w:sz w:val="26"/>
                <w:szCs w:val="26"/>
              </w:rPr>
              <w:t>март</w:t>
            </w:r>
          </w:p>
        </w:tc>
        <w:tc>
          <w:tcPr>
            <w:tcW w:w="7620" w:type="dxa"/>
          </w:tcPr>
          <w:p w:rsidR="007021C4" w:rsidRPr="003B26D1" w:rsidRDefault="002E32C4" w:rsidP="007021C4">
            <w:pPr>
              <w:jc w:val="both"/>
              <w:rPr>
                <w:sz w:val="26"/>
                <w:szCs w:val="26"/>
              </w:rPr>
            </w:pPr>
            <w:r>
              <w:rPr>
                <w:color w:val="000000"/>
                <w:sz w:val="26"/>
                <w:szCs w:val="26"/>
                <w:shd w:val="clear" w:color="auto" w:fill="FFFFFF"/>
              </w:rPr>
              <w:t>По приглашению ГБУК АО «Каргопольский музей» выступил партнёром районного конкурса декоративно-прикладного творчества «Лес полон птиц, зверей,</w:t>
            </w:r>
            <w:r w:rsidR="00963D83">
              <w:rPr>
                <w:color w:val="000000"/>
                <w:sz w:val="26"/>
                <w:szCs w:val="26"/>
                <w:shd w:val="clear" w:color="auto" w:fill="FFFFFF"/>
              </w:rPr>
              <w:t xml:space="preserve"> </w:t>
            </w:r>
            <w:r>
              <w:rPr>
                <w:color w:val="000000"/>
                <w:sz w:val="26"/>
                <w:szCs w:val="26"/>
                <w:shd w:val="clear" w:color="auto" w:fill="FFFFFF"/>
              </w:rPr>
              <w:t>чудес»</w:t>
            </w:r>
          </w:p>
        </w:tc>
      </w:tr>
      <w:tr w:rsidR="007021C4" w:rsidRPr="003B26D1" w:rsidTr="007021C4">
        <w:tc>
          <w:tcPr>
            <w:tcW w:w="630" w:type="dxa"/>
          </w:tcPr>
          <w:p w:rsidR="007021C4" w:rsidRPr="003B26D1" w:rsidRDefault="00963D83" w:rsidP="007021C4">
            <w:pPr>
              <w:jc w:val="both"/>
              <w:rPr>
                <w:sz w:val="26"/>
                <w:szCs w:val="26"/>
              </w:rPr>
            </w:pPr>
            <w:r>
              <w:rPr>
                <w:sz w:val="26"/>
                <w:szCs w:val="26"/>
              </w:rPr>
              <w:t>17.</w:t>
            </w:r>
          </w:p>
        </w:tc>
        <w:tc>
          <w:tcPr>
            <w:tcW w:w="1321" w:type="dxa"/>
          </w:tcPr>
          <w:p w:rsidR="007021C4" w:rsidRPr="003B26D1" w:rsidRDefault="007021C4" w:rsidP="007021C4">
            <w:pPr>
              <w:jc w:val="both"/>
              <w:rPr>
                <w:sz w:val="26"/>
                <w:szCs w:val="26"/>
              </w:rPr>
            </w:pPr>
            <w:r w:rsidRPr="003B26D1">
              <w:rPr>
                <w:sz w:val="26"/>
                <w:szCs w:val="26"/>
              </w:rPr>
              <w:t>апрель</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финансовая помощь на проведение и организацию районного семейного онлайн фотоконкурса "Семья в кадре»</w:t>
            </w:r>
          </w:p>
        </w:tc>
      </w:tr>
      <w:tr w:rsidR="007021C4" w:rsidRPr="003B26D1" w:rsidTr="007021C4">
        <w:tc>
          <w:tcPr>
            <w:tcW w:w="630" w:type="dxa"/>
          </w:tcPr>
          <w:p w:rsidR="007021C4" w:rsidRPr="003B26D1" w:rsidRDefault="00963D83" w:rsidP="007021C4">
            <w:pPr>
              <w:jc w:val="both"/>
              <w:rPr>
                <w:sz w:val="26"/>
                <w:szCs w:val="26"/>
              </w:rPr>
            </w:pPr>
            <w:r>
              <w:rPr>
                <w:sz w:val="26"/>
                <w:szCs w:val="26"/>
              </w:rPr>
              <w:t>18.</w:t>
            </w:r>
          </w:p>
        </w:tc>
        <w:tc>
          <w:tcPr>
            <w:tcW w:w="1321" w:type="dxa"/>
          </w:tcPr>
          <w:p w:rsidR="007021C4" w:rsidRPr="003B26D1" w:rsidRDefault="007021C4" w:rsidP="007021C4">
            <w:pPr>
              <w:jc w:val="both"/>
              <w:rPr>
                <w:sz w:val="26"/>
                <w:szCs w:val="26"/>
              </w:rPr>
            </w:pPr>
            <w:r w:rsidRPr="003B26D1">
              <w:rPr>
                <w:sz w:val="26"/>
                <w:szCs w:val="26"/>
              </w:rPr>
              <w:t>апрель</w:t>
            </w:r>
          </w:p>
        </w:tc>
        <w:tc>
          <w:tcPr>
            <w:tcW w:w="7620" w:type="dxa"/>
          </w:tcPr>
          <w:p w:rsidR="007021C4" w:rsidRPr="003B26D1" w:rsidRDefault="007021C4" w:rsidP="007021C4">
            <w:pPr>
              <w:jc w:val="both"/>
              <w:rPr>
                <w:sz w:val="26"/>
                <w:szCs w:val="26"/>
              </w:rPr>
            </w:pPr>
            <w:r w:rsidRPr="003B26D1">
              <w:rPr>
                <w:sz w:val="26"/>
                <w:szCs w:val="26"/>
              </w:rPr>
              <w:t xml:space="preserve">Организация встречи с </w:t>
            </w:r>
            <w:r w:rsidRPr="003B26D1">
              <w:rPr>
                <w:color w:val="000000"/>
                <w:sz w:val="26"/>
                <w:szCs w:val="26"/>
                <w:shd w:val="clear" w:color="auto" w:fill="FFFFFF"/>
              </w:rPr>
              <w:t>представителями НИИ сельского хозяйства Архангельской области в г. Каргополь</w:t>
            </w:r>
          </w:p>
        </w:tc>
      </w:tr>
      <w:tr w:rsidR="007021C4" w:rsidRPr="003B26D1" w:rsidTr="007021C4">
        <w:tc>
          <w:tcPr>
            <w:tcW w:w="630" w:type="dxa"/>
          </w:tcPr>
          <w:p w:rsidR="007021C4" w:rsidRPr="003B26D1" w:rsidRDefault="00963D83" w:rsidP="007021C4">
            <w:pPr>
              <w:jc w:val="both"/>
              <w:rPr>
                <w:sz w:val="26"/>
                <w:szCs w:val="26"/>
              </w:rPr>
            </w:pPr>
            <w:r>
              <w:rPr>
                <w:sz w:val="26"/>
                <w:szCs w:val="26"/>
              </w:rPr>
              <w:t>19.</w:t>
            </w:r>
          </w:p>
        </w:tc>
        <w:tc>
          <w:tcPr>
            <w:tcW w:w="1321" w:type="dxa"/>
          </w:tcPr>
          <w:p w:rsidR="007021C4" w:rsidRPr="003B26D1" w:rsidRDefault="007021C4" w:rsidP="007021C4">
            <w:pPr>
              <w:jc w:val="both"/>
              <w:rPr>
                <w:sz w:val="26"/>
                <w:szCs w:val="26"/>
              </w:rPr>
            </w:pPr>
            <w:r w:rsidRPr="003B26D1">
              <w:rPr>
                <w:sz w:val="26"/>
                <w:szCs w:val="26"/>
              </w:rPr>
              <w:t>апрель</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 xml:space="preserve">финансовая помощь на проведение и организацию </w:t>
            </w:r>
            <w:r w:rsidR="002E32C4">
              <w:rPr>
                <w:color w:val="000000"/>
                <w:sz w:val="26"/>
                <w:szCs w:val="26"/>
                <w:shd w:val="clear" w:color="auto" w:fill="FFFFFF"/>
              </w:rPr>
              <w:t xml:space="preserve">35 летнего </w:t>
            </w:r>
            <w:r w:rsidRPr="003B26D1">
              <w:rPr>
                <w:color w:val="000000"/>
                <w:sz w:val="26"/>
                <w:szCs w:val="26"/>
                <w:shd w:val="clear" w:color="auto" w:fill="FFFFFF"/>
              </w:rPr>
              <w:t>юбилея детского дошкольного учреждения «Росинка».</w:t>
            </w:r>
          </w:p>
        </w:tc>
      </w:tr>
      <w:tr w:rsidR="007021C4" w:rsidRPr="003B26D1" w:rsidTr="007021C4">
        <w:tc>
          <w:tcPr>
            <w:tcW w:w="630" w:type="dxa"/>
          </w:tcPr>
          <w:p w:rsidR="007021C4" w:rsidRPr="003B26D1" w:rsidRDefault="00963D83" w:rsidP="007021C4">
            <w:pPr>
              <w:jc w:val="both"/>
              <w:rPr>
                <w:sz w:val="26"/>
                <w:szCs w:val="26"/>
              </w:rPr>
            </w:pPr>
            <w:r>
              <w:rPr>
                <w:sz w:val="26"/>
                <w:szCs w:val="26"/>
              </w:rPr>
              <w:t>20.</w:t>
            </w:r>
          </w:p>
        </w:tc>
        <w:tc>
          <w:tcPr>
            <w:tcW w:w="1321" w:type="dxa"/>
          </w:tcPr>
          <w:p w:rsidR="007021C4" w:rsidRPr="003B26D1" w:rsidRDefault="007021C4" w:rsidP="007021C4">
            <w:pPr>
              <w:jc w:val="both"/>
              <w:rPr>
                <w:sz w:val="26"/>
                <w:szCs w:val="26"/>
              </w:rPr>
            </w:pPr>
            <w:r w:rsidRPr="003B26D1">
              <w:rPr>
                <w:sz w:val="26"/>
                <w:szCs w:val="26"/>
              </w:rPr>
              <w:t>апрель</w:t>
            </w:r>
          </w:p>
        </w:tc>
        <w:tc>
          <w:tcPr>
            <w:tcW w:w="7620" w:type="dxa"/>
          </w:tcPr>
          <w:p w:rsidR="007021C4" w:rsidRPr="003B26D1" w:rsidRDefault="002E32C4" w:rsidP="007021C4">
            <w:pPr>
              <w:jc w:val="both"/>
              <w:rPr>
                <w:sz w:val="26"/>
                <w:szCs w:val="26"/>
              </w:rPr>
            </w:pPr>
            <w:r>
              <w:rPr>
                <w:sz w:val="26"/>
                <w:szCs w:val="26"/>
              </w:rPr>
              <w:t>Оказание финансовой помощи МБУК «</w:t>
            </w:r>
            <w:proofErr w:type="spellStart"/>
            <w:r>
              <w:rPr>
                <w:sz w:val="26"/>
                <w:szCs w:val="26"/>
              </w:rPr>
              <w:t>Каргопольская</w:t>
            </w:r>
            <w:proofErr w:type="spellEnd"/>
            <w:r>
              <w:rPr>
                <w:sz w:val="26"/>
                <w:szCs w:val="26"/>
              </w:rPr>
              <w:t xml:space="preserve"> ЦБС» для печати настольной краеведческой игры «</w:t>
            </w:r>
            <w:proofErr w:type="gramStart"/>
            <w:r>
              <w:rPr>
                <w:sz w:val="26"/>
                <w:szCs w:val="26"/>
              </w:rPr>
              <w:t>Айда</w:t>
            </w:r>
            <w:proofErr w:type="gramEnd"/>
            <w:r>
              <w:rPr>
                <w:sz w:val="26"/>
                <w:szCs w:val="26"/>
              </w:rPr>
              <w:t xml:space="preserve"> в Каргополь».</w:t>
            </w:r>
          </w:p>
        </w:tc>
      </w:tr>
      <w:tr w:rsidR="007021C4" w:rsidRPr="003B26D1" w:rsidTr="007021C4">
        <w:tc>
          <w:tcPr>
            <w:tcW w:w="630" w:type="dxa"/>
          </w:tcPr>
          <w:p w:rsidR="007021C4" w:rsidRPr="003B26D1" w:rsidRDefault="00963D83" w:rsidP="007021C4">
            <w:pPr>
              <w:jc w:val="both"/>
              <w:rPr>
                <w:sz w:val="26"/>
                <w:szCs w:val="26"/>
              </w:rPr>
            </w:pPr>
            <w:r>
              <w:rPr>
                <w:sz w:val="26"/>
                <w:szCs w:val="26"/>
              </w:rPr>
              <w:t>22.</w:t>
            </w:r>
          </w:p>
        </w:tc>
        <w:tc>
          <w:tcPr>
            <w:tcW w:w="1321" w:type="dxa"/>
          </w:tcPr>
          <w:p w:rsidR="007021C4" w:rsidRPr="003B26D1" w:rsidRDefault="007021C4" w:rsidP="007021C4">
            <w:pPr>
              <w:jc w:val="both"/>
              <w:rPr>
                <w:sz w:val="26"/>
                <w:szCs w:val="26"/>
              </w:rPr>
            </w:pPr>
            <w:r w:rsidRPr="003B26D1">
              <w:rPr>
                <w:sz w:val="26"/>
                <w:szCs w:val="26"/>
              </w:rPr>
              <w:t>май</w:t>
            </w:r>
          </w:p>
        </w:tc>
        <w:tc>
          <w:tcPr>
            <w:tcW w:w="7620" w:type="dxa"/>
          </w:tcPr>
          <w:p w:rsidR="007021C4" w:rsidRPr="003B26D1" w:rsidRDefault="007021C4" w:rsidP="007021C4">
            <w:pPr>
              <w:jc w:val="both"/>
              <w:rPr>
                <w:sz w:val="26"/>
                <w:szCs w:val="26"/>
              </w:rPr>
            </w:pPr>
            <w:r w:rsidRPr="003B26D1">
              <w:rPr>
                <w:sz w:val="26"/>
                <w:szCs w:val="26"/>
              </w:rPr>
              <w:t xml:space="preserve">Совместное участие с </w:t>
            </w:r>
            <w:r w:rsidRPr="003B26D1">
              <w:rPr>
                <w:color w:val="333333"/>
                <w:sz w:val="26"/>
                <w:szCs w:val="26"/>
                <w:shd w:val="clear" w:color="auto" w:fill="FFFFFF"/>
              </w:rPr>
              <w:t xml:space="preserve">заместителем Губернатора Архангельской области </w:t>
            </w:r>
            <w:proofErr w:type="spellStart"/>
            <w:r w:rsidRPr="003B26D1">
              <w:rPr>
                <w:color w:val="333333"/>
                <w:sz w:val="26"/>
                <w:szCs w:val="26"/>
                <w:shd w:val="clear" w:color="auto" w:fill="FFFFFF"/>
              </w:rPr>
              <w:t>С.А.Пивковым</w:t>
            </w:r>
            <w:proofErr w:type="spellEnd"/>
            <w:r w:rsidRPr="003B26D1">
              <w:rPr>
                <w:color w:val="333333"/>
                <w:sz w:val="26"/>
                <w:szCs w:val="26"/>
                <w:shd w:val="clear" w:color="auto" w:fill="FFFFFF"/>
              </w:rPr>
              <w:t xml:space="preserve"> в мероприятиях, приуроченных ко Дню Победы, г.</w:t>
            </w:r>
            <w:r w:rsidR="00963D83">
              <w:rPr>
                <w:color w:val="333333"/>
                <w:sz w:val="26"/>
                <w:szCs w:val="26"/>
                <w:shd w:val="clear" w:color="auto" w:fill="FFFFFF"/>
              </w:rPr>
              <w:t xml:space="preserve"> </w:t>
            </w:r>
            <w:r w:rsidRPr="003B26D1">
              <w:rPr>
                <w:color w:val="333333"/>
                <w:sz w:val="26"/>
                <w:szCs w:val="26"/>
                <w:shd w:val="clear" w:color="auto" w:fill="FFFFFF"/>
              </w:rPr>
              <w:t>Каргополь</w:t>
            </w:r>
          </w:p>
        </w:tc>
      </w:tr>
      <w:tr w:rsidR="007021C4" w:rsidRPr="003B26D1" w:rsidTr="007021C4">
        <w:tc>
          <w:tcPr>
            <w:tcW w:w="630" w:type="dxa"/>
          </w:tcPr>
          <w:p w:rsidR="007021C4" w:rsidRPr="003B26D1" w:rsidRDefault="00963D83" w:rsidP="007021C4">
            <w:pPr>
              <w:jc w:val="both"/>
              <w:rPr>
                <w:sz w:val="26"/>
                <w:szCs w:val="26"/>
              </w:rPr>
            </w:pPr>
            <w:r>
              <w:rPr>
                <w:sz w:val="26"/>
                <w:szCs w:val="26"/>
              </w:rPr>
              <w:t>23.</w:t>
            </w:r>
          </w:p>
        </w:tc>
        <w:tc>
          <w:tcPr>
            <w:tcW w:w="1321" w:type="dxa"/>
          </w:tcPr>
          <w:p w:rsidR="007021C4" w:rsidRPr="003B26D1" w:rsidRDefault="007021C4" w:rsidP="007021C4">
            <w:pPr>
              <w:jc w:val="both"/>
              <w:rPr>
                <w:sz w:val="26"/>
                <w:szCs w:val="26"/>
              </w:rPr>
            </w:pPr>
            <w:r w:rsidRPr="003B26D1">
              <w:rPr>
                <w:sz w:val="26"/>
                <w:szCs w:val="26"/>
              </w:rPr>
              <w:t>май</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финансовая помощь на проведение и организацию традиционного народного праздника Дня пирога, Каргопольский округ</w:t>
            </w:r>
          </w:p>
        </w:tc>
      </w:tr>
      <w:tr w:rsidR="007021C4" w:rsidRPr="003B26D1" w:rsidTr="007021C4">
        <w:tc>
          <w:tcPr>
            <w:tcW w:w="630" w:type="dxa"/>
          </w:tcPr>
          <w:p w:rsidR="007021C4" w:rsidRPr="003B26D1" w:rsidRDefault="00963D83" w:rsidP="007021C4">
            <w:pPr>
              <w:jc w:val="both"/>
              <w:rPr>
                <w:sz w:val="26"/>
                <w:szCs w:val="26"/>
              </w:rPr>
            </w:pPr>
            <w:r>
              <w:rPr>
                <w:sz w:val="26"/>
                <w:szCs w:val="26"/>
              </w:rPr>
              <w:t>24.</w:t>
            </w:r>
          </w:p>
        </w:tc>
        <w:tc>
          <w:tcPr>
            <w:tcW w:w="1321" w:type="dxa"/>
          </w:tcPr>
          <w:p w:rsidR="007021C4" w:rsidRPr="003B26D1" w:rsidRDefault="007021C4" w:rsidP="007021C4">
            <w:pPr>
              <w:jc w:val="both"/>
              <w:rPr>
                <w:sz w:val="26"/>
                <w:szCs w:val="26"/>
              </w:rPr>
            </w:pPr>
            <w:r w:rsidRPr="003B26D1">
              <w:rPr>
                <w:sz w:val="26"/>
                <w:szCs w:val="26"/>
              </w:rPr>
              <w:t>май</w:t>
            </w:r>
          </w:p>
        </w:tc>
        <w:tc>
          <w:tcPr>
            <w:tcW w:w="7620" w:type="dxa"/>
          </w:tcPr>
          <w:p w:rsidR="007021C4" w:rsidRPr="003B26D1" w:rsidRDefault="00E6446D" w:rsidP="007021C4">
            <w:pPr>
              <w:jc w:val="both"/>
              <w:rPr>
                <w:sz w:val="26"/>
                <w:szCs w:val="26"/>
              </w:rPr>
            </w:pPr>
            <w:r>
              <w:rPr>
                <w:sz w:val="26"/>
                <w:szCs w:val="26"/>
              </w:rPr>
              <w:t>к празднованию дня Победы 9 мая приобретены продукты питания для ЦКР и для благотворительной ярмарки продукты питания по ходатайству волонтёров «Всё для Победы» для СВО.</w:t>
            </w:r>
          </w:p>
        </w:tc>
      </w:tr>
      <w:tr w:rsidR="007021C4" w:rsidRPr="003B26D1" w:rsidTr="007021C4">
        <w:tc>
          <w:tcPr>
            <w:tcW w:w="630" w:type="dxa"/>
          </w:tcPr>
          <w:p w:rsidR="007021C4" w:rsidRPr="003B26D1" w:rsidRDefault="00963D83" w:rsidP="007021C4">
            <w:pPr>
              <w:jc w:val="both"/>
              <w:rPr>
                <w:sz w:val="26"/>
                <w:szCs w:val="26"/>
              </w:rPr>
            </w:pPr>
            <w:r>
              <w:rPr>
                <w:sz w:val="26"/>
                <w:szCs w:val="26"/>
              </w:rPr>
              <w:t>25.</w:t>
            </w:r>
          </w:p>
        </w:tc>
        <w:tc>
          <w:tcPr>
            <w:tcW w:w="1321" w:type="dxa"/>
          </w:tcPr>
          <w:p w:rsidR="007021C4" w:rsidRPr="003B26D1" w:rsidRDefault="007021C4" w:rsidP="007021C4">
            <w:pPr>
              <w:jc w:val="both"/>
              <w:rPr>
                <w:sz w:val="26"/>
                <w:szCs w:val="26"/>
              </w:rPr>
            </w:pPr>
            <w:r w:rsidRPr="003B26D1">
              <w:rPr>
                <w:sz w:val="26"/>
                <w:szCs w:val="26"/>
              </w:rPr>
              <w:t>май</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финансовая помощь на проведение и организацию межрайонного шоу-конкурса «Чья невестка лучше?», г. Каргополь</w:t>
            </w:r>
          </w:p>
        </w:tc>
      </w:tr>
      <w:tr w:rsidR="007021C4" w:rsidRPr="003B26D1" w:rsidTr="007021C4">
        <w:tc>
          <w:tcPr>
            <w:tcW w:w="630" w:type="dxa"/>
          </w:tcPr>
          <w:p w:rsidR="007021C4" w:rsidRPr="003B26D1" w:rsidRDefault="00963D83" w:rsidP="007021C4">
            <w:pPr>
              <w:jc w:val="both"/>
              <w:rPr>
                <w:sz w:val="26"/>
                <w:szCs w:val="26"/>
              </w:rPr>
            </w:pPr>
            <w:r>
              <w:rPr>
                <w:sz w:val="26"/>
                <w:szCs w:val="26"/>
              </w:rPr>
              <w:t>26.</w:t>
            </w:r>
          </w:p>
        </w:tc>
        <w:tc>
          <w:tcPr>
            <w:tcW w:w="1321" w:type="dxa"/>
          </w:tcPr>
          <w:p w:rsidR="007021C4" w:rsidRPr="003B26D1" w:rsidRDefault="007021C4" w:rsidP="007021C4">
            <w:pPr>
              <w:jc w:val="both"/>
              <w:rPr>
                <w:sz w:val="26"/>
                <w:szCs w:val="26"/>
              </w:rPr>
            </w:pPr>
            <w:r w:rsidRPr="003B26D1">
              <w:rPr>
                <w:sz w:val="26"/>
                <w:szCs w:val="26"/>
              </w:rPr>
              <w:t>май</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Участие в совещании по вопросу племенной работы и возможного увеличения в Архангельской области племенных сельхозпредприятий в министерстве АПК и торговли</w:t>
            </w:r>
          </w:p>
        </w:tc>
      </w:tr>
      <w:tr w:rsidR="007021C4" w:rsidRPr="003B26D1" w:rsidTr="007021C4">
        <w:tc>
          <w:tcPr>
            <w:tcW w:w="630" w:type="dxa"/>
          </w:tcPr>
          <w:p w:rsidR="007021C4" w:rsidRPr="003B26D1" w:rsidRDefault="00963D83" w:rsidP="007021C4">
            <w:pPr>
              <w:jc w:val="both"/>
              <w:rPr>
                <w:sz w:val="26"/>
                <w:szCs w:val="26"/>
              </w:rPr>
            </w:pPr>
            <w:r>
              <w:rPr>
                <w:sz w:val="26"/>
                <w:szCs w:val="26"/>
              </w:rPr>
              <w:t>27.</w:t>
            </w:r>
          </w:p>
        </w:tc>
        <w:tc>
          <w:tcPr>
            <w:tcW w:w="1321" w:type="dxa"/>
          </w:tcPr>
          <w:p w:rsidR="007021C4" w:rsidRPr="003B26D1" w:rsidRDefault="007021C4" w:rsidP="007021C4">
            <w:pPr>
              <w:jc w:val="both"/>
              <w:rPr>
                <w:sz w:val="26"/>
                <w:szCs w:val="26"/>
              </w:rPr>
            </w:pPr>
            <w:r w:rsidRPr="003B26D1">
              <w:rPr>
                <w:sz w:val="26"/>
                <w:szCs w:val="26"/>
              </w:rPr>
              <w:t>май</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 xml:space="preserve">Посещение Федерального </w:t>
            </w:r>
            <w:proofErr w:type="spellStart"/>
            <w:r w:rsidRPr="003B26D1">
              <w:rPr>
                <w:color w:val="000000"/>
                <w:sz w:val="26"/>
                <w:szCs w:val="26"/>
                <w:shd w:val="clear" w:color="auto" w:fill="FFFFFF"/>
              </w:rPr>
              <w:t>аккредитационного</w:t>
            </w:r>
            <w:proofErr w:type="spellEnd"/>
            <w:r w:rsidRPr="003B26D1">
              <w:rPr>
                <w:color w:val="000000"/>
                <w:sz w:val="26"/>
                <w:szCs w:val="26"/>
                <w:shd w:val="clear" w:color="auto" w:fill="FFFFFF"/>
              </w:rPr>
              <w:t xml:space="preserve"> центра Института </w:t>
            </w:r>
            <w:proofErr w:type="spellStart"/>
            <w:r w:rsidRPr="003B26D1">
              <w:rPr>
                <w:color w:val="000000"/>
                <w:sz w:val="26"/>
                <w:szCs w:val="26"/>
                <w:shd w:val="clear" w:color="auto" w:fill="FFFFFF"/>
              </w:rPr>
              <w:lastRenderedPageBreak/>
              <w:t>аккредицитационных</w:t>
            </w:r>
            <w:proofErr w:type="spellEnd"/>
            <w:r w:rsidRPr="003B26D1">
              <w:rPr>
                <w:color w:val="000000"/>
                <w:sz w:val="26"/>
                <w:szCs w:val="26"/>
                <w:shd w:val="clear" w:color="auto" w:fill="FFFFFF"/>
              </w:rPr>
              <w:t xml:space="preserve"> и </w:t>
            </w:r>
            <w:proofErr w:type="spellStart"/>
            <w:r w:rsidRPr="003B26D1">
              <w:rPr>
                <w:color w:val="000000"/>
                <w:sz w:val="26"/>
                <w:szCs w:val="26"/>
                <w:shd w:val="clear" w:color="auto" w:fill="FFFFFF"/>
              </w:rPr>
              <w:t>симуляционных</w:t>
            </w:r>
            <w:proofErr w:type="spellEnd"/>
            <w:r w:rsidRPr="003B26D1">
              <w:rPr>
                <w:color w:val="000000"/>
                <w:sz w:val="26"/>
                <w:szCs w:val="26"/>
                <w:shd w:val="clear" w:color="auto" w:fill="FFFFFF"/>
              </w:rPr>
              <w:t xml:space="preserve"> технологий СГМУ в рамках проведения Дня областного Собрания в Северном государственном медицинском университете</w:t>
            </w:r>
          </w:p>
        </w:tc>
      </w:tr>
      <w:tr w:rsidR="007021C4" w:rsidRPr="003B26D1" w:rsidTr="007021C4">
        <w:tc>
          <w:tcPr>
            <w:tcW w:w="630" w:type="dxa"/>
          </w:tcPr>
          <w:p w:rsidR="007021C4" w:rsidRPr="003B26D1" w:rsidRDefault="00963D83" w:rsidP="007021C4">
            <w:pPr>
              <w:jc w:val="both"/>
              <w:rPr>
                <w:sz w:val="26"/>
                <w:szCs w:val="26"/>
              </w:rPr>
            </w:pPr>
            <w:r>
              <w:rPr>
                <w:sz w:val="26"/>
                <w:szCs w:val="26"/>
              </w:rPr>
              <w:lastRenderedPageBreak/>
              <w:t>28.</w:t>
            </w:r>
          </w:p>
        </w:tc>
        <w:tc>
          <w:tcPr>
            <w:tcW w:w="1321" w:type="dxa"/>
          </w:tcPr>
          <w:p w:rsidR="007021C4" w:rsidRPr="003B26D1" w:rsidRDefault="007021C4" w:rsidP="007021C4">
            <w:pPr>
              <w:jc w:val="both"/>
              <w:rPr>
                <w:sz w:val="26"/>
                <w:szCs w:val="26"/>
              </w:rPr>
            </w:pPr>
            <w:r w:rsidRPr="003B26D1">
              <w:rPr>
                <w:sz w:val="26"/>
                <w:szCs w:val="26"/>
              </w:rPr>
              <w:t>июнь</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 xml:space="preserve">Организация встречи с председателем Собрания депутатов Каргопольского округа </w:t>
            </w:r>
            <w:proofErr w:type="spellStart"/>
            <w:r w:rsidRPr="003B26D1">
              <w:rPr>
                <w:color w:val="000000"/>
                <w:sz w:val="26"/>
                <w:szCs w:val="26"/>
                <w:shd w:val="clear" w:color="auto" w:fill="FFFFFF"/>
              </w:rPr>
              <w:t>Лысковым</w:t>
            </w:r>
            <w:proofErr w:type="spellEnd"/>
            <w:r w:rsidRPr="003B26D1">
              <w:rPr>
                <w:color w:val="000000"/>
                <w:sz w:val="26"/>
                <w:szCs w:val="26"/>
                <w:shd w:val="clear" w:color="auto" w:fill="FFFFFF"/>
              </w:rPr>
              <w:t xml:space="preserve"> А.Ф. и начальником управления экономики администрации Каргопольского муниципального округа Гореловой О.М. по вопросу отсутствия торгового обслуживания, Каргопольский округ</w:t>
            </w:r>
          </w:p>
        </w:tc>
      </w:tr>
      <w:tr w:rsidR="007021C4" w:rsidRPr="003B26D1" w:rsidTr="007021C4">
        <w:tc>
          <w:tcPr>
            <w:tcW w:w="630" w:type="dxa"/>
          </w:tcPr>
          <w:p w:rsidR="007021C4" w:rsidRPr="003B26D1" w:rsidRDefault="00963D83" w:rsidP="007021C4">
            <w:pPr>
              <w:jc w:val="both"/>
              <w:rPr>
                <w:sz w:val="26"/>
                <w:szCs w:val="26"/>
              </w:rPr>
            </w:pPr>
            <w:r>
              <w:rPr>
                <w:sz w:val="26"/>
                <w:szCs w:val="26"/>
              </w:rPr>
              <w:t>29.</w:t>
            </w:r>
          </w:p>
        </w:tc>
        <w:tc>
          <w:tcPr>
            <w:tcW w:w="1321" w:type="dxa"/>
          </w:tcPr>
          <w:p w:rsidR="007021C4" w:rsidRPr="003B26D1" w:rsidRDefault="007021C4" w:rsidP="007021C4">
            <w:pPr>
              <w:jc w:val="both"/>
              <w:rPr>
                <w:sz w:val="26"/>
                <w:szCs w:val="26"/>
              </w:rPr>
            </w:pPr>
            <w:r w:rsidRPr="003B26D1">
              <w:rPr>
                <w:sz w:val="26"/>
                <w:szCs w:val="26"/>
              </w:rPr>
              <w:t>июль</w:t>
            </w:r>
          </w:p>
        </w:tc>
        <w:tc>
          <w:tcPr>
            <w:tcW w:w="7620" w:type="dxa"/>
          </w:tcPr>
          <w:p w:rsidR="007021C4" w:rsidRDefault="007021C4" w:rsidP="007021C4">
            <w:pPr>
              <w:jc w:val="both"/>
              <w:rPr>
                <w:color w:val="000000"/>
                <w:sz w:val="26"/>
                <w:szCs w:val="26"/>
                <w:shd w:val="clear" w:color="auto" w:fill="FFFFFF"/>
              </w:rPr>
            </w:pPr>
            <w:r w:rsidRPr="003B26D1">
              <w:rPr>
                <w:sz w:val="26"/>
                <w:szCs w:val="26"/>
              </w:rPr>
              <w:t>Рабочая встреча с</w:t>
            </w:r>
            <w:r w:rsidRPr="003B26D1">
              <w:rPr>
                <w:color w:val="000000"/>
                <w:sz w:val="26"/>
                <w:szCs w:val="26"/>
                <w:shd w:val="clear" w:color="auto" w:fill="FFFFFF"/>
              </w:rPr>
              <w:t xml:space="preserve"> начальником Приозерного территориального отдела Каргопольского муниципального округа</w:t>
            </w:r>
          </w:p>
          <w:p w:rsidR="008E00C2" w:rsidRPr="003B26D1" w:rsidRDefault="008E00C2" w:rsidP="007021C4">
            <w:pPr>
              <w:jc w:val="both"/>
              <w:rPr>
                <w:sz w:val="26"/>
                <w:szCs w:val="26"/>
              </w:rPr>
            </w:pPr>
            <w:r>
              <w:rPr>
                <w:color w:val="000000"/>
                <w:sz w:val="26"/>
                <w:szCs w:val="26"/>
                <w:shd w:val="clear" w:color="auto" w:fill="FFFFFF"/>
              </w:rPr>
              <w:t>Оказал помощь в реализации проекта по благоустройству Парка Победы и ремонту обелиска</w:t>
            </w:r>
          </w:p>
        </w:tc>
      </w:tr>
      <w:tr w:rsidR="007021C4" w:rsidRPr="003B26D1" w:rsidTr="007021C4">
        <w:tc>
          <w:tcPr>
            <w:tcW w:w="630" w:type="dxa"/>
          </w:tcPr>
          <w:p w:rsidR="007021C4" w:rsidRPr="003B26D1" w:rsidRDefault="00963D83" w:rsidP="007021C4">
            <w:pPr>
              <w:jc w:val="both"/>
              <w:rPr>
                <w:sz w:val="26"/>
                <w:szCs w:val="26"/>
              </w:rPr>
            </w:pPr>
            <w:r>
              <w:rPr>
                <w:sz w:val="26"/>
                <w:szCs w:val="26"/>
              </w:rPr>
              <w:t>30.</w:t>
            </w:r>
          </w:p>
        </w:tc>
        <w:tc>
          <w:tcPr>
            <w:tcW w:w="1321" w:type="dxa"/>
          </w:tcPr>
          <w:p w:rsidR="007021C4" w:rsidRPr="003B26D1" w:rsidRDefault="007021C4" w:rsidP="007021C4">
            <w:pPr>
              <w:jc w:val="both"/>
              <w:rPr>
                <w:sz w:val="26"/>
                <w:szCs w:val="26"/>
              </w:rPr>
            </w:pPr>
            <w:r w:rsidRPr="003B26D1">
              <w:rPr>
                <w:sz w:val="26"/>
                <w:szCs w:val="26"/>
              </w:rPr>
              <w:t>июль</w:t>
            </w:r>
          </w:p>
        </w:tc>
        <w:tc>
          <w:tcPr>
            <w:tcW w:w="7620" w:type="dxa"/>
          </w:tcPr>
          <w:p w:rsidR="007021C4" w:rsidRPr="003B26D1" w:rsidRDefault="008E00C2" w:rsidP="007021C4">
            <w:pPr>
              <w:jc w:val="both"/>
              <w:rPr>
                <w:sz w:val="26"/>
                <w:szCs w:val="26"/>
              </w:rPr>
            </w:pPr>
            <w:r>
              <w:rPr>
                <w:sz w:val="26"/>
                <w:szCs w:val="26"/>
              </w:rPr>
              <w:t xml:space="preserve">по обращению председателя ТОС «Живи деревня» </w:t>
            </w:r>
            <w:proofErr w:type="spellStart"/>
            <w:r>
              <w:rPr>
                <w:sz w:val="26"/>
                <w:szCs w:val="26"/>
              </w:rPr>
              <w:t>д</w:t>
            </w:r>
            <w:proofErr w:type="gramStart"/>
            <w:r>
              <w:rPr>
                <w:sz w:val="26"/>
                <w:szCs w:val="26"/>
              </w:rPr>
              <w:t>.Е</w:t>
            </w:r>
            <w:proofErr w:type="gramEnd"/>
            <w:r>
              <w:rPr>
                <w:sz w:val="26"/>
                <w:szCs w:val="26"/>
              </w:rPr>
              <w:t>скинская</w:t>
            </w:r>
            <w:proofErr w:type="spellEnd"/>
            <w:r>
              <w:rPr>
                <w:sz w:val="26"/>
                <w:szCs w:val="26"/>
              </w:rPr>
              <w:t xml:space="preserve"> </w:t>
            </w:r>
            <w:proofErr w:type="spellStart"/>
            <w:r>
              <w:rPr>
                <w:sz w:val="26"/>
                <w:szCs w:val="26"/>
              </w:rPr>
              <w:t>С.А.Рыкова</w:t>
            </w:r>
            <w:proofErr w:type="spellEnd"/>
            <w:r>
              <w:rPr>
                <w:sz w:val="26"/>
                <w:szCs w:val="26"/>
              </w:rPr>
              <w:t xml:space="preserve"> -  </w:t>
            </w:r>
            <w:proofErr w:type="spellStart"/>
            <w:r>
              <w:rPr>
                <w:sz w:val="26"/>
                <w:szCs w:val="26"/>
              </w:rPr>
              <w:t>софинансирование</w:t>
            </w:r>
            <w:proofErr w:type="spellEnd"/>
            <w:r>
              <w:rPr>
                <w:sz w:val="26"/>
                <w:szCs w:val="26"/>
              </w:rPr>
              <w:t xml:space="preserve"> проекта «Дорога жизни». </w:t>
            </w:r>
          </w:p>
        </w:tc>
      </w:tr>
      <w:tr w:rsidR="007021C4" w:rsidRPr="003B26D1" w:rsidTr="007021C4">
        <w:tc>
          <w:tcPr>
            <w:tcW w:w="630" w:type="dxa"/>
          </w:tcPr>
          <w:p w:rsidR="007021C4" w:rsidRPr="003B26D1" w:rsidRDefault="00963D83" w:rsidP="007021C4">
            <w:pPr>
              <w:jc w:val="both"/>
              <w:rPr>
                <w:sz w:val="26"/>
                <w:szCs w:val="26"/>
              </w:rPr>
            </w:pPr>
            <w:r>
              <w:rPr>
                <w:sz w:val="26"/>
                <w:szCs w:val="26"/>
              </w:rPr>
              <w:t>31.</w:t>
            </w:r>
          </w:p>
        </w:tc>
        <w:tc>
          <w:tcPr>
            <w:tcW w:w="1321" w:type="dxa"/>
          </w:tcPr>
          <w:p w:rsidR="007021C4" w:rsidRPr="003B26D1" w:rsidRDefault="008E00C2" w:rsidP="007021C4">
            <w:pPr>
              <w:jc w:val="both"/>
              <w:rPr>
                <w:sz w:val="26"/>
                <w:szCs w:val="26"/>
              </w:rPr>
            </w:pPr>
            <w:r>
              <w:rPr>
                <w:sz w:val="26"/>
                <w:szCs w:val="26"/>
              </w:rPr>
              <w:t>июль</w:t>
            </w:r>
          </w:p>
        </w:tc>
        <w:tc>
          <w:tcPr>
            <w:tcW w:w="7620" w:type="dxa"/>
          </w:tcPr>
          <w:p w:rsidR="007021C4" w:rsidRPr="003B26D1" w:rsidRDefault="00963D83" w:rsidP="007021C4">
            <w:pPr>
              <w:jc w:val="both"/>
              <w:rPr>
                <w:sz w:val="26"/>
                <w:szCs w:val="26"/>
              </w:rPr>
            </w:pPr>
            <w:r>
              <w:rPr>
                <w:sz w:val="26"/>
                <w:szCs w:val="26"/>
              </w:rPr>
              <w:t>п</w:t>
            </w:r>
            <w:r w:rsidR="008E00C2">
              <w:rPr>
                <w:sz w:val="26"/>
                <w:szCs w:val="26"/>
              </w:rPr>
              <w:t>риобретение подарков участникам фестиваля – конкурса «День Рыбника» в с</w:t>
            </w:r>
            <w:proofErr w:type="gramStart"/>
            <w:r w:rsidR="008E00C2">
              <w:rPr>
                <w:sz w:val="26"/>
                <w:szCs w:val="26"/>
              </w:rPr>
              <w:t>.Л</w:t>
            </w:r>
            <w:proofErr w:type="gramEnd"/>
            <w:r w:rsidR="008E00C2">
              <w:rPr>
                <w:sz w:val="26"/>
                <w:szCs w:val="26"/>
              </w:rPr>
              <w:t>ядины</w:t>
            </w:r>
            <w:r>
              <w:rPr>
                <w:sz w:val="26"/>
                <w:szCs w:val="26"/>
              </w:rPr>
              <w:t>.</w:t>
            </w:r>
          </w:p>
        </w:tc>
      </w:tr>
      <w:tr w:rsidR="007021C4" w:rsidRPr="003B26D1" w:rsidTr="007021C4">
        <w:tc>
          <w:tcPr>
            <w:tcW w:w="630" w:type="dxa"/>
          </w:tcPr>
          <w:p w:rsidR="007021C4" w:rsidRPr="003B26D1" w:rsidRDefault="00963D83" w:rsidP="007021C4">
            <w:pPr>
              <w:jc w:val="both"/>
              <w:rPr>
                <w:sz w:val="26"/>
                <w:szCs w:val="26"/>
              </w:rPr>
            </w:pPr>
            <w:r>
              <w:rPr>
                <w:sz w:val="26"/>
                <w:szCs w:val="26"/>
              </w:rPr>
              <w:t>32.</w:t>
            </w:r>
          </w:p>
        </w:tc>
        <w:tc>
          <w:tcPr>
            <w:tcW w:w="1321" w:type="dxa"/>
          </w:tcPr>
          <w:p w:rsidR="007021C4" w:rsidRPr="003B26D1" w:rsidRDefault="007021C4" w:rsidP="007021C4">
            <w:pPr>
              <w:jc w:val="both"/>
              <w:rPr>
                <w:sz w:val="26"/>
                <w:szCs w:val="26"/>
              </w:rPr>
            </w:pPr>
            <w:r w:rsidRPr="003B26D1">
              <w:rPr>
                <w:sz w:val="26"/>
                <w:szCs w:val="26"/>
              </w:rPr>
              <w:t>август</w:t>
            </w:r>
          </w:p>
        </w:tc>
        <w:tc>
          <w:tcPr>
            <w:tcW w:w="7620" w:type="dxa"/>
          </w:tcPr>
          <w:p w:rsidR="007021C4" w:rsidRPr="003B26D1" w:rsidRDefault="00963D83" w:rsidP="007021C4">
            <w:pPr>
              <w:jc w:val="both"/>
              <w:rPr>
                <w:sz w:val="26"/>
                <w:szCs w:val="26"/>
              </w:rPr>
            </w:pPr>
            <w:r>
              <w:rPr>
                <w:sz w:val="26"/>
                <w:szCs w:val="26"/>
              </w:rPr>
              <w:t>у</w:t>
            </w:r>
            <w:r w:rsidR="007021C4" w:rsidRPr="003B26D1">
              <w:rPr>
                <w:sz w:val="26"/>
                <w:szCs w:val="26"/>
              </w:rPr>
              <w:t>частие в презентации регионального проекта «Комфортное Поморье» в Каргопольском округе</w:t>
            </w:r>
          </w:p>
        </w:tc>
      </w:tr>
      <w:tr w:rsidR="007021C4" w:rsidRPr="003B26D1" w:rsidTr="007021C4">
        <w:tc>
          <w:tcPr>
            <w:tcW w:w="630" w:type="dxa"/>
          </w:tcPr>
          <w:p w:rsidR="007021C4" w:rsidRPr="003B26D1" w:rsidRDefault="00963D83" w:rsidP="007021C4">
            <w:pPr>
              <w:jc w:val="both"/>
              <w:rPr>
                <w:sz w:val="26"/>
                <w:szCs w:val="26"/>
              </w:rPr>
            </w:pPr>
            <w:r>
              <w:rPr>
                <w:sz w:val="26"/>
                <w:szCs w:val="26"/>
              </w:rPr>
              <w:t>33.</w:t>
            </w:r>
          </w:p>
        </w:tc>
        <w:tc>
          <w:tcPr>
            <w:tcW w:w="1321" w:type="dxa"/>
          </w:tcPr>
          <w:p w:rsidR="007021C4" w:rsidRPr="003B26D1" w:rsidRDefault="007021C4" w:rsidP="007021C4">
            <w:pPr>
              <w:jc w:val="both"/>
              <w:rPr>
                <w:sz w:val="26"/>
                <w:szCs w:val="26"/>
              </w:rPr>
            </w:pPr>
            <w:r w:rsidRPr="003B26D1">
              <w:rPr>
                <w:sz w:val="26"/>
                <w:szCs w:val="26"/>
              </w:rPr>
              <w:t>август</w:t>
            </w:r>
          </w:p>
        </w:tc>
        <w:tc>
          <w:tcPr>
            <w:tcW w:w="7620" w:type="dxa"/>
          </w:tcPr>
          <w:p w:rsidR="007021C4" w:rsidRPr="003B26D1" w:rsidRDefault="007021C4" w:rsidP="007021C4">
            <w:pPr>
              <w:jc w:val="both"/>
              <w:rPr>
                <w:sz w:val="26"/>
                <w:szCs w:val="26"/>
              </w:rPr>
            </w:pPr>
            <w:r w:rsidRPr="003B26D1">
              <w:rPr>
                <w:sz w:val="26"/>
                <w:szCs w:val="26"/>
              </w:rPr>
              <w:t xml:space="preserve">Участие в приемке </w:t>
            </w:r>
            <w:r w:rsidRPr="003B26D1">
              <w:rPr>
                <w:color w:val="000000"/>
                <w:sz w:val="26"/>
                <w:szCs w:val="26"/>
                <w:shd w:val="clear" w:color="auto" w:fill="FFFFFF"/>
              </w:rPr>
              <w:t xml:space="preserve">работы по ремонту дороги в деревне </w:t>
            </w:r>
            <w:proofErr w:type="spellStart"/>
            <w:r w:rsidRPr="003B26D1">
              <w:rPr>
                <w:color w:val="000000"/>
                <w:sz w:val="26"/>
                <w:szCs w:val="26"/>
                <w:shd w:val="clear" w:color="auto" w:fill="FFFFFF"/>
              </w:rPr>
              <w:t>Патровской</w:t>
            </w:r>
            <w:proofErr w:type="spellEnd"/>
            <w:r w:rsidRPr="003B26D1">
              <w:rPr>
                <w:color w:val="000000"/>
                <w:sz w:val="26"/>
                <w:szCs w:val="26"/>
                <w:shd w:val="clear" w:color="auto" w:fill="FFFFFF"/>
              </w:rPr>
              <w:t xml:space="preserve"> в рамках проекта «Комфортное Поморье» Каргопольский округ</w:t>
            </w:r>
            <w:r w:rsidR="00963D83">
              <w:rPr>
                <w:color w:val="000000"/>
                <w:sz w:val="26"/>
                <w:szCs w:val="26"/>
                <w:shd w:val="clear" w:color="auto" w:fill="FFFFFF"/>
              </w:rPr>
              <w:t>.</w:t>
            </w:r>
          </w:p>
        </w:tc>
      </w:tr>
      <w:tr w:rsidR="007021C4" w:rsidRPr="003B26D1" w:rsidTr="007021C4">
        <w:tc>
          <w:tcPr>
            <w:tcW w:w="630" w:type="dxa"/>
          </w:tcPr>
          <w:p w:rsidR="007021C4" w:rsidRPr="003B26D1" w:rsidRDefault="00963D83" w:rsidP="007021C4">
            <w:pPr>
              <w:jc w:val="both"/>
              <w:rPr>
                <w:sz w:val="26"/>
                <w:szCs w:val="26"/>
              </w:rPr>
            </w:pPr>
            <w:r>
              <w:rPr>
                <w:sz w:val="26"/>
                <w:szCs w:val="26"/>
              </w:rPr>
              <w:t>34.</w:t>
            </w:r>
          </w:p>
        </w:tc>
        <w:tc>
          <w:tcPr>
            <w:tcW w:w="1321" w:type="dxa"/>
          </w:tcPr>
          <w:p w:rsidR="007021C4" w:rsidRPr="003B26D1" w:rsidRDefault="007021C4" w:rsidP="007021C4">
            <w:pPr>
              <w:jc w:val="both"/>
              <w:rPr>
                <w:sz w:val="26"/>
                <w:szCs w:val="26"/>
              </w:rPr>
            </w:pPr>
            <w:r w:rsidRPr="003B26D1">
              <w:rPr>
                <w:sz w:val="26"/>
                <w:szCs w:val="26"/>
              </w:rPr>
              <w:t>август</w:t>
            </w:r>
          </w:p>
        </w:tc>
        <w:tc>
          <w:tcPr>
            <w:tcW w:w="7620" w:type="dxa"/>
          </w:tcPr>
          <w:p w:rsidR="007021C4" w:rsidRPr="003B26D1" w:rsidRDefault="008E00C2" w:rsidP="007021C4">
            <w:pPr>
              <w:jc w:val="both"/>
              <w:rPr>
                <w:sz w:val="26"/>
                <w:szCs w:val="26"/>
              </w:rPr>
            </w:pPr>
            <w:proofErr w:type="spellStart"/>
            <w:r>
              <w:rPr>
                <w:sz w:val="26"/>
                <w:szCs w:val="26"/>
              </w:rPr>
              <w:t>софинансирование</w:t>
            </w:r>
            <w:proofErr w:type="spellEnd"/>
            <w:r>
              <w:rPr>
                <w:sz w:val="26"/>
                <w:szCs w:val="26"/>
              </w:rPr>
              <w:t xml:space="preserve"> «Тротуарам быть» в правобережной части города.</w:t>
            </w:r>
          </w:p>
        </w:tc>
      </w:tr>
      <w:tr w:rsidR="007021C4" w:rsidRPr="003B26D1" w:rsidTr="007021C4">
        <w:tc>
          <w:tcPr>
            <w:tcW w:w="630" w:type="dxa"/>
          </w:tcPr>
          <w:p w:rsidR="007021C4" w:rsidRPr="003B26D1" w:rsidRDefault="00963D83" w:rsidP="007021C4">
            <w:pPr>
              <w:jc w:val="both"/>
              <w:rPr>
                <w:sz w:val="26"/>
                <w:szCs w:val="26"/>
              </w:rPr>
            </w:pPr>
            <w:r>
              <w:rPr>
                <w:sz w:val="26"/>
                <w:szCs w:val="26"/>
              </w:rPr>
              <w:t>35.</w:t>
            </w:r>
          </w:p>
        </w:tc>
        <w:tc>
          <w:tcPr>
            <w:tcW w:w="1321" w:type="dxa"/>
          </w:tcPr>
          <w:p w:rsidR="007021C4" w:rsidRPr="003B26D1" w:rsidRDefault="008E00C2" w:rsidP="007021C4">
            <w:pPr>
              <w:jc w:val="both"/>
              <w:rPr>
                <w:sz w:val="26"/>
                <w:szCs w:val="26"/>
              </w:rPr>
            </w:pPr>
            <w:r>
              <w:rPr>
                <w:sz w:val="26"/>
                <w:szCs w:val="26"/>
              </w:rPr>
              <w:t>октябрь</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 xml:space="preserve">финансовая помощь на проведение семейной краеведческой игры «По </w:t>
            </w:r>
            <w:proofErr w:type="spellStart"/>
            <w:r w:rsidRPr="003B26D1">
              <w:rPr>
                <w:color w:val="000000"/>
                <w:sz w:val="26"/>
                <w:szCs w:val="26"/>
                <w:shd w:val="clear" w:color="auto" w:fill="FFFFFF"/>
              </w:rPr>
              <w:t>каргопольским</w:t>
            </w:r>
            <w:proofErr w:type="spellEnd"/>
            <w:r w:rsidRPr="003B26D1">
              <w:rPr>
                <w:color w:val="000000"/>
                <w:sz w:val="26"/>
                <w:szCs w:val="26"/>
                <w:shd w:val="clear" w:color="auto" w:fill="FFFFFF"/>
              </w:rPr>
              <w:t xml:space="preserve"> дорожкам», организованной Каргопольской детской библиотекой</w:t>
            </w:r>
          </w:p>
        </w:tc>
      </w:tr>
      <w:tr w:rsidR="007021C4" w:rsidRPr="003B26D1" w:rsidTr="007021C4">
        <w:tc>
          <w:tcPr>
            <w:tcW w:w="630" w:type="dxa"/>
          </w:tcPr>
          <w:p w:rsidR="007021C4" w:rsidRPr="003B26D1" w:rsidRDefault="00963D83" w:rsidP="007021C4">
            <w:pPr>
              <w:jc w:val="both"/>
              <w:rPr>
                <w:sz w:val="26"/>
                <w:szCs w:val="26"/>
              </w:rPr>
            </w:pPr>
            <w:r>
              <w:rPr>
                <w:sz w:val="26"/>
                <w:szCs w:val="26"/>
              </w:rPr>
              <w:t>36.</w:t>
            </w:r>
          </w:p>
        </w:tc>
        <w:tc>
          <w:tcPr>
            <w:tcW w:w="1321" w:type="dxa"/>
          </w:tcPr>
          <w:p w:rsidR="007021C4" w:rsidRPr="003B26D1" w:rsidRDefault="00797FFB" w:rsidP="007021C4">
            <w:pPr>
              <w:jc w:val="both"/>
              <w:rPr>
                <w:sz w:val="26"/>
                <w:szCs w:val="26"/>
              </w:rPr>
            </w:pPr>
            <w:r>
              <w:rPr>
                <w:sz w:val="26"/>
                <w:szCs w:val="26"/>
              </w:rPr>
              <w:t>октябрь</w:t>
            </w:r>
          </w:p>
        </w:tc>
        <w:tc>
          <w:tcPr>
            <w:tcW w:w="7620" w:type="dxa"/>
          </w:tcPr>
          <w:p w:rsidR="007021C4" w:rsidRPr="003B26D1" w:rsidRDefault="00797FFB" w:rsidP="007021C4">
            <w:pPr>
              <w:jc w:val="both"/>
              <w:rPr>
                <w:sz w:val="26"/>
                <w:szCs w:val="26"/>
              </w:rPr>
            </w:pPr>
            <w:r>
              <w:rPr>
                <w:sz w:val="26"/>
                <w:szCs w:val="26"/>
              </w:rPr>
              <w:t xml:space="preserve">оказание спонсорской помощи по </w:t>
            </w:r>
            <w:proofErr w:type="spellStart"/>
            <w:r>
              <w:rPr>
                <w:sz w:val="26"/>
                <w:szCs w:val="26"/>
              </w:rPr>
              <w:t>ходотайству</w:t>
            </w:r>
            <w:proofErr w:type="spellEnd"/>
            <w:r>
              <w:rPr>
                <w:sz w:val="26"/>
                <w:szCs w:val="26"/>
              </w:rPr>
              <w:t xml:space="preserve"> </w:t>
            </w:r>
            <w:proofErr w:type="spellStart"/>
            <w:r>
              <w:rPr>
                <w:sz w:val="26"/>
                <w:szCs w:val="26"/>
              </w:rPr>
              <w:t>предселдателя</w:t>
            </w:r>
            <w:proofErr w:type="spellEnd"/>
            <w:r>
              <w:rPr>
                <w:sz w:val="26"/>
                <w:szCs w:val="26"/>
              </w:rPr>
              <w:t xml:space="preserve"> Движение первых С.А. Пономарёвой на проведение фестиваля «Семейная команда»</w:t>
            </w:r>
          </w:p>
        </w:tc>
      </w:tr>
      <w:tr w:rsidR="007021C4" w:rsidRPr="003B26D1" w:rsidTr="007021C4">
        <w:tc>
          <w:tcPr>
            <w:tcW w:w="630" w:type="dxa"/>
          </w:tcPr>
          <w:p w:rsidR="007021C4" w:rsidRPr="003B26D1" w:rsidRDefault="00963D83" w:rsidP="007021C4">
            <w:pPr>
              <w:jc w:val="both"/>
              <w:rPr>
                <w:sz w:val="26"/>
                <w:szCs w:val="26"/>
              </w:rPr>
            </w:pPr>
            <w:r>
              <w:rPr>
                <w:sz w:val="26"/>
                <w:szCs w:val="26"/>
              </w:rPr>
              <w:t>37.</w:t>
            </w:r>
          </w:p>
        </w:tc>
        <w:tc>
          <w:tcPr>
            <w:tcW w:w="1321" w:type="dxa"/>
          </w:tcPr>
          <w:p w:rsidR="007021C4" w:rsidRPr="003B26D1" w:rsidRDefault="007021C4" w:rsidP="007021C4">
            <w:pPr>
              <w:jc w:val="both"/>
              <w:rPr>
                <w:sz w:val="26"/>
                <w:szCs w:val="26"/>
              </w:rPr>
            </w:pPr>
            <w:r w:rsidRPr="003B26D1">
              <w:rPr>
                <w:sz w:val="26"/>
                <w:szCs w:val="26"/>
              </w:rPr>
              <w:t>декабрь</w:t>
            </w:r>
          </w:p>
        </w:tc>
        <w:tc>
          <w:tcPr>
            <w:tcW w:w="7620" w:type="dxa"/>
          </w:tcPr>
          <w:p w:rsidR="007021C4" w:rsidRPr="003B26D1" w:rsidRDefault="007021C4" w:rsidP="007021C4">
            <w:pPr>
              <w:jc w:val="both"/>
              <w:rPr>
                <w:sz w:val="26"/>
                <w:szCs w:val="26"/>
              </w:rPr>
            </w:pPr>
            <w:r w:rsidRPr="003B26D1">
              <w:rPr>
                <w:sz w:val="26"/>
                <w:szCs w:val="26"/>
              </w:rPr>
              <w:t>Проведение приема граждан в г</w:t>
            </w:r>
            <w:proofErr w:type="gramStart"/>
            <w:r w:rsidRPr="003B26D1">
              <w:rPr>
                <w:sz w:val="26"/>
                <w:szCs w:val="26"/>
              </w:rPr>
              <w:t>.К</w:t>
            </w:r>
            <w:proofErr w:type="gramEnd"/>
            <w:r w:rsidRPr="003B26D1">
              <w:rPr>
                <w:sz w:val="26"/>
                <w:szCs w:val="26"/>
              </w:rPr>
              <w:t>аргополь</w:t>
            </w:r>
          </w:p>
        </w:tc>
      </w:tr>
      <w:tr w:rsidR="007021C4" w:rsidRPr="003B26D1" w:rsidTr="007021C4">
        <w:tc>
          <w:tcPr>
            <w:tcW w:w="630" w:type="dxa"/>
          </w:tcPr>
          <w:p w:rsidR="007021C4" w:rsidRPr="003B26D1" w:rsidRDefault="00963D83" w:rsidP="007021C4">
            <w:pPr>
              <w:jc w:val="both"/>
              <w:rPr>
                <w:sz w:val="26"/>
                <w:szCs w:val="26"/>
              </w:rPr>
            </w:pPr>
            <w:r>
              <w:rPr>
                <w:sz w:val="26"/>
                <w:szCs w:val="26"/>
              </w:rPr>
              <w:t>38.</w:t>
            </w:r>
          </w:p>
        </w:tc>
        <w:tc>
          <w:tcPr>
            <w:tcW w:w="1321" w:type="dxa"/>
          </w:tcPr>
          <w:p w:rsidR="007021C4" w:rsidRPr="003B26D1" w:rsidRDefault="007021C4" w:rsidP="007021C4">
            <w:pPr>
              <w:jc w:val="both"/>
              <w:rPr>
                <w:sz w:val="26"/>
                <w:szCs w:val="26"/>
              </w:rPr>
            </w:pPr>
            <w:r w:rsidRPr="003B26D1">
              <w:rPr>
                <w:sz w:val="26"/>
                <w:szCs w:val="26"/>
              </w:rPr>
              <w:t>декабрь</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 xml:space="preserve">Встреча с главой Каргопольского округа Натальей Владимировной </w:t>
            </w:r>
            <w:proofErr w:type="spellStart"/>
            <w:r w:rsidRPr="003B26D1">
              <w:rPr>
                <w:color w:val="000000"/>
                <w:sz w:val="26"/>
                <w:szCs w:val="26"/>
                <w:shd w:val="clear" w:color="auto" w:fill="FFFFFF"/>
              </w:rPr>
              <w:t>Бубенщиковой</w:t>
            </w:r>
            <w:proofErr w:type="spellEnd"/>
          </w:p>
        </w:tc>
      </w:tr>
      <w:tr w:rsidR="007021C4" w:rsidRPr="003B26D1" w:rsidTr="007021C4">
        <w:tc>
          <w:tcPr>
            <w:tcW w:w="630" w:type="dxa"/>
          </w:tcPr>
          <w:p w:rsidR="007021C4" w:rsidRPr="003B26D1" w:rsidRDefault="00963D83" w:rsidP="007021C4">
            <w:pPr>
              <w:jc w:val="both"/>
              <w:rPr>
                <w:sz w:val="26"/>
                <w:szCs w:val="26"/>
              </w:rPr>
            </w:pPr>
            <w:r>
              <w:rPr>
                <w:sz w:val="26"/>
                <w:szCs w:val="26"/>
              </w:rPr>
              <w:t>39.</w:t>
            </w:r>
          </w:p>
        </w:tc>
        <w:tc>
          <w:tcPr>
            <w:tcW w:w="1321" w:type="dxa"/>
          </w:tcPr>
          <w:p w:rsidR="007021C4" w:rsidRPr="003B26D1" w:rsidRDefault="007021C4" w:rsidP="007021C4">
            <w:pPr>
              <w:jc w:val="both"/>
              <w:rPr>
                <w:sz w:val="26"/>
                <w:szCs w:val="26"/>
              </w:rPr>
            </w:pPr>
            <w:r w:rsidRPr="003B26D1">
              <w:rPr>
                <w:sz w:val="26"/>
                <w:szCs w:val="26"/>
              </w:rPr>
              <w:t>декабрь</w:t>
            </w:r>
          </w:p>
        </w:tc>
        <w:tc>
          <w:tcPr>
            <w:tcW w:w="7620" w:type="dxa"/>
          </w:tcPr>
          <w:p w:rsidR="007021C4" w:rsidRPr="003B26D1" w:rsidRDefault="007021C4" w:rsidP="007021C4">
            <w:pPr>
              <w:jc w:val="both"/>
              <w:rPr>
                <w:sz w:val="26"/>
                <w:szCs w:val="26"/>
              </w:rPr>
            </w:pPr>
            <w:r w:rsidRPr="003B26D1">
              <w:rPr>
                <w:color w:val="000000"/>
                <w:sz w:val="26"/>
                <w:szCs w:val="26"/>
                <w:shd w:val="clear" w:color="auto" w:fill="FFFFFF"/>
              </w:rPr>
              <w:t>финансовая помощь на проведение семейного новогоднего турнира по русским шашкам в детском саду «Ромашка», г. Каргополь</w:t>
            </w:r>
          </w:p>
        </w:tc>
      </w:tr>
      <w:tr w:rsidR="007021C4" w:rsidRPr="003B26D1" w:rsidTr="007021C4">
        <w:tc>
          <w:tcPr>
            <w:tcW w:w="630" w:type="dxa"/>
          </w:tcPr>
          <w:p w:rsidR="007021C4" w:rsidRPr="003B26D1" w:rsidRDefault="00963D83" w:rsidP="007021C4">
            <w:pPr>
              <w:jc w:val="both"/>
              <w:rPr>
                <w:sz w:val="26"/>
                <w:szCs w:val="26"/>
              </w:rPr>
            </w:pPr>
            <w:r>
              <w:rPr>
                <w:sz w:val="26"/>
                <w:szCs w:val="26"/>
              </w:rPr>
              <w:t>40.</w:t>
            </w:r>
          </w:p>
        </w:tc>
        <w:tc>
          <w:tcPr>
            <w:tcW w:w="1321" w:type="dxa"/>
          </w:tcPr>
          <w:p w:rsidR="007021C4" w:rsidRPr="003B26D1" w:rsidRDefault="007021C4" w:rsidP="007021C4">
            <w:pPr>
              <w:jc w:val="both"/>
              <w:rPr>
                <w:sz w:val="26"/>
                <w:szCs w:val="26"/>
              </w:rPr>
            </w:pPr>
            <w:r w:rsidRPr="003B26D1">
              <w:rPr>
                <w:sz w:val="26"/>
                <w:szCs w:val="26"/>
              </w:rPr>
              <w:t>декабрь</w:t>
            </w:r>
          </w:p>
        </w:tc>
        <w:tc>
          <w:tcPr>
            <w:tcW w:w="7620" w:type="dxa"/>
          </w:tcPr>
          <w:p w:rsidR="007021C4" w:rsidRPr="003B26D1" w:rsidRDefault="00797FFB" w:rsidP="007021C4">
            <w:pPr>
              <w:jc w:val="both"/>
              <w:rPr>
                <w:sz w:val="26"/>
                <w:szCs w:val="26"/>
              </w:rPr>
            </w:pPr>
            <w:r>
              <w:rPr>
                <w:sz w:val="26"/>
                <w:szCs w:val="26"/>
              </w:rPr>
              <w:t>партнёр районного фестиваля талантливых и одарённых детей «Звездопад талантов», приглашение совета женщин-депутатов Каргопольского муниципального округа.</w:t>
            </w:r>
          </w:p>
        </w:tc>
      </w:tr>
      <w:tr w:rsidR="007021C4" w:rsidRPr="003B26D1" w:rsidTr="007021C4">
        <w:tc>
          <w:tcPr>
            <w:tcW w:w="630" w:type="dxa"/>
          </w:tcPr>
          <w:p w:rsidR="007021C4" w:rsidRPr="003B26D1" w:rsidRDefault="00963D83" w:rsidP="007021C4">
            <w:pPr>
              <w:jc w:val="both"/>
              <w:rPr>
                <w:sz w:val="26"/>
                <w:szCs w:val="26"/>
              </w:rPr>
            </w:pPr>
            <w:r>
              <w:rPr>
                <w:sz w:val="26"/>
                <w:szCs w:val="26"/>
              </w:rPr>
              <w:t>41.</w:t>
            </w:r>
          </w:p>
        </w:tc>
        <w:tc>
          <w:tcPr>
            <w:tcW w:w="1321" w:type="dxa"/>
          </w:tcPr>
          <w:p w:rsidR="007021C4" w:rsidRPr="003B26D1" w:rsidRDefault="007021C4" w:rsidP="007021C4">
            <w:pPr>
              <w:jc w:val="both"/>
              <w:rPr>
                <w:sz w:val="26"/>
                <w:szCs w:val="26"/>
              </w:rPr>
            </w:pPr>
            <w:r w:rsidRPr="003B26D1">
              <w:rPr>
                <w:sz w:val="26"/>
                <w:szCs w:val="26"/>
              </w:rPr>
              <w:t>декабрь</w:t>
            </w:r>
          </w:p>
        </w:tc>
        <w:tc>
          <w:tcPr>
            <w:tcW w:w="7620" w:type="dxa"/>
          </w:tcPr>
          <w:p w:rsidR="007021C4" w:rsidRPr="003B26D1" w:rsidRDefault="00797FFB" w:rsidP="007021C4">
            <w:pPr>
              <w:jc w:val="both"/>
              <w:rPr>
                <w:sz w:val="26"/>
                <w:szCs w:val="26"/>
              </w:rPr>
            </w:pPr>
            <w:r>
              <w:rPr>
                <w:sz w:val="26"/>
                <w:szCs w:val="26"/>
              </w:rPr>
              <w:t xml:space="preserve">Финансовая помощь группе «Кадриль» на проведение </w:t>
            </w:r>
            <w:proofErr w:type="spellStart"/>
            <w:r>
              <w:rPr>
                <w:sz w:val="26"/>
                <w:szCs w:val="26"/>
              </w:rPr>
              <w:t>концерной</w:t>
            </w:r>
            <w:proofErr w:type="spellEnd"/>
            <w:r>
              <w:rPr>
                <w:sz w:val="26"/>
                <w:szCs w:val="26"/>
              </w:rPr>
              <w:t xml:space="preserve"> программы «</w:t>
            </w:r>
            <w:proofErr w:type="spellStart"/>
            <w:r>
              <w:rPr>
                <w:sz w:val="26"/>
                <w:szCs w:val="26"/>
              </w:rPr>
              <w:t>Отвсей</w:t>
            </w:r>
            <w:proofErr w:type="spellEnd"/>
            <w:r>
              <w:rPr>
                <w:sz w:val="26"/>
                <w:szCs w:val="26"/>
              </w:rPr>
              <w:t xml:space="preserve"> души»</w:t>
            </w:r>
          </w:p>
        </w:tc>
      </w:tr>
      <w:tr w:rsidR="007021C4" w:rsidRPr="003B26D1" w:rsidTr="007021C4">
        <w:tc>
          <w:tcPr>
            <w:tcW w:w="630" w:type="dxa"/>
          </w:tcPr>
          <w:p w:rsidR="007021C4" w:rsidRPr="003B26D1" w:rsidRDefault="00963D83" w:rsidP="007021C4">
            <w:pPr>
              <w:jc w:val="both"/>
              <w:rPr>
                <w:sz w:val="26"/>
                <w:szCs w:val="26"/>
              </w:rPr>
            </w:pPr>
            <w:r>
              <w:rPr>
                <w:sz w:val="26"/>
                <w:szCs w:val="26"/>
              </w:rPr>
              <w:t>42.</w:t>
            </w:r>
          </w:p>
        </w:tc>
        <w:tc>
          <w:tcPr>
            <w:tcW w:w="1321" w:type="dxa"/>
          </w:tcPr>
          <w:p w:rsidR="007021C4" w:rsidRPr="003B26D1" w:rsidRDefault="007021C4" w:rsidP="007021C4">
            <w:pPr>
              <w:jc w:val="both"/>
              <w:rPr>
                <w:sz w:val="26"/>
                <w:szCs w:val="26"/>
              </w:rPr>
            </w:pPr>
            <w:r w:rsidRPr="003B26D1">
              <w:rPr>
                <w:sz w:val="26"/>
                <w:szCs w:val="26"/>
              </w:rPr>
              <w:t>декабрь</w:t>
            </w:r>
          </w:p>
        </w:tc>
        <w:tc>
          <w:tcPr>
            <w:tcW w:w="7620" w:type="dxa"/>
          </w:tcPr>
          <w:p w:rsidR="007021C4" w:rsidRPr="003B26D1" w:rsidRDefault="007021C4" w:rsidP="007021C4">
            <w:pPr>
              <w:jc w:val="both"/>
              <w:rPr>
                <w:sz w:val="26"/>
                <w:szCs w:val="26"/>
              </w:rPr>
            </w:pPr>
            <w:r w:rsidRPr="003B26D1">
              <w:rPr>
                <w:sz w:val="26"/>
                <w:szCs w:val="26"/>
              </w:rPr>
              <w:t>Участие в новогодней акции «Елка желаний», организованной Центром поддержки семьи и детей, г. Каргополь</w:t>
            </w:r>
          </w:p>
        </w:tc>
      </w:tr>
    </w:tbl>
    <w:p w:rsidR="007021C4" w:rsidRPr="007021C4" w:rsidRDefault="007021C4" w:rsidP="007021C4">
      <w:pPr>
        <w:jc w:val="both"/>
        <w:rPr>
          <w:color w:val="000000"/>
          <w:szCs w:val="28"/>
          <w:shd w:val="clear" w:color="auto" w:fill="FFFFFF"/>
        </w:rPr>
      </w:pPr>
    </w:p>
    <w:p w:rsidR="007021C4" w:rsidRPr="007021C4" w:rsidRDefault="007021C4" w:rsidP="00D00D40">
      <w:pPr>
        <w:autoSpaceDE w:val="0"/>
        <w:autoSpaceDN w:val="0"/>
        <w:adjustRightInd w:val="0"/>
        <w:ind w:firstLine="709"/>
        <w:jc w:val="both"/>
        <w:rPr>
          <w:b/>
          <w:szCs w:val="28"/>
        </w:rPr>
      </w:pPr>
    </w:p>
    <w:p w:rsidR="002719E3" w:rsidRPr="0069349D" w:rsidRDefault="002719E3" w:rsidP="00D00D40">
      <w:pPr>
        <w:autoSpaceDE w:val="0"/>
        <w:autoSpaceDN w:val="0"/>
        <w:adjustRightInd w:val="0"/>
        <w:ind w:firstLine="709"/>
        <w:jc w:val="both"/>
        <w:rPr>
          <w:b/>
          <w:szCs w:val="28"/>
        </w:rPr>
      </w:pPr>
    </w:p>
    <w:sectPr w:rsidR="002719E3" w:rsidRPr="0069349D" w:rsidSect="00504448">
      <w:headerReference w:type="default" r:id="rId13"/>
      <w:type w:val="continuous"/>
      <w:pgSz w:w="11906" w:h="16838" w:code="9"/>
      <w:pgMar w:top="964" w:right="567" w:bottom="96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330" w:rsidRDefault="00931330" w:rsidP="00756A0F">
      <w:r>
        <w:separator/>
      </w:r>
    </w:p>
  </w:endnote>
  <w:endnote w:type="continuationSeparator" w:id="0">
    <w:p w:rsidR="00931330" w:rsidRDefault="00931330" w:rsidP="00756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330" w:rsidRDefault="00931330" w:rsidP="00756A0F">
      <w:r>
        <w:separator/>
      </w:r>
    </w:p>
  </w:footnote>
  <w:footnote w:type="continuationSeparator" w:id="0">
    <w:p w:rsidR="00931330" w:rsidRDefault="00931330" w:rsidP="00756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52969"/>
      <w:docPartObj>
        <w:docPartGallery w:val="Page Numbers (Top of Page)"/>
        <w:docPartUnique/>
      </w:docPartObj>
    </w:sdtPr>
    <w:sdtEndPr/>
    <w:sdtContent>
      <w:p w:rsidR="00FA7E53" w:rsidRDefault="00931330">
        <w:pPr>
          <w:pStyle w:val="af0"/>
          <w:jc w:val="center"/>
        </w:pPr>
        <w:r>
          <w:fldChar w:fldCharType="begin"/>
        </w:r>
        <w:r>
          <w:instrText xml:space="preserve"> PAGE   \* MERGEFORMAT </w:instrText>
        </w:r>
        <w:r>
          <w:fldChar w:fldCharType="separate"/>
        </w:r>
        <w:r w:rsidR="00E24193">
          <w:rPr>
            <w:noProof/>
          </w:rPr>
          <w:t>45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48F4"/>
    <w:multiLevelType w:val="multilevel"/>
    <w:tmpl w:val="14EE6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BA792F"/>
    <w:multiLevelType w:val="multilevel"/>
    <w:tmpl w:val="C9AEA2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D6206E"/>
    <w:multiLevelType w:val="multilevel"/>
    <w:tmpl w:val="834C63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D651A"/>
    <w:multiLevelType w:val="hybridMultilevel"/>
    <w:tmpl w:val="2E7231EE"/>
    <w:lvl w:ilvl="0" w:tplc="E8C691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FF94C53"/>
    <w:multiLevelType w:val="hybridMultilevel"/>
    <w:tmpl w:val="C1184562"/>
    <w:lvl w:ilvl="0" w:tplc="78C0E9D2">
      <w:start w:val="1"/>
      <w:numFmt w:val="decimal"/>
      <w:lvlText w:val="%1)"/>
      <w:lvlJc w:val="left"/>
      <w:pPr>
        <w:ind w:left="1429" w:hanging="360"/>
      </w:pPr>
      <w:rPr>
        <w:rFonts w:eastAsia="Calibri"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55571F1"/>
    <w:multiLevelType w:val="multilevel"/>
    <w:tmpl w:val="F54601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5B77BE"/>
    <w:multiLevelType w:val="multilevel"/>
    <w:tmpl w:val="1ECA8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F14D5C"/>
    <w:multiLevelType w:val="multilevel"/>
    <w:tmpl w:val="EEEEDA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B613C6"/>
    <w:multiLevelType w:val="multilevel"/>
    <w:tmpl w:val="B16286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D714B7"/>
    <w:multiLevelType w:val="multilevel"/>
    <w:tmpl w:val="A994450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695A13"/>
    <w:multiLevelType w:val="multilevel"/>
    <w:tmpl w:val="A6F0D9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6A2B41"/>
    <w:multiLevelType w:val="multilevel"/>
    <w:tmpl w:val="35CC55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F74330"/>
    <w:multiLevelType w:val="hybridMultilevel"/>
    <w:tmpl w:val="3DC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916F16"/>
    <w:multiLevelType w:val="hybridMultilevel"/>
    <w:tmpl w:val="C6EAA3A8"/>
    <w:lvl w:ilvl="0" w:tplc="B7FCB4EE">
      <w:start w:val="1"/>
      <w:numFmt w:val="decimal"/>
      <w:lvlText w:val="%1."/>
      <w:lvlJc w:val="left"/>
      <w:pPr>
        <w:ind w:left="735" w:hanging="37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63D60B2"/>
    <w:multiLevelType w:val="multilevel"/>
    <w:tmpl w:val="C1EE5C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3F2A15"/>
    <w:multiLevelType w:val="multilevel"/>
    <w:tmpl w:val="62805C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1"/>
  </w:num>
  <w:num w:numId="3">
    <w:abstractNumId w:val="3"/>
  </w:num>
  <w:num w:numId="4">
    <w:abstractNumId w:val="4"/>
  </w:num>
  <w:num w:numId="5">
    <w:abstractNumId w:val="9"/>
  </w:num>
  <w:num w:numId="6">
    <w:abstractNumId w:val="2"/>
  </w:num>
  <w:num w:numId="7">
    <w:abstractNumId w:val="5"/>
  </w:num>
  <w:num w:numId="8">
    <w:abstractNumId w:val="12"/>
  </w:num>
  <w:num w:numId="9">
    <w:abstractNumId w:val="7"/>
  </w:num>
  <w:num w:numId="10">
    <w:abstractNumId w:val="8"/>
  </w:num>
  <w:num w:numId="11">
    <w:abstractNumId w:val="0"/>
  </w:num>
  <w:num w:numId="12">
    <w:abstractNumId w:val="15"/>
  </w:num>
  <w:num w:numId="13">
    <w:abstractNumId w:val="10"/>
  </w:num>
  <w:num w:numId="14">
    <w:abstractNumId w:val="1"/>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9312D"/>
    <w:rsid w:val="00000389"/>
    <w:rsid w:val="0000187C"/>
    <w:rsid w:val="00001B9C"/>
    <w:rsid w:val="00003163"/>
    <w:rsid w:val="000032E6"/>
    <w:rsid w:val="000033AB"/>
    <w:rsid w:val="000036A4"/>
    <w:rsid w:val="00005045"/>
    <w:rsid w:val="00006117"/>
    <w:rsid w:val="0000625C"/>
    <w:rsid w:val="00006791"/>
    <w:rsid w:val="00012D56"/>
    <w:rsid w:val="00015907"/>
    <w:rsid w:val="0001603E"/>
    <w:rsid w:val="00016419"/>
    <w:rsid w:val="00017B87"/>
    <w:rsid w:val="00020045"/>
    <w:rsid w:val="00020722"/>
    <w:rsid w:val="0002073D"/>
    <w:rsid w:val="00021A46"/>
    <w:rsid w:val="00021DED"/>
    <w:rsid w:val="00022EEE"/>
    <w:rsid w:val="0002409D"/>
    <w:rsid w:val="0002496B"/>
    <w:rsid w:val="000255AA"/>
    <w:rsid w:val="00030FD2"/>
    <w:rsid w:val="00035523"/>
    <w:rsid w:val="00035FC5"/>
    <w:rsid w:val="0003629F"/>
    <w:rsid w:val="000403C1"/>
    <w:rsid w:val="000405F9"/>
    <w:rsid w:val="000415F7"/>
    <w:rsid w:val="00041F27"/>
    <w:rsid w:val="00042312"/>
    <w:rsid w:val="000428B8"/>
    <w:rsid w:val="000444B9"/>
    <w:rsid w:val="00044FEE"/>
    <w:rsid w:val="000468C8"/>
    <w:rsid w:val="0005037C"/>
    <w:rsid w:val="00050E80"/>
    <w:rsid w:val="000545E6"/>
    <w:rsid w:val="000614D5"/>
    <w:rsid w:val="00062577"/>
    <w:rsid w:val="0006401C"/>
    <w:rsid w:val="00067EAF"/>
    <w:rsid w:val="00070251"/>
    <w:rsid w:val="00070A1A"/>
    <w:rsid w:val="000713B8"/>
    <w:rsid w:val="00071BA2"/>
    <w:rsid w:val="00072070"/>
    <w:rsid w:val="000724D4"/>
    <w:rsid w:val="000724EC"/>
    <w:rsid w:val="00073194"/>
    <w:rsid w:val="00073235"/>
    <w:rsid w:val="00073333"/>
    <w:rsid w:val="000733BE"/>
    <w:rsid w:val="000777BD"/>
    <w:rsid w:val="00077FA0"/>
    <w:rsid w:val="0008035E"/>
    <w:rsid w:val="00082FEB"/>
    <w:rsid w:val="00084205"/>
    <w:rsid w:val="00084803"/>
    <w:rsid w:val="00086B6E"/>
    <w:rsid w:val="00087BAB"/>
    <w:rsid w:val="00091785"/>
    <w:rsid w:val="000926E0"/>
    <w:rsid w:val="00092E53"/>
    <w:rsid w:val="0009309B"/>
    <w:rsid w:val="0009312D"/>
    <w:rsid w:val="00093B97"/>
    <w:rsid w:val="00094E83"/>
    <w:rsid w:val="00095354"/>
    <w:rsid w:val="00096505"/>
    <w:rsid w:val="000A06F3"/>
    <w:rsid w:val="000A092F"/>
    <w:rsid w:val="000A1258"/>
    <w:rsid w:val="000A2DE0"/>
    <w:rsid w:val="000A4599"/>
    <w:rsid w:val="000A4F54"/>
    <w:rsid w:val="000A7FEF"/>
    <w:rsid w:val="000B18D4"/>
    <w:rsid w:val="000B2364"/>
    <w:rsid w:val="000B6766"/>
    <w:rsid w:val="000B71FD"/>
    <w:rsid w:val="000C0540"/>
    <w:rsid w:val="000C0577"/>
    <w:rsid w:val="000C2F81"/>
    <w:rsid w:val="000C3B3C"/>
    <w:rsid w:val="000C462B"/>
    <w:rsid w:val="000C4BE3"/>
    <w:rsid w:val="000C5DA6"/>
    <w:rsid w:val="000C63A4"/>
    <w:rsid w:val="000C662A"/>
    <w:rsid w:val="000C6AB4"/>
    <w:rsid w:val="000D33DC"/>
    <w:rsid w:val="000D53C5"/>
    <w:rsid w:val="000D747C"/>
    <w:rsid w:val="000E04E2"/>
    <w:rsid w:val="000E193E"/>
    <w:rsid w:val="000F02C5"/>
    <w:rsid w:val="000F0817"/>
    <w:rsid w:val="000F15C9"/>
    <w:rsid w:val="000F182A"/>
    <w:rsid w:val="000F1F9C"/>
    <w:rsid w:val="000F4EBB"/>
    <w:rsid w:val="001000B1"/>
    <w:rsid w:val="00100580"/>
    <w:rsid w:val="00100BCE"/>
    <w:rsid w:val="00103DB9"/>
    <w:rsid w:val="0010462C"/>
    <w:rsid w:val="00104CC2"/>
    <w:rsid w:val="0010591E"/>
    <w:rsid w:val="00106F05"/>
    <w:rsid w:val="001073F9"/>
    <w:rsid w:val="00107C1E"/>
    <w:rsid w:val="00110E0C"/>
    <w:rsid w:val="001119B7"/>
    <w:rsid w:val="00111DB0"/>
    <w:rsid w:val="0011254A"/>
    <w:rsid w:val="001128ED"/>
    <w:rsid w:val="001129A7"/>
    <w:rsid w:val="0011316D"/>
    <w:rsid w:val="001144DA"/>
    <w:rsid w:val="001150F9"/>
    <w:rsid w:val="00115462"/>
    <w:rsid w:val="001165B4"/>
    <w:rsid w:val="00117336"/>
    <w:rsid w:val="00120052"/>
    <w:rsid w:val="0012195E"/>
    <w:rsid w:val="00121C0D"/>
    <w:rsid w:val="00121E84"/>
    <w:rsid w:val="0012311B"/>
    <w:rsid w:val="00123CD2"/>
    <w:rsid w:val="001248EA"/>
    <w:rsid w:val="00124A79"/>
    <w:rsid w:val="00126F11"/>
    <w:rsid w:val="00127F28"/>
    <w:rsid w:val="00131BC6"/>
    <w:rsid w:val="0013221A"/>
    <w:rsid w:val="00132595"/>
    <w:rsid w:val="00134376"/>
    <w:rsid w:val="00142E30"/>
    <w:rsid w:val="001456BD"/>
    <w:rsid w:val="00150162"/>
    <w:rsid w:val="001507F4"/>
    <w:rsid w:val="00150E46"/>
    <w:rsid w:val="0015232D"/>
    <w:rsid w:val="00155044"/>
    <w:rsid w:val="0015570D"/>
    <w:rsid w:val="0015626C"/>
    <w:rsid w:val="00156FF5"/>
    <w:rsid w:val="001601A4"/>
    <w:rsid w:val="001635DE"/>
    <w:rsid w:val="00164AD9"/>
    <w:rsid w:val="00165479"/>
    <w:rsid w:val="00167E9E"/>
    <w:rsid w:val="001703F9"/>
    <w:rsid w:val="001722CF"/>
    <w:rsid w:val="00174CDC"/>
    <w:rsid w:val="001773F5"/>
    <w:rsid w:val="00177C65"/>
    <w:rsid w:val="00183079"/>
    <w:rsid w:val="00184EA5"/>
    <w:rsid w:val="001856E8"/>
    <w:rsid w:val="00185A47"/>
    <w:rsid w:val="001860AD"/>
    <w:rsid w:val="00190A65"/>
    <w:rsid w:val="00193716"/>
    <w:rsid w:val="00194A82"/>
    <w:rsid w:val="00194D9A"/>
    <w:rsid w:val="00195861"/>
    <w:rsid w:val="0019597F"/>
    <w:rsid w:val="00196905"/>
    <w:rsid w:val="00196921"/>
    <w:rsid w:val="00196F83"/>
    <w:rsid w:val="00197642"/>
    <w:rsid w:val="00197EC3"/>
    <w:rsid w:val="001A1E45"/>
    <w:rsid w:val="001A1E8E"/>
    <w:rsid w:val="001A306A"/>
    <w:rsid w:val="001A3A29"/>
    <w:rsid w:val="001A4D0C"/>
    <w:rsid w:val="001A52DF"/>
    <w:rsid w:val="001B155A"/>
    <w:rsid w:val="001B37C9"/>
    <w:rsid w:val="001B6984"/>
    <w:rsid w:val="001C384C"/>
    <w:rsid w:val="001C3A0A"/>
    <w:rsid w:val="001C415A"/>
    <w:rsid w:val="001C6A74"/>
    <w:rsid w:val="001C7AF7"/>
    <w:rsid w:val="001C7C60"/>
    <w:rsid w:val="001D09D7"/>
    <w:rsid w:val="001D3743"/>
    <w:rsid w:val="001D74E0"/>
    <w:rsid w:val="001D7666"/>
    <w:rsid w:val="001E04CA"/>
    <w:rsid w:val="001E24B8"/>
    <w:rsid w:val="001E257F"/>
    <w:rsid w:val="001F4913"/>
    <w:rsid w:val="001F6A0B"/>
    <w:rsid w:val="00200F74"/>
    <w:rsid w:val="00201114"/>
    <w:rsid w:val="00202093"/>
    <w:rsid w:val="00202C27"/>
    <w:rsid w:val="002035F0"/>
    <w:rsid w:val="00203A47"/>
    <w:rsid w:val="002042AC"/>
    <w:rsid w:val="002045ED"/>
    <w:rsid w:val="002050D3"/>
    <w:rsid w:val="00205956"/>
    <w:rsid w:val="0020600B"/>
    <w:rsid w:val="00212287"/>
    <w:rsid w:val="00212933"/>
    <w:rsid w:val="0021336C"/>
    <w:rsid w:val="00213E9F"/>
    <w:rsid w:val="00214A13"/>
    <w:rsid w:val="00215857"/>
    <w:rsid w:val="00216228"/>
    <w:rsid w:val="00217D0A"/>
    <w:rsid w:val="00220BA2"/>
    <w:rsid w:val="00221410"/>
    <w:rsid w:val="00221742"/>
    <w:rsid w:val="00221DF0"/>
    <w:rsid w:val="00222123"/>
    <w:rsid w:val="002228E1"/>
    <w:rsid w:val="00223DA3"/>
    <w:rsid w:val="00223F09"/>
    <w:rsid w:val="00224DD4"/>
    <w:rsid w:val="002265F4"/>
    <w:rsid w:val="00227332"/>
    <w:rsid w:val="0022742D"/>
    <w:rsid w:val="00230263"/>
    <w:rsid w:val="00230952"/>
    <w:rsid w:val="00230CD2"/>
    <w:rsid w:val="002311A2"/>
    <w:rsid w:val="00232CDE"/>
    <w:rsid w:val="00240094"/>
    <w:rsid w:val="0024029F"/>
    <w:rsid w:val="00240847"/>
    <w:rsid w:val="002408DC"/>
    <w:rsid w:val="00242068"/>
    <w:rsid w:val="002422BE"/>
    <w:rsid w:val="002451F7"/>
    <w:rsid w:val="00245C2B"/>
    <w:rsid w:val="0024622E"/>
    <w:rsid w:val="0024675F"/>
    <w:rsid w:val="002477BA"/>
    <w:rsid w:val="0025131D"/>
    <w:rsid w:val="0025329F"/>
    <w:rsid w:val="0025481C"/>
    <w:rsid w:val="00256582"/>
    <w:rsid w:val="0025704E"/>
    <w:rsid w:val="002572F4"/>
    <w:rsid w:val="00257A9F"/>
    <w:rsid w:val="00265F44"/>
    <w:rsid w:val="0026693C"/>
    <w:rsid w:val="002670A9"/>
    <w:rsid w:val="0026778A"/>
    <w:rsid w:val="00267ED2"/>
    <w:rsid w:val="002719E3"/>
    <w:rsid w:val="002731E2"/>
    <w:rsid w:val="002763E8"/>
    <w:rsid w:val="00276EA3"/>
    <w:rsid w:val="00277A87"/>
    <w:rsid w:val="00283449"/>
    <w:rsid w:val="00283CAF"/>
    <w:rsid w:val="00284213"/>
    <w:rsid w:val="0028488D"/>
    <w:rsid w:val="002860AF"/>
    <w:rsid w:val="00287B01"/>
    <w:rsid w:val="002930E0"/>
    <w:rsid w:val="002935BF"/>
    <w:rsid w:val="00295142"/>
    <w:rsid w:val="00296921"/>
    <w:rsid w:val="00297830"/>
    <w:rsid w:val="00297B08"/>
    <w:rsid w:val="002A1A51"/>
    <w:rsid w:val="002A325C"/>
    <w:rsid w:val="002A3D1D"/>
    <w:rsid w:val="002A4083"/>
    <w:rsid w:val="002A4A17"/>
    <w:rsid w:val="002A67C0"/>
    <w:rsid w:val="002B2871"/>
    <w:rsid w:val="002B42B9"/>
    <w:rsid w:val="002B6774"/>
    <w:rsid w:val="002B74FF"/>
    <w:rsid w:val="002B7575"/>
    <w:rsid w:val="002B7A13"/>
    <w:rsid w:val="002C005C"/>
    <w:rsid w:val="002C0AE5"/>
    <w:rsid w:val="002C0BC3"/>
    <w:rsid w:val="002C2B30"/>
    <w:rsid w:val="002C2D5C"/>
    <w:rsid w:val="002C399B"/>
    <w:rsid w:val="002C4AF2"/>
    <w:rsid w:val="002C5FF1"/>
    <w:rsid w:val="002C67E7"/>
    <w:rsid w:val="002C6FB7"/>
    <w:rsid w:val="002D117B"/>
    <w:rsid w:val="002D333F"/>
    <w:rsid w:val="002E32C4"/>
    <w:rsid w:val="002E3866"/>
    <w:rsid w:val="002E62EC"/>
    <w:rsid w:val="002F0817"/>
    <w:rsid w:val="002F09BC"/>
    <w:rsid w:val="002F25A5"/>
    <w:rsid w:val="002F2C4F"/>
    <w:rsid w:val="002F3889"/>
    <w:rsid w:val="002F5554"/>
    <w:rsid w:val="002F6703"/>
    <w:rsid w:val="003000A7"/>
    <w:rsid w:val="00300298"/>
    <w:rsid w:val="003003EC"/>
    <w:rsid w:val="00304BE3"/>
    <w:rsid w:val="00305050"/>
    <w:rsid w:val="00305E94"/>
    <w:rsid w:val="00306370"/>
    <w:rsid w:val="00306739"/>
    <w:rsid w:val="00310D22"/>
    <w:rsid w:val="00311FD0"/>
    <w:rsid w:val="003137F0"/>
    <w:rsid w:val="00313916"/>
    <w:rsid w:val="00314446"/>
    <w:rsid w:val="003234CB"/>
    <w:rsid w:val="003245AC"/>
    <w:rsid w:val="00324AAA"/>
    <w:rsid w:val="00324E1B"/>
    <w:rsid w:val="00325012"/>
    <w:rsid w:val="003266FA"/>
    <w:rsid w:val="00330107"/>
    <w:rsid w:val="003301A3"/>
    <w:rsid w:val="003321F6"/>
    <w:rsid w:val="003324D5"/>
    <w:rsid w:val="00332FD3"/>
    <w:rsid w:val="00336C59"/>
    <w:rsid w:val="00336FC6"/>
    <w:rsid w:val="00337AE4"/>
    <w:rsid w:val="003411B0"/>
    <w:rsid w:val="00341343"/>
    <w:rsid w:val="003429C5"/>
    <w:rsid w:val="00343848"/>
    <w:rsid w:val="00343E45"/>
    <w:rsid w:val="00344225"/>
    <w:rsid w:val="003515F5"/>
    <w:rsid w:val="003519D5"/>
    <w:rsid w:val="003535BD"/>
    <w:rsid w:val="00371E81"/>
    <w:rsid w:val="003721C1"/>
    <w:rsid w:val="0037495F"/>
    <w:rsid w:val="00377673"/>
    <w:rsid w:val="003804E3"/>
    <w:rsid w:val="00381A3E"/>
    <w:rsid w:val="00381B0A"/>
    <w:rsid w:val="00381BE4"/>
    <w:rsid w:val="00381C9D"/>
    <w:rsid w:val="00383124"/>
    <w:rsid w:val="00384115"/>
    <w:rsid w:val="0038523B"/>
    <w:rsid w:val="0038747E"/>
    <w:rsid w:val="00391F0E"/>
    <w:rsid w:val="003928DD"/>
    <w:rsid w:val="00393129"/>
    <w:rsid w:val="00393462"/>
    <w:rsid w:val="00393D04"/>
    <w:rsid w:val="003970B4"/>
    <w:rsid w:val="003971DE"/>
    <w:rsid w:val="00397410"/>
    <w:rsid w:val="003A026E"/>
    <w:rsid w:val="003A0A85"/>
    <w:rsid w:val="003A14EE"/>
    <w:rsid w:val="003A279E"/>
    <w:rsid w:val="003A2D8B"/>
    <w:rsid w:val="003A39B5"/>
    <w:rsid w:val="003A47A8"/>
    <w:rsid w:val="003A550F"/>
    <w:rsid w:val="003A5D13"/>
    <w:rsid w:val="003A6790"/>
    <w:rsid w:val="003B0252"/>
    <w:rsid w:val="003B3C36"/>
    <w:rsid w:val="003B461E"/>
    <w:rsid w:val="003B48DF"/>
    <w:rsid w:val="003B78ED"/>
    <w:rsid w:val="003C091A"/>
    <w:rsid w:val="003C2886"/>
    <w:rsid w:val="003C54E2"/>
    <w:rsid w:val="003C5597"/>
    <w:rsid w:val="003D143B"/>
    <w:rsid w:val="003D1697"/>
    <w:rsid w:val="003D6538"/>
    <w:rsid w:val="003E1444"/>
    <w:rsid w:val="003E1E7C"/>
    <w:rsid w:val="003E2C78"/>
    <w:rsid w:val="003E360F"/>
    <w:rsid w:val="003E3B57"/>
    <w:rsid w:val="003E5B94"/>
    <w:rsid w:val="003E5DC1"/>
    <w:rsid w:val="003E5F6E"/>
    <w:rsid w:val="003E60EC"/>
    <w:rsid w:val="003F16C7"/>
    <w:rsid w:val="003F28EC"/>
    <w:rsid w:val="003F31B0"/>
    <w:rsid w:val="003F3346"/>
    <w:rsid w:val="003F4477"/>
    <w:rsid w:val="003F4EAE"/>
    <w:rsid w:val="003F7DDA"/>
    <w:rsid w:val="004003C7"/>
    <w:rsid w:val="00400569"/>
    <w:rsid w:val="004023B6"/>
    <w:rsid w:val="00403034"/>
    <w:rsid w:val="004057B7"/>
    <w:rsid w:val="00411188"/>
    <w:rsid w:val="00412637"/>
    <w:rsid w:val="0041488B"/>
    <w:rsid w:val="00416D66"/>
    <w:rsid w:val="0042067A"/>
    <w:rsid w:val="004221BD"/>
    <w:rsid w:val="00422432"/>
    <w:rsid w:val="004256A1"/>
    <w:rsid w:val="0042624A"/>
    <w:rsid w:val="004270AF"/>
    <w:rsid w:val="00430336"/>
    <w:rsid w:val="00434F12"/>
    <w:rsid w:val="0043528F"/>
    <w:rsid w:val="0043589D"/>
    <w:rsid w:val="004359A0"/>
    <w:rsid w:val="0043603C"/>
    <w:rsid w:val="00437357"/>
    <w:rsid w:val="004400F1"/>
    <w:rsid w:val="004426AC"/>
    <w:rsid w:val="00443B7F"/>
    <w:rsid w:val="00443BB3"/>
    <w:rsid w:val="004441A7"/>
    <w:rsid w:val="0044429D"/>
    <w:rsid w:val="00444875"/>
    <w:rsid w:val="0044594A"/>
    <w:rsid w:val="00445DC8"/>
    <w:rsid w:val="0044617E"/>
    <w:rsid w:val="00446481"/>
    <w:rsid w:val="00446A4E"/>
    <w:rsid w:val="00447624"/>
    <w:rsid w:val="004543AF"/>
    <w:rsid w:val="0045606A"/>
    <w:rsid w:val="00460673"/>
    <w:rsid w:val="0046162D"/>
    <w:rsid w:val="00462F2D"/>
    <w:rsid w:val="004635C0"/>
    <w:rsid w:val="0046457E"/>
    <w:rsid w:val="00465B30"/>
    <w:rsid w:val="00467C36"/>
    <w:rsid w:val="00467F08"/>
    <w:rsid w:val="004708F0"/>
    <w:rsid w:val="00470C38"/>
    <w:rsid w:val="00470F40"/>
    <w:rsid w:val="00470FBF"/>
    <w:rsid w:val="0047117C"/>
    <w:rsid w:val="004719F4"/>
    <w:rsid w:val="00471DC7"/>
    <w:rsid w:val="00474D1B"/>
    <w:rsid w:val="0047569C"/>
    <w:rsid w:val="00475702"/>
    <w:rsid w:val="00475D12"/>
    <w:rsid w:val="00476B74"/>
    <w:rsid w:val="00477B2E"/>
    <w:rsid w:val="004804F9"/>
    <w:rsid w:val="00480CEA"/>
    <w:rsid w:val="0048161D"/>
    <w:rsid w:val="004828C2"/>
    <w:rsid w:val="00483487"/>
    <w:rsid w:val="004855BE"/>
    <w:rsid w:val="00485766"/>
    <w:rsid w:val="004867F9"/>
    <w:rsid w:val="00487735"/>
    <w:rsid w:val="0049060B"/>
    <w:rsid w:val="00491576"/>
    <w:rsid w:val="004962B7"/>
    <w:rsid w:val="00496AEA"/>
    <w:rsid w:val="00496C25"/>
    <w:rsid w:val="004A0282"/>
    <w:rsid w:val="004A178E"/>
    <w:rsid w:val="004A2A54"/>
    <w:rsid w:val="004A4812"/>
    <w:rsid w:val="004A4CAD"/>
    <w:rsid w:val="004A540B"/>
    <w:rsid w:val="004A6492"/>
    <w:rsid w:val="004A7C39"/>
    <w:rsid w:val="004B468C"/>
    <w:rsid w:val="004B4F2C"/>
    <w:rsid w:val="004B5426"/>
    <w:rsid w:val="004B6160"/>
    <w:rsid w:val="004B72EC"/>
    <w:rsid w:val="004C185F"/>
    <w:rsid w:val="004C241C"/>
    <w:rsid w:val="004C284E"/>
    <w:rsid w:val="004C37AA"/>
    <w:rsid w:val="004C49E8"/>
    <w:rsid w:val="004C51AF"/>
    <w:rsid w:val="004C6DF8"/>
    <w:rsid w:val="004C6E97"/>
    <w:rsid w:val="004C7309"/>
    <w:rsid w:val="004C7DE1"/>
    <w:rsid w:val="004D00F7"/>
    <w:rsid w:val="004D029C"/>
    <w:rsid w:val="004D06A9"/>
    <w:rsid w:val="004D11D7"/>
    <w:rsid w:val="004D3C10"/>
    <w:rsid w:val="004D4941"/>
    <w:rsid w:val="004D4DA0"/>
    <w:rsid w:val="004D569A"/>
    <w:rsid w:val="004E159E"/>
    <w:rsid w:val="004E16A5"/>
    <w:rsid w:val="004E26F5"/>
    <w:rsid w:val="004E36AF"/>
    <w:rsid w:val="004E5993"/>
    <w:rsid w:val="004F01ED"/>
    <w:rsid w:val="004F0468"/>
    <w:rsid w:val="004F0A74"/>
    <w:rsid w:val="004F15C6"/>
    <w:rsid w:val="004F2591"/>
    <w:rsid w:val="004F48D9"/>
    <w:rsid w:val="004F4923"/>
    <w:rsid w:val="004F4ECA"/>
    <w:rsid w:val="00502200"/>
    <w:rsid w:val="00502F25"/>
    <w:rsid w:val="00503C33"/>
    <w:rsid w:val="00504448"/>
    <w:rsid w:val="00505118"/>
    <w:rsid w:val="005069AE"/>
    <w:rsid w:val="005101DA"/>
    <w:rsid w:val="0051055C"/>
    <w:rsid w:val="00512672"/>
    <w:rsid w:val="0051365E"/>
    <w:rsid w:val="00514DCC"/>
    <w:rsid w:val="0051671E"/>
    <w:rsid w:val="00520113"/>
    <w:rsid w:val="00520990"/>
    <w:rsid w:val="0052219E"/>
    <w:rsid w:val="0052220F"/>
    <w:rsid w:val="005223BB"/>
    <w:rsid w:val="0052554E"/>
    <w:rsid w:val="00527E02"/>
    <w:rsid w:val="00532665"/>
    <w:rsid w:val="00536ADE"/>
    <w:rsid w:val="00537F4E"/>
    <w:rsid w:val="005418D4"/>
    <w:rsid w:val="00541EC8"/>
    <w:rsid w:val="005438E5"/>
    <w:rsid w:val="00544233"/>
    <w:rsid w:val="005449EA"/>
    <w:rsid w:val="0054518D"/>
    <w:rsid w:val="00545206"/>
    <w:rsid w:val="00545238"/>
    <w:rsid w:val="00545604"/>
    <w:rsid w:val="00546967"/>
    <w:rsid w:val="005532EC"/>
    <w:rsid w:val="005545E4"/>
    <w:rsid w:val="00554807"/>
    <w:rsid w:val="005550A4"/>
    <w:rsid w:val="0055622D"/>
    <w:rsid w:val="00556CFA"/>
    <w:rsid w:val="00561ABF"/>
    <w:rsid w:val="00562A10"/>
    <w:rsid w:val="00562A21"/>
    <w:rsid w:val="005633AA"/>
    <w:rsid w:val="00564784"/>
    <w:rsid w:val="00566CB5"/>
    <w:rsid w:val="005709A0"/>
    <w:rsid w:val="00571F51"/>
    <w:rsid w:val="00573A0A"/>
    <w:rsid w:val="0057406F"/>
    <w:rsid w:val="0057609B"/>
    <w:rsid w:val="00577EB6"/>
    <w:rsid w:val="005807F1"/>
    <w:rsid w:val="0058189F"/>
    <w:rsid w:val="00586AF7"/>
    <w:rsid w:val="00586E31"/>
    <w:rsid w:val="00587F25"/>
    <w:rsid w:val="00590691"/>
    <w:rsid w:val="0059157D"/>
    <w:rsid w:val="00591C05"/>
    <w:rsid w:val="00591FBD"/>
    <w:rsid w:val="00594AF2"/>
    <w:rsid w:val="005965C1"/>
    <w:rsid w:val="005A16C0"/>
    <w:rsid w:val="005A1884"/>
    <w:rsid w:val="005A29FC"/>
    <w:rsid w:val="005A2FA4"/>
    <w:rsid w:val="005A49BB"/>
    <w:rsid w:val="005A6C5E"/>
    <w:rsid w:val="005A7CC4"/>
    <w:rsid w:val="005A7E18"/>
    <w:rsid w:val="005B1040"/>
    <w:rsid w:val="005B3E81"/>
    <w:rsid w:val="005B3EB9"/>
    <w:rsid w:val="005B5185"/>
    <w:rsid w:val="005B613D"/>
    <w:rsid w:val="005B738E"/>
    <w:rsid w:val="005C307B"/>
    <w:rsid w:val="005C45E6"/>
    <w:rsid w:val="005C50D8"/>
    <w:rsid w:val="005C55E4"/>
    <w:rsid w:val="005C5AE2"/>
    <w:rsid w:val="005C7577"/>
    <w:rsid w:val="005D040E"/>
    <w:rsid w:val="005D1947"/>
    <w:rsid w:val="005D2F98"/>
    <w:rsid w:val="005D4658"/>
    <w:rsid w:val="005D59FB"/>
    <w:rsid w:val="005D5F62"/>
    <w:rsid w:val="005D67C1"/>
    <w:rsid w:val="005D76B5"/>
    <w:rsid w:val="005D7C93"/>
    <w:rsid w:val="005E3270"/>
    <w:rsid w:val="005E337B"/>
    <w:rsid w:val="005E3447"/>
    <w:rsid w:val="005E3974"/>
    <w:rsid w:val="005E42EA"/>
    <w:rsid w:val="005E44FB"/>
    <w:rsid w:val="005E4664"/>
    <w:rsid w:val="005E4A31"/>
    <w:rsid w:val="005E551C"/>
    <w:rsid w:val="005F0541"/>
    <w:rsid w:val="005F0B62"/>
    <w:rsid w:val="005F0CA5"/>
    <w:rsid w:val="005F18DA"/>
    <w:rsid w:val="005F4C3C"/>
    <w:rsid w:val="005F5B30"/>
    <w:rsid w:val="005F6E88"/>
    <w:rsid w:val="005F6EE1"/>
    <w:rsid w:val="00601633"/>
    <w:rsid w:val="00604B5B"/>
    <w:rsid w:val="00605987"/>
    <w:rsid w:val="00610A14"/>
    <w:rsid w:val="00614908"/>
    <w:rsid w:val="006156E1"/>
    <w:rsid w:val="006212BB"/>
    <w:rsid w:val="006215E2"/>
    <w:rsid w:val="00624D40"/>
    <w:rsid w:val="00624F0A"/>
    <w:rsid w:val="0062567E"/>
    <w:rsid w:val="00626448"/>
    <w:rsid w:val="00631A94"/>
    <w:rsid w:val="00634281"/>
    <w:rsid w:val="00634830"/>
    <w:rsid w:val="00634861"/>
    <w:rsid w:val="0064238D"/>
    <w:rsid w:val="00642490"/>
    <w:rsid w:val="00644371"/>
    <w:rsid w:val="006454AF"/>
    <w:rsid w:val="00651256"/>
    <w:rsid w:val="00651F66"/>
    <w:rsid w:val="0065211A"/>
    <w:rsid w:val="00652463"/>
    <w:rsid w:val="00653DF5"/>
    <w:rsid w:val="00655E4B"/>
    <w:rsid w:val="006576CE"/>
    <w:rsid w:val="00657B2A"/>
    <w:rsid w:val="0066075F"/>
    <w:rsid w:val="00662846"/>
    <w:rsid w:val="00664D6D"/>
    <w:rsid w:val="006660E3"/>
    <w:rsid w:val="00666C3E"/>
    <w:rsid w:val="00667F01"/>
    <w:rsid w:val="00670BC3"/>
    <w:rsid w:val="00671559"/>
    <w:rsid w:val="00671C6E"/>
    <w:rsid w:val="006720F5"/>
    <w:rsid w:val="00673A90"/>
    <w:rsid w:val="006745D5"/>
    <w:rsid w:val="00674A6B"/>
    <w:rsid w:val="00677429"/>
    <w:rsid w:val="00677486"/>
    <w:rsid w:val="006775F1"/>
    <w:rsid w:val="006818EB"/>
    <w:rsid w:val="00686986"/>
    <w:rsid w:val="00687663"/>
    <w:rsid w:val="00692BA6"/>
    <w:rsid w:val="00693051"/>
    <w:rsid w:val="0069349D"/>
    <w:rsid w:val="0069405F"/>
    <w:rsid w:val="00695423"/>
    <w:rsid w:val="00695A16"/>
    <w:rsid w:val="006A070D"/>
    <w:rsid w:val="006A22EA"/>
    <w:rsid w:val="006A3A9A"/>
    <w:rsid w:val="006A4DD6"/>
    <w:rsid w:val="006A5177"/>
    <w:rsid w:val="006A5295"/>
    <w:rsid w:val="006A7A54"/>
    <w:rsid w:val="006B0094"/>
    <w:rsid w:val="006B5CB2"/>
    <w:rsid w:val="006B5DC4"/>
    <w:rsid w:val="006B77FA"/>
    <w:rsid w:val="006C0650"/>
    <w:rsid w:val="006C13BD"/>
    <w:rsid w:val="006C2C8E"/>
    <w:rsid w:val="006C2E42"/>
    <w:rsid w:val="006C31F8"/>
    <w:rsid w:val="006D044E"/>
    <w:rsid w:val="006D04F0"/>
    <w:rsid w:val="006D05D5"/>
    <w:rsid w:val="006D1903"/>
    <w:rsid w:val="006D2359"/>
    <w:rsid w:val="006D2486"/>
    <w:rsid w:val="006D5178"/>
    <w:rsid w:val="006E1A03"/>
    <w:rsid w:val="006E3DE5"/>
    <w:rsid w:val="006E4D09"/>
    <w:rsid w:val="006E6FCE"/>
    <w:rsid w:val="006F080E"/>
    <w:rsid w:val="006F0F80"/>
    <w:rsid w:val="006F2EC2"/>
    <w:rsid w:val="006F488A"/>
    <w:rsid w:val="006F7B5E"/>
    <w:rsid w:val="007021C4"/>
    <w:rsid w:val="00703850"/>
    <w:rsid w:val="00704AFC"/>
    <w:rsid w:val="00706C0F"/>
    <w:rsid w:val="00711538"/>
    <w:rsid w:val="0071256A"/>
    <w:rsid w:val="00712598"/>
    <w:rsid w:val="0071461A"/>
    <w:rsid w:val="00714C22"/>
    <w:rsid w:val="0071587F"/>
    <w:rsid w:val="0071614A"/>
    <w:rsid w:val="00716BE5"/>
    <w:rsid w:val="0071719A"/>
    <w:rsid w:val="007179CF"/>
    <w:rsid w:val="00721895"/>
    <w:rsid w:val="00721CEC"/>
    <w:rsid w:val="0072499A"/>
    <w:rsid w:val="00724A5B"/>
    <w:rsid w:val="00725928"/>
    <w:rsid w:val="00726314"/>
    <w:rsid w:val="00726F5D"/>
    <w:rsid w:val="0072720F"/>
    <w:rsid w:val="00727FA5"/>
    <w:rsid w:val="00730D79"/>
    <w:rsid w:val="0073159C"/>
    <w:rsid w:val="00732184"/>
    <w:rsid w:val="0073300F"/>
    <w:rsid w:val="007332CE"/>
    <w:rsid w:val="00733895"/>
    <w:rsid w:val="00734159"/>
    <w:rsid w:val="007352CC"/>
    <w:rsid w:val="00740ACB"/>
    <w:rsid w:val="00744633"/>
    <w:rsid w:val="0074676D"/>
    <w:rsid w:val="00751673"/>
    <w:rsid w:val="0075219D"/>
    <w:rsid w:val="00752685"/>
    <w:rsid w:val="00753369"/>
    <w:rsid w:val="007533D1"/>
    <w:rsid w:val="007544A8"/>
    <w:rsid w:val="00754BAB"/>
    <w:rsid w:val="007565F9"/>
    <w:rsid w:val="00756A0F"/>
    <w:rsid w:val="00757626"/>
    <w:rsid w:val="00760369"/>
    <w:rsid w:val="00760A14"/>
    <w:rsid w:val="0076147A"/>
    <w:rsid w:val="00765386"/>
    <w:rsid w:val="00766443"/>
    <w:rsid w:val="0076690D"/>
    <w:rsid w:val="00770BD9"/>
    <w:rsid w:val="00771AAB"/>
    <w:rsid w:val="007724B3"/>
    <w:rsid w:val="007738FB"/>
    <w:rsid w:val="0077510B"/>
    <w:rsid w:val="0077552A"/>
    <w:rsid w:val="00777902"/>
    <w:rsid w:val="00777BF4"/>
    <w:rsid w:val="007812B5"/>
    <w:rsid w:val="00784736"/>
    <w:rsid w:val="007862CE"/>
    <w:rsid w:val="00790590"/>
    <w:rsid w:val="0079103B"/>
    <w:rsid w:val="007929BA"/>
    <w:rsid w:val="00793D64"/>
    <w:rsid w:val="00796D03"/>
    <w:rsid w:val="0079702F"/>
    <w:rsid w:val="00797FFB"/>
    <w:rsid w:val="007A1CAE"/>
    <w:rsid w:val="007A1D5B"/>
    <w:rsid w:val="007A2495"/>
    <w:rsid w:val="007A2554"/>
    <w:rsid w:val="007A4C18"/>
    <w:rsid w:val="007A6A1F"/>
    <w:rsid w:val="007B083F"/>
    <w:rsid w:val="007B155F"/>
    <w:rsid w:val="007B277D"/>
    <w:rsid w:val="007B54C8"/>
    <w:rsid w:val="007B54DE"/>
    <w:rsid w:val="007B550F"/>
    <w:rsid w:val="007C0BD3"/>
    <w:rsid w:val="007C3092"/>
    <w:rsid w:val="007C590B"/>
    <w:rsid w:val="007C59C7"/>
    <w:rsid w:val="007C683B"/>
    <w:rsid w:val="007C7943"/>
    <w:rsid w:val="007C7959"/>
    <w:rsid w:val="007D03F0"/>
    <w:rsid w:val="007D17A3"/>
    <w:rsid w:val="007D1D0F"/>
    <w:rsid w:val="007D486C"/>
    <w:rsid w:val="007D556C"/>
    <w:rsid w:val="007D7AAE"/>
    <w:rsid w:val="007D7F4F"/>
    <w:rsid w:val="007E0D8D"/>
    <w:rsid w:val="007E4F5A"/>
    <w:rsid w:val="007E5DA4"/>
    <w:rsid w:val="007E6BC0"/>
    <w:rsid w:val="007F1DA6"/>
    <w:rsid w:val="007F2FA0"/>
    <w:rsid w:val="007F5BE4"/>
    <w:rsid w:val="007F746E"/>
    <w:rsid w:val="0080196A"/>
    <w:rsid w:val="008023F1"/>
    <w:rsid w:val="00804CA2"/>
    <w:rsid w:val="0080568A"/>
    <w:rsid w:val="00805E56"/>
    <w:rsid w:val="00807AF0"/>
    <w:rsid w:val="00811E1F"/>
    <w:rsid w:val="00812611"/>
    <w:rsid w:val="00812A30"/>
    <w:rsid w:val="00813AF7"/>
    <w:rsid w:val="008144E5"/>
    <w:rsid w:val="00814AAB"/>
    <w:rsid w:val="00815984"/>
    <w:rsid w:val="0081696F"/>
    <w:rsid w:val="00816D93"/>
    <w:rsid w:val="00821A28"/>
    <w:rsid w:val="00821F65"/>
    <w:rsid w:val="00822E9A"/>
    <w:rsid w:val="00823DBB"/>
    <w:rsid w:val="00824EA7"/>
    <w:rsid w:val="00824F2A"/>
    <w:rsid w:val="00825131"/>
    <w:rsid w:val="00825EF7"/>
    <w:rsid w:val="008266AE"/>
    <w:rsid w:val="00827492"/>
    <w:rsid w:val="00827E68"/>
    <w:rsid w:val="00830D67"/>
    <w:rsid w:val="0083257B"/>
    <w:rsid w:val="00833F37"/>
    <w:rsid w:val="00834790"/>
    <w:rsid w:val="008421CF"/>
    <w:rsid w:val="00843C95"/>
    <w:rsid w:val="0084571E"/>
    <w:rsid w:val="00845987"/>
    <w:rsid w:val="0084758A"/>
    <w:rsid w:val="00847A05"/>
    <w:rsid w:val="00847BFA"/>
    <w:rsid w:val="00847DD8"/>
    <w:rsid w:val="00847DEF"/>
    <w:rsid w:val="0085145D"/>
    <w:rsid w:val="00852258"/>
    <w:rsid w:val="00853987"/>
    <w:rsid w:val="00854CEE"/>
    <w:rsid w:val="00854F51"/>
    <w:rsid w:val="00855AE1"/>
    <w:rsid w:val="008575AA"/>
    <w:rsid w:val="00857734"/>
    <w:rsid w:val="00861390"/>
    <w:rsid w:val="0086269C"/>
    <w:rsid w:val="00862922"/>
    <w:rsid w:val="00863C48"/>
    <w:rsid w:val="00863DB2"/>
    <w:rsid w:val="008662FC"/>
    <w:rsid w:val="008712BF"/>
    <w:rsid w:val="00872068"/>
    <w:rsid w:val="008721C8"/>
    <w:rsid w:val="00872E11"/>
    <w:rsid w:val="00873F35"/>
    <w:rsid w:val="00874811"/>
    <w:rsid w:val="008753C0"/>
    <w:rsid w:val="0087745D"/>
    <w:rsid w:val="008807E0"/>
    <w:rsid w:val="0088114B"/>
    <w:rsid w:val="008822F1"/>
    <w:rsid w:val="00882C39"/>
    <w:rsid w:val="008830ED"/>
    <w:rsid w:val="00883968"/>
    <w:rsid w:val="008847ED"/>
    <w:rsid w:val="00884915"/>
    <w:rsid w:val="00884C3B"/>
    <w:rsid w:val="00887437"/>
    <w:rsid w:val="0088749C"/>
    <w:rsid w:val="0089027D"/>
    <w:rsid w:val="008929E8"/>
    <w:rsid w:val="00892C0F"/>
    <w:rsid w:val="00893132"/>
    <w:rsid w:val="00894045"/>
    <w:rsid w:val="00894FAB"/>
    <w:rsid w:val="008963D5"/>
    <w:rsid w:val="00896BD7"/>
    <w:rsid w:val="008A360E"/>
    <w:rsid w:val="008A3CF9"/>
    <w:rsid w:val="008A42FE"/>
    <w:rsid w:val="008A4A3B"/>
    <w:rsid w:val="008A5A1D"/>
    <w:rsid w:val="008A7A96"/>
    <w:rsid w:val="008B11F5"/>
    <w:rsid w:val="008B2928"/>
    <w:rsid w:val="008B3968"/>
    <w:rsid w:val="008B75CE"/>
    <w:rsid w:val="008B799C"/>
    <w:rsid w:val="008B7DCD"/>
    <w:rsid w:val="008B7F9F"/>
    <w:rsid w:val="008C08D1"/>
    <w:rsid w:val="008C259F"/>
    <w:rsid w:val="008C42F5"/>
    <w:rsid w:val="008D0356"/>
    <w:rsid w:val="008D142F"/>
    <w:rsid w:val="008D28F5"/>
    <w:rsid w:val="008D2C19"/>
    <w:rsid w:val="008D3F98"/>
    <w:rsid w:val="008D6539"/>
    <w:rsid w:val="008D71D9"/>
    <w:rsid w:val="008D79FD"/>
    <w:rsid w:val="008E00C2"/>
    <w:rsid w:val="008E079D"/>
    <w:rsid w:val="008E166D"/>
    <w:rsid w:val="008E1F2A"/>
    <w:rsid w:val="008E2228"/>
    <w:rsid w:val="008E5B42"/>
    <w:rsid w:val="008E64D7"/>
    <w:rsid w:val="008E7F19"/>
    <w:rsid w:val="008F12D6"/>
    <w:rsid w:val="008F16C4"/>
    <w:rsid w:val="008F2D3E"/>
    <w:rsid w:val="008F346E"/>
    <w:rsid w:val="008F36B9"/>
    <w:rsid w:val="008F386D"/>
    <w:rsid w:val="008F3CE4"/>
    <w:rsid w:val="008F4653"/>
    <w:rsid w:val="008F475A"/>
    <w:rsid w:val="008F62F8"/>
    <w:rsid w:val="008F6945"/>
    <w:rsid w:val="008F6AF9"/>
    <w:rsid w:val="009007D0"/>
    <w:rsid w:val="00900D38"/>
    <w:rsid w:val="00901B09"/>
    <w:rsid w:val="00901B3F"/>
    <w:rsid w:val="00901F21"/>
    <w:rsid w:val="0090400A"/>
    <w:rsid w:val="0090463E"/>
    <w:rsid w:val="009056E3"/>
    <w:rsid w:val="00905991"/>
    <w:rsid w:val="00905DCE"/>
    <w:rsid w:val="00906E98"/>
    <w:rsid w:val="00907E30"/>
    <w:rsid w:val="00911EBF"/>
    <w:rsid w:val="00912A92"/>
    <w:rsid w:val="00912AAF"/>
    <w:rsid w:val="00916EE2"/>
    <w:rsid w:val="00921562"/>
    <w:rsid w:val="00922B6A"/>
    <w:rsid w:val="00924AB5"/>
    <w:rsid w:val="00925D33"/>
    <w:rsid w:val="00925E15"/>
    <w:rsid w:val="00926E6D"/>
    <w:rsid w:val="00927DE5"/>
    <w:rsid w:val="00931330"/>
    <w:rsid w:val="00932650"/>
    <w:rsid w:val="009326CE"/>
    <w:rsid w:val="00934472"/>
    <w:rsid w:val="009355AF"/>
    <w:rsid w:val="00940305"/>
    <w:rsid w:val="00941236"/>
    <w:rsid w:val="009414E7"/>
    <w:rsid w:val="00941B52"/>
    <w:rsid w:val="00941BB3"/>
    <w:rsid w:val="00941F42"/>
    <w:rsid w:val="0094251E"/>
    <w:rsid w:val="0094352B"/>
    <w:rsid w:val="00944911"/>
    <w:rsid w:val="00945C12"/>
    <w:rsid w:val="00947AF0"/>
    <w:rsid w:val="00950613"/>
    <w:rsid w:val="0095274A"/>
    <w:rsid w:val="00954303"/>
    <w:rsid w:val="00955E11"/>
    <w:rsid w:val="00956716"/>
    <w:rsid w:val="0095674B"/>
    <w:rsid w:val="00960A04"/>
    <w:rsid w:val="009614C6"/>
    <w:rsid w:val="00962ECC"/>
    <w:rsid w:val="0096368B"/>
    <w:rsid w:val="00963D83"/>
    <w:rsid w:val="00964598"/>
    <w:rsid w:val="00966163"/>
    <w:rsid w:val="00970192"/>
    <w:rsid w:val="009704B1"/>
    <w:rsid w:val="00971212"/>
    <w:rsid w:val="00971386"/>
    <w:rsid w:val="009722AC"/>
    <w:rsid w:val="009727E4"/>
    <w:rsid w:val="00973812"/>
    <w:rsid w:val="00975DA7"/>
    <w:rsid w:val="00976D22"/>
    <w:rsid w:val="0097793F"/>
    <w:rsid w:val="009823B3"/>
    <w:rsid w:val="009840B5"/>
    <w:rsid w:val="0098609C"/>
    <w:rsid w:val="009877F6"/>
    <w:rsid w:val="009903E7"/>
    <w:rsid w:val="00991BEF"/>
    <w:rsid w:val="009924E6"/>
    <w:rsid w:val="00992E09"/>
    <w:rsid w:val="009933FD"/>
    <w:rsid w:val="009935EA"/>
    <w:rsid w:val="00993DA5"/>
    <w:rsid w:val="0099616E"/>
    <w:rsid w:val="00996B5D"/>
    <w:rsid w:val="00997373"/>
    <w:rsid w:val="00997BF8"/>
    <w:rsid w:val="00997E4D"/>
    <w:rsid w:val="00997F51"/>
    <w:rsid w:val="009A1BDA"/>
    <w:rsid w:val="009A2191"/>
    <w:rsid w:val="009A3884"/>
    <w:rsid w:val="009A4DB5"/>
    <w:rsid w:val="009A60A3"/>
    <w:rsid w:val="009A665A"/>
    <w:rsid w:val="009A7441"/>
    <w:rsid w:val="009A7637"/>
    <w:rsid w:val="009B1C9A"/>
    <w:rsid w:val="009B4606"/>
    <w:rsid w:val="009B6B1C"/>
    <w:rsid w:val="009B7D27"/>
    <w:rsid w:val="009C007B"/>
    <w:rsid w:val="009C0445"/>
    <w:rsid w:val="009C33D8"/>
    <w:rsid w:val="009C6738"/>
    <w:rsid w:val="009C7000"/>
    <w:rsid w:val="009D1AA1"/>
    <w:rsid w:val="009D2163"/>
    <w:rsid w:val="009D2231"/>
    <w:rsid w:val="009D271D"/>
    <w:rsid w:val="009D3B27"/>
    <w:rsid w:val="009D50DC"/>
    <w:rsid w:val="009D70CE"/>
    <w:rsid w:val="009D7234"/>
    <w:rsid w:val="009D7344"/>
    <w:rsid w:val="009E044C"/>
    <w:rsid w:val="009E3461"/>
    <w:rsid w:val="009E4A9F"/>
    <w:rsid w:val="009F2BD6"/>
    <w:rsid w:val="009F430B"/>
    <w:rsid w:val="009F5606"/>
    <w:rsid w:val="009F6700"/>
    <w:rsid w:val="00A03F67"/>
    <w:rsid w:val="00A0625A"/>
    <w:rsid w:val="00A11B65"/>
    <w:rsid w:val="00A11CC2"/>
    <w:rsid w:val="00A12E4B"/>
    <w:rsid w:val="00A13A50"/>
    <w:rsid w:val="00A151C6"/>
    <w:rsid w:val="00A16A27"/>
    <w:rsid w:val="00A20D30"/>
    <w:rsid w:val="00A20E45"/>
    <w:rsid w:val="00A224D4"/>
    <w:rsid w:val="00A22BCF"/>
    <w:rsid w:val="00A22E59"/>
    <w:rsid w:val="00A23159"/>
    <w:rsid w:val="00A23F0B"/>
    <w:rsid w:val="00A24EF5"/>
    <w:rsid w:val="00A254FC"/>
    <w:rsid w:val="00A256C1"/>
    <w:rsid w:val="00A25BB9"/>
    <w:rsid w:val="00A30E45"/>
    <w:rsid w:val="00A31C6C"/>
    <w:rsid w:val="00A33786"/>
    <w:rsid w:val="00A344A9"/>
    <w:rsid w:val="00A34AC0"/>
    <w:rsid w:val="00A35467"/>
    <w:rsid w:val="00A35EDF"/>
    <w:rsid w:val="00A35F41"/>
    <w:rsid w:val="00A37FDA"/>
    <w:rsid w:val="00A406A4"/>
    <w:rsid w:val="00A41134"/>
    <w:rsid w:val="00A4275C"/>
    <w:rsid w:val="00A42AEB"/>
    <w:rsid w:val="00A42E31"/>
    <w:rsid w:val="00A42E3A"/>
    <w:rsid w:val="00A43C23"/>
    <w:rsid w:val="00A44B7A"/>
    <w:rsid w:val="00A46F61"/>
    <w:rsid w:val="00A471D3"/>
    <w:rsid w:val="00A55428"/>
    <w:rsid w:val="00A5692B"/>
    <w:rsid w:val="00A56B37"/>
    <w:rsid w:val="00A5709D"/>
    <w:rsid w:val="00A602E9"/>
    <w:rsid w:val="00A62824"/>
    <w:rsid w:val="00A6476B"/>
    <w:rsid w:val="00A670A8"/>
    <w:rsid w:val="00A67D30"/>
    <w:rsid w:val="00A70B28"/>
    <w:rsid w:val="00A7130D"/>
    <w:rsid w:val="00A725AE"/>
    <w:rsid w:val="00A729A7"/>
    <w:rsid w:val="00A72D39"/>
    <w:rsid w:val="00A75288"/>
    <w:rsid w:val="00A80A14"/>
    <w:rsid w:val="00A83C5F"/>
    <w:rsid w:val="00A83FA7"/>
    <w:rsid w:val="00A8683D"/>
    <w:rsid w:val="00A86B5C"/>
    <w:rsid w:val="00A87E38"/>
    <w:rsid w:val="00A90E9A"/>
    <w:rsid w:val="00A915E5"/>
    <w:rsid w:val="00A9266F"/>
    <w:rsid w:val="00A92A54"/>
    <w:rsid w:val="00A93533"/>
    <w:rsid w:val="00A93F9A"/>
    <w:rsid w:val="00A944C6"/>
    <w:rsid w:val="00A949C6"/>
    <w:rsid w:val="00A9530D"/>
    <w:rsid w:val="00A95716"/>
    <w:rsid w:val="00A96B39"/>
    <w:rsid w:val="00A97EE1"/>
    <w:rsid w:val="00AA1978"/>
    <w:rsid w:val="00AA1B7B"/>
    <w:rsid w:val="00AA46EC"/>
    <w:rsid w:val="00AA51E7"/>
    <w:rsid w:val="00AA5955"/>
    <w:rsid w:val="00AA67D8"/>
    <w:rsid w:val="00AB007C"/>
    <w:rsid w:val="00AB169C"/>
    <w:rsid w:val="00AB18BA"/>
    <w:rsid w:val="00AB5446"/>
    <w:rsid w:val="00AB6D0D"/>
    <w:rsid w:val="00AB6F56"/>
    <w:rsid w:val="00AB7B33"/>
    <w:rsid w:val="00AC033C"/>
    <w:rsid w:val="00AC0905"/>
    <w:rsid w:val="00AC1929"/>
    <w:rsid w:val="00AC3FB7"/>
    <w:rsid w:val="00AC4052"/>
    <w:rsid w:val="00AC4A71"/>
    <w:rsid w:val="00AC5246"/>
    <w:rsid w:val="00AC54E5"/>
    <w:rsid w:val="00AC5EA3"/>
    <w:rsid w:val="00AC6C12"/>
    <w:rsid w:val="00AC77E9"/>
    <w:rsid w:val="00AD37BB"/>
    <w:rsid w:val="00AD3DA5"/>
    <w:rsid w:val="00AD4370"/>
    <w:rsid w:val="00AD4E16"/>
    <w:rsid w:val="00AD7778"/>
    <w:rsid w:val="00AD7D8C"/>
    <w:rsid w:val="00AE1303"/>
    <w:rsid w:val="00AE5493"/>
    <w:rsid w:val="00AF0FCE"/>
    <w:rsid w:val="00AF1E7D"/>
    <w:rsid w:val="00AF2D7C"/>
    <w:rsid w:val="00AF3645"/>
    <w:rsid w:val="00AF3801"/>
    <w:rsid w:val="00AF405D"/>
    <w:rsid w:val="00AF73CF"/>
    <w:rsid w:val="00AF74F7"/>
    <w:rsid w:val="00B0128E"/>
    <w:rsid w:val="00B021A0"/>
    <w:rsid w:val="00B02834"/>
    <w:rsid w:val="00B05FB2"/>
    <w:rsid w:val="00B064CB"/>
    <w:rsid w:val="00B070C3"/>
    <w:rsid w:val="00B07628"/>
    <w:rsid w:val="00B078A6"/>
    <w:rsid w:val="00B07D1D"/>
    <w:rsid w:val="00B1029A"/>
    <w:rsid w:val="00B11337"/>
    <w:rsid w:val="00B14BE2"/>
    <w:rsid w:val="00B14D3D"/>
    <w:rsid w:val="00B14F5D"/>
    <w:rsid w:val="00B16DC9"/>
    <w:rsid w:val="00B20368"/>
    <w:rsid w:val="00B208DE"/>
    <w:rsid w:val="00B20D6A"/>
    <w:rsid w:val="00B21557"/>
    <w:rsid w:val="00B244AC"/>
    <w:rsid w:val="00B24FA3"/>
    <w:rsid w:val="00B250B3"/>
    <w:rsid w:val="00B301CA"/>
    <w:rsid w:val="00B301F6"/>
    <w:rsid w:val="00B33B7A"/>
    <w:rsid w:val="00B340BC"/>
    <w:rsid w:val="00B356F1"/>
    <w:rsid w:val="00B3698D"/>
    <w:rsid w:val="00B36C40"/>
    <w:rsid w:val="00B403A9"/>
    <w:rsid w:val="00B40624"/>
    <w:rsid w:val="00B42496"/>
    <w:rsid w:val="00B4488E"/>
    <w:rsid w:val="00B45D09"/>
    <w:rsid w:val="00B470F5"/>
    <w:rsid w:val="00B47931"/>
    <w:rsid w:val="00B5015C"/>
    <w:rsid w:val="00B50616"/>
    <w:rsid w:val="00B51B8A"/>
    <w:rsid w:val="00B5273B"/>
    <w:rsid w:val="00B53282"/>
    <w:rsid w:val="00B53907"/>
    <w:rsid w:val="00B53DA2"/>
    <w:rsid w:val="00B544FA"/>
    <w:rsid w:val="00B547BD"/>
    <w:rsid w:val="00B56DE4"/>
    <w:rsid w:val="00B57D2E"/>
    <w:rsid w:val="00B606FA"/>
    <w:rsid w:val="00B62380"/>
    <w:rsid w:val="00B6263C"/>
    <w:rsid w:val="00B64C3B"/>
    <w:rsid w:val="00B67036"/>
    <w:rsid w:val="00B70370"/>
    <w:rsid w:val="00B70AB6"/>
    <w:rsid w:val="00B7171B"/>
    <w:rsid w:val="00B7274B"/>
    <w:rsid w:val="00B72E9C"/>
    <w:rsid w:val="00B736D2"/>
    <w:rsid w:val="00B73740"/>
    <w:rsid w:val="00B74DBF"/>
    <w:rsid w:val="00B75082"/>
    <w:rsid w:val="00B75BE1"/>
    <w:rsid w:val="00B76251"/>
    <w:rsid w:val="00B76959"/>
    <w:rsid w:val="00B774C6"/>
    <w:rsid w:val="00B77E7D"/>
    <w:rsid w:val="00B800AB"/>
    <w:rsid w:val="00B81E8C"/>
    <w:rsid w:val="00B86DF8"/>
    <w:rsid w:val="00B87C53"/>
    <w:rsid w:val="00B9069D"/>
    <w:rsid w:val="00B92EFB"/>
    <w:rsid w:val="00B94C20"/>
    <w:rsid w:val="00B9532F"/>
    <w:rsid w:val="00B96D24"/>
    <w:rsid w:val="00B979E0"/>
    <w:rsid w:val="00BA1C88"/>
    <w:rsid w:val="00BA36EC"/>
    <w:rsid w:val="00BA3E3D"/>
    <w:rsid w:val="00BA49BA"/>
    <w:rsid w:val="00BA4DBA"/>
    <w:rsid w:val="00BA5D77"/>
    <w:rsid w:val="00BB0A2B"/>
    <w:rsid w:val="00BB391A"/>
    <w:rsid w:val="00BB3EBB"/>
    <w:rsid w:val="00BB3F7D"/>
    <w:rsid w:val="00BB601C"/>
    <w:rsid w:val="00BB72C3"/>
    <w:rsid w:val="00BC01B5"/>
    <w:rsid w:val="00BC0C44"/>
    <w:rsid w:val="00BC1376"/>
    <w:rsid w:val="00BC1AC9"/>
    <w:rsid w:val="00BC2AAE"/>
    <w:rsid w:val="00BC38C0"/>
    <w:rsid w:val="00BC4E97"/>
    <w:rsid w:val="00BC750A"/>
    <w:rsid w:val="00BD1BDD"/>
    <w:rsid w:val="00BD2E78"/>
    <w:rsid w:val="00BD315B"/>
    <w:rsid w:val="00BD3A46"/>
    <w:rsid w:val="00BD425E"/>
    <w:rsid w:val="00BE040E"/>
    <w:rsid w:val="00BE1B15"/>
    <w:rsid w:val="00BE2A00"/>
    <w:rsid w:val="00BE6D42"/>
    <w:rsid w:val="00BF002A"/>
    <w:rsid w:val="00BF5848"/>
    <w:rsid w:val="00BF6B25"/>
    <w:rsid w:val="00BF7B31"/>
    <w:rsid w:val="00BF7FD6"/>
    <w:rsid w:val="00C00CEF"/>
    <w:rsid w:val="00C0141C"/>
    <w:rsid w:val="00C01506"/>
    <w:rsid w:val="00C0167E"/>
    <w:rsid w:val="00C024BA"/>
    <w:rsid w:val="00C02FBB"/>
    <w:rsid w:val="00C04CF2"/>
    <w:rsid w:val="00C0550C"/>
    <w:rsid w:val="00C06821"/>
    <w:rsid w:val="00C07BE5"/>
    <w:rsid w:val="00C10685"/>
    <w:rsid w:val="00C126DE"/>
    <w:rsid w:val="00C12D6E"/>
    <w:rsid w:val="00C1643E"/>
    <w:rsid w:val="00C164FA"/>
    <w:rsid w:val="00C16DCF"/>
    <w:rsid w:val="00C17A81"/>
    <w:rsid w:val="00C20ACD"/>
    <w:rsid w:val="00C21E56"/>
    <w:rsid w:val="00C23F76"/>
    <w:rsid w:val="00C2421C"/>
    <w:rsid w:val="00C256BD"/>
    <w:rsid w:val="00C25B8C"/>
    <w:rsid w:val="00C25B98"/>
    <w:rsid w:val="00C3057C"/>
    <w:rsid w:val="00C30DD3"/>
    <w:rsid w:val="00C30E2F"/>
    <w:rsid w:val="00C329EF"/>
    <w:rsid w:val="00C33C54"/>
    <w:rsid w:val="00C40DF2"/>
    <w:rsid w:val="00C410B3"/>
    <w:rsid w:val="00C41BF2"/>
    <w:rsid w:val="00C441C5"/>
    <w:rsid w:val="00C44D7D"/>
    <w:rsid w:val="00C44DD5"/>
    <w:rsid w:val="00C464C6"/>
    <w:rsid w:val="00C46B12"/>
    <w:rsid w:val="00C4709E"/>
    <w:rsid w:val="00C511AE"/>
    <w:rsid w:val="00C538C7"/>
    <w:rsid w:val="00C5397F"/>
    <w:rsid w:val="00C54458"/>
    <w:rsid w:val="00C55A9C"/>
    <w:rsid w:val="00C56731"/>
    <w:rsid w:val="00C56869"/>
    <w:rsid w:val="00C568CE"/>
    <w:rsid w:val="00C57064"/>
    <w:rsid w:val="00C61AD1"/>
    <w:rsid w:val="00C6361A"/>
    <w:rsid w:val="00C67F48"/>
    <w:rsid w:val="00C70124"/>
    <w:rsid w:val="00C70405"/>
    <w:rsid w:val="00C71413"/>
    <w:rsid w:val="00C714EB"/>
    <w:rsid w:val="00C73497"/>
    <w:rsid w:val="00C75771"/>
    <w:rsid w:val="00C76FD0"/>
    <w:rsid w:val="00C779E9"/>
    <w:rsid w:val="00C81AB8"/>
    <w:rsid w:val="00C8273A"/>
    <w:rsid w:val="00C832EF"/>
    <w:rsid w:val="00C83360"/>
    <w:rsid w:val="00C83ACE"/>
    <w:rsid w:val="00C86D9D"/>
    <w:rsid w:val="00C877D2"/>
    <w:rsid w:val="00C91D79"/>
    <w:rsid w:val="00C9273B"/>
    <w:rsid w:val="00C9347A"/>
    <w:rsid w:val="00C93F65"/>
    <w:rsid w:val="00C94932"/>
    <w:rsid w:val="00C94C53"/>
    <w:rsid w:val="00C94D4E"/>
    <w:rsid w:val="00C950DC"/>
    <w:rsid w:val="00C9595A"/>
    <w:rsid w:val="00C96388"/>
    <w:rsid w:val="00C96F5F"/>
    <w:rsid w:val="00C97171"/>
    <w:rsid w:val="00CA027D"/>
    <w:rsid w:val="00CA1187"/>
    <w:rsid w:val="00CA11D3"/>
    <w:rsid w:val="00CA363F"/>
    <w:rsid w:val="00CA3D81"/>
    <w:rsid w:val="00CA451D"/>
    <w:rsid w:val="00CA4DF4"/>
    <w:rsid w:val="00CA593A"/>
    <w:rsid w:val="00CB1014"/>
    <w:rsid w:val="00CB1FF8"/>
    <w:rsid w:val="00CB29BE"/>
    <w:rsid w:val="00CB2A2E"/>
    <w:rsid w:val="00CB4C01"/>
    <w:rsid w:val="00CB5B88"/>
    <w:rsid w:val="00CB72A1"/>
    <w:rsid w:val="00CC3B2C"/>
    <w:rsid w:val="00CC6AD5"/>
    <w:rsid w:val="00CC71C2"/>
    <w:rsid w:val="00CC7E92"/>
    <w:rsid w:val="00CD2173"/>
    <w:rsid w:val="00CD2C1E"/>
    <w:rsid w:val="00CD3299"/>
    <w:rsid w:val="00CD4BD9"/>
    <w:rsid w:val="00CD4E30"/>
    <w:rsid w:val="00CD4EE6"/>
    <w:rsid w:val="00CD73B8"/>
    <w:rsid w:val="00CD75A0"/>
    <w:rsid w:val="00CE02AD"/>
    <w:rsid w:val="00CE3431"/>
    <w:rsid w:val="00CE37C1"/>
    <w:rsid w:val="00CE3B1D"/>
    <w:rsid w:val="00CE3C16"/>
    <w:rsid w:val="00CF1C45"/>
    <w:rsid w:val="00CF338B"/>
    <w:rsid w:val="00CF4CCC"/>
    <w:rsid w:val="00CF72A8"/>
    <w:rsid w:val="00CF751F"/>
    <w:rsid w:val="00CF770B"/>
    <w:rsid w:val="00CF78C0"/>
    <w:rsid w:val="00CF7B10"/>
    <w:rsid w:val="00CF7E3B"/>
    <w:rsid w:val="00D00D40"/>
    <w:rsid w:val="00D0358A"/>
    <w:rsid w:val="00D04FCE"/>
    <w:rsid w:val="00D06A75"/>
    <w:rsid w:val="00D06E5C"/>
    <w:rsid w:val="00D100BF"/>
    <w:rsid w:val="00D11B7C"/>
    <w:rsid w:val="00D151EF"/>
    <w:rsid w:val="00D158C9"/>
    <w:rsid w:val="00D1642D"/>
    <w:rsid w:val="00D2040F"/>
    <w:rsid w:val="00D20D9F"/>
    <w:rsid w:val="00D22156"/>
    <w:rsid w:val="00D2557C"/>
    <w:rsid w:val="00D25EB1"/>
    <w:rsid w:val="00D26658"/>
    <w:rsid w:val="00D26F24"/>
    <w:rsid w:val="00D2732E"/>
    <w:rsid w:val="00D30112"/>
    <w:rsid w:val="00D30177"/>
    <w:rsid w:val="00D309A7"/>
    <w:rsid w:val="00D31452"/>
    <w:rsid w:val="00D3178C"/>
    <w:rsid w:val="00D345A4"/>
    <w:rsid w:val="00D35A46"/>
    <w:rsid w:val="00D35B40"/>
    <w:rsid w:val="00D413E2"/>
    <w:rsid w:val="00D4253A"/>
    <w:rsid w:val="00D42B96"/>
    <w:rsid w:val="00D44B90"/>
    <w:rsid w:val="00D47FC7"/>
    <w:rsid w:val="00D5064A"/>
    <w:rsid w:val="00D51A71"/>
    <w:rsid w:val="00D53CB2"/>
    <w:rsid w:val="00D5650F"/>
    <w:rsid w:val="00D56D75"/>
    <w:rsid w:val="00D57B26"/>
    <w:rsid w:val="00D60CCA"/>
    <w:rsid w:val="00D60F0C"/>
    <w:rsid w:val="00D616FD"/>
    <w:rsid w:val="00D61A5A"/>
    <w:rsid w:val="00D62280"/>
    <w:rsid w:val="00D64AFE"/>
    <w:rsid w:val="00D64C5B"/>
    <w:rsid w:val="00D71DA0"/>
    <w:rsid w:val="00D71EA7"/>
    <w:rsid w:val="00D72671"/>
    <w:rsid w:val="00D736A8"/>
    <w:rsid w:val="00D74B9C"/>
    <w:rsid w:val="00D74CCB"/>
    <w:rsid w:val="00D751DF"/>
    <w:rsid w:val="00D75A98"/>
    <w:rsid w:val="00D75F36"/>
    <w:rsid w:val="00D805A9"/>
    <w:rsid w:val="00D814D9"/>
    <w:rsid w:val="00D83EEA"/>
    <w:rsid w:val="00D858E5"/>
    <w:rsid w:val="00D86E55"/>
    <w:rsid w:val="00D879A8"/>
    <w:rsid w:val="00D901B4"/>
    <w:rsid w:val="00D92629"/>
    <w:rsid w:val="00D93DE2"/>
    <w:rsid w:val="00D95177"/>
    <w:rsid w:val="00D9549C"/>
    <w:rsid w:val="00D95854"/>
    <w:rsid w:val="00D95DAD"/>
    <w:rsid w:val="00D964A8"/>
    <w:rsid w:val="00D968ED"/>
    <w:rsid w:val="00DA054F"/>
    <w:rsid w:val="00DA0DAF"/>
    <w:rsid w:val="00DA23AD"/>
    <w:rsid w:val="00DA2F4E"/>
    <w:rsid w:val="00DA40C5"/>
    <w:rsid w:val="00DA55FB"/>
    <w:rsid w:val="00DA67D3"/>
    <w:rsid w:val="00DA79C4"/>
    <w:rsid w:val="00DB1839"/>
    <w:rsid w:val="00DB1FD0"/>
    <w:rsid w:val="00DB24FD"/>
    <w:rsid w:val="00DB2D89"/>
    <w:rsid w:val="00DB631C"/>
    <w:rsid w:val="00DB6A8F"/>
    <w:rsid w:val="00DB7401"/>
    <w:rsid w:val="00DB7515"/>
    <w:rsid w:val="00DC09EF"/>
    <w:rsid w:val="00DC0B4D"/>
    <w:rsid w:val="00DC0D52"/>
    <w:rsid w:val="00DC120D"/>
    <w:rsid w:val="00DC1BC3"/>
    <w:rsid w:val="00DC22D1"/>
    <w:rsid w:val="00DC2C73"/>
    <w:rsid w:val="00DC324C"/>
    <w:rsid w:val="00DC36D6"/>
    <w:rsid w:val="00DC42EB"/>
    <w:rsid w:val="00DC7B31"/>
    <w:rsid w:val="00DD1886"/>
    <w:rsid w:val="00DD1C5B"/>
    <w:rsid w:val="00DD268F"/>
    <w:rsid w:val="00DD2935"/>
    <w:rsid w:val="00DD3C0A"/>
    <w:rsid w:val="00DD4C97"/>
    <w:rsid w:val="00DD4CF6"/>
    <w:rsid w:val="00DD58D8"/>
    <w:rsid w:val="00DD58DC"/>
    <w:rsid w:val="00DD68F6"/>
    <w:rsid w:val="00DD6BD1"/>
    <w:rsid w:val="00DE04A4"/>
    <w:rsid w:val="00DE2E3B"/>
    <w:rsid w:val="00DE5F54"/>
    <w:rsid w:val="00DF0243"/>
    <w:rsid w:val="00DF298D"/>
    <w:rsid w:val="00DF3315"/>
    <w:rsid w:val="00DF7749"/>
    <w:rsid w:val="00DF7B2A"/>
    <w:rsid w:val="00E003BD"/>
    <w:rsid w:val="00E02EA9"/>
    <w:rsid w:val="00E036B2"/>
    <w:rsid w:val="00E04B2A"/>
    <w:rsid w:val="00E0627E"/>
    <w:rsid w:val="00E0730A"/>
    <w:rsid w:val="00E074F3"/>
    <w:rsid w:val="00E1147A"/>
    <w:rsid w:val="00E12B6B"/>
    <w:rsid w:val="00E12BA7"/>
    <w:rsid w:val="00E151E4"/>
    <w:rsid w:val="00E151F4"/>
    <w:rsid w:val="00E1525B"/>
    <w:rsid w:val="00E202AE"/>
    <w:rsid w:val="00E20A3E"/>
    <w:rsid w:val="00E2266B"/>
    <w:rsid w:val="00E22D19"/>
    <w:rsid w:val="00E22F61"/>
    <w:rsid w:val="00E24193"/>
    <w:rsid w:val="00E31ADB"/>
    <w:rsid w:val="00E32D2A"/>
    <w:rsid w:val="00E333E6"/>
    <w:rsid w:val="00E352B2"/>
    <w:rsid w:val="00E36D5A"/>
    <w:rsid w:val="00E37820"/>
    <w:rsid w:val="00E37FCB"/>
    <w:rsid w:val="00E40420"/>
    <w:rsid w:val="00E42A22"/>
    <w:rsid w:val="00E435A1"/>
    <w:rsid w:val="00E44B8D"/>
    <w:rsid w:val="00E45A4E"/>
    <w:rsid w:val="00E5053A"/>
    <w:rsid w:val="00E50A04"/>
    <w:rsid w:val="00E52555"/>
    <w:rsid w:val="00E5333A"/>
    <w:rsid w:val="00E545DE"/>
    <w:rsid w:val="00E567EF"/>
    <w:rsid w:val="00E5701D"/>
    <w:rsid w:val="00E607A0"/>
    <w:rsid w:val="00E6136F"/>
    <w:rsid w:val="00E61BA8"/>
    <w:rsid w:val="00E621CA"/>
    <w:rsid w:val="00E6446D"/>
    <w:rsid w:val="00E647A4"/>
    <w:rsid w:val="00E6597A"/>
    <w:rsid w:val="00E662BB"/>
    <w:rsid w:val="00E667B0"/>
    <w:rsid w:val="00E67925"/>
    <w:rsid w:val="00E7003E"/>
    <w:rsid w:val="00E70DEF"/>
    <w:rsid w:val="00E71382"/>
    <w:rsid w:val="00E714F4"/>
    <w:rsid w:val="00E719D0"/>
    <w:rsid w:val="00E7266E"/>
    <w:rsid w:val="00E72D04"/>
    <w:rsid w:val="00E73600"/>
    <w:rsid w:val="00E74836"/>
    <w:rsid w:val="00E771D3"/>
    <w:rsid w:val="00E813A2"/>
    <w:rsid w:val="00E83347"/>
    <w:rsid w:val="00E84023"/>
    <w:rsid w:val="00E843BC"/>
    <w:rsid w:val="00E90F97"/>
    <w:rsid w:val="00E923D2"/>
    <w:rsid w:val="00E9420C"/>
    <w:rsid w:val="00E94DE5"/>
    <w:rsid w:val="00E952C1"/>
    <w:rsid w:val="00E95B16"/>
    <w:rsid w:val="00E95B99"/>
    <w:rsid w:val="00E95F41"/>
    <w:rsid w:val="00E9740B"/>
    <w:rsid w:val="00E97F17"/>
    <w:rsid w:val="00EA06C6"/>
    <w:rsid w:val="00EA0869"/>
    <w:rsid w:val="00EA15B8"/>
    <w:rsid w:val="00EA1F78"/>
    <w:rsid w:val="00EA39EE"/>
    <w:rsid w:val="00EA50E1"/>
    <w:rsid w:val="00EA53EB"/>
    <w:rsid w:val="00EA5BAA"/>
    <w:rsid w:val="00EA7809"/>
    <w:rsid w:val="00EA7C35"/>
    <w:rsid w:val="00EA7DFC"/>
    <w:rsid w:val="00EB0663"/>
    <w:rsid w:val="00EB08B7"/>
    <w:rsid w:val="00EB1119"/>
    <w:rsid w:val="00EB1A72"/>
    <w:rsid w:val="00EB2A27"/>
    <w:rsid w:val="00EB2EDC"/>
    <w:rsid w:val="00EB39EC"/>
    <w:rsid w:val="00EB558A"/>
    <w:rsid w:val="00EB5717"/>
    <w:rsid w:val="00EB5CB6"/>
    <w:rsid w:val="00EB6710"/>
    <w:rsid w:val="00EC0163"/>
    <w:rsid w:val="00EC0D05"/>
    <w:rsid w:val="00EC1535"/>
    <w:rsid w:val="00EC1D79"/>
    <w:rsid w:val="00EC2D3E"/>
    <w:rsid w:val="00EC6C7B"/>
    <w:rsid w:val="00EC76D8"/>
    <w:rsid w:val="00ED3AA3"/>
    <w:rsid w:val="00ED3C69"/>
    <w:rsid w:val="00ED4EF9"/>
    <w:rsid w:val="00ED675E"/>
    <w:rsid w:val="00ED7204"/>
    <w:rsid w:val="00EE03DB"/>
    <w:rsid w:val="00EE164A"/>
    <w:rsid w:val="00EE445C"/>
    <w:rsid w:val="00EE5D6B"/>
    <w:rsid w:val="00EE6982"/>
    <w:rsid w:val="00EF0239"/>
    <w:rsid w:val="00EF1671"/>
    <w:rsid w:val="00EF3306"/>
    <w:rsid w:val="00EF6893"/>
    <w:rsid w:val="00EF6A19"/>
    <w:rsid w:val="00F00746"/>
    <w:rsid w:val="00F02247"/>
    <w:rsid w:val="00F02ADB"/>
    <w:rsid w:val="00F02DF3"/>
    <w:rsid w:val="00F03749"/>
    <w:rsid w:val="00F03F04"/>
    <w:rsid w:val="00F046C3"/>
    <w:rsid w:val="00F05C08"/>
    <w:rsid w:val="00F063FC"/>
    <w:rsid w:val="00F10001"/>
    <w:rsid w:val="00F11B56"/>
    <w:rsid w:val="00F1315B"/>
    <w:rsid w:val="00F1324A"/>
    <w:rsid w:val="00F15407"/>
    <w:rsid w:val="00F15D84"/>
    <w:rsid w:val="00F2039F"/>
    <w:rsid w:val="00F21B6F"/>
    <w:rsid w:val="00F21BE4"/>
    <w:rsid w:val="00F24853"/>
    <w:rsid w:val="00F2485E"/>
    <w:rsid w:val="00F258AF"/>
    <w:rsid w:val="00F25BF1"/>
    <w:rsid w:val="00F261A3"/>
    <w:rsid w:val="00F2713B"/>
    <w:rsid w:val="00F27B65"/>
    <w:rsid w:val="00F27EF2"/>
    <w:rsid w:val="00F303E8"/>
    <w:rsid w:val="00F31DF7"/>
    <w:rsid w:val="00F3583E"/>
    <w:rsid w:val="00F35901"/>
    <w:rsid w:val="00F35A3E"/>
    <w:rsid w:val="00F35E3A"/>
    <w:rsid w:val="00F4143B"/>
    <w:rsid w:val="00F423FE"/>
    <w:rsid w:val="00F42BA2"/>
    <w:rsid w:val="00F44359"/>
    <w:rsid w:val="00F50A9E"/>
    <w:rsid w:val="00F50BFF"/>
    <w:rsid w:val="00F532B8"/>
    <w:rsid w:val="00F53DB8"/>
    <w:rsid w:val="00F56478"/>
    <w:rsid w:val="00F572D7"/>
    <w:rsid w:val="00F60732"/>
    <w:rsid w:val="00F6200B"/>
    <w:rsid w:val="00F63085"/>
    <w:rsid w:val="00F636A2"/>
    <w:rsid w:val="00F6458B"/>
    <w:rsid w:val="00F653EF"/>
    <w:rsid w:val="00F66E37"/>
    <w:rsid w:val="00F6711B"/>
    <w:rsid w:val="00F67F84"/>
    <w:rsid w:val="00F7174D"/>
    <w:rsid w:val="00F7247C"/>
    <w:rsid w:val="00F7372E"/>
    <w:rsid w:val="00F73E89"/>
    <w:rsid w:val="00F74309"/>
    <w:rsid w:val="00F7575F"/>
    <w:rsid w:val="00F76190"/>
    <w:rsid w:val="00F77DEA"/>
    <w:rsid w:val="00F80DA4"/>
    <w:rsid w:val="00F8128A"/>
    <w:rsid w:val="00F81833"/>
    <w:rsid w:val="00F8200B"/>
    <w:rsid w:val="00F82BF0"/>
    <w:rsid w:val="00F82C58"/>
    <w:rsid w:val="00F84018"/>
    <w:rsid w:val="00F84E60"/>
    <w:rsid w:val="00F84ED1"/>
    <w:rsid w:val="00F908EF"/>
    <w:rsid w:val="00F95BD9"/>
    <w:rsid w:val="00F95DEF"/>
    <w:rsid w:val="00F963F3"/>
    <w:rsid w:val="00F965EF"/>
    <w:rsid w:val="00F96DE5"/>
    <w:rsid w:val="00F9787C"/>
    <w:rsid w:val="00FA2E31"/>
    <w:rsid w:val="00FA42FE"/>
    <w:rsid w:val="00FA5646"/>
    <w:rsid w:val="00FA65DF"/>
    <w:rsid w:val="00FA65E7"/>
    <w:rsid w:val="00FA6B60"/>
    <w:rsid w:val="00FA7E53"/>
    <w:rsid w:val="00FB1242"/>
    <w:rsid w:val="00FB1491"/>
    <w:rsid w:val="00FB2D66"/>
    <w:rsid w:val="00FB477C"/>
    <w:rsid w:val="00FB52A4"/>
    <w:rsid w:val="00FC0FB4"/>
    <w:rsid w:val="00FC13D7"/>
    <w:rsid w:val="00FC164E"/>
    <w:rsid w:val="00FC2367"/>
    <w:rsid w:val="00FC2CC9"/>
    <w:rsid w:val="00FC4F96"/>
    <w:rsid w:val="00FC5743"/>
    <w:rsid w:val="00FC661F"/>
    <w:rsid w:val="00FC6A76"/>
    <w:rsid w:val="00FD2B94"/>
    <w:rsid w:val="00FD2B9D"/>
    <w:rsid w:val="00FD35FF"/>
    <w:rsid w:val="00FD3FFF"/>
    <w:rsid w:val="00FD5B8C"/>
    <w:rsid w:val="00FE0094"/>
    <w:rsid w:val="00FE2DA0"/>
    <w:rsid w:val="00FE3251"/>
    <w:rsid w:val="00FE4BDD"/>
    <w:rsid w:val="00FE4FF5"/>
    <w:rsid w:val="00FE5368"/>
    <w:rsid w:val="00FE6E94"/>
    <w:rsid w:val="00FE752F"/>
    <w:rsid w:val="00FF10AC"/>
    <w:rsid w:val="00FF12A5"/>
    <w:rsid w:val="00FF6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12D"/>
    <w:pPr>
      <w:spacing w:after="0" w:line="240" w:lineRule="auto"/>
    </w:pPr>
    <w:rPr>
      <w:rFonts w:ascii="Times New Roman" w:eastAsia="Times New Roman" w:hAnsi="Times New Roman" w:cs="Times New Roman"/>
      <w:sz w:val="28"/>
      <w:szCs w:val="20"/>
      <w:lang w:eastAsia="ru-RU"/>
    </w:rPr>
  </w:style>
  <w:style w:type="paragraph" w:styleId="3">
    <w:name w:val="heading 3"/>
    <w:basedOn w:val="a"/>
    <w:link w:val="30"/>
    <w:uiPriority w:val="9"/>
    <w:qFormat/>
    <w:rsid w:val="00DA23A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9312D"/>
    <w:rPr>
      <w:color w:val="0000FF"/>
      <w:u w:val="single"/>
    </w:rPr>
  </w:style>
  <w:style w:type="paragraph" w:customStyle="1" w:styleId="a4">
    <w:name w:val="Мой стиль"/>
    <w:basedOn w:val="a"/>
    <w:rsid w:val="0009312D"/>
    <w:pPr>
      <w:ind w:firstLine="709"/>
      <w:jc w:val="both"/>
    </w:pPr>
  </w:style>
  <w:style w:type="paragraph" w:customStyle="1" w:styleId="a5">
    <w:name w:val="СтильМой"/>
    <w:basedOn w:val="a"/>
    <w:link w:val="a6"/>
    <w:rsid w:val="0009312D"/>
    <w:pPr>
      <w:ind w:firstLine="720"/>
      <w:jc w:val="both"/>
    </w:pPr>
  </w:style>
  <w:style w:type="character" w:customStyle="1" w:styleId="a6">
    <w:name w:val="СтильМой Знак"/>
    <w:link w:val="a5"/>
    <w:rsid w:val="0009312D"/>
    <w:rPr>
      <w:rFonts w:ascii="Times New Roman" w:eastAsia="Times New Roman" w:hAnsi="Times New Roman" w:cs="Times New Roman"/>
      <w:sz w:val="28"/>
      <w:szCs w:val="20"/>
      <w:lang w:eastAsia="ru-RU"/>
    </w:rPr>
  </w:style>
  <w:style w:type="character" w:customStyle="1" w:styleId="FontStyle15">
    <w:name w:val="Font Style15"/>
    <w:basedOn w:val="a0"/>
    <w:rsid w:val="0009312D"/>
    <w:rPr>
      <w:rFonts w:ascii="Times New Roman" w:hAnsi="Times New Roman" w:cs="Times New Roman"/>
      <w:b/>
      <w:bCs/>
      <w:spacing w:val="10"/>
      <w:sz w:val="16"/>
      <w:szCs w:val="16"/>
    </w:rPr>
  </w:style>
  <w:style w:type="paragraph" w:styleId="a7">
    <w:name w:val="List Paragraph"/>
    <w:aliases w:val="Абзац списка1,Ненумерованный список,it_List1,List Paragraph"/>
    <w:basedOn w:val="a"/>
    <w:link w:val="a8"/>
    <w:uiPriority w:val="34"/>
    <w:qFormat/>
    <w:rsid w:val="0009312D"/>
    <w:pPr>
      <w:spacing w:after="200" w:line="276" w:lineRule="auto"/>
      <w:ind w:left="720"/>
    </w:pPr>
    <w:rPr>
      <w:rFonts w:ascii="Calibri" w:eastAsia="Calibri" w:hAnsi="Calibri"/>
      <w:sz w:val="22"/>
    </w:rPr>
  </w:style>
  <w:style w:type="character" w:customStyle="1" w:styleId="1">
    <w:name w:val="Заголовок №1_"/>
    <w:basedOn w:val="a0"/>
    <w:link w:val="10"/>
    <w:rsid w:val="0009312D"/>
    <w:rPr>
      <w:spacing w:val="10"/>
      <w:sz w:val="39"/>
      <w:szCs w:val="39"/>
      <w:shd w:val="clear" w:color="auto" w:fill="FFFFFF"/>
    </w:rPr>
  </w:style>
  <w:style w:type="paragraph" w:customStyle="1" w:styleId="10">
    <w:name w:val="Заголовок №1"/>
    <w:basedOn w:val="a"/>
    <w:link w:val="1"/>
    <w:rsid w:val="0009312D"/>
    <w:pPr>
      <w:widowControl w:val="0"/>
      <w:shd w:val="clear" w:color="auto" w:fill="FFFFFF"/>
      <w:spacing w:after="240" w:line="413" w:lineRule="exact"/>
      <w:jc w:val="center"/>
      <w:outlineLvl w:val="0"/>
    </w:pPr>
    <w:rPr>
      <w:rFonts w:asciiTheme="minorHAnsi" w:eastAsiaTheme="minorHAnsi" w:hAnsiTheme="minorHAnsi" w:cstheme="minorBidi"/>
      <w:spacing w:val="10"/>
      <w:sz w:val="39"/>
      <w:szCs w:val="39"/>
      <w:lang w:eastAsia="en-US"/>
    </w:rPr>
  </w:style>
  <w:style w:type="paragraph" w:customStyle="1" w:styleId="ConsNormal">
    <w:name w:val="ConsNormal"/>
    <w:rsid w:val="0009312D"/>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9">
    <w:name w:val="Body Text Indent"/>
    <w:basedOn w:val="a"/>
    <w:link w:val="aa"/>
    <w:uiPriority w:val="99"/>
    <w:semiHidden/>
    <w:unhideWhenUsed/>
    <w:rsid w:val="0009312D"/>
    <w:pPr>
      <w:spacing w:after="120"/>
      <w:ind w:left="283"/>
    </w:pPr>
  </w:style>
  <w:style w:type="character" w:customStyle="1" w:styleId="aa">
    <w:name w:val="Основной текст с отступом Знак"/>
    <w:basedOn w:val="a0"/>
    <w:link w:val="a9"/>
    <w:uiPriority w:val="99"/>
    <w:semiHidden/>
    <w:rsid w:val="0009312D"/>
    <w:rPr>
      <w:rFonts w:ascii="Times New Roman" w:eastAsia="Times New Roman" w:hAnsi="Times New Roman" w:cs="Times New Roman"/>
      <w:sz w:val="28"/>
      <w:szCs w:val="20"/>
      <w:lang w:eastAsia="ru-RU"/>
    </w:rPr>
  </w:style>
  <w:style w:type="paragraph" w:styleId="ab">
    <w:name w:val="Body Text"/>
    <w:basedOn w:val="a"/>
    <w:link w:val="ac"/>
    <w:uiPriority w:val="99"/>
    <w:semiHidden/>
    <w:unhideWhenUsed/>
    <w:rsid w:val="0009312D"/>
    <w:pPr>
      <w:spacing w:after="120"/>
    </w:pPr>
  </w:style>
  <w:style w:type="character" w:customStyle="1" w:styleId="ac">
    <w:name w:val="Основной текст Знак"/>
    <w:basedOn w:val="a0"/>
    <w:link w:val="ab"/>
    <w:uiPriority w:val="99"/>
    <w:semiHidden/>
    <w:rsid w:val="0009312D"/>
    <w:rPr>
      <w:rFonts w:ascii="Times New Roman" w:eastAsia="Times New Roman" w:hAnsi="Times New Roman" w:cs="Times New Roman"/>
      <w:sz w:val="28"/>
      <w:szCs w:val="20"/>
      <w:lang w:eastAsia="ru-RU"/>
    </w:rPr>
  </w:style>
  <w:style w:type="paragraph" w:styleId="ad">
    <w:name w:val="Balloon Text"/>
    <w:basedOn w:val="a"/>
    <w:link w:val="ae"/>
    <w:unhideWhenUsed/>
    <w:rsid w:val="0009312D"/>
    <w:rPr>
      <w:rFonts w:ascii="Tahoma" w:hAnsi="Tahoma" w:cs="Tahoma"/>
      <w:sz w:val="16"/>
      <w:szCs w:val="16"/>
    </w:rPr>
  </w:style>
  <w:style w:type="character" w:customStyle="1" w:styleId="ae">
    <w:name w:val="Текст выноски Знак"/>
    <w:basedOn w:val="a0"/>
    <w:link w:val="ad"/>
    <w:rsid w:val="0009312D"/>
    <w:rPr>
      <w:rFonts w:ascii="Tahoma" w:eastAsia="Times New Roman" w:hAnsi="Tahoma" w:cs="Tahoma"/>
      <w:sz w:val="16"/>
      <w:szCs w:val="16"/>
      <w:lang w:eastAsia="ru-RU"/>
    </w:rPr>
  </w:style>
  <w:style w:type="paragraph" w:styleId="2">
    <w:name w:val="Body Text 2"/>
    <w:basedOn w:val="a"/>
    <w:link w:val="20"/>
    <w:uiPriority w:val="99"/>
    <w:unhideWhenUsed/>
    <w:rsid w:val="00F046C3"/>
    <w:pPr>
      <w:spacing w:after="120" w:line="480" w:lineRule="auto"/>
    </w:pPr>
  </w:style>
  <w:style w:type="character" w:customStyle="1" w:styleId="20">
    <w:name w:val="Основной текст 2 Знак"/>
    <w:basedOn w:val="a0"/>
    <w:link w:val="2"/>
    <w:uiPriority w:val="99"/>
    <w:rsid w:val="00F046C3"/>
    <w:rPr>
      <w:rFonts w:ascii="Times New Roman" w:eastAsia="Times New Roman" w:hAnsi="Times New Roman" w:cs="Times New Roman"/>
      <w:sz w:val="28"/>
      <w:szCs w:val="20"/>
      <w:lang w:eastAsia="ru-RU"/>
    </w:rPr>
  </w:style>
  <w:style w:type="character" w:customStyle="1" w:styleId="af">
    <w:name w:val="Основной текст_"/>
    <w:basedOn w:val="a0"/>
    <w:link w:val="21"/>
    <w:rsid w:val="00F046C3"/>
    <w:rPr>
      <w:sz w:val="26"/>
      <w:szCs w:val="26"/>
      <w:shd w:val="clear" w:color="auto" w:fill="FFFFFF"/>
    </w:rPr>
  </w:style>
  <w:style w:type="paragraph" w:customStyle="1" w:styleId="21">
    <w:name w:val="Основной текст2"/>
    <w:basedOn w:val="a"/>
    <w:link w:val="af"/>
    <w:rsid w:val="00F046C3"/>
    <w:pPr>
      <w:widowControl w:val="0"/>
      <w:shd w:val="clear" w:color="auto" w:fill="FFFFFF"/>
      <w:spacing w:before="300" w:after="780" w:line="0" w:lineRule="atLeast"/>
      <w:jc w:val="both"/>
    </w:pPr>
    <w:rPr>
      <w:rFonts w:asciiTheme="minorHAnsi" w:eastAsiaTheme="minorHAnsi" w:hAnsiTheme="minorHAnsi" w:cstheme="minorBidi"/>
      <w:sz w:val="26"/>
      <w:szCs w:val="26"/>
      <w:lang w:eastAsia="en-US"/>
    </w:rPr>
  </w:style>
  <w:style w:type="character" w:customStyle="1" w:styleId="Exact">
    <w:name w:val="Основной текст Exact"/>
    <w:basedOn w:val="a0"/>
    <w:rsid w:val="00EF6A19"/>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f"/>
    <w:rsid w:val="005633AA"/>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character" w:customStyle="1" w:styleId="115pt">
    <w:name w:val="Основной текст + 11;5 pt;Полужирный"/>
    <w:basedOn w:val="af"/>
    <w:rsid w:val="005633AA"/>
    <w:rPr>
      <w:rFonts w:ascii="Times New Roman" w:eastAsia="Times New Roman" w:hAnsi="Times New Roman" w:cs="Times New Roman"/>
      <w:b/>
      <w:bCs/>
      <w:i w:val="0"/>
      <w:iCs w:val="0"/>
      <w:smallCaps w:val="0"/>
      <w:strike w:val="0"/>
      <w:color w:val="000000"/>
      <w:spacing w:val="0"/>
      <w:w w:val="100"/>
      <w:position w:val="0"/>
      <w:sz w:val="23"/>
      <w:szCs w:val="23"/>
      <w:u w:val="single"/>
      <w:shd w:val="clear" w:color="auto" w:fill="FFFFFF"/>
      <w:lang w:val="ru-RU"/>
    </w:rPr>
  </w:style>
  <w:style w:type="character" w:customStyle="1" w:styleId="7">
    <w:name w:val="Основной текст (7)_"/>
    <w:basedOn w:val="a0"/>
    <w:link w:val="70"/>
    <w:rsid w:val="008F4653"/>
    <w:rPr>
      <w:rFonts w:ascii="Times New Roman" w:eastAsia="Times New Roman" w:hAnsi="Times New Roman" w:cs="Times New Roman"/>
      <w:sz w:val="19"/>
      <w:szCs w:val="19"/>
      <w:shd w:val="clear" w:color="auto" w:fill="FFFFFF"/>
    </w:rPr>
  </w:style>
  <w:style w:type="character" w:customStyle="1" w:styleId="7115pt">
    <w:name w:val="Основной текст (7) + 11;5 pt"/>
    <w:basedOn w:val="7"/>
    <w:rsid w:val="008F4653"/>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70">
    <w:name w:val="Основной текст (7)"/>
    <w:basedOn w:val="a"/>
    <w:link w:val="7"/>
    <w:rsid w:val="008F4653"/>
    <w:pPr>
      <w:widowControl w:val="0"/>
      <w:shd w:val="clear" w:color="auto" w:fill="FFFFFF"/>
      <w:spacing w:line="269" w:lineRule="exact"/>
      <w:jc w:val="center"/>
    </w:pPr>
    <w:rPr>
      <w:sz w:val="19"/>
      <w:szCs w:val="19"/>
      <w:lang w:eastAsia="en-US"/>
    </w:rPr>
  </w:style>
  <w:style w:type="character" w:customStyle="1" w:styleId="22">
    <w:name w:val="Основной текст (2)_"/>
    <w:basedOn w:val="a0"/>
    <w:link w:val="23"/>
    <w:rsid w:val="00284213"/>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284213"/>
    <w:pPr>
      <w:widowControl w:val="0"/>
      <w:shd w:val="clear" w:color="auto" w:fill="FFFFFF"/>
      <w:spacing w:line="322" w:lineRule="exact"/>
      <w:jc w:val="center"/>
    </w:pPr>
    <w:rPr>
      <w:sz w:val="26"/>
      <w:szCs w:val="26"/>
      <w:lang w:eastAsia="en-US"/>
    </w:rPr>
  </w:style>
  <w:style w:type="paragraph" w:styleId="24">
    <w:name w:val="Body Text Indent 2"/>
    <w:basedOn w:val="a"/>
    <w:link w:val="25"/>
    <w:uiPriority w:val="99"/>
    <w:semiHidden/>
    <w:unhideWhenUsed/>
    <w:rsid w:val="00284213"/>
    <w:pPr>
      <w:spacing w:after="120" w:line="480" w:lineRule="auto"/>
      <w:ind w:left="283"/>
    </w:pPr>
    <w:rPr>
      <w:rFonts w:asciiTheme="minorHAnsi" w:eastAsiaTheme="minorHAnsi" w:hAnsiTheme="minorHAnsi" w:cstheme="minorBidi"/>
      <w:sz w:val="22"/>
      <w:szCs w:val="22"/>
      <w:lang w:eastAsia="en-US"/>
    </w:rPr>
  </w:style>
  <w:style w:type="character" w:customStyle="1" w:styleId="25">
    <w:name w:val="Основной текст с отступом 2 Знак"/>
    <w:basedOn w:val="a0"/>
    <w:link w:val="24"/>
    <w:uiPriority w:val="99"/>
    <w:semiHidden/>
    <w:rsid w:val="00284213"/>
  </w:style>
  <w:style w:type="character" w:customStyle="1" w:styleId="a8">
    <w:name w:val="Абзац списка Знак"/>
    <w:aliases w:val="Абзац списка1 Знак,Ненумерованный список Знак,it_List1 Знак,List Paragraph Знак"/>
    <w:link w:val="a7"/>
    <w:uiPriority w:val="99"/>
    <w:locked/>
    <w:rsid w:val="00284213"/>
    <w:rPr>
      <w:rFonts w:ascii="Calibri" w:eastAsia="Calibri" w:hAnsi="Calibri" w:cs="Times New Roman"/>
      <w:szCs w:val="20"/>
      <w:lang w:eastAsia="ru-RU"/>
    </w:rPr>
  </w:style>
  <w:style w:type="paragraph" w:styleId="af0">
    <w:name w:val="header"/>
    <w:basedOn w:val="a"/>
    <w:link w:val="af1"/>
    <w:uiPriority w:val="99"/>
    <w:unhideWhenUsed/>
    <w:rsid w:val="00756A0F"/>
    <w:pPr>
      <w:tabs>
        <w:tab w:val="center" w:pos="4677"/>
        <w:tab w:val="right" w:pos="9355"/>
      </w:tabs>
    </w:pPr>
  </w:style>
  <w:style w:type="character" w:customStyle="1" w:styleId="af1">
    <w:name w:val="Верхний колонтитул Знак"/>
    <w:basedOn w:val="a0"/>
    <w:link w:val="af0"/>
    <w:uiPriority w:val="99"/>
    <w:rsid w:val="00756A0F"/>
    <w:rPr>
      <w:rFonts w:ascii="Times New Roman" w:eastAsia="Times New Roman" w:hAnsi="Times New Roman" w:cs="Times New Roman"/>
      <w:sz w:val="28"/>
      <w:szCs w:val="20"/>
      <w:lang w:eastAsia="ru-RU"/>
    </w:rPr>
  </w:style>
  <w:style w:type="paragraph" w:styleId="af2">
    <w:name w:val="footer"/>
    <w:basedOn w:val="a"/>
    <w:link w:val="af3"/>
    <w:uiPriority w:val="99"/>
    <w:semiHidden/>
    <w:unhideWhenUsed/>
    <w:rsid w:val="00756A0F"/>
    <w:pPr>
      <w:tabs>
        <w:tab w:val="center" w:pos="4677"/>
        <w:tab w:val="right" w:pos="9355"/>
      </w:tabs>
    </w:pPr>
  </w:style>
  <w:style w:type="character" w:customStyle="1" w:styleId="af3">
    <w:name w:val="Нижний колонтитул Знак"/>
    <w:basedOn w:val="a0"/>
    <w:link w:val="af2"/>
    <w:uiPriority w:val="99"/>
    <w:semiHidden/>
    <w:rsid w:val="00756A0F"/>
    <w:rPr>
      <w:rFonts w:ascii="Times New Roman" w:eastAsia="Times New Roman" w:hAnsi="Times New Roman" w:cs="Times New Roman"/>
      <w:sz w:val="28"/>
      <w:szCs w:val="20"/>
      <w:lang w:eastAsia="ru-RU"/>
    </w:rPr>
  </w:style>
  <w:style w:type="character" w:styleId="af4">
    <w:name w:val="line number"/>
    <w:basedOn w:val="a0"/>
    <w:uiPriority w:val="99"/>
    <w:semiHidden/>
    <w:unhideWhenUsed/>
    <w:rsid w:val="00756A0F"/>
  </w:style>
  <w:style w:type="character" w:customStyle="1" w:styleId="af5">
    <w:name w:val="Подпись к картинке_"/>
    <w:basedOn w:val="a0"/>
    <w:link w:val="af6"/>
    <w:rsid w:val="008721C8"/>
    <w:rPr>
      <w:rFonts w:ascii="Times New Roman" w:eastAsia="Times New Roman" w:hAnsi="Times New Roman" w:cs="Times New Roman"/>
      <w:b/>
      <w:bCs/>
    </w:rPr>
  </w:style>
  <w:style w:type="paragraph" w:customStyle="1" w:styleId="af6">
    <w:name w:val="Подпись к картинке"/>
    <w:basedOn w:val="a"/>
    <w:link w:val="af5"/>
    <w:rsid w:val="008721C8"/>
    <w:pPr>
      <w:widowControl w:val="0"/>
    </w:pPr>
    <w:rPr>
      <w:b/>
      <w:bCs/>
      <w:sz w:val="22"/>
      <w:szCs w:val="22"/>
      <w:lang w:eastAsia="en-US"/>
    </w:rPr>
  </w:style>
  <w:style w:type="character" w:customStyle="1" w:styleId="31">
    <w:name w:val="Основной текст (3)_"/>
    <w:basedOn w:val="a0"/>
    <w:link w:val="32"/>
    <w:rsid w:val="008266AE"/>
    <w:rPr>
      <w:sz w:val="28"/>
      <w:szCs w:val="28"/>
      <w:shd w:val="clear" w:color="auto" w:fill="FFFFFF"/>
    </w:rPr>
  </w:style>
  <w:style w:type="paragraph" w:customStyle="1" w:styleId="32">
    <w:name w:val="Основной текст (3)"/>
    <w:basedOn w:val="a"/>
    <w:link w:val="31"/>
    <w:rsid w:val="008266AE"/>
    <w:pPr>
      <w:widowControl w:val="0"/>
      <w:shd w:val="clear" w:color="auto" w:fill="FFFFFF"/>
      <w:spacing w:after="60" w:line="0" w:lineRule="atLeast"/>
    </w:pPr>
    <w:rPr>
      <w:rFonts w:asciiTheme="minorHAnsi" w:eastAsiaTheme="minorHAnsi" w:hAnsiTheme="minorHAnsi" w:cstheme="minorBidi"/>
      <w:szCs w:val="28"/>
      <w:lang w:eastAsia="en-US"/>
    </w:rPr>
  </w:style>
  <w:style w:type="character" w:customStyle="1" w:styleId="30">
    <w:name w:val="Заголовок 3 Знак"/>
    <w:basedOn w:val="a0"/>
    <w:link w:val="3"/>
    <w:uiPriority w:val="9"/>
    <w:rsid w:val="00DA23AD"/>
    <w:rPr>
      <w:rFonts w:ascii="Times New Roman" w:eastAsia="Times New Roman" w:hAnsi="Times New Roman" w:cs="Times New Roman"/>
      <w:b/>
      <w:bCs/>
      <w:sz w:val="27"/>
      <w:szCs w:val="27"/>
      <w:lang w:eastAsia="ru-RU"/>
    </w:rPr>
  </w:style>
  <w:style w:type="character" w:customStyle="1" w:styleId="af7">
    <w:name w:val="Другое_"/>
    <w:basedOn w:val="a0"/>
    <w:link w:val="af8"/>
    <w:rsid w:val="007179CF"/>
    <w:rPr>
      <w:rFonts w:ascii="Times New Roman" w:eastAsia="Times New Roman" w:hAnsi="Times New Roman" w:cs="Times New Roman"/>
      <w:sz w:val="26"/>
      <w:szCs w:val="26"/>
    </w:rPr>
  </w:style>
  <w:style w:type="paragraph" w:customStyle="1" w:styleId="af8">
    <w:name w:val="Другое"/>
    <w:basedOn w:val="a"/>
    <w:link w:val="af7"/>
    <w:rsid w:val="007179CF"/>
    <w:pPr>
      <w:widowControl w:val="0"/>
      <w:spacing w:line="254" w:lineRule="auto"/>
      <w:ind w:firstLine="40"/>
    </w:pPr>
    <w:rPr>
      <w:sz w:val="26"/>
      <w:szCs w:val="26"/>
      <w:lang w:eastAsia="en-US"/>
    </w:rPr>
  </w:style>
  <w:style w:type="paragraph" w:styleId="af9">
    <w:name w:val="Normal (Web)"/>
    <w:basedOn w:val="a"/>
    <w:uiPriority w:val="99"/>
    <w:rsid w:val="00F66E37"/>
    <w:pPr>
      <w:spacing w:before="100" w:beforeAutospacing="1" w:after="100" w:afterAutospacing="1"/>
    </w:pPr>
    <w:rPr>
      <w:sz w:val="24"/>
      <w:szCs w:val="24"/>
    </w:rPr>
  </w:style>
  <w:style w:type="character" w:customStyle="1" w:styleId="cs63eb74b21">
    <w:name w:val="cs63eb74b21"/>
    <w:rsid w:val="005807F1"/>
    <w:rPr>
      <w:rFonts w:ascii="Times New Roman" w:hAnsi="Times New Roman" w:cs="Times New Roman" w:hint="default"/>
      <w:b w:val="0"/>
      <w:bCs w:val="0"/>
      <w:i w:val="0"/>
      <w:iCs w:val="0"/>
      <w:color w:val="000000"/>
      <w:sz w:val="24"/>
      <w:szCs w:val="24"/>
      <w:shd w:val="clear" w:color="auto" w:fill="auto"/>
    </w:rPr>
  </w:style>
  <w:style w:type="character" w:customStyle="1" w:styleId="4">
    <w:name w:val="Основной текст (4)_"/>
    <w:basedOn w:val="a0"/>
    <w:link w:val="40"/>
    <w:rsid w:val="00BA49BA"/>
    <w:rPr>
      <w:b/>
      <w:bCs/>
      <w:sz w:val="28"/>
      <w:szCs w:val="28"/>
      <w:shd w:val="clear" w:color="auto" w:fill="FFFFFF"/>
    </w:rPr>
  </w:style>
  <w:style w:type="paragraph" w:customStyle="1" w:styleId="40">
    <w:name w:val="Основной текст (4)"/>
    <w:basedOn w:val="a"/>
    <w:link w:val="4"/>
    <w:rsid w:val="00BA49BA"/>
    <w:pPr>
      <w:widowControl w:val="0"/>
      <w:shd w:val="clear" w:color="auto" w:fill="FFFFFF"/>
      <w:spacing w:before="1260" w:line="322" w:lineRule="exact"/>
      <w:jc w:val="center"/>
    </w:pPr>
    <w:rPr>
      <w:rFonts w:asciiTheme="minorHAnsi" w:eastAsiaTheme="minorHAnsi" w:hAnsiTheme="minorHAnsi" w:cstheme="minorBidi"/>
      <w:b/>
      <w:bCs/>
      <w:szCs w:val="28"/>
      <w:lang w:eastAsia="en-US"/>
    </w:rPr>
  </w:style>
  <w:style w:type="character" w:customStyle="1" w:styleId="dib">
    <w:name w:val="dib"/>
    <w:basedOn w:val="a0"/>
    <w:rsid w:val="008F12D6"/>
  </w:style>
  <w:style w:type="character" w:customStyle="1" w:styleId="fe-comment-author">
    <w:name w:val="fe-comment-author"/>
    <w:basedOn w:val="a0"/>
    <w:rsid w:val="008F12D6"/>
  </w:style>
  <w:style w:type="character" w:customStyle="1" w:styleId="fe-comment-title">
    <w:name w:val="fe-comment-title"/>
    <w:basedOn w:val="a0"/>
    <w:rsid w:val="008F12D6"/>
  </w:style>
  <w:style w:type="paragraph" w:customStyle="1" w:styleId="ConsPlusNormal">
    <w:name w:val="ConsPlusNormal"/>
    <w:link w:val="ConsPlusNormal0"/>
    <w:rsid w:val="00AE5493"/>
    <w:pPr>
      <w:autoSpaceDE w:val="0"/>
      <w:autoSpaceDN w:val="0"/>
      <w:adjustRightInd w:val="0"/>
      <w:spacing w:after="0" w:line="240" w:lineRule="auto"/>
    </w:pPr>
    <w:rPr>
      <w:rFonts w:ascii="Arial" w:eastAsia="Times New Roman" w:hAnsi="Arial" w:cs="Arial"/>
      <w:sz w:val="20"/>
      <w:szCs w:val="20"/>
      <w:lang w:eastAsia="ru-RU"/>
    </w:rPr>
  </w:style>
  <w:style w:type="character" w:styleId="afa">
    <w:name w:val="Strong"/>
    <w:basedOn w:val="a0"/>
    <w:uiPriority w:val="22"/>
    <w:qFormat/>
    <w:rsid w:val="00D51A71"/>
    <w:rPr>
      <w:b/>
      <w:bCs/>
    </w:rPr>
  </w:style>
  <w:style w:type="character" w:customStyle="1" w:styleId="bold1">
    <w:name w:val="bold1"/>
    <w:basedOn w:val="a0"/>
    <w:rsid w:val="000D33DC"/>
    <w:rPr>
      <w:b/>
      <w:bCs/>
    </w:rPr>
  </w:style>
  <w:style w:type="character" w:customStyle="1" w:styleId="hl-obj">
    <w:name w:val="hl-obj"/>
    <w:basedOn w:val="a0"/>
    <w:rsid w:val="00B24FA3"/>
  </w:style>
  <w:style w:type="paragraph" w:customStyle="1" w:styleId="41">
    <w:name w:val="Основной текст4"/>
    <w:basedOn w:val="a"/>
    <w:rsid w:val="00FA65DF"/>
    <w:pPr>
      <w:widowControl w:val="0"/>
      <w:shd w:val="clear" w:color="auto" w:fill="FFFFFF"/>
      <w:spacing w:before="240" w:after="240" w:line="254" w:lineRule="exact"/>
    </w:pPr>
    <w:rPr>
      <w:b/>
      <w:bCs/>
      <w:color w:val="000000"/>
      <w:sz w:val="21"/>
      <w:szCs w:val="21"/>
    </w:rPr>
  </w:style>
  <w:style w:type="character" w:customStyle="1" w:styleId="ConsPlusNormal0">
    <w:name w:val="ConsPlusNormal Знак"/>
    <w:link w:val="ConsPlusNormal"/>
    <w:rsid w:val="0026778A"/>
    <w:rPr>
      <w:rFonts w:ascii="Arial" w:eastAsia="Times New Roman" w:hAnsi="Arial" w:cs="Arial"/>
      <w:sz w:val="20"/>
      <w:szCs w:val="20"/>
      <w:lang w:eastAsia="ru-RU"/>
    </w:rPr>
  </w:style>
  <w:style w:type="paragraph" w:customStyle="1" w:styleId="ConsPlusNonformat">
    <w:name w:val="ConsPlusNonformat"/>
    <w:uiPriority w:val="99"/>
    <w:rsid w:val="002677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b">
    <w:name w:val="No Spacing"/>
    <w:uiPriority w:val="1"/>
    <w:qFormat/>
    <w:rsid w:val="0026778A"/>
    <w:pPr>
      <w:spacing w:after="0" w:line="240" w:lineRule="auto"/>
    </w:pPr>
    <w:rPr>
      <w:rFonts w:ascii="Times New Roman" w:eastAsia="Calibri" w:hAnsi="Times New Roman" w:cs="Times New Roman"/>
      <w:sz w:val="28"/>
    </w:rPr>
  </w:style>
  <w:style w:type="paragraph" w:customStyle="1" w:styleId="210">
    <w:name w:val="Заголовок 21"/>
    <w:basedOn w:val="a"/>
    <w:next w:val="a"/>
    <w:link w:val="Heading2Char"/>
    <w:uiPriority w:val="9"/>
    <w:unhideWhenUsed/>
    <w:qFormat/>
    <w:rsid w:val="004003C7"/>
    <w:pPr>
      <w:keepNext/>
      <w:keepLines/>
      <w:spacing w:before="360" w:after="200"/>
      <w:outlineLvl w:val="1"/>
    </w:pPr>
    <w:rPr>
      <w:rFonts w:ascii="Arial" w:eastAsia="Arial" w:hAnsi="Arial" w:cs="Arial"/>
      <w:sz w:val="34"/>
      <w:szCs w:val="24"/>
    </w:rPr>
  </w:style>
  <w:style w:type="character" w:customStyle="1" w:styleId="Heading2Char">
    <w:name w:val="Heading 2 Char"/>
    <w:link w:val="210"/>
    <w:uiPriority w:val="9"/>
    <w:rsid w:val="004003C7"/>
    <w:rPr>
      <w:rFonts w:ascii="Arial" w:eastAsia="Arial" w:hAnsi="Arial" w:cs="Arial"/>
      <w:sz w:val="34"/>
      <w:szCs w:val="24"/>
      <w:lang w:eastAsia="ru-RU"/>
    </w:rPr>
  </w:style>
  <w:style w:type="paragraph" w:styleId="afc">
    <w:name w:val="Title"/>
    <w:basedOn w:val="a"/>
    <w:link w:val="afd"/>
    <w:qFormat/>
    <w:rsid w:val="004003C7"/>
    <w:pPr>
      <w:jc w:val="center"/>
    </w:pPr>
    <w:rPr>
      <w:b/>
      <w:lang w:val="en-US"/>
    </w:rPr>
  </w:style>
  <w:style w:type="character" w:customStyle="1" w:styleId="afd">
    <w:name w:val="Название Знак"/>
    <w:basedOn w:val="a0"/>
    <w:link w:val="afc"/>
    <w:rsid w:val="004003C7"/>
    <w:rPr>
      <w:rFonts w:ascii="Times New Roman" w:eastAsia="Times New Roman" w:hAnsi="Times New Roman" w:cs="Times New Roman"/>
      <w:b/>
      <w:sz w:val="28"/>
      <w:szCs w:val="20"/>
      <w:lang w:val="en-US" w:eastAsia="ru-RU"/>
    </w:rPr>
  </w:style>
  <w:style w:type="paragraph" w:customStyle="1" w:styleId="afe">
    <w:name w:val="Мой стайл"/>
    <w:basedOn w:val="afb"/>
    <w:qFormat/>
    <w:rsid w:val="004003C7"/>
    <w:pPr>
      <w:jc w:val="both"/>
    </w:pPr>
    <w:rPr>
      <w:rFonts w:eastAsiaTheme="minorHAnsi" w:cstheme="minorBidi"/>
      <w:sz w:val="26"/>
      <w:szCs w:val="28"/>
    </w:rPr>
  </w:style>
  <w:style w:type="table" w:styleId="aff">
    <w:name w:val="Table Grid"/>
    <w:basedOn w:val="a1"/>
    <w:uiPriority w:val="59"/>
    <w:rsid w:val="00702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040620">
      <w:bodyDiv w:val="1"/>
      <w:marLeft w:val="0"/>
      <w:marRight w:val="0"/>
      <w:marTop w:val="0"/>
      <w:marBottom w:val="0"/>
      <w:divBdr>
        <w:top w:val="none" w:sz="0" w:space="0" w:color="auto"/>
        <w:left w:val="none" w:sz="0" w:space="0" w:color="auto"/>
        <w:bottom w:val="none" w:sz="0" w:space="0" w:color="auto"/>
        <w:right w:val="none" w:sz="0" w:space="0" w:color="auto"/>
      </w:divBdr>
    </w:div>
    <w:div w:id="436799489">
      <w:bodyDiv w:val="1"/>
      <w:marLeft w:val="0"/>
      <w:marRight w:val="0"/>
      <w:marTop w:val="0"/>
      <w:marBottom w:val="0"/>
      <w:divBdr>
        <w:top w:val="none" w:sz="0" w:space="0" w:color="auto"/>
        <w:left w:val="none" w:sz="0" w:space="0" w:color="auto"/>
        <w:bottom w:val="none" w:sz="0" w:space="0" w:color="auto"/>
        <w:right w:val="none" w:sz="0" w:space="0" w:color="auto"/>
      </w:divBdr>
    </w:div>
    <w:div w:id="1023288588">
      <w:bodyDiv w:val="1"/>
      <w:marLeft w:val="0"/>
      <w:marRight w:val="0"/>
      <w:marTop w:val="0"/>
      <w:marBottom w:val="0"/>
      <w:divBdr>
        <w:top w:val="none" w:sz="0" w:space="0" w:color="auto"/>
        <w:left w:val="none" w:sz="0" w:space="0" w:color="auto"/>
        <w:bottom w:val="none" w:sz="0" w:space="0" w:color="auto"/>
        <w:right w:val="none" w:sz="0" w:space="0" w:color="auto"/>
      </w:divBdr>
    </w:div>
    <w:div w:id="1499811511">
      <w:bodyDiv w:val="1"/>
      <w:marLeft w:val="0"/>
      <w:marRight w:val="0"/>
      <w:marTop w:val="0"/>
      <w:marBottom w:val="0"/>
      <w:divBdr>
        <w:top w:val="none" w:sz="0" w:space="0" w:color="auto"/>
        <w:left w:val="none" w:sz="0" w:space="0" w:color="auto"/>
        <w:bottom w:val="none" w:sz="0" w:space="0" w:color="auto"/>
        <w:right w:val="none" w:sz="0" w:space="0" w:color="auto"/>
      </w:divBdr>
    </w:div>
    <w:div w:id="1536119539">
      <w:bodyDiv w:val="1"/>
      <w:marLeft w:val="0"/>
      <w:marRight w:val="0"/>
      <w:marTop w:val="0"/>
      <w:marBottom w:val="0"/>
      <w:divBdr>
        <w:top w:val="none" w:sz="0" w:space="0" w:color="auto"/>
        <w:left w:val="none" w:sz="0" w:space="0" w:color="auto"/>
        <w:bottom w:val="none" w:sz="0" w:space="0" w:color="auto"/>
        <w:right w:val="none" w:sz="0" w:space="0" w:color="auto"/>
      </w:divBdr>
    </w:div>
    <w:div w:id="1576939589">
      <w:bodyDiv w:val="1"/>
      <w:marLeft w:val="0"/>
      <w:marRight w:val="0"/>
      <w:marTop w:val="0"/>
      <w:marBottom w:val="0"/>
      <w:divBdr>
        <w:top w:val="none" w:sz="0" w:space="0" w:color="auto"/>
        <w:left w:val="none" w:sz="0" w:space="0" w:color="auto"/>
        <w:bottom w:val="none" w:sz="0" w:space="0" w:color="auto"/>
        <w:right w:val="none" w:sz="0" w:space="0" w:color="auto"/>
      </w:divBdr>
    </w:div>
    <w:div w:id="1615135179">
      <w:bodyDiv w:val="1"/>
      <w:marLeft w:val="0"/>
      <w:marRight w:val="0"/>
      <w:marTop w:val="0"/>
      <w:marBottom w:val="0"/>
      <w:divBdr>
        <w:top w:val="none" w:sz="0" w:space="0" w:color="auto"/>
        <w:left w:val="none" w:sz="0" w:space="0" w:color="auto"/>
        <w:bottom w:val="none" w:sz="0" w:space="0" w:color="auto"/>
        <w:right w:val="none" w:sz="0" w:space="0" w:color="auto"/>
      </w:divBdr>
    </w:div>
    <w:div w:id="1716081645">
      <w:bodyDiv w:val="1"/>
      <w:marLeft w:val="0"/>
      <w:marRight w:val="0"/>
      <w:marTop w:val="0"/>
      <w:marBottom w:val="0"/>
      <w:divBdr>
        <w:top w:val="none" w:sz="0" w:space="0" w:color="auto"/>
        <w:left w:val="none" w:sz="0" w:space="0" w:color="auto"/>
        <w:bottom w:val="none" w:sz="0" w:space="0" w:color="auto"/>
        <w:right w:val="none" w:sz="0" w:space="0" w:color="auto"/>
      </w:divBdr>
    </w:div>
    <w:div w:id="1937328425">
      <w:bodyDiv w:val="1"/>
      <w:marLeft w:val="0"/>
      <w:marRight w:val="0"/>
      <w:marTop w:val="0"/>
      <w:marBottom w:val="0"/>
      <w:divBdr>
        <w:top w:val="none" w:sz="0" w:space="0" w:color="auto"/>
        <w:left w:val="none" w:sz="0" w:space="0" w:color="auto"/>
        <w:bottom w:val="none" w:sz="0" w:space="0" w:color="auto"/>
        <w:right w:val="none" w:sz="0" w:space="0" w:color="auto"/>
      </w:divBdr>
    </w:div>
    <w:div w:id="1983541148">
      <w:bodyDiv w:val="1"/>
      <w:marLeft w:val="0"/>
      <w:marRight w:val="0"/>
      <w:marTop w:val="0"/>
      <w:marBottom w:val="0"/>
      <w:divBdr>
        <w:top w:val="none" w:sz="0" w:space="0" w:color="auto"/>
        <w:left w:val="none" w:sz="0" w:space="0" w:color="auto"/>
        <w:bottom w:val="none" w:sz="0" w:space="0" w:color="auto"/>
        <w:right w:val="none" w:sz="0" w:space="0" w:color="auto"/>
      </w:divBdr>
    </w:div>
    <w:div w:id="2128884338">
      <w:bodyDiv w:val="1"/>
      <w:marLeft w:val="0"/>
      <w:marRight w:val="0"/>
      <w:marTop w:val="0"/>
      <w:marBottom w:val="0"/>
      <w:divBdr>
        <w:top w:val="none" w:sz="0" w:space="0" w:color="auto"/>
        <w:left w:val="none" w:sz="0" w:space="0" w:color="auto"/>
        <w:bottom w:val="none" w:sz="0" w:space="0" w:color="auto"/>
        <w:right w:val="none" w:sz="0" w:space="0" w:color="auto"/>
      </w:divBdr>
      <w:divsChild>
        <w:div w:id="161430110">
          <w:marLeft w:val="1248"/>
          <w:marRight w:val="784"/>
          <w:marTop w:val="0"/>
          <w:marBottom w:val="0"/>
          <w:divBdr>
            <w:top w:val="none" w:sz="0" w:space="0" w:color="auto"/>
            <w:left w:val="none" w:sz="0" w:space="0" w:color="auto"/>
            <w:bottom w:val="none" w:sz="0" w:space="0" w:color="auto"/>
            <w:right w:val="none" w:sz="0" w:space="0" w:color="auto"/>
          </w:divBdr>
        </w:div>
        <w:div w:id="852188204">
          <w:marLeft w:val="1248"/>
          <w:marRight w:val="784"/>
          <w:marTop w:val="0"/>
          <w:marBottom w:val="0"/>
          <w:divBdr>
            <w:top w:val="none" w:sz="0" w:space="0" w:color="auto"/>
            <w:left w:val="none" w:sz="0" w:space="0" w:color="auto"/>
            <w:bottom w:val="none" w:sz="0" w:space="0" w:color="auto"/>
            <w:right w:val="none" w:sz="0" w:space="0" w:color="auto"/>
          </w:divBdr>
        </w:div>
        <w:div w:id="820971081">
          <w:marLeft w:val="1248"/>
          <w:marRight w:val="784"/>
          <w:marTop w:val="0"/>
          <w:marBottom w:val="0"/>
          <w:divBdr>
            <w:top w:val="none" w:sz="0" w:space="0" w:color="auto"/>
            <w:left w:val="none" w:sz="0" w:space="0" w:color="auto"/>
            <w:bottom w:val="none" w:sz="0" w:space="0" w:color="auto"/>
            <w:right w:val="none" w:sz="0" w:space="0" w:color="auto"/>
          </w:divBdr>
        </w:div>
        <w:div w:id="688678969">
          <w:marLeft w:val="1248"/>
          <w:marRight w:val="784"/>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ravdasevera.ru/2024/02/14/65cc61c4d067d539a47eeaa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7318&amp;dst=100015"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436667&amp;date=29.03.2024" TargetMode="External"/><Relationship Id="rId4" Type="http://schemas.microsoft.com/office/2007/relationships/stylesWithEffects" Target="stylesWithEffects.xml"/><Relationship Id="rId9" Type="http://schemas.openxmlformats.org/officeDocument/2006/relationships/hyperlink" Target="http://kremlin.ru/events/president/news/7049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A9E09-054D-4EFF-AE84-424A971A9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20195</Words>
  <Characters>115114</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135039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Поскребетьева Ольга Александровна</dc:creator>
  <cp:lastModifiedBy>Office</cp:lastModifiedBy>
  <cp:revision>14</cp:revision>
  <cp:lastPrinted>2025-02-14T05:32:00Z</cp:lastPrinted>
  <dcterms:created xsi:type="dcterms:W3CDTF">2025-02-08T07:08:00Z</dcterms:created>
  <dcterms:modified xsi:type="dcterms:W3CDTF">2025-02-14T05:35:00Z</dcterms:modified>
</cp:coreProperties>
</file>