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8CA" w:rsidRPr="00C058CA" w:rsidRDefault="00C058CA" w:rsidP="00C058CA">
      <w:pPr>
        <w:keepNext/>
        <w:keepLines/>
        <w:suppressAutoHyphens/>
        <w:ind w:left="3969" w:right="-1"/>
        <w:jc w:val="right"/>
        <w:outlineLvl w:val="2"/>
        <w:rPr>
          <w:sz w:val="28"/>
          <w:szCs w:val="28"/>
          <w:lang w:eastAsia="ar-SA"/>
        </w:rPr>
      </w:pPr>
      <w:r w:rsidRPr="00C058CA">
        <w:rPr>
          <w:sz w:val="28"/>
          <w:szCs w:val="28"/>
          <w:lang w:eastAsia="ar-SA"/>
        </w:rPr>
        <w:t>УТВЕРЖДЕНА</w:t>
      </w:r>
    </w:p>
    <w:p w:rsidR="00C058CA" w:rsidRPr="00C058CA" w:rsidRDefault="00C058CA" w:rsidP="00C058CA">
      <w:pPr>
        <w:keepNext/>
        <w:keepLines/>
        <w:suppressAutoHyphens/>
        <w:ind w:left="3969" w:right="-1"/>
        <w:jc w:val="right"/>
        <w:outlineLvl w:val="2"/>
        <w:rPr>
          <w:sz w:val="28"/>
          <w:szCs w:val="28"/>
          <w:lang w:eastAsia="ar-SA"/>
        </w:rPr>
      </w:pPr>
      <w:r w:rsidRPr="00C058CA">
        <w:rPr>
          <w:sz w:val="28"/>
          <w:szCs w:val="28"/>
          <w:lang w:eastAsia="ar-SA"/>
        </w:rPr>
        <w:t>постановлением администрации</w:t>
      </w:r>
    </w:p>
    <w:p w:rsidR="00C058CA" w:rsidRPr="00C058CA" w:rsidRDefault="00C058CA" w:rsidP="00C058CA">
      <w:pPr>
        <w:keepNext/>
        <w:keepLines/>
        <w:suppressAutoHyphens/>
        <w:ind w:left="3969" w:right="-1"/>
        <w:jc w:val="right"/>
        <w:outlineLvl w:val="2"/>
        <w:rPr>
          <w:sz w:val="28"/>
          <w:szCs w:val="28"/>
          <w:lang w:eastAsia="ar-SA"/>
        </w:rPr>
      </w:pPr>
      <w:r w:rsidRPr="00C058CA">
        <w:rPr>
          <w:sz w:val="28"/>
          <w:szCs w:val="28"/>
          <w:lang w:eastAsia="ar-SA"/>
        </w:rPr>
        <w:t>Каргопольского муниципального округа</w:t>
      </w:r>
    </w:p>
    <w:p w:rsidR="00C058CA" w:rsidRPr="00C058CA" w:rsidRDefault="00C058CA" w:rsidP="00C058CA">
      <w:pPr>
        <w:ind w:left="3969"/>
        <w:jc w:val="right"/>
        <w:rPr>
          <w:bCs/>
          <w:sz w:val="28"/>
          <w:szCs w:val="28"/>
        </w:rPr>
      </w:pPr>
      <w:r w:rsidRPr="00C058CA">
        <w:rPr>
          <w:bCs/>
          <w:sz w:val="28"/>
          <w:szCs w:val="28"/>
        </w:rPr>
        <w:t>от «28» января 2021 года №59</w:t>
      </w:r>
    </w:p>
    <w:p w:rsidR="00C058CA" w:rsidRPr="00C058CA" w:rsidRDefault="00C058CA" w:rsidP="00C058CA">
      <w:pPr>
        <w:ind w:left="3969"/>
        <w:jc w:val="right"/>
        <w:rPr>
          <w:bCs/>
          <w:sz w:val="28"/>
          <w:szCs w:val="28"/>
        </w:rPr>
      </w:pPr>
      <w:proofErr w:type="gramStart"/>
      <w:r w:rsidRPr="00C058CA">
        <w:rPr>
          <w:bCs/>
          <w:sz w:val="28"/>
          <w:szCs w:val="28"/>
        </w:rPr>
        <w:t xml:space="preserve">(в редакции постановлений </w:t>
      </w:r>
      <w:proofErr w:type="gramEnd"/>
    </w:p>
    <w:p w:rsidR="00C058CA" w:rsidRPr="00C058CA" w:rsidRDefault="00C058CA" w:rsidP="00C058CA">
      <w:pPr>
        <w:ind w:left="3969"/>
        <w:jc w:val="right"/>
        <w:rPr>
          <w:bCs/>
          <w:sz w:val="28"/>
          <w:szCs w:val="28"/>
        </w:rPr>
      </w:pPr>
      <w:r w:rsidRPr="00C058CA">
        <w:rPr>
          <w:bCs/>
          <w:sz w:val="28"/>
          <w:szCs w:val="28"/>
        </w:rPr>
        <w:t>от «21» июня 2021 года №584,</w:t>
      </w:r>
    </w:p>
    <w:p w:rsidR="00C058CA" w:rsidRPr="00C058CA" w:rsidRDefault="00C058CA" w:rsidP="00C058CA">
      <w:pPr>
        <w:ind w:left="3969"/>
        <w:jc w:val="right"/>
        <w:rPr>
          <w:bCs/>
          <w:sz w:val="28"/>
          <w:szCs w:val="28"/>
        </w:rPr>
      </w:pPr>
      <w:r w:rsidRPr="00C058CA">
        <w:rPr>
          <w:bCs/>
          <w:sz w:val="28"/>
          <w:szCs w:val="28"/>
        </w:rPr>
        <w:t>от «08» ноября 2021 года №962,</w:t>
      </w:r>
    </w:p>
    <w:p w:rsidR="00C058CA" w:rsidRPr="00C058CA" w:rsidRDefault="00C058CA" w:rsidP="00C058CA">
      <w:pPr>
        <w:ind w:left="3969"/>
        <w:jc w:val="right"/>
        <w:rPr>
          <w:bCs/>
          <w:sz w:val="28"/>
          <w:szCs w:val="28"/>
        </w:rPr>
      </w:pPr>
      <w:r w:rsidRPr="00C058CA">
        <w:rPr>
          <w:bCs/>
          <w:sz w:val="28"/>
          <w:szCs w:val="28"/>
        </w:rPr>
        <w:t>от «17» ноября 2021 года №991,</w:t>
      </w:r>
    </w:p>
    <w:p w:rsidR="00C058CA" w:rsidRPr="00C058CA" w:rsidRDefault="00C058CA" w:rsidP="00C058CA">
      <w:pPr>
        <w:ind w:left="3969"/>
        <w:jc w:val="right"/>
        <w:rPr>
          <w:bCs/>
          <w:sz w:val="28"/>
          <w:szCs w:val="28"/>
        </w:rPr>
      </w:pPr>
      <w:r w:rsidRPr="00C058CA">
        <w:rPr>
          <w:bCs/>
          <w:sz w:val="28"/>
          <w:szCs w:val="28"/>
        </w:rPr>
        <w:t>от «21» февраля 2022 года № 108</w:t>
      </w:r>
    </w:p>
    <w:p w:rsidR="00C058CA" w:rsidRPr="00C058CA" w:rsidRDefault="00C058CA" w:rsidP="00C058CA">
      <w:pPr>
        <w:ind w:left="3969"/>
        <w:jc w:val="right"/>
        <w:rPr>
          <w:bCs/>
          <w:sz w:val="28"/>
          <w:szCs w:val="28"/>
        </w:rPr>
      </w:pPr>
      <w:r w:rsidRPr="00C058CA">
        <w:rPr>
          <w:bCs/>
          <w:sz w:val="28"/>
          <w:szCs w:val="28"/>
        </w:rPr>
        <w:t>от «24»января 2023 года № 36</w:t>
      </w:r>
    </w:p>
    <w:p w:rsidR="00C058CA" w:rsidRPr="00C058CA" w:rsidRDefault="00C058CA" w:rsidP="00C058CA">
      <w:pPr>
        <w:ind w:left="3969"/>
        <w:jc w:val="right"/>
        <w:rPr>
          <w:bCs/>
          <w:sz w:val="28"/>
          <w:szCs w:val="28"/>
        </w:rPr>
      </w:pPr>
      <w:r w:rsidRPr="00C058CA">
        <w:rPr>
          <w:bCs/>
          <w:sz w:val="28"/>
          <w:szCs w:val="28"/>
        </w:rPr>
        <w:t>от «25» декабря 2023</w:t>
      </w:r>
      <w:r>
        <w:rPr>
          <w:bCs/>
          <w:sz w:val="28"/>
          <w:szCs w:val="28"/>
        </w:rPr>
        <w:t xml:space="preserve"> года</w:t>
      </w:r>
      <w:r w:rsidRPr="00C058CA">
        <w:rPr>
          <w:bCs/>
          <w:sz w:val="28"/>
          <w:szCs w:val="28"/>
        </w:rPr>
        <w:t xml:space="preserve"> № 1061</w:t>
      </w:r>
    </w:p>
    <w:p w:rsidR="00C058CA" w:rsidRDefault="00C058CA" w:rsidP="00C058CA">
      <w:pPr>
        <w:ind w:left="3969"/>
        <w:jc w:val="right"/>
        <w:rPr>
          <w:bCs/>
          <w:sz w:val="28"/>
          <w:szCs w:val="28"/>
        </w:rPr>
      </w:pPr>
      <w:r w:rsidRPr="00C058CA">
        <w:rPr>
          <w:bCs/>
          <w:sz w:val="28"/>
          <w:szCs w:val="28"/>
        </w:rPr>
        <w:t>от «05» марта 2024</w:t>
      </w:r>
      <w:r>
        <w:rPr>
          <w:bCs/>
          <w:sz w:val="28"/>
          <w:szCs w:val="28"/>
        </w:rPr>
        <w:t xml:space="preserve"> года</w:t>
      </w:r>
      <w:r w:rsidRPr="00C058CA">
        <w:rPr>
          <w:bCs/>
          <w:sz w:val="28"/>
          <w:szCs w:val="28"/>
        </w:rPr>
        <w:t xml:space="preserve"> № 126</w:t>
      </w:r>
    </w:p>
    <w:p w:rsidR="003768FB" w:rsidRDefault="00C058CA" w:rsidP="00C058CA">
      <w:pPr>
        <w:ind w:left="3969"/>
        <w:jc w:val="right"/>
        <w:rPr>
          <w:bCs/>
          <w:sz w:val="28"/>
          <w:szCs w:val="28"/>
        </w:rPr>
      </w:pPr>
      <w:r>
        <w:rPr>
          <w:bCs/>
          <w:sz w:val="28"/>
          <w:szCs w:val="28"/>
        </w:rPr>
        <w:t>от «20» декабря 2024 года № 1085</w:t>
      </w:r>
    </w:p>
    <w:p w:rsidR="00C058CA" w:rsidRPr="00C058CA" w:rsidRDefault="003768FB" w:rsidP="00C058CA">
      <w:pPr>
        <w:ind w:left="3969"/>
        <w:jc w:val="right"/>
        <w:rPr>
          <w:bCs/>
          <w:sz w:val="28"/>
          <w:szCs w:val="28"/>
        </w:rPr>
      </w:pPr>
      <w:r>
        <w:rPr>
          <w:bCs/>
          <w:sz w:val="28"/>
          <w:szCs w:val="28"/>
        </w:rPr>
        <w:t>от «20» января 2025 года № 38</w:t>
      </w:r>
      <w:r w:rsidR="00C058CA" w:rsidRPr="00C058CA">
        <w:rPr>
          <w:bCs/>
          <w:sz w:val="28"/>
          <w:szCs w:val="28"/>
        </w:rPr>
        <w:t>)</w:t>
      </w:r>
    </w:p>
    <w:p w:rsidR="00C058CA" w:rsidRPr="00C058CA" w:rsidRDefault="00C058CA" w:rsidP="00C058CA">
      <w:pPr>
        <w:jc w:val="center"/>
        <w:rPr>
          <w:b/>
          <w:bCs/>
          <w:sz w:val="28"/>
          <w:szCs w:val="28"/>
        </w:rPr>
      </w:pPr>
    </w:p>
    <w:p w:rsidR="00D375EB" w:rsidRPr="00FD4FC0" w:rsidRDefault="00D375EB" w:rsidP="008762DA">
      <w:pPr>
        <w:autoSpaceDN w:val="0"/>
        <w:jc w:val="right"/>
        <w:rPr>
          <w:sz w:val="28"/>
          <w:szCs w:val="28"/>
        </w:rPr>
      </w:pPr>
    </w:p>
    <w:p w:rsidR="008762DA" w:rsidRDefault="008762DA" w:rsidP="00E712DB">
      <w:pPr>
        <w:jc w:val="center"/>
        <w:rPr>
          <w:b/>
          <w:sz w:val="28"/>
          <w:szCs w:val="28"/>
        </w:rPr>
      </w:pPr>
    </w:p>
    <w:p w:rsidR="00F1280C" w:rsidRDefault="00F1280C" w:rsidP="00E712DB">
      <w:pPr>
        <w:jc w:val="center"/>
        <w:rPr>
          <w:b/>
          <w:sz w:val="28"/>
          <w:szCs w:val="28"/>
        </w:rPr>
      </w:pPr>
    </w:p>
    <w:p w:rsidR="00F1280C" w:rsidRDefault="00F1280C" w:rsidP="00E712DB">
      <w:pPr>
        <w:jc w:val="center"/>
        <w:rPr>
          <w:b/>
          <w:sz w:val="28"/>
          <w:szCs w:val="28"/>
        </w:rPr>
      </w:pPr>
    </w:p>
    <w:p w:rsidR="00D375EB" w:rsidRDefault="00D375EB" w:rsidP="00E712DB">
      <w:pPr>
        <w:jc w:val="center"/>
        <w:rPr>
          <w:b/>
          <w:sz w:val="28"/>
          <w:szCs w:val="28"/>
        </w:rPr>
      </w:pPr>
    </w:p>
    <w:p w:rsidR="00D375EB" w:rsidRDefault="00D375EB" w:rsidP="00E712DB">
      <w:pPr>
        <w:jc w:val="center"/>
        <w:rPr>
          <w:b/>
          <w:sz w:val="28"/>
          <w:szCs w:val="28"/>
        </w:rPr>
      </w:pPr>
    </w:p>
    <w:p w:rsidR="00D375EB" w:rsidRDefault="00D375EB" w:rsidP="00E712DB">
      <w:pPr>
        <w:jc w:val="center"/>
        <w:rPr>
          <w:b/>
          <w:sz w:val="28"/>
          <w:szCs w:val="28"/>
        </w:rPr>
      </w:pPr>
    </w:p>
    <w:p w:rsidR="00D375EB" w:rsidRDefault="00D375EB" w:rsidP="00E712DB">
      <w:pPr>
        <w:jc w:val="center"/>
        <w:rPr>
          <w:b/>
          <w:sz w:val="28"/>
          <w:szCs w:val="28"/>
        </w:rPr>
      </w:pPr>
    </w:p>
    <w:p w:rsidR="00D375EB" w:rsidRDefault="00D375EB" w:rsidP="00E712DB">
      <w:pPr>
        <w:jc w:val="center"/>
        <w:rPr>
          <w:b/>
          <w:sz w:val="28"/>
          <w:szCs w:val="28"/>
        </w:rPr>
      </w:pPr>
    </w:p>
    <w:p w:rsidR="00D375EB" w:rsidRDefault="00D375EB" w:rsidP="00E712DB">
      <w:pPr>
        <w:jc w:val="center"/>
        <w:rPr>
          <w:b/>
          <w:sz w:val="28"/>
          <w:szCs w:val="28"/>
        </w:rPr>
      </w:pPr>
    </w:p>
    <w:p w:rsidR="00D375EB" w:rsidRDefault="00D375EB" w:rsidP="00E712DB">
      <w:pPr>
        <w:jc w:val="center"/>
        <w:rPr>
          <w:b/>
          <w:sz w:val="28"/>
          <w:szCs w:val="28"/>
        </w:rPr>
      </w:pPr>
    </w:p>
    <w:p w:rsidR="00D375EB" w:rsidRDefault="00D375EB" w:rsidP="00E712DB">
      <w:pPr>
        <w:jc w:val="center"/>
        <w:rPr>
          <w:b/>
          <w:sz w:val="28"/>
          <w:szCs w:val="28"/>
        </w:rPr>
      </w:pPr>
    </w:p>
    <w:p w:rsidR="00D375EB" w:rsidRDefault="00D375EB" w:rsidP="00E712DB">
      <w:pPr>
        <w:jc w:val="center"/>
        <w:rPr>
          <w:b/>
          <w:sz w:val="28"/>
          <w:szCs w:val="28"/>
        </w:rPr>
      </w:pPr>
    </w:p>
    <w:p w:rsidR="00D375EB" w:rsidRDefault="00D375EB" w:rsidP="00E712DB">
      <w:pPr>
        <w:jc w:val="center"/>
        <w:rPr>
          <w:b/>
          <w:sz w:val="28"/>
          <w:szCs w:val="28"/>
        </w:rPr>
      </w:pPr>
    </w:p>
    <w:p w:rsidR="00F1280C" w:rsidRDefault="00F1280C" w:rsidP="00E712DB">
      <w:pPr>
        <w:jc w:val="center"/>
        <w:rPr>
          <w:b/>
          <w:sz w:val="28"/>
          <w:szCs w:val="28"/>
        </w:rPr>
      </w:pPr>
    </w:p>
    <w:p w:rsidR="00D375EB" w:rsidRPr="00D375EB" w:rsidRDefault="00D375EB" w:rsidP="00D375EB">
      <w:pPr>
        <w:jc w:val="center"/>
        <w:rPr>
          <w:b/>
          <w:bCs/>
          <w:sz w:val="28"/>
          <w:szCs w:val="28"/>
        </w:rPr>
      </w:pPr>
      <w:r w:rsidRPr="00D375EB">
        <w:rPr>
          <w:b/>
          <w:bCs/>
          <w:sz w:val="28"/>
          <w:szCs w:val="28"/>
        </w:rPr>
        <w:t>Муниципальная программа</w:t>
      </w:r>
    </w:p>
    <w:p w:rsidR="00D375EB" w:rsidRPr="00D375EB" w:rsidRDefault="00D375EB" w:rsidP="00D375EB">
      <w:pPr>
        <w:jc w:val="center"/>
        <w:rPr>
          <w:b/>
          <w:bCs/>
          <w:sz w:val="28"/>
          <w:szCs w:val="28"/>
        </w:rPr>
      </w:pPr>
    </w:p>
    <w:p w:rsidR="00D375EB" w:rsidRPr="00D375EB" w:rsidRDefault="00D375EB" w:rsidP="00D375EB">
      <w:pPr>
        <w:jc w:val="center"/>
        <w:rPr>
          <w:b/>
          <w:bCs/>
          <w:sz w:val="28"/>
          <w:szCs w:val="28"/>
        </w:rPr>
      </w:pPr>
      <w:r w:rsidRPr="00D375EB">
        <w:rPr>
          <w:b/>
          <w:bCs/>
          <w:sz w:val="28"/>
          <w:szCs w:val="28"/>
        </w:rPr>
        <w:t>«Развитие транспортной системы Каргопольского муниципального округа Ар</w:t>
      </w:r>
      <w:r>
        <w:rPr>
          <w:b/>
          <w:bCs/>
          <w:sz w:val="28"/>
          <w:szCs w:val="28"/>
        </w:rPr>
        <w:t>хангельской области на 2021-2025</w:t>
      </w:r>
      <w:r w:rsidRPr="00D375EB">
        <w:rPr>
          <w:b/>
          <w:bCs/>
          <w:sz w:val="28"/>
          <w:szCs w:val="28"/>
        </w:rPr>
        <w:t xml:space="preserve"> годы»</w:t>
      </w:r>
    </w:p>
    <w:p w:rsidR="00D375EB" w:rsidRPr="00D375EB" w:rsidRDefault="00D375EB" w:rsidP="00D375EB">
      <w:pPr>
        <w:jc w:val="both"/>
        <w:rPr>
          <w:b/>
          <w:bCs/>
          <w:sz w:val="28"/>
          <w:szCs w:val="28"/>
        </w:rPr>
      </w:pPr>
    </w:p>
    <w:p w:rsidR="00F1280C" w:rsidRDefault="00F1280C" w:rsidP="00E712DB">
      <w:pPr>
        <w:jc w:val="center"/>
        <w:rPr>
          <w:b/>
          <w:sz w:val="28"/>
          <w:szCs w:val="28"/>
        </w:rPr>
      </w:pPr>
    </w:p>
    <w:p w:rsidR="00F1280C" w:rsidRDefault="00F1280C" w:rsidP="00E712DB">
      <w:pPr>
        <w:jc w:val="center"/>
        <w:rPr>
          <w:b/>
          <w:sz w:val="28"/>
          <w:szCs w:val="28"/>
        </w:rPr>
      </w:pPr>
    </w:p>
    <w:p w:rsidR="00F1280C" w:rsidRDefault="00F1280C" w:rsidP="00E712DB">
      <w:pPr>
        <w:jc w:val="center"/>
        <w:rPr>
          <w:b/>
          <w:sz w:val="28"/>
          <w:szCs w:val="28"/>
        </w:rPr>
      </w:pPr>
    </w:p>
    <w:p w:rsidR="008762DA" w:rsidRDefault="008762DA" w:rsidP="00E712DB">
      <w:pPr>
        <w:jc w:val="center"/>
        <w:rPr>
          <w:b/>
          <w:sz w:val="28"/>
          <w:szCs w:val="28"/>
        </w:rPr>
      </w:pPr>
    </w:p>
    <w:p w:rsidR="00D375EB" w:rsidRDefault="00D375EB" w:rsidP="00E712DB">
      <w:pPr>
        <w:jc w:val="center"/>
        <w:rPr>
          <w:b/>
          <w:sz w:val="28"/>
          <w:szCs w:val="28"/>
        </w:rPr>
      </w:pPr>
    </w:p>
    <w:p w:rsidR="00D375EB" w:rsidRDefault="00D375EB" w:rsidP="00E712DB">
      <w:pPr>
        <w:jc w:val="center"/>
        <w:rPr>
          <w:b/>
          <w:sz w:val="28"/>
          <w:szCs w:val="28"/>
        </w:rPr>
      </w:pPr>
    </w:p>
    <w:p w:rsidR="00D375EB" w:rsidRDefault="00D375EB" w:rsidP="00E712DB">
      <w:pPr>
        <w:jc w:val="center"/>
        <w:rPr>
          <w:b/>
          <w:sz w:val="28"/>
          <w:szCs w:val="28"/>
        </w:rPr>
      </w:pPr>
    </w:p>
    <w:p w:rsidR="00D375EB" w:rsidRDefault="00D375EB" w:rsidP="00E712DB">
      <w:pPr>
        <w:jc w:val="center"/>
        <w:rPr>
          <w:b/>
          <w:sz w:val="28"/>
          <w:szCs w:val="28"/>
        </w:rPr>
      </w:pPr>
    </w:p>
    <w:p w:rsidR="00D375EB" w:rsidRDefault="00D375EB" w:rsidP="00E712DB">
      <w:pPr>
        <w:jc w:val="center"/>
        <w:rPr>
          <w:b/>
          <w:sz w:val="28"/>
          <w:szCs w:val="28"/>
        </w:rPr>
      </w:pPr>
    </w:p>
    <w:p w:rsidR="00D375EB" w:rsidRDefault="00D375EB" w:rsidP="00E712DB">
      <w:pPr>
        <w:jc w:val="center"/>
        <w:rPr>
          <w:b/>
          <w:sz w:val="28"/>
          <w:szCs w:val="28"/>
        </w:rPr>
      </w:pPr>
    </w:p>
    <w:p w:rsidR="00D375EB" w:rsidRDefault="00D375EB" w:rsidP="00E712DB">
      <w:pPr>
        <w:jc w:val="center"/>
        <w:rPr>
          <w:b/>
          <w:sz w:val="28"/>
          <w:szCs w:val="28"/>
        </w:rPr>
      </w:pPr>
    </w:p>
    <w:p w:rsidR="00E712DB" w:rsidRPr="007A328F" w:rsidRDefault="00E712DB" w:rsidP="00E712DB">
      <w:pPr>
        <w:jc w:val="center"/>
        <w:rPr>
          <w:b/>
          <w:sz w:val="28"/>
          <w:szCs w:val="28"/>
        </w:rPr>
      </w:pPr>
      <w:proofErr w:type="gramStart"/>
      <w:r w:rsidRPr="007A328F">
        <w:rPr>
          <w:b/>
          <w:sz w:val="28"/>
          <w:szCs w:val="28"/>
        </w:rPr>
        <w:t>П</w:t>
      </w:r>
      <w:proofErr w:type="gramEnd"/>
      <w:r w:rsidRPr="007A328F">
        <w:rPr>
          <w:b/>
          <w:sz w:val="28"/>
          <w:szCs w:val="28"/>
        </w:rPr>
        <w:t xml:space="preserve"> А С П О Р Т</w:t>
      </w:r>
    </w:p>
    <w:p w:rsidR="00E712DB" w:rsidRPr="007A328F" w:rsidRDefault="00E712DB" w:rsidP="00E712DB">
      <w:pPr>
        <w:jc w:val="center"/>
        <w:rPr>
          <w:b/>
          <w:bCs/>
          <w:sz w:val="28"/>
          <w:szCs w:val="28"/>
        </w:rPr>
      </w:pPr>
      <w:r w:rsidRPr="007A328F">
        <w:rPr>
          <w:b/>
          <w:bCs/>
          <w:sz w:val="28"/>
          <w:szCs w:val="28"/>
        </w:rPr>
        <w:t>муниципальной  программы</w:t>
      </w:r>
    </w:p>
    <w:p w:rsidR="00E712DB" w:rsidRPr="007A328F" w:rsidRDefault="00E712DB" w:rsidP="00E712DB">
      <w:pPr>
        <w:jc w:val="both"/>
        <w:rPr>
          <w:sz w:val="28"/>
          <w:szCs w:val="28"/>
        </w:rPr>
      </w:pPr>
    </w:p>
    <w:tbl>
      <w:tblPr>
        <w:tblW w:w="963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795"/>
        <w:gridCol w:w="33"/>
        <w:gridCol w:w="5806"/>
      </w:tblGrid>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Наименование Программы</w:t>
            </w:r>
          </w:p>
        </w:tc>
        <w:tc>
          <w:tcPr>
            <w:tcW w:w="5839" w:type="dxa"/>
            <w:gridSpan w:val="2"/>
          </w:tcPr>
          <w:p w:rsidR="00E712DB" w:rsidRPr="007A328F" w:rsidRDefault="00E712DB" w:rsidP="00DB0D85">
            <w:pPr>
              <w:jc w:val="both"/>
              <w:rPr>
                <w:sz w:val="28"/>
                <w:szCs w:val="28"/>
              </w:rPr>
            </w:pPr>
            <w:r w:rsidRPr="007A328F">
              <w:rPr>
                <w:sz w:val="28"/>
                <w:szCs w:val="28"/>
              </w:rPr>
              <w:t xml:space="preserve">муниципальная  программа «Развитие транспортной системы </w:t>
            </w:r>
            <w:r w:rsidRPr="007A328F">
              <w:rPr>
                <w:bCs/>
                <w:sz w:val="28"/>
                <w:szCs w:val="28"/>
              </w:rPr>
              <w:t>Каргопольского муниципального округа Архангельской области на 2021-202</w:t>
            </w:r>
            <w:r w:rsidR="00DB0D85">
              <w:rPr>
                <w:bCs/>
                <w:sz w:val="28"/>
                <w:szCs w:val="28"/>
              </w:rPr>
              <w:t>5</w:t>
            </w:r>
            <w:r w:rsidRPr="007A328F">
              <w:rPr>
                <w:bCs/>
                <w:sz w:val="28"/>
                <w:szCs w:val="28"/>
              </w:rPr>
              <w:t xml:space="preserve"> годы»</w:t>
            </w:r>
            <w:r w:rsidRPr="007A328F">
              <w:rPr>
                <w:sz w:val="28"/>
                <w:szCs w:val="28"/>
              </w:rPr>
              <w:t xml:space="preserve">   (далее – Программа)</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Ответственный исполнитель Программы</w:t>
            </w:r>
          </w:p>
        </w:tc>
        <w:tc>
          <w:tcPr>
            <w:tcW w:w="5839" w:type="dxa"/>
            <w:gridSpan w:val="2"/>
          </w:tcPr>
          <w:p w:rsidR="00E712DB" w:rsidRPr="007A328F" w:rsidRDefault="00E712DB" w:rsidP="00203FD4">
            <w:pPr>
              <w:jc w:val="both"/>
              <w:rPr>
                <w:sz w:val="28"/>
                <w:szCs w:val="28"/>
              </w:rPr>
            </w:pPr>
            <w:r w:rsidRPr="007A328F">
              <w:rPr>
                <w:sz w:val="28"/>
                <w:szCs w:val="28"/>
              </w:rPr>
              <w:t xml:space="preserve">Отдел дорожной деятельности, благоустройства и экологии администрации Каргопольского муниципального округа </w:t>
            </w:r>
          </w:p>
        </w:tc>
      </w:tr>
      <w:tr w:rsidR="00E712DB" w:rsidRPr="007A328F" w:rsidTr="00203FD4">
        <w:trPr>
          <w:tblCellSpacing w:w="5" w:type="nil"/>
        </w:trPr>
        <w:tc>
          <w:tcPr>
            <w:tcW w:w="3828" w:type="dxa"/>
            <w:gridSpan w:val="2"/>
          </w:tcPr>
          <w:p w:rsidR="00E712DB" w:rsidRPr="007A328F" w:rsidRDefault="00E712DB" w:rsidP="00203FD4">
            <w:pPr>
              <w:jc w:val="both"/>
              <w:rPr>
                <w:sz w:val="28"/>
                <w:szCs w:val="28"/>
              </w:rPr>
            </w:pPr>
            <w:r w:rsidRPr="007A328F">
              <w:rPr>
                <w:sz w:val="28"/>
                <w:szCs w:val="28"/>
              </w:rPr>
              <w:t>Соисполнители  Программы</w:t>
            </w:r>
          </w:p>
        </w:tc>
        <w:tc>
          <w:tcPr>
            <w:tcW w:w="5806" w:type="dxa"/>
          </w:tcPr>
          <w:p w:rsidR="00E712DB" w:rsidRPr="007A328F" w:rsidRDefault="00E712DB" w:rsidP="00203FD4">
            <w:pPr>
              <w:jc w:val="both"/>
              <w:rPr>
                <w:sz w:val="28"/>
                <w:szCs w:val="28"/>
              </w:rPr>
            </w:pPr>
            <w:r w:rsidRPr="007A328F">
              <w:rPr>
                <w:sz w:val="28"/>
                <w:szCs w:val="28"/>
              </w:rPr>
              <w:t>- Управление по имущественным отношениям, ЖКХ, транспорту администрации Каргопольского муниципального округа;</w:t>
            </w:r>
          </w:p>
          <w:p w:rsidR="00E712DB" w:rsidRPr="007A328F" w:rsidRDefault="00E712DB" w:rsidP="00203FD4">
            <w:pPr>
              <w:jc w:val="both"/>
              <w:rPr>
                <w:sz w:val="28"/>
                <w:szCs w:val="28"/>
              </w:rPr>
            </w:pPr>
            <w:r w:rsidRPr="007A328F">
              <w:rPr>
                <w:sz w:val="28"/>
                <w:szCs w:val="28"/>
              </w:rPr>
              <w:t>- Финансовое управление администрации Каргопольского муниципального округа;</w:t>
            </w:r>
          </w:p>
          <w:p w:rsidR="00E712DB" w:rsidRPr="007A328F" w:rsidRDefault="00E712DB" w:rsidP="00203FD4">
            <w:pPr>
              <w:jc w:val="both"/>
              <w:rPr>
                <w:sz w:val="28"/>
                <w:szCs w:val="28"/>
              </w:rPr>
            </w:pPr>
            <w:r w:rsidRPr="007A328F">
              <w:rPr>
                <w:sz w:val="28"/>
                <w:szCs w:val="28"/>
              </w:rPr>
              <w:t>- Управление образования администрации Каргопольского муниципального округа</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Участники Программы</w:t>
            </w:r>
          </w:p>
        </w:tc>
        <w:tc>
          <w:tcPr>
            <w:tcW w:w="5839" w:type="dxa"/>
            <w:gridSpan w:val="2"/>
          </w:tcPr>
          <w:p w:rsidR="00E712DB" w:rsidRPr="007A328F" w:rsidRDefault="00E712DB" w:rsidP="00203FD4">
            <w:pPr>
              <w:widowControl w:val="0"/>
              <w:jc w:val="both"/>
              <w:rPr>
                <w:rFonts w:eastAsia="Calibri"/>
                <w:bCs/>
                <w:sz w:val="28"/>
                <w:szCs w:val="28"/>
              </w:rPr>
            </w:pPr>
            <w:r w:rsidRPr="007A328F">
              <w:rPr>
                <w:rFonts w:eastAsia="Calibri"/>
                <w:bCs/>
                <w:sz w:val="28"/>
                <w:szCs w:val="28"/>
              </w:rPr>
              <w:t xml:space="preserve">Юридические и физические лица, определяемые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(далее - исполнители, определяемые в соответствии с законодательством о размещении заказа); </w:t>
            </w:r>
          </w:p>
          <w:p w:rsidR="00E712DB" w:rsidRPr="007A328F" w:rsidRDefault="00E712DB" w:rsidP="00203FD4">
            <w:pPr>
              <w:jc w:val="both"/>
              <w:rPr>
                <w:sz w:val="28"/>
                <w:szCs w:val="28"/>
              </w:rPr>
            </w:pPr>
            <w:r w:rsidRPr="007A328F">
              <w:rPr>
                <w:sz w:val="28"/>
                <w:szCs w:val="28"/>
              </w:rPr>
              <w:t>Перевозчики, осуществляющие регулярные автобусные перевозки  по муниципальным маршрутам по регулируемым тарифам (далее – перевозчики)</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Цели  Программы </w:t>
            </w:r>
          </w:p>
        </w:tc>
        <w:tc>
          <w:tcPr>
            <w:tcW w:w="5839" w:type="dxa"/>
            <w:gridSpan w:val="2"/>
          </w:tcPr>
          <w:p w:rsidR="00E712DB" w:rsidRPr="007A328F" w:rsidRDefault="00E712DB" w:rsidP="00203FD4">
            <w:pPr>
              <w:jc w:val="both"/>
              <w:rPr>
                <w:rFonts w:eastAsiaTheme="minorEastAsia"/>
                <w:sz w:val="28"/>
                <w:szCs w:val="28"/>
              </w:rPr>
            </w:pPr>
            <w:r w:rsidRPr="007A328F">
              <w:rPr>
                <w:rFonts w:eastAsiaTheme="minorEastAsia"/>
                <w:sz w:val="28"/>
                <w:szCs w:val="28"/>
              </w:rPr>
              <w:t>- развитие транспортной системы для устойчивого социально-экономического развития Каргопольского муниципального округа Архангельской области, повышение уровня безопасности дорожного движения на территории Каргопольского муниципального округа Архангельской области.</w:t>
            </w:r>
          </w:p>
          <w:p w:rsidR="00E712DB" w:rsidRPr="007A328F" w:rsidRDefault="00E712DB" w:rsidP="00203FD4">
            <w:pPr>
              <w:jc w:val="both"/>
              <w:rPr>
                <w:sz w:val="28"/>
                <w:szCs w:val="28"/>
              </w:rPr>
            </w:pPr>
            <w:r w:rsidRPr="007A328F">
              <w:rPr>
                <w:rFonts w:eastAsiaTheme="minorEastAsia"/>
                <w:sz w:val="28"/>
                <w:szCs w:val="28"/>
              </w:rPr>
              <w:t xml:space="preserve">Перечень целевых показателей муниципальной  программы приведен в </w:t>
            </w:r>
            <w:hyperlink w:anchor="sub_1000" w:history="1">
              <w:r w:rsidRPr="00203FD4">
                <w:rPr>
                  <w:rStyle w:val="af"/>
                  <w:rFonts w:eastAsiaTheme="minorEastAsia"/>
                  <w:b w:val="0"/>
                  <w:color w:val="auto"/>
                  <w:sz w:val="28"/>
                  <w:szCs w:val="28"/>
                </w:rPr>
                <w:t>приложении</w:t>
              </w:r>
            </w:hyperlink>
            <w:r w:rsidRPr="007A328F">
              <w:rPr>
                <w:sz w:val="28"/>
                <w:szCs w:val="28"/>
              </w:rPr>
              <w:t xml:space="preserve"> № 1 </w:t>
            </w:r>
            <w:r w:rsidRPr="007A328F">
              <w:rPr>
                <w:rFonts w:eastAsiaTheme="minorEastAsia"/>
                <w:sz w:val="28"/>
                <w:szCs w:val="28"/>
              </w:rPr>
              <w:t xml:space="preserve"> к муниципальной программе</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Задачи  Программы</w:t>
            </w:r>
          </w:p>
        </w:tc>
        <w:tc>
          <w:tcPr>
            <w:tcW w:w="5839" w:type="dxa"/>
            <w:gridSpan w:val="2"/>
          </w:tcPr>
          <w:p w:rsidR="00E712DB" w:rsidRPr="007A328F" w:rsidRDefault="00E712DB" w:rsidP="00203FD4">
            <w:pPr>
              <w:pStyle w:val="ae"/>
              <w:jc w:val="both"/>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 xml:space="preserve">задача № 1 - выравнивание условий деятельности хозяйствующих субъектов транспортной сферы в экономике </w:t>
            </w:r>
            <w:r w:rsidRPr="007A328F">
              <w:rPr>
                <w:rFonts w:ascii="Times New Roman" w:eastAsiaTheme="minorEastAsia" w:hAnsi="Times New Roman" w:cs="Times New Roman"/>
                <w:sz w:val="28"/>
                <w:szCs w:val="28"/>
              </w:rPr>
              <w:lastRenderedPageBreak/>
              <w:t>Каргопольского муниципального округа Архангельской области;</w:t>
            </w:r>
          </w:p>
          <w:p w:rsidR="00E712DB" w:rsidRDefault="00DB0D85" w:rsidP="00203FD4">
            <w:pPr>
              <w:pStyle w:val="ae"/>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задача № 2</w:t>
            </w:r>
            <w:r w:rsidR="00E712DB" w:rsidRPr="007A328F">
              <w:rPr>
                <w:rFonts w:ascii="Times New Roman" w:eastAsiaTheme="minorEastAsia" w:hAnsi="Times New Roman" w:cs="Times New Roman"/>
                <w:sz w:val="28"/>
                <w:szCs w:val="28"/>
              </w:rPr>
              <w:t xml:space="preserve"> - улучшение функционирования автомобильных дорог общего пользования местного значения Каргопольского муниципального округа Архангельской области (далее – муниципальные автомобильные дороги);</w:t>
            </w:r>
          </w:p>
          <w:p w:rsidR="00E712DB" w:rsidRPr="007A328F" w:rsidRDefault="00DB0D85" w:rsidP="00203FD4">
            <w:pPr>
              <w:rPr>
                <w:rFonts w:eastAsiaTheme="minorEastAsia"/>
                <w:sz w:val="28"/>
                <w:szCs w:val="28"/>
              </w:rPr>
            </w:pPr>
            <w:bookmarkStart w:id="0" w:name="sub_1165"/>
            <w:r>
              <w:rPr>
                <w:rFonts w:eastAsiaTheme="minorEastAsia"/>
                <w:sz w:val="28"/>
                <w:szCs w:val="28"/>
              </w:rPr>
              <w:t>задача № 3</w:t>
            </w:r>
            <w:r w:rsidR="00E712DB" w:rsidRPr="007A328F">
              <w:rPr>
                <w:rFonts w:eastAsiaTheme="minorEastAsia"/>
                <w:sz w:val="28"/>
                <w:szCs w:val="28"/>
              </w:rPr>
              <w:t xml:space="preserve"> - создание условий для повышения уровня безопасности дорожного движения на территории Каргопольского муниципального округа Архангельской области</w:t>
            </w:r>
            <w:bookmarkEnd w:id="0"/>
            <w:r w:rsidR="00E712DB" w:rsidRPr="007A328F">
              <w:rPr>
                <w:rFonts w:eastAsiaTheme="minorEastAsia"/>
                <w:sz w:val="28"/>
                <w:szCs w:val="28"/>
              </w:rPr>
              <w:t>;</w:t>
            </w:r>
            <w:r w:rsidR="00E712DB" w:rsidRPr="007A328F">
              <w:rPr>
                <w:sz w:val="28"/>
                <w:szCs w:val="28"/>
              </w:rPr>
              <w:t xml:space="preserve"> </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lastRenderedPageBreak/>
              <w:t>Сроки  и этапы реализации Программы</w:t>
            </w:r>
          </w:p>
        </w:tc>
        <w:tc>
          <w:tcPr>
            <w:tcW w:w="5839" w:type="dxa"/>
            <w:gridSpan w:val="2"/>
          </w:tcPr>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2021 – 202</w:t>
            </w:r>
            <w:r w:rsidR="00DB0D85">
              <w:rPr>
                <w:rFonts w:ascii="Times New Roman" w:hAnsi="Times New Roman" w:cs="Times New Roman"/>
                <w:sz w:val="28"/>
                <w:szCs w:val="28"/>
              </w:rPr>
              <w:t>5</w:t>
            </w:r>
            <w:r w:rsidRPr="007A328F">
              <w:rPr>
                <w:rFonts w:ascii="Times New Roman" w:hAnsi="Times New Roman" w:cs="Times New Roman"/>
                <w:sz w:val="28"/>
                <w:szCs w:val="28"/>
              </w:rPr>
              <w:t xml:space="preserve"> годы;</w:t>
            </w:r>
          </w:p>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 xml:space="preserve">Программа реализуется в один этап.                                     </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Перечень подпрограмм </w:t>
            </w:r>
          </w:p>
        </w:tc>
        <w:tc>
          <w:tcPr>
            <w:tcW w:w="5839" w:type="dxa"/>
            <w:gridSpan w:val="2"/>
          </w:tcPr>
          <w:p w:rsidR="00E712DB" w:rsidRPr="00203FD4" w:rsidRDefault="00E712DB" w:rsidP="00203FD4">
            <w:pPr>
              <w:pStyle w:val="ae"/>
              <w:jc w:val="both"/>
              <w:rPr>
                <w:rFonts w:ascii="Times New Roman" w:hAnsi="Times New Roman" w:cs="Times New Roman"/>
                <w:sz w:val="28"/>
                <w:szCs w:val="28"/>
              </w:rPr>
            </w:pPr>
            <w:r w:rsidRPr="007A328F">
              <w:rPr>
                <w:rFonts w:ascii="Times New Roman" w:hAnsi="Times New Roman" w:cs="Times New Roman"/>
                <w:b/>
                <w:sz w:val="28"/>
                <w:szCs w:val="28"/>
              </w:rPr>
              <w:t xml:space="preserve">- </w:t>
            </w:r>
            <w:hyperlink w:anchor="sub_21000" w:history="1">
              <w:r w:rsidRPr="00203FD4">
                <w:rPr>
                  <w:rStyle w:val="af"/>
                  <w:rFonts w:ascii="Times New Roman" w:eastAsiaTheme="minorEastAsia" w:hAnsi="Times New Roman" w:cs="Times New Roman"/>
                  <w:color w:val="auto"/>
                  <w:sz w:val="28"/>
                  <w:szCs w:val="28"/>
                </w:rPr>
                <w:t>подпрограмма №  1</w:t>
              </w:r>
            </w:hyperlink>
          </w:p>
          <w:p w:rsidR="00E712DB" w:rsidRPr="00203FD4" w:rsidRDefault="00E712DB" w:rsidP="00203FD4">
            <w:pPr>
              <w:pStyle w:val="ae"/>
              <w:jc w:val="both"/>
              <w:rPr>
                <w:rFonts w:ascii="Times New Roman" w:eastAsiaTheme="minorEastAsia" w:hAnsi="Times New Roman" w:cs="Times New Roman"/>
                <w:sz w:val="28"/>
                <w:szCs w:val="28"/>
              </w:rPr>
            </w:pPr>
            <w:r w:rsidRPr="00203FD4">
              <w:rPr>
                <w:rFonts w:ascii="Times New Roman" w:eastAsiaTheme="minorEastAsia" w:hAnsi="Times New Roman" w:cs="Times New Roman"/>
                <w:sz w:val="28"/>
                <w:szCs w:val="28"/>
              </w:rPr>
              <w:t>«Деятельность хозяйствующих субъектов транспортной сферы в экономике Каргопольского муниципального округа Архангельской области»;</w:t>
            </w:r>
          </w:p>
          <w:p w:rsidR="00E712DB" w:rsidRPr="00203FD4" w:rsidRDefault="00E712DB" w:rsidP="00203FD4">
            <w:pPr>
              <w:pStyle w:val="ae"/>
              <w:jc w:val="both"/>
              <w:rPr>
                <w:rFonts w:ascii="Times New Roman" w:eastAsiaTheme="minorEastAsia" w:hAnsi="Times New Roman" w:cs="Times New Roman"/>
                <w:sz w:val="28"/>
                <w:szCs w:val="28"/>
              </w:rPr>
            </w:pPr>
            <w:r w:rsidRPr="00203FD4">
              <w:rPr>
                <w:rFonts w:ascii="Times New Roman" w:hAnsi="Times New Roman" w:cs="Times New Roman"/>
                <w:b/>
                <w:sz w:val="28"/>
                <w:szCs w:val="28"/>
              </w:rPr>
              <w:t xml:space="preserve">- </w:t>
            </w:r>
            <w:hyperlink w:anchor="sub_22000" w:history="1">
              <w:r w:rsidRPr="00203FD4">
                <w:rPr>
                  <w:rStyle w:val="af"/>
                  <w:rFonts w:ascii="Times New Roman" w:eastAsiaTheme="minorEastAsia" w:hAnsi="Times New Roman" w:cs="Times New Roman"/>
                  <w:color w:val="auto"/>
                  <w:sz w:val="28"/>
                  <w:szCs w:val="28"/>
                </w:rPr>
                <w:t>подпрограмма №  2</w:t>
              </w:r>
            </w:hyperlink>
            <w:r w:rsidRPr="00203FD4">
              <w:rPr>
                <w:rFonts w:ascii="Times New Roman" w:eastAsiaTheme="minorEastAsia" w:hAnsi="Times New Roman" w:cs="Times New Roman"/>
                <w:sz w:val="28"/>
                <w:szCs w:val="28"/>
              </w:rPr>
              <w:t xml:space="preserve"> </w:t>
            </w:r>
          </w:p>
          <w:p w:rsidR="00E712DB" w:rsidRPr="00203FD4" w:rsidRDefault="00E712DB" w:rsidP="00203FD4">
            <w:pPr>
              <w:pStyle w:val="ae"/>
              <w:jc w:val="both"/>
              <w:rPr>
                <w:rFonts w:ascii="Times New Roman" w:eastAsiaTheme="minorEastAsia" w:hAnsi="Times New Roman" w:cs="Times New Roman"/>
                <w:sz w:val="28"/>
                <w:szCs w:val="28"/>
              </w:rPr>
            </w:pPr>
            <w:r w:rsidRPr="00203FD4">
              <w:rPr>
                <w:rFonts w:ascii="Times New Roman" w:eastAsiaTheme="minorEastAsia" w:hAnsi="Times New Roman" w:cs="Times New Roman"/>
                <w:b/>
                <w:sz w:val="28"/>
                <w:szCs w:val="28"/>
              </w:rPr>
              <w:t>«</w:t>
            </w:r>
            <w:r w:rsidRPr="00203FD4">
              <w:rPr>
                <w:rFonts w:ascii="Times New Roman" w:eastAsiaTheme="minorEastAsia" w:hAnsi="Times New Roman" w:cs="Times New Roman"/>
                <w:sz w:val="28"/>
                <w:szCs w:val="28"/>
              </w:rPr>
              <w:t>Улучшение эксплуатационного состояния автомобильных дорог общего пользования местного значения за счет ремонта, капитального ремонта и содержания»;</w:t>
            </w:r>
          </w:p>
          <w:p w:rsidR="00E712DB" w:rsidRPr="00203FD4" w:rsidRDefault="00E712DB" w:rsidP="00203FD4">
            <w:pPr>
              <w:pStyle w:val="ae"/>
              <w:jc w:val="both"/>
              <w:rPr>
                <w:rFonts w:ascii="Times New Roman" w:eastAsiaTheme="minorEastAsia" w:hAnsi="Times New Roman" w:cs="Times New Roman"/>
                <w:sz w:val="28"/>
                <w:szCs w:val="28"/>
              </w:rPr>
            </w:pPr>
            <w:bookmarkStart w:id="1" w:name="sub_1146"/>
            <w:r w:rsidRPr="00203FD4">
              <w:rPr>
                <w:rFonts w:ascii="Times New Roman" w:eastAsiaTheme="minorEastAsia" w:hAnsi="Times New Roman" w:cs="Times New Roman"/>
                <w:sz w:val="28"/>
                <w:szCs w:val="28"/>
              </w:rPr>
              <w:t xml:space="preserve">- </w:t>
            </w:r>
            <w:hyperlink w:anchor="sub_26000" w:history="1">
              <w:r w:rsidRPr="00203FD4">
                <w:rPr>
                  <w:rStyle w:val="af"/>
                  <w:rFonts w:ascii="Times New Roman" w:eastAsiaTheme="minorEastAsia" w:hAnsi="Times New Roman" w:cs="Times New Roman"/>
                  <w:color w:val="auto"/>
                  <w:sz w:val="28"/>
                  <w:szCs w:val="28"/>
                </w:rPr>
                <w:t xml:space="preserve">подпрограмма № </w:t>
              </w:r>
              <w:r w:rsidR="00241C94">
                <w:rPr>
                  <w:rStyle w:val="af"/>
                  <w:rFonts w:ascii="Times New Roman" w:eastAsiaTheme="minorEastAsia" w:hAnsi="Times New Roman" w:cs="Times New Roman"/>
                  <w:color w:val="auto"/>
                  <w:sz w:val="28"/>
                  <w:szCs w:val="28"/>
                </w:rPr>
                <w:t>3</w:t>
              </w:r>
              <w:r w:rsidRPr="00203FD4">
                <w:rPr>
                  <w:rStyle w:val="af"/>
                  <w:rFonts w:ascii="Times New Roman" w:eastAsiaTheme="minorEastAsia" w:hAnsi="Times New Roman" w:cs="Times New Roman"/>
                  <w:color w:val="auto"/>
                  <w:sz w:val="28"/>
                  <w:szCs w:val="28"/>
                </w:rPr>
                <w:t> </w:t>
              </w:r>
            </w:hyperlink>
          </w:p>
          <w:p w:rsidR="00E712DB" w:rsidRPr="007A328F" w:rsidRDefault="00E712DB" w:rsidP="00203FD4">
            <w:pPr>
              <w:pStyle w:val="ae"/>
              <w:jc w:val="both"/>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«Повышение безопасности дорожного движения на территории Каргопольского муниципального округа Архангельской области»;</w:t>
            </w:r>
            <w:bookmarkEnd w:id="1"/>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Объемы и источники финансирования  Программы </w:t>
            </w:r>
          </w:p>
        </w:tc>
        <w:tc>
          <w:tcPr>
            <w:tcW w:w="5839" w:type="dxa"/>
            <w:gridSpan w:val="2"/>
          </w:tcPr>
          <w:p w:rsidR="00E712DB" w:rsidRPr="007D0A6A" w:rsidRDefault="00E712DB" w:rsidP="00203FD4">
            <w:pPr>
              <w:jc w:val="both"/>
              <w:rPr>
                <w:sz w:val="28"/>
                <w:szCs w:val="28"/>
              </w:rPr>
            </w:pPr>
            <w:bookmarkStart w:id="2" w:name="OLE_LINK1"/>
            <w:bookmarkStart w:id="3" w:name="OLE_LINK2"/>
            <w:r w:rsidRPr="007D0A6A">
              <w:rPr>
                <w:sz w:val="28"/>
                <w:szCs w:val="28"/>
              </w:rPr>
              <w:t xml:space="preserve">общий объём финансирования Программы составляет </w:t>
            </w:r>
            <w:r w:rsidR="003768FB">
              <w:rPr>
                <w:sz w:val="28"/>
                <w:szCs w:val="28"/>
              </w:rPr>
              <w:t>357 729,4</w:t>
            </w:r>
            <w:r w:rsidR="00291EFA">
              <w:rPr>
                <w:sz w:val="28"/>
                <w:szCs w:val="28"/>
              </w:rPr>
              <w:t xml:space="preserve"> </w:t>
            </w:r>
            <w:r w:rsidRPr="007D0A6A">
              <w:rPr>
                <w:sz w:val="28"/>
                <w:szCs w:val="28"/>
              </w:rPr>
              <w:t>тыс. руб., в том числе:</w:t>
            </w:r>
          </w:p>
          <w:p w:rsidR="00E712DB" w:rsidRPr="007D0A6A" w:rsidRDefault="00E712DB" w:rsidP="00203FD4">
            <w:pPr>
              <w:jc w:val="both"/>
              <w:rPr>
                <w:bCs/>
                <w:sz w:val="28"/>
                <w:szCs w:val="28"/>
              </w:rPr>
            </w:pPr>
            <w:r w:rsidRPr="007D0A6A">
              <w:rPr>
                <w:bCs/>
                <w:sz w:val="28"/>
                <w:szCs w:val="28"/>
              </w:rPr>
              <w:t xml:space="preserve">- средства областного бюджета – </w:t>
            </w:r>
            <w:r w:rsidR="00616A41">
              <w:rPr>
                <w:bCs/>
                <w:sz w:val="28"/>
                <w:szCs w:val="28"/>
              </w:rPr>
              <w:t>92 541,9</w:t>
            </w:r>
            <w:r w:rsidRPr="007D0A6A">
              <w:rPr>
                <w:bCs/>
                <w:sz w:val="28"/>
                <w:szCs w:val="28"/>
              </w:rPr>
              <w:t xml:space="preserve"> тыс.</w:t>
            </w:r>
            <w:r w:rsidR="00AC65D9">
              <w:rPr>
                <w:bCs/>
                <w:sz w:val="28"/>
                <w:szCs w:val="28"/>
              </w:rPr>
              <w:t xml:space="preserve"> </w:t>
            </w:r>
            <w:r w:rsidRPr="007D0A6A">
              <w:rPr>
                <w:bCs/>
                <w:sz w:val="28"/>
                <w:szCs w:val="28"/>
              </w:rPr>
              <w:t>руб.</w:t>
            </w:r>
          </w:p>
          <w:p w:rsidR="00E712DB" w:rsidRPr="007D0A6A" w:rsidRDefault="00E712DB" w:rsidP="003768FB">
            <w:pPr>
              <w:jc w:val="both"/>
              <w:rPr>
                <w:sz w:val="28"/>
                <w:szCs w:val="28"/>
              </w:rPr>
            </w:pPr>
            <w:r w:rsidRPr="007D0A6A">
              <w:rPr>
                <w:bCs/>
                <w:sz w:val="28"/>
                <w:szCs w:val="28"/>
              </w:rPr>
              <w:t xml:space="preserve">- </w:t>
            </w:r>
            <w:r w:rsidRPr="007D0A6A">
              <w:rPr>
                <w:sz w:val="28"/>
                <w:szCs w:val="28"/>
              </w:rPr>
              <w:t xml:space="preserve">средства местного бюджета – </w:t>
            </w:r>
            <w:r w:rsidR="003768FB">
              <w:rPr>
                <w:sz w:val="28"/>
                <w:szCs w:val="28"/>
              </w:rPr>
              <w:t>265 187,5</w:t>
            </w:r>
            <w:r w:rsidR="00556EE3">
              <w:rPr>
                <w:sz w:val="28"/>
                <w:szCs w:val="28"/>
              </w:rPr>
              <w:t xml:space="preserve"> </w:t>
            </w:r>
            <w:r w:rsidRPr="007D0A6A">
              <w:rPr>
                <w:sz w:val="28"/>
                <w:szCs w:val="28"/>
              </w:rPr>
              <w:t>тыс. руб.</w:t>
            </w:r>
            <w:bookmarkEnd w:id="2"/>
            <w:bookmarkEnd w:id="3"/>
          </w:p>
        </w:tc>
      </w:tr>
    </w:tbl>
    <w:p w:rsidR="00E712DB" w:rsidRPr="007A328F" w:rsidRDefault="00E712DB" w:rsidP="00E712DB">
      <w:pPr>
        <w:jc w:val="both"/>
        <w:rPr>
          <w:sz w:val="28"/>
          <w:szCs w:val="28"/>
        </w:rPr>
      </w:pPr>
    </w:p>
    <w:p w:rsidR="00E712DB" w:rsidRPr="007A328F" w:rsidRDefault="00E712DB" w:rsidP="00E712DB">
      <w:pPr>
        <w:pStyle w:val="s3"/>
        <w:shd w:val="clear" w:color="auto" w:fill="FFFFFF"/>
        <w:spacing w:before="0" w:beforeAutospacing="0" w:after="0" w:afterAutospacing="0"/>
        <w:ind w:left="360"/>
        <w:jc w:val="center"/>
        <w:rPr>
          <w:b/>
          <w:sz w:val="28"/>
          <w:szCs w:val="28"/>
        </w:rPr>
      </w:pPr>
      <w:r w:rsidRPr="007A328F">
        <w:rPr>
          <w:b/>
          <w:sz w:val="28"/>
          <w:szCs w:val="28"/>
        </w:rPr>
        <w:t>РАЗДЕЛ 1.  «Приоритеты муниципальной политики в сфере реализации муниципальной Программы»</w:t>
      </w:r>
    </w:p>
    <w:p w:rsidR="00E712DB" w:rsidRPr="007A328F" w:rsidRDefault="00E712DB" w:rsidP="00E712DB">
      <w:pPr>
        <w:pStyle w:val="s3"/>
        <w:shd w:val="clear" w:color="auto" w:fill="FFFFFF"/>
        <w:spacing w:before="0" w:beforeAutospacing="0" w:after="0" w:afterAutospacing="0"/>
        <w:ind w:left="1080"/>
        <w:rPr>
          <w:b/>
          <w:sz w:val="28"/>
          <w:szCs w:val="28"/>
        </w:rPr>
      </w:pPr>
    </w:p>
    <w:p w:rsidR="00E712DB" w:rsidRPr="007A328F" w:rsidRDefault="00E712DB" w:rsidP="00E712DB">
      <w:pPr>
        <w:pStyle w:val="s1"/>
        <w:shd w:val="clear" w:color="auto" w:fill="FFFFFF"/>
        <w:spacing w:before="0" w:beforeAutospacing="0" w:after="0" w:afterAutospacing="0"/>
        <w:ind w:firstLine="709"/>
        <w:jc w:val="both"/>
        <w:rPr>
          <w:sz w:val="28"/>
          <w:szCs w:val="28"/>
        </w:rPr>
      </w:pPr>
      <w:proofErr w:type="gramStart"/>
      <w:r w:rsidRPr="007A328F">
        <w:rPr>
          <w:sz w:val="28"/>
          <w:szCs w:val="28"/>
        </w:rPr>
        <w:t>Муниципальная программа подготовлена с учетом роли транспортного комплекса (системы) в обеспечении потребностей экономики Каргопольского муниципального округа Архангельской области на период до 202</w:t>
      </w:r>
      <w:r w:rsidR="00616A41">
        <w:rPr>
          <w:sz w:val="28"/>
          <w:szCs w:val="28"/>
        </w:rPr>
        <w:t>5</w:t>
      </w:r>
      <w:r w:rsidRPr="007A328F">
        <w:rPr>
          <w:sz w:val="28"/>
          <w:szCs w:val="28"/>
        </w:rPr>
        <w:t xml:space="preserve"> года, а также с учетом положений </w:t>
      </w:r>
      <w:hyperlink r:id="rId8" w:anchor="/document/194460/entry/1000" w:history="1">
        <w:r w:rsidRPr="00032468">
          <w:rPr>
            <w:rStyle w:val="a3"/>
            <w:rFonts w:eastAsiaTheme="majorEastAsia"/>
            <w:color w:val="auto"/>
            <w:sz w:val="28"/>
            <w:szCs w:val="28"/>
            <w:u w:val="none"/>
          </w:rPr>
          <w:t>Транспортной стратегии</w:t>
        </w:r>
      </w:hyperlink>
      <w:r w:rsidRPr="007A328F">
        <w:rPr>
          <w:sz w:val="28"/>
          <w:szCs w:val="28"/>
        </w:rPr>
        <w:t> Российской Федерации на период до 2030 года, утвержденной </w:t>
      </w:r>
      <w:hyperlink r:id="rId9" w:anchor="/document/194460/entry/0" w:history="1">
        <w:r w:rsidRPr="007A328F">
          <w:rPr>
            <w:rStyle w:val="a3"/>
            <w:rFonts w:eastAsiaTheme="majorEastAsia"/>
            <w:color w:val="auto"/>
          </w:rPr>
          <w:t>распоряжением</w:t>
        </w:r>
      </w:hyperlink>
      <w:r w:rsidRPr="007A328F">
        <w:rPr>
          <w:sz w:val="28"/>
          <w:szCs w:val="28"/>
        </w:rPr>
        <w:t xml:space="preserve"> Правительства Российской Федерации от 22 </w:t>
      </w:r>
      <w:r w:rsidRPr="007A328F">
        <w:rPr>
          <w:sz w:val="28"/>
          <w:szCs w:val="28"/>
        </w:rPr>
        <w:lastRenderedPageBreak/>
        <w:t>ноября 2008 года № 1734-р, Транспортной стратегии Архангельской области до 2030 года, утвержденной распоряжением Правительства Архангельской области</w:t>
      </w:r>
      <w:proofErr w:type="gramEnd"/>
      <w:r w:rsidRPr="007A328F">
        <w:rPr>
          <w:sz w:val="28"/>
          <w:szCs w:val="28"/>
        </w:rPr>
        <w:t xml:space="preserve"> от 15 декабря 2009 года № 319-рп, и ежегодного послания Губернатора Архангельской области Архангельскому областному Собранию депутатов о социально-экономическом и общественно-политическом положении в Архангельской области. </w:t>
      </w:r>
    </w:p>
    <w:p w:rsidR="00E712DB" w:rsidRPr="007A328F" w:rsidRDefault="00E712DB" w:rsidP="00E712DB">
      <w:pPr>
        <w:pStyle w:val="s1"/>
        <w:shd w:val="clear" w:color="auto" w:fill="FFFFFF"/>
        <w:spacing w:before="0" w:beforeAutospacing="0" w:after="0" w:afterAutospacing="0"/>
        <w:ind w:firstLine="709"/>
        <w:jc w:val="both"/>
        <w:rPr>
          <w:sz w:val="28"/>
          <w:szCs w:val="28"/>
        </w:rPr>
      </w:pPr>
      <w:r w:rsidRPr="007A328F">
        <w:rPr>
          <w:sz w:val="28"/>
          <w:szCs w:val="28"/>
        </w:rPr>
        <w:t>Приоритетами  муниципальной  транспортной политики являются:</w:t>
      </w:r>
    </w:p>
    <w:p w:rsidR="00E712DB" w:rsidRPr="007A328F" w:rsidRDefault="00E712DB" w:rsidP="00E712DB">
      <w:pPr>
        <w:pStyle w:val="aa"/>
        <w:ind w:left="0" w:firstLine="709"/>
        <w:jc w:val="both"/>
        <w:rPr>
          <w:sz w:val="28"/>
          <w:szCs w:val="28"/>
        </w:rPr>
      </w:pPr>
      <w:r w:rsidRPr="007A328F">
        <w:rPr>
          <w:sz w:val="28"/>
          <w:szCs w:val="28"/>
        </w:rPr>
        <w:t>- развитие и совершенствование сети автомобильных дорог общего пользования местного значения;</w:t>
      </w:r>
    </w:p>
    <w:p w:rsidR="00E712DB" w:rsidRPr="007A328F" w:rsidRDefault="00E712DB" w:rsidP="00E712DB">
      <w:pPr>
        <w:pStyle w:val="aa"/>
        <w:ind w:left="0" w:firstLine="709"/>
        <w:jc w:val="both"/>
        <w:rPr>
          <w:sz w:val="28"/>
          <w:szCs w:val="28"/>
        </w:rPr>
      </w:pPr>
      <w:r w:rsidRPr="007A328F">
        <w:rPr>
          <w:sz w:val="28"/>
          <w:szCs w:val="28"/>
        </w:rPr>
        <w:t>- сохранение государственного регулирования тарифов на перевозки пассажиров и багажа всеми видами транспорта;</w:t>
      </w:r>
    </w:p>
    <w:p w:rsidR="00E712DB" w:rsidRPr="007A328F" w:rsidRDefault="00E712DB" w:rsidP="00E712DB">
      <w:pPr>
        <w:pStyle w:val="aa"/>
        <w:ind w:left="0" w:firstLine="709"/>
        <w:jc w:val="both"/>
        <w:rPr>
          <w:sz w:val="28"/>
          <w:szCs w:val="28"/>
        </w:rPr>
      </w:pPr>
      <w:r w:rsidRPr="007A328F">
        <w:rPr>
          <w:sz w:val="28"/>
          <w:szCs w:val="28"/>
        </w:rPr>
        <w:t>- сохранение практики бюджетного финансирования недополученных доходов, возникающих в результате государственного регулирования тарифов на перевозку пассажиров и багажа всеми видами транспорта;</w:t>
      </w:r>
    </w:p>
    <w:p w:rsidR="00E712DB" w:rsidRPr="007A328F" w:rsidRDefault="00E712DB" w:rsidP="00E712DB">
      <w:pPr>
        <w:pStyle w:val="aa"/>
        <w:ind w:left="0" w:firstLine="709"/>
        <w:jc w:val="both"/>
        <w:rPr>
          <w:sz w:val="28"/>
          <w:szCs w:val="28"/>
        </w:rPr>
      </w:pPr>
      <w:r w:rsidRPr="007A328F">
        <w:rPr>
          <w:sz w:val="28"/>
          <w:szCs w:val="28"/>
        </w:rPr>
        <w:t>- активизация использования законодательства Архангельской области в вопросах обеспечения безопасности дорожного движения.</w:t>
      </w:r>
    </w:p>
    <w:p w:rsidR="00E712DB" w:rsidRPr="007A328F" w:rsidRDefault="00E712DB" w:rsidP="00E712DB">
      <w:pPr>
        <w:pStyle w:val="aa"/>
        <w:ind w:left="0" w:firstLine="709"/>
        <w:jc w:val="both"/>
        <w:rPr>
          <w:sz w:val="28"/>
          <w:szCs w:val="28"/>
        </w:rPr>
      </w:pPr>
    </w:p>
    <w:p w:rsidR="00E712DB" w:rsidRPr="007A328F" w:rsidRDefault="00E712DB" w:rsidP="00E712DB">
      <w:pPr>
        <w:jc w:val="both"/>
        <w:rPr>
          <w:sz w:val="28"/>
          <w:szCs w:val="28"/>
        </w:rPr>
      </w:pPr>
    </w:p>
    <w:p w:rsidR="00E712DB" w:rsidRPr="007A328F" w:rsidRDefault="00E712DB" w:rsidP="00E712DB">
      <w:pPr>
        <w:pStyle w:val="aa"/>
        <w:autoSpaceDE w:val="0"/>
        <w:autoSpaceDN w:val="0"/>
        <w:adjustRightInd w:val="0"/>
        <w:ind w:left="0" w:firstLine="709"/>
        <w:jc w:val="center"/>
        <w:outlineLvl w:val="1"/>
        <w:rPr>
          <w:b/>
          <w:sz w:val="28"/>
          <w:szCs w:val="28"/>
        </w:rPr>
      </w:pPr>
      <w:r w:rsidRPr="007A328F">
        <w:rPr>
          <w:b/>
          <w:sz w:val="28"/>
          <w:szCs w:val="28"/>
        </w:rPr>
        <w:t xml:space="preserve">РАЗДЕЛ 2. </w:t>
      </w:r>
    </w:p>
    <w:p w:rsidR="00E712DB" w:rsidRPr="007A328F" w:rsidRDefault="00E712DB" w:rsidP="00E712DB">
      <w:pPr>
        <w:pStyle w:val="aa"/>
        <w:autoSpaceDE w:val="0"/>
        <w:autoSpaceDN w:val="0"/>
        <w:adjustRightInd w:val="0"/>
        <w:ind w:left="0" w:firstLine="709"/>
        <w:jc w:val="center"/>
        <w:outlineLvl w:val="1"/>
        <w:rPr>
          <w:b/>
          <w:sz w:val="28"/>
          <w:szCs w:val="28"/>
        </w:rPr>
      </w:pPr>
      <w:r w:rsidRPr="007A328F">
        <w:rPr>
          <w:b/>
          <w:sz w:val="28"/>
          <w:szCs w:val="28"/>
        </w:rPr>
        <w:t>«Характеристика подпрограмм муниципальной Программы»</w:t>
      </w:r>
    </w:p>
    <w:p w:rsidR="00E712DB" w:rsidRPr="007A328F" w:rsidRDefault="00E712DB" w:rsidP="00E712DB">
      <w:pPr>
        <w:pStyle w:val="aa"/>
        <w:ind w:left="0" w:firstLine="709"/>
        <w:jc w:val="center"/>
        <w:rPr>
          <w:b/>
          <w:sz w:val="28"/>
          <w:szCs w:val="28"/>
        </w:rPr>
      </w:pPr>
    </w:p>
    <w:p w:rsidR="00E712DB" w:rsidRPr="007A328F" w:rsidRDefault="00E712DB" w:rsidP="00E712DB">
      <w:pPr>
        <w:pStyle w:val="aa"/>
        <w:numPr>
          <w:ilvl w:val="1"/>
          <w:numId w:val="6"/>
        </w:numPr>
        <w:ind w:left="0" w:firstLine="709"/>
        <w:jc w:val="center"/>
        <w:rPr>
          <w:b/>
          <w:sz w:val="28"/>
          <w:szCs w:val="28"/>
        </w:rPr>
      </w:pPr>
      <w:proofErr w:type="gramStart"/>
      <w:r w:rsidRPr="007A328F">
        <w:rPr>
          <w:b/>
          <w:sz w:val="28"/>
          <w:szCs w:val="28"/>
        </w:rPr>
        <w:t>П</w:t>
      </w:r>
      <w:proofErr w:type="gramEnd"/>
      <w:r w:rsidRPr="007A328F">
        <w:rPr>
          <w:b/>
          <w:sz w:val="28"/>
          <w:szCs w:val="28"/>
        </w:rPr>
        <w:t xml:space="preserve"> А С П О Р Т </w:t>
      </w:r>
    </w:p>
    <w:p w:rsidR="00E712DB" w:rsidRPr="007A328F" w:rsidRDefault="00E712DB" w:rsidP="00E712DB">
      <w:pPr>
        <w:ind w:firstLine="709"/>
        <w:jc w:val="center"/>
        <w:rPr>
          <w:b/>
          <w:sz w:val="28"/>
          <w:szCs w:val="28"/>
        </w:rPr>
      </w:pPr>
      <w:r w:rsidRPr="007A328F">
        <w:rPr>
          <w:b/>
          <w:sz w:val="28"/>
          <w:szCs w:val="28"/>
        </w:rPr>
        <w:t xml:space="preserve">подпрограммы № 1  </w:t>
      </w:r>
      <w:r w:rsidRPr="007A328F">
        <w:rPr>
          <w:rFonts w:eastAsiaTheme="minorEastAsia"/>
          <w:b/>
          <w:sz w:val="28"/>
          <w:szCs w:val="28"/>
        </w:rPr>
        <w:t>«Деятельность хозяйствующих субъектов транспортной сферы в экономике Каргопольского муниципального округа Архангельской области»</w:t>
      </w:r>
    </w:p>
    <w:p w:rsidR="00E712DB" w:rsidRPr="007A328F" w:rsidRDefault="00E712DB" w:rsidP="00E712DB">
      <w:pPr>
        <w:pStyle w:val="aa"/>
        <w:autoSpaceDE w:val="0"/>
        <w:autoSpaceDN w:val="0"/>
        <w:adjustRightInd w:val="0"/>
        <w:ind w:left="0" w:firstLine="709"/>
        <w:jc w:val="center"/>
        <w:outlineLvl w:val="1"/>
        <w:rPr>
          <w:b/>
          <w:sz w:val="28"/>
          <w:szCs w:val="28"/>
        </w:rPr>
      </w:pPr>
    </w:p>
    <w:tbl>
      <w:tblPr>
        <w:tblW w:w="963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795"/>
        <w:gridCol w:w="5839"/>
      </w:tblGrid>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Наименование подпрограммы</w:t>
            </w:r>
          </w:p>
        </w:tc>
        <w:tc>
          <w:tcPr>
            <w:tcW w:w="5839" w:type="dxa"/>
          </w:tcPr>
          <w:p w:rsidR="00E712DB" w:rsidRPr="007A328F" w:rsidRDefault="00E712DB" w:rsidP="00203FD4">
            <w:pPr>
              <w:jc w:val="both"/>
              <w:rPr>
                <w:sz w:val="28"/>
                <w:szCs w:val="28"/>
              </w:rPr>
            </w:pPr>
            <w:r w:rsidRPr="007A328F">
              <w:rPr>
                <w:sz w:val="28"/>
                <w:szCs w:val="28"/>
              </w:rPr>
              <w:t xml:space="preserve">Подпрограмма № 1  </w:t>
            </w:r>
            <w:r w:rsidRPr="007A328F">
              <w:rPr>
                <w:rFonts w:eastAsiaTheme="minorEastAsia"/>
                <w:sz w:val="28"/>
                <w:szCs w:val="28"/>
              </w:rPr>
              <w:t>«Деятельность хозяйствующих субъектов транспортной сферы в экономике Каргопольского муниципального округа Архангельской области»</w:t>
            </w:r>
            <w:r w:rsidRPr="007A328F">
              <w:rPr>
                <w:sz w:val="28"/>
                <w:szCs w:val="28"/>
              </w:rPr>
              <w:t xml:space="preserve"> (далее – подпрограмма № 1)</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Ответственный исполнитель подпрограммы</w:t>
            </w:r>
          </w:p>
        </w:tc>
        <w:tc>
          <w:tcPr>
            <w:tcW w:w="5839" w:type="dxa"/>
          </w:tcPr>
          <w:p w:rsidR="00E712DB" w:rsidRPr="007A328F" w:rsidRDefault="00E712DB" w:rsidP="00203FD4">
            <w:pPr>
              <w:jc w:val="both"/>
              <w:rPr>
                <w:sz w:val="28"/>
                <w:szCs w:val="28"/>
              </w:rPr>
            </w:pPr>
            <w:r w:rsidRPr="007A328F">
              <w:rPr>
                <w:sz w:val="28"/>
                <w:szCs w:val="28"/>
              </w:rPr>
              <w:t>Управление по имущественным отношениям, ЖКХ, транспорту администрации Каргопольского  муниципального округа</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Соисполнители  подпрограммы</w:t>
            </w:r>
          </w:p>
        </w:tc>
        <w:tc>
          <w:tcPr>
            <w:tcW w:w="5839" w:type="dxa"/>
          </w:tcPr>
          <w:p w:rsidR="00E712DB" w:rsidRPr="007A328F" w:rsidRDefault="00E712DB" w:rsidP="00203FD4">
            <w:pPr>
              <w:jc w:val="both"/>
              <w:rPr>
                <w:sz w:val="28"/>
                <w:szCs w:val="28"/>
              </w:rPr>
            </w:pPr>
            <w:r w:rsidRPr="007A328F">
              <w:rPr>
                <w:sz w:val="28"/>
                <w:szCs w:val="28"/>
              </w:rPr>
              <w:t>Финансовое управление администрации Каргопольского муниципального округа</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Участники подпрограммы</w:t>
            </w:r>
          </w:p>
        </w:tc>
        <w:tc>
          <w:tcPr>
            <w:tcW w:w="5839" w:type="dxa"/>
          </w:tcPr>
          <w:p w:rsidR="00E712DB" w:rsidRPr="007A328F" w:rsidRDefault="00E712DB" w:rsidP="00203FD4">
            <w:pPr>
              <w:jc w:val="both"/>
              <w:rPr>
                <w:sz w:val="28"/>
                <w:szCs w:val="28"/>
              </w:rPr>
            </w:pPr>
            <w:r w:rsidRPr="007A328F">
              <w:rPr>
                <w:sz w:val="28"/>
                <w:szCs w:val="28"/>
              </w:rPr>
              <w:t>Хозяйствующие субъекты, осуществляющие регулярные автобусные перевозки  по муниципальным маршрутам по регулируемым тарифам  в границах территории Каргопольского муниципального округа Архангельской области (далее – перевозчики)</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Цели  Подпрограммы </w:t>
            </w:r>
          </w:p>
        </w:tc>
        <w:tc>
          <w:tcPr>
            <w:tcW w:w="5839" w:type="dxa"/>
          </w:tcPr>
          <w:p w:rsidR="00E712DB" w:rsidRPr="007A328F" w:rsidRDefault="00E712DB" w:rsidP="00203FD4">
            <w:pPr>
              <w:jc w:val="both"/>
              <w:rPr>
                <w:rFonts w:eastAsiaTheme="minorEastAsia"/>
                <w:sz w:val="28"/>
                <w:szCs w:val="28"/>
              </w:rPr>
            </w:pPr>
            <w:r w:rsidRPr="007A328F">
              <w:rPr>
                <w:rFonts w:eastAsiaTheme="minorEastAsia"/>
                <w:sz w:val="28"/>
                <w:szCs w:val="28"/>
              </w:rPr>
              <w:t xml:space="preserve">- выравнивание условий деятельности хозяйствующих субъектов транспортной сферы в экономике Каргопольского </w:t>
            </w:r>
            <w:r w:rsidRPr="007A328F">
              <w:rPr>
                <w:rFonts w:eastAsiaTheme="minorEastAsia"/>
                <w:sz w:val="28"/>
                <w:szCs w:val="28"/>
              </w:rPr>
              <w:lastRenderedPageBreak/>
              <w:t xml:space="preserve">муниципального округа Архангельской области; </w:t>
            </w:r>
          </w:p>
          <w:p w:rsidR="00E712DB" w:rsidRPr="007A328F" w:rsidRDefault="00E712DB" w:rsidP="00203FD4">
            <w:pPr>
              <w:jc w:val="both"/>
              <w:rPr>
                <w:sz w:val="28"/>
                <w:szCs w:val="28"/>
              </w:rPr>
            </w:pPr>
            <w:r w:rsidRPr="007A328F">
              <w:rPr>
                <w:rFonts w:eastAsiaTheme="minorEastAsia"/>
                <w:sz w:val="28"/>
                <w:szCs w:val="28"/>
              </w:rPr>
              <w:t xml:space="preserve">Перечень целевых показателей подпрограммы № 1  приведены в </w:t>
            </w:r>
            <w:hyperlink w:anchor="sub_1000" w:history="1">
              <w:r w:rsidRPr="00032468">
                <w:rPr>
                  <w:rStyle w:val="af"/>
                  <w:rFonts w:eastAsiaTheme="minorEastAsia"/>
                  <w:b w:val="0"/>
                  <w:color w:val="auto"/>
                  <w:sz w:val="28"/>
                  <w:szCs w:val="28"/>
                </w:rPr>
                <w:t>приложении</w:t>
              </w:r>
            </w:hyperlink>
            <w:r w:rsidRPr="007A328F">
              <w:rPr>
                <w:sz w:val="28"/>
                <w:szCs w:val="28"/>
              </w:rPr>
              <w:t xml:space="preserve"> № 1 </w:t>
            </w:r>
            <w:r w:rsidRPr="007A328F">
              <w:rPr>
                <w:rFonts w:eastAsiaTheme="minorEastAsia"/>
                <w:sz w:val="28"/>
                <w:szCs w:val="28"/>
              </w:rPr>
              <w:t xml:space="preserve"> к муниципальной программе</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lastRenderedPageBreak/>
              <w:t>Задачи  Подпрограммы</w:t>
            </w:r>
          </w:p>
        </w:tc>
        <w:tc>
          <w:tcPr>
            <w:tcW w:w="5839" w:type="dxa"/>
          </w:tcPr>
          <w:p w:rsidR="00E712DB" w:rsidRPr="007A328F" w:rsidRDefault="00E712DB" w:rsidP="00203FD4">
            <w:pPr>
              <w:pStyle w:val="ae"/>
              <w:jc w:val="both"/>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задача № 1 - обеспечение перевозок пассажиров на социально значимых муниципальных маршрутах в пригородном и междугородном сообщении в границах  территории  Каргопольского муниципального округа Архангельской области;</w:t>
            </w:r>
          </w:p>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eastAsiaTheme="minorEastAsia" w:hAnsi="Times New Roman" w:cs="Times New Roman"/>
                <w:sz w:val="28"/>
                <w:szCs w:val="28"/>
              </w:rPr>
              <w:t xml:space="preserve">задача № 2 - обеспечение исполнения полномочий  по организации транспортного обслуживания на территории Каргопольского муниципального округа Архангельской области </w:t>
            </w:r>
            <w:r w:rsidRPr="007A328F">
              <w:rPr>
                <w:rFonts w:ascii="Times New Roman" w:hAnsi="Times New Roman" w:cs="Times New Roman"/>
                <w:sz w:val="28"/>
                <w:szCs w:val="28"/>
              </w:rPr>
              <w:t xml:space="preserve"> </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Сроки  и этапы реализации подпрограммы</w:t>
            </w:r>
          </w:p>
        </w:tc>
        <w:tc>
          <w:tcPr>
            <w:tcW w:w="5839" w:type="dxa"/>
          </w:tcPr>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2021 – 202</w:t>
            </w:r>
            <w:r w:rsidR="00A35DF4">
              <w:rPr>
                <w:rFonts w:ascii="Times New Roman" w:hAnsi="Times New Roman" w:cs="Times New Roman"/>
                <w:sz w:val="28"/>
                <w:szCs w:val="28"/>
              </w:rPr>
              <w:t>5</w:t>
            </w:r>
            <w:r w:rsidRPr="007A328F">
              <w:rPr>
                <w:rFonts w:ascii="Times New Roman" w:hAnsi="Times New Roman" w:cs="Times New Roman"/>
                <w:sz w:val="28"/>
                <w:szCs w:val="28"/>
              </w:rPr>
              <w:t xml:space="preserve"> годы;</w:t>
            </w:r>
          </w:p>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 xml:space="preserve">Подпрограмма № 1 реализуется в один этап.                                  </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Объемы и источники финансирования  подпрограммы </w:t>
            </w:r>
          </w:p>
        </w:tc>
        <w:tc>
          <w:tcPr>
            <w:tcW w:w="5839" w:type="dxa"/>
          </w:tcPr>
          <w:p w:rsidR="00E712DB" w:rsidRPr="00710C49" w:rsidRDefault="00E712DB" w:rsidP="00203FD4">
            <w:pPr>
              <w:jc w:val="both"/>
              <w:rPr>
                <w:sz w:val="28"/>
                <w:szCs w:val="28"/>
              </w:rPr>
            </w:pPr>
            <w:r w:rsidRPr="00710C49">
              <w:rPr>
                <w:sz w:val="28"/>
                <w:szCs w:val="28"/>
              </w:rPr>
              <w:t xml:space="preserve">Общий объём финансирования подпрограммы составляет </w:t>
            </w:r>
            <w:r w:rsidR="00A35DF4">
              <w:rPr>
                <w:sz w:val="28"/>
                <w:szCs w:val="28"/>
              </w:rPr>
              <w:t>51 219,5</w:t>
            </w:r>
            <w:r w:rsidRPr="00710C49">
              <w:rPr>
                <w:sz w:val="28"/>
                <w:szCs w:val="28"/>
              </w:rPr>
              <w:t xml:space="preserve"> тыс. руб., в том числе:</w:t>
            </w:r>
          </w:p>
          <w:p w:rsidR="00E712DB" w:rsidRPr="00710C49" w:rsidRDefault="00E712DB" w:rsidP="00203FD4">
            <w:pPr>
              <w:jc w:val="both"/>
              <w:rPr>
                <w:bCs/>
                <w:sz w:val="28"/>
                <w:szCs w:val="28"/>
              </w:rPr>
            </w:pPr>
            <w:r w:rsidRPr="00710C49">
              <w:rPr>
                <w:bCs/>
                <w:sz w:val="28"/>
                <w:szCs w:val="28"/>
              </w:rPr>
              <w:t xml:space="preserve">- средства областного бюджета– </w:t>
            </w:r>
            <w:r w:rsidR="00A35DF4">
              <w:rPr>
                <w:bCs/>
                <w:sz w:val="28"/>
                <w:szCs w:val="28"/>
              </w:rPr>
              <w:t>27 139,3</w:t>
            </w:r>
            <w:r w:rsidRPr="00710C49">
              <w:rPr>
                <w:bCs/>
                <w:sz w:val="28"/>
                <w:szCs w:val="28"/>
              </w:rPr>
              <w:t xml:space="preserve"> тыс.</w:t>
            </w:r>
            <w:r w:rsidR="00254B62">
              <w:rPr>
                <w:bCs/>
                <w:sz w:val="28"/>
                <w:szCs w:val="28"/>
              </w:rPr>
              <w:t xml:space="preserve"> </w:t>
            </w:r>
            <w:r w:rsidRPr="00710C49">
              <w:rPr>
                <w:bCs/>
                <w:sz w:val="28"/>
                <w:szCs w:val="28"/>
              </w:rPr>
              <w:t>руб.</w:t>
            </w:r>
          </w:p>
          <w:p w:rsidR="00E712DB" w:rsidRPr="007A328F" w:rsidRDefault="00E712DB" w:rsidP="00A35DF4">
            <w:pPr>
              <w:jc w:val="both"/>
              <w:rPr>
                <w:sz w:val="28"/>
                <w:szCs w:val="28"/>
              </w:rPr>
            </w:pPr>
            <w:r w:rsidRPr="00710C49">
              <w:rPr>
                <w:bCs/>
                <w:sz w:val="28"/>
                <w:szCs w:val="28"/>
              </w:rPr>
              <w:t xml:space="preserve">- </w:t>
            </w:r>
            <w:r w:rsidRPr="00710C49">
              <w:rPr>
                <w:sz w:val="28"/>
                <w:szCs w:val="28"/>
              </w:rPr>
              <w:t>средства местного бюджета -</w:t>
            </w:r>
            <w:r w:rsidR="00A35DF4">
              <w:rPr>
                <w:sz w:val="28"/>
                <w:szCs w:val="28"/>
              </w:rPr>
              <w:t>24 080,2</w:t>
            </w:r>
            <w:r w:rsidR="00254B62">
              <w:rPr>
                <w:sz w:val="28"/>
                <w:szCs w:val="28"/>
              </w:rPr>
              <w:t xml:space="preserve"> </w:t>
            </w:r>
            <w:r w:rsidRPr="00710C49">
              <w:rPr>
                <w:sz w:val="28"/>
                <w:szCs w:val="28"/>
              </w:rPr>
              <w:t>тыс. руб.</w:t>
            </w:r>
          </w:p>
        </w:tc>
      </w:tr>
    </w:tbl>
    <w:p w:rsidR="00E712DB" w:rsidRPr="007A328F" w:rsidRDefault="00E712DB" w:rsidP="00E712DB">
      <w:pPr>
        <w:pStyle w:val="1"/>
        <w:jc w:val="center"/>
        <w:rPr>
          <w:rFonts w:ascii="Times New Roman" w:hAnsi="Times New Roman" w:cs="Times New Roman"/>
          <w:color w:val="auto"/>
        </w:rPr>
      </w:pPr>
      <w:r w:rsidRPr="007A328F">
        <w:rPr>
          <w:rFonts w:ascii="Times New Roman" w:hAnsi="Times New Roman" w:cs="Times New Roman"/>
          <w:color w:val="auto"/>
        </w:rPr>
        <w:t>2.2. Характеристика сферы реализации подпрограммы № 1,                  описание основных проблем</w:t>
      </w:r>
    </w:p>
    <w:p w:rsidR="00E712DB" w:rsidRPr="007A328F" w:rsidRDefault="00E712DB" w:rsidP="00E712DB"/>
    <w:p w:rsidR="00E712DB" w:rsidRPr="007A328F" w:rsidRDefault="00E712DB" w:rsidP="00E712DB">
      <w:pPr>
        <w:ind w:firstLine="708"/>
        <w:jc w:val="both"/>
        <w:rPr>
          <w:sz w:val="28"/>
          <w:szCs w:val="28"/>
        </w:rPr>
      </w:pPr>
      <w:r w:rsidRPr="007A328F">
        <w:rPr>
          <w:sz w:val="28"/>
          <w:szCs w:val="28"/>
        </w:rPr>
        <w:t>В Российской Федерации создана правовая основа, отвечающая современным социально-экономическим условиям развития транспортной системы. Разделены функции государственного управления и хозяйственной деятельности, создана адекватная рыночным условиям система государственного регулирования транспортной деятельности.</w:t>
      </w:r>
    </w:p>
    <w:p w:rsidR="00E712DB" w:rsidRPr="007A328F" w:rsidRDefault="00E712DB" w:rsidP="00E712DB">
      <w:pPr>
        <w:ind w:firstLine="708"/>
        <w:jc w:val="both"/>
        <w:rPr>
          <w:sz w:val="28"/>
          <w:szCs w:val="28"/>
        </w:rPr>
      </w:pPr>
      <w:r w:rsidRPr="007A328F">
        <w:rPr>
          <w:sz w:val="28"/>
          <w:szCs w:val="28"/>
        </w:rPr>
        <w:t>Для недопущения существенного роста тарифов в областном бюджете ежегодно должны быть предусмотрены  субсидии организациям транспорта и индивидуальным предпринимателям на компенсацию недополученных доходов, связанных с государственным регулированием тарифов на перевозки пассажиров и багажа. Опережение роста тарифов над ростом доходов населения ведет к снижению пассажиропотока, а соответственно и дохода перевозчика, что, в свою очередь, отражается на увеличении недополученных доходов и требует наращивания бюджетного финансирования.</w:t>
      </w:r>
    </w:p>
    <w:p w:rsidR="00E712DB" w:rsidRPr="007A328F" w:rsidRDefault="00E712DB" w:rsidP="00E712DB">
      <w:pPr>
        <w:ind w:firstLine="708"/>
        <w:jc w:val="both"/>
        <w:rPr>
          <w:sz w:val="28"/>
          <w:szCs w:val="28"/>
        </w:rPr>
      </w:pPr>
      <w:r w:rsidRPr="007A328F">
        <w:rPr>
          <w:sz w:val="28"/>
          <w:szCs w:val="28"/>
        </w:rPr>
        <w:t xml:space="preserve">Значительное влияние на осуществление хозяйственной деятельности в сфере транспортных услуг оказывают географические особенности </w:t>
      </w:r>
      <w:r w:rsidRPr="007A328F">
        <w:rPr>
          <w:sz w:val="28"/>
          <w:szCs w:val="28"/>
        </w:rPr>
        <w:lastRenderedPageBreak/>
        <w:t>Архангельской области, в том числе и Каргопольского муниципального округа,  а именно: большая удаленность населенных пунктов друг от друга, наличие большого числа малонаселенных пунктов на большом удалении от основных транспортных магистралей.</w:t>
      </w:r>
    </w:p>
    <w:p w:rsidR="007963E2" w:rsidRPr="007963E2" w:rsidRDefault="007963E2" w:rsidP="007963E2">
      <w:pPr>
        <w:ind w:firstLine="540"/>
        <w:jc w:val="both"/>
        <w:rPr>
          <w:sz w:val="28"/>
          <w:szCs w:val="28"/>
        </w:rPr>
      </w:pPr>
      <w:r w:rsidRPr="007963E2">
        <w:rPr>
          <w:sz w:val="28"/>
          <w:szCs w:val="28"/>
        </w:rPr>
        <w:t>До 01.01.2022 перевозчиком на территории  Каргопольского муниципального округа по муниципальным маршрутам являлось МУ АТП «</w:t>
      </w:r>
      <w:proofErr w:type="spellStart"/>
      <w:r w:rsidRPr="007963E2">
        <w:rPr>
          <w:sz w:val="28"/>
          <w:szCs w:val="28"/>
        </w:rPr>
        <w:t>Каргопольавтотранс</w:t>
      </w:r>
      <w:proofErr w:type="spellEnd"/>
      <w:r w:rsidRPr="007963E2">
        <w:rPr>
          <w:sz w:val="28"/>
          <w:szCs w:val="28"/>
        </w:rPr>
        <w:t xml:space="preserve">». </w:t>
      </w:r>
    </w:p>
    <w:p w:rsidR="007963E2" w:rsidRDefault="007963E2" w:rsidP="007963E2">
      <w:pPr>
        <w:ind w:firstLine="540"/>
        <w:jc w:val="both"/>
        <w:rPr>
          <w:sz w:val="28"/>
          <w:szCs w:val="28"/>
        </w:rPr>
      </w:pPr>
      <w:r w:rsidRPr="007963E2">
        <w:rPr>
          <w:sz w:val="28"/>
          <w:szCs w:val="28"/>
        </w:rPr>
        <w:t>С 01.01.2022 регулярные перевозки пассажиров и багажа по регулируемым тарифам по муниципальным маршрутам регулярных автобусных перевозок  осуществляются в соответствии с заключенными муниципальными контрактами, перевозчиком по которым является общество с ограниченной ответственностью «Лидер».</w:t>
      </w:r>
    </w:p>
    <w:p w:rsidR="00E712DB" w:rsidRPr="007A328F" w:rsidRDefault="00E712DB" w:rsidP="007963E2">
      <w:pPr>
        <w:ind w:firstLine="540"/>
        <w:jc w:val="both"/>
        <w:rPr>
          <w:sz w:val="28"/>
          <w:szCs w:val="28"/>
        </w:rPr>
      </w:pPr>
      <w:r w:rsidRPr="007A328F">
        <w:rPr>
          <w:sz w:val="28"/>
          <w:szCs w:val="28"/>
        </w:rPr>
        <w:t>Осуществление пассажирских перевозок на социально значимых маршрутах является убыточным видом деятельности. По отчетным данным представленных расчетов  недополученные доходы от регулирования тарифов на перевозки пассажиров и багажа на территории  Каргопольского муниципального округа Архангельской области по пригородным и междугородним перевозкам муниципальных маршрутов составили за 2018 год – 4093,7 тыс.</w:t>
      </w:r>
      <w:r w:rsidR="006D4F66">
        <w:rPr>
          <w:sz w:val="28"/>
          <w:szCs w:val="28"/>
        </w:rPr>
        <w:t xml:space="preserve"> </w:t>
      </w:r>
      <w:r w:rsidRPr="007A328F">
        <w:rPr>
          <w:sz w:val="28"/>
          <w:szCs w:val="28"/>
        </w:rPr>
        <w:t>рублей; за 2019 год – 4066,0 тыс.</w:t>
      </w:r>
      <w:r w:rsidR="006D4F66">
        <w:rPr>
          <w:sz w:val="28"/>
          <w:szCs w:val="28"/>
        </w:rPr>
        <w:t xml:space="preserve"> </w:t>
      </w:r>
      <w:r w:rsidRPr="007A328F">
        <w:rPr>
          <w:sz w:val="28"/>
          <w:szCs w:val="28"/>
        </w:rPr>
        <w:t>рублей.</w:t>
      </w:r>
    </w:p>
    <w:p w:rsidR="00E712DB" w:rsidRPr="007A328F" w:rsidRDefault="00E712DB" w:rsidP="00E712DB">
      <w:pPr>
        <w:ind w:firstLine="540"/>
        <w:jc w:val="both"/>
        <w:rPr>
          <w:sz w:val="28"/>
          <w:szCs w:val="28"/>
        </w:rPr>
      </w:pPr>
      <w:r w:rsidRPr="007A328F">
        <w:rPr>
          <w:sz w:val="28"/>
          <w:szCs w:val="28"/>
        </w:rPr>
        <w:t xml:space="preserve">Низкая платежеспособность всего населения Архангельской области, в том числе и населения Каргопольского муниципального округа Архангельской области является основной причиной для сдерживания роста тарифов. </w:t>
      </w:r>
    </w:p>
    <w:p w:rsidR="00E712DB" w:rsidRPr="007A328F" w:rsidRDefault="00E712DB" w:rsidP="00E712DB">
      <w:pPr>
        <w:ind w:firstLine="540"/>
        <w:jc w:val="both"/>
        <w:rPr>
          <w:sz w:val="28"/>
          <w:szCs w:val="28"/>
        </w:rPr>
      </w:pPr>
      <w:r w:rsidRPr="007A328F">
        <w:rPr>
          <w:sz w:val="28"/>
          <w:szCs w:val="28"/>
        </w:rPr>
        <w:t>В соответствии с законодательством Российской Федерации тарифы на перевозки пассажиров регулируют органы государственной власти субъектов Российской Федерации.</w:t>
      </w:r>
    </w:p>
    <w:p w:rsidR="00E712DB" w:rsidRPr="007A328F" w:rsidRDefault="00E712DB" w:rsidP="00E712DB">
      <w:pPr>
        <w:ind w:firstLine="540"/>
        <w:jc w:val="both"/>
        <w:rPr>
          <w:sz w:val="28"/>
          <w:szCs w:val="28"/>
        </w:rPr>
      </w:pPr>
      <w:proofErr w:type="gramStart"/>
      <w:r w:rsidRPr="007A328F">
        <w:rPr>
          <w:sz w:val="28"/>
          <w:szCs w:val="28"/>
        </w:rPr>
        <w:t>В связи с ограниченными возможностями областного бюджета расходы на компенсацию недополученных доходов от государственного регулирования тарифов на автомобильном транспорте</w:t>
      </w:r>
      <w:proofErr w:type="gramEnd"/>
      <w:r w:rsidRPr="007A328F">
        <w:rPr>
          <w:sz w:val="28"/>
          <w:szCs w:val="28"/>
        </w:rPr>
        <w:t xml:space="preserve"> в межмуниципальном и пригородном сообщении совсем не предусматривались, в том числе и по муниципальным перевозкам никогда не предусматривались.</w:t>
      </w:r>
    </w:p>
    <w:p w:rsidR="00E712DB" w:rsidRPr="007A328F" w:rsidRDefault="00E712DB" w:rsidP="00E712DB">
      <w:pPr>
        <w:ind w:firstLine="540"/>
        <w:jc w:val="both"/>
        <w:rPr>
          <w:sz w:val="28"/>
          <w:szCs w:val="28"/>
        </w:rPr>
      </w:pPr>
      <w:r w:rsidRPr="007A328F">
        <w:rPr>
          <w:sz w:val="28"/>
          <w:szCs w:val="28"/>
        </w:rPr>
        <w:t xml:space="preserve">Объем субсидий ниже экономически </w:t>
      </w:r>
      <w:proofErr w:type="gramStart"/>
      <w:r w:rsidRPr="007A328F">
        <w:rPr>
          <w:sz w:val="28"/>
          <w:szCs w:val="28"/>
        </w:rPr>
        <w:t>обоснованного</w:t>
      </w:r>
      <w:proofErr w:type="gramEnd"/>
      <w:r w:rsidRPr="007A328F">
        <w:rPr>
          <w:sz w:val="28"/>
          <w:szCs w:val="28"/>
        </w:rPr>
        <w:t xml:space="preserve"> может привести к дополнительному сокращению продолжительности перевозок или их полному прекращению, потере транспортных перевозчиков.</w:t>
      </w:r>
    </w:p>
    <w:p w:rsidR="00E712DB" w:rsidRPr="007A328F" w:rsidRDefault="00E712DB" w:rsidP="00E712DB">
      <w:pPr>
        <w:ind w:firstLine="540"/>
        <w:jc w:val="both"/>
        <w:rPr>
          <w:sz w:val="28"/>
          <w:szCs w:val="28"/>
        </w:rPr>
      </w:pPr>
      <w:r w:rsidRPr="007A328F">
        <w:rPr>
          <w:sz w:val="28"/>
          <w:szCs w:val="28"/>
        </w:rPr>
        <w:t xml:space="preserve"> Жители отдельных населенных пунктов будут лишены права свободно передвигаться, получать социальную помощь (медицинское обслуживание, решение социальных вопросов и другое) в местах проживания.</w:t>
      </w:r>
    </w:p>
    <w:p w:rsidR="00E712DB" w:rsidRPr="007A328F" w:rsidRDefault="00E712DB" w:rsidP="00E712DB">
      <w:pPr>
        <w:ind w:firstLine="540"/>
        <w:jc w:val="both"/>
        <w:rPr>
          <w:sz w:val="28"/>
          <w:szCs w:val="28"/>
        </w:rPr>
      </w:pPr>
      <w:r w:rsidRPr="007A328F">
        <w:rPr>
          <w:sz w:val="28"/>
          <w:szCs w:val="28"/>
        </w:rPr>
        <w:t>В целях повышения доступности оказания транспортных услуг населению требуется:</w:t>
      </w:r>
    </w:p>
    <w:p w:rsidR="00E712DB" w:rsidRPr="007A328F" w:rsidRDefault="00E712DB" w:rsidP="00E712DB">
      <w:pPr>
        <w:jc w:val="both"/>
        <w:rPr>
          <w:sz w:val="28"/>
          <w:szCs w:val="28"/>
        </w:rPr>
      </w:pPr>
      <w:r w:rsidRPr="007A328F">
        <w:rPr>
          <w:sz w:val="28"/>
          <w:szCs w:val="28"/>
        </w:rPr>
        <w:t xml:space="preserve"> - проведение гибкой тарифной политики в транспортной сфере;</w:t>
      </w:r>
    </w:p>
    <w:p w:rsidR="00E712DB" w:rsidRPr="007A328F" w:rsidRDefault="00E712DB" w:rsidP="00E712DB">
      <w:pPr>
        <w:jc w:val="both"/>
        <w:rPr>
          <w:sz w:val="28"/>
          <w:szCs w:val="28"/>
        </w:rPr>
      </w:pPr>
      <w:r w:rsidRPr="007A328F">
        <w:rPr>
          <w:sz w:val="28"/>
          <w:szCs w:val="28"/>
        </w:rPr>
        <w:t xml:space="preserve"> - выработка иных мер государственного регулирования, направленных на устойчивое функционирование транспортных организаций.</w:t>
      </w:r>
    </w:p>
    <w:p w:rsidR="00E712DB" w:rsidRPr="007A328F" w:rsidRDefault="00E712DB" w:rsidP="00E712DB">
      <w:pPr>
        <w:pStyle w:val="1"/>
        <w:jc w:val="center"/>
        <w:rPr>
          <w:rFonts w:ascii="Times New Roman" w:hAnsi="Times New Roman" w:cs="Times New Roman"/>
          <w:color w:val="auto"/>
        </w:rPr>
      </w:pPr>
      <w:r w:rsidRPr="007A328F">
        <w:rPr>
          <w:rFonts w:ascii="Times New Roman" w:hAnsi="Times New Roman" w:cs="Times New Roman"/>
          <w:color w:val="auto"/>
        </w:rPr>
        <w:lastRenderedPageBreak/>
        <w:t>2.3. Механизм реализации мероприятий подпрограммы № 1</w:t>
      </w:r>
    </w:p>
    <w:p w:rsidR="00E712DB" w:rsidRPr="007A328F" w:rsidRDefault="00E712DB" w:rsidP="00E712DB"/>
    <w:p w:rsidR="00E712DB" w:rsidRPr="007A328F" w:rsidRDefault="00E712DB" w:rsidP="00E712DB">
      <w:pPr>
        <w:ind w:firstLine="708"/>
        <w:jc w:val="both"/>
        <w:rPr>
          <w:sz w:val="28"/>
          <w:szCs w:val="28"/>
        </w:rPr>
      </w:pPr>
      <w:bookmarkStart w:id="4" w:name="sub_231"/>
      <w:r w:rsidRPr="007A328F">
        <w:rPr>
          <w:sz w:val="28"/>
          <w:szCs w:val="28"/>
        </w:rPr>
        <w:t xml:space="preserve">Реализация мероприятий по пунктам 1.1 и 1.2. перечня мероприятий подпрограммы № 1 (приложение № 3 к муниципальной  программе) по муниципальным маршрутам осуществляется органами местного самоуправления Каргопольского муниципального округа  Архангельской области, которыми утверждены схемы соответствующих муниципальных маршрутов, т.е.  администрацией Каргопольского муниципального округа Архангельской области. </w:t>
      </w:r>
    </w:p>
    <w:p w:rsidR="00E712DB" w:rsidRPr="007A328F" w:rsidRDefault="00E712DB" w:rsidP="00E712DB">
      <w:pPr>
        <w:ind w:firstLine="708"/>
        <w:jc w:val="both"/>
        <w:rPr>
          <w:sz w:val="28"/>
          <w:szCs w:val="28"/>
        </w:rPr>
      </w:pPr>
      <w:bookmarkStart w:id="5" w:name="sub_236"/>
      <w:bookmarkEnd w:id="4"/>
      <w:proofErr w:type="gramStart"/>
      <w:r w:rsidRPr="007A328F">
        <w:rPr>
          <w:sz w:val="28"/>
          <w:szCs w:val="28"/>
        </w:rPr>
        <w:t>В рамках реализации мероприятия по пункту 1.1.   подпрограммы № 1 (приложение № 3 к муниципальной  программе) из местного  бюджета предоставляются субсидии юридическим лицам, индивидуальным предпринимателям на возмещение убытков перевозчикам, осуществляющим перевозки пассажиров и багажа автомобильным транспортом на территории Каргопольского муниципального округа Архангельской области, в соответствии с Гражданским кодексом Российской Федерации (далее - Гражданский кодекс), Бюджетным кодексом Российской Федерации (далее – Бюджетный кодекс).</w:t>
      </w:r>
      <w:proofErr w:type="gramEnd"/>
    </w:p>
    <w:p w:rsidR="00E712DB" w:rsidRPr="007A328F" w:rsidRDefault="00E712DB" w:rsidP="00E712DB">
      <w:pPr>
        <w:ind w:firstLine="708"/>
        <w:jc w:val="both"/>
        <w:rPr>
          <w:sz w:val="28"/>
          <w:szCs w:val="28"/>
        </w:rPr>
      </w:pPr>
      <w:r w:rsidRPr="007A328F">
        <w:rPr>
          <w:sz w:val="28"/>
          <w:szCs w:val="28"/>
        </w:rPr>
        <w:t xml:space="preserve">В рамках мероприятия 1.2. перечня мероприятий подпрограммы № 1 (приложение № 3 к муниципальной  программе) предоставляются финансовые средства областного бюджета на обеспечение равной доступности услуг общественного транспорта для категорий граждан, установленных статьями 2 и 4 Федерального закона от 12 января 1995 года № 5-ФЗ «О ветеранах». </w:t>
      </w:r>
    </w:p>
    <w:p w:rsidR="00E712DB" w:rsidRPr="007A328F" w:rsidRDefault="00E712DB" w:rsidP="00E712DB">
      <w:pPr>
        <w:ind w:firstLine="708"/>
        <w:jc w:val="both"/>
        <w:rPr>
          <w:sz w:val="28"/>
          <w:szCs w:val="28"/>
        </w:rPr>
      </w:pPr>
      <w:r w:rsidRPr="007A328F">
        <w:rPr>
          <w:sz w:val="28"/>
          <w:szCs w:val="28"/>
        </w:rPr>
        <w:t>В рамках реализации мероприятий администрация Каргопольского муниципального округа:</w:t>
      </w:r>
    </w:p>
    <w:p w:rsidR="00E712DB" w:rsidRPr="007A328F" w:rsidRDefault="00E712DB" w:rsidP="00E712DB">
      <w:pPr>
        <w:jc w:val="both"/>
        <w:rPr>
          <w:sz w:val="28"/>
          <w:szCs w:val="28"/>
        </w:rPr>
      </w:pPr>
      <w:bookmarkStart w:id="6" w:name="sub_237"/>
      <w:bookmarkEnd w:id="5"/>
      <w:r w:rsidRPr="007A328F">
        <w:rPr>
          <w:sz w:val="28"/>
          <w:szCs w:val="28"/>
        </w:rPr>
        <w:t xml:space="preserve"> </w:t>
      </w:r>
      <w:r w:rsidRPr="007A328F">
        <w:rPr>
          <w:sz w:val="28"/>
          <w:szCs w:val="28"/>
        </w:rPr>
        <w:tab/>
      </w:r>
      <w:bookmarkEnd w:id="6"/>
      <w:r w:rsidRPr="007A328F">
        <w:rPr>
          <w:sz w:val="28"/>
          <w:szCs w:val="28"/>
        </w:rPr>
        <w:t>- заключает соглашения (договоры) с юридическими лицами, индивидуальными предпринимателями об осуществлении перевозок пассажиров и багажа и о предоставлении субсидий на возмещение убытков перевозчикам, осуществляющим перевозки пассажиров и багажа автомобильным транспортом на территории Каргопольского муниципального округа Архангельской области;</w:t>
      </w:r>
    </w:p>
    <w:p w:rsidR="00E712DB" w:rsidRPr="007A328F" w:rsidRDefault="00E712DB" w:rsidP="00E712DB">
      <w:pPr>
        <w:jc w:val="both"/>
        <w:rPr>
          <w:sz w:val="28"/>
          <w:szCs w:val="28"/>
        </w:rPr>
      </w:pPr>
      <w:r w:rsidRPr="007A328F">
        <w:rPr>
          <w:sz w:val="28"/>
          <w:szCs w:val="28"/>
        </w:rPr>
        <w:t>- предоставляет субсидии на возмещение убытков перевозчикам, осуществляющим перевозки пассажиров и багажа автомобильным транспортом на территории Каргопольского муниципального округа Архангельской области;</w:t>
      </w:r>
    </w:p>
    <w:p w:rsidR="00E712DB" w:rsidRPr="007A328F" w:rsidRDefault="00E712DB" w:rsidP="00E712DB">
      <w:pPr>
        <w:jc w:val="both"/>
        <w:rPr>
          <w:sz w:val="28"/>
          <w:szCs w:val="28"/>
        </w:rPr>
      </w:pPr>
      <w:r w:rsidRPr="007A328F">
        <w:rPr>
          <w:sz w:val="28"/>
          <w:szCs w:val="28"/>
        </w:rPr>
        <w:t>- заключает соглашения о предоставлении субсидий из областного бюджета местным бюджетам муниципальных округов с исполнительными органами  Архангельской области.</w:t>
      </w:r>
    </w:p>
    <w:p w:rsidR="00E712DB" w:rsidRPr="007A328F" w:rsidRDefault="00E712DB" w:rsidP="00E712DB">
      <w:pPr>
        <w:ind w:firstLine="709"/>
        <w:jc w:val="both"/>
        <w:rPr>
          <w:sz w:val="28"/>
          <w:szCs w:val="28"/>
        </w:rPr>
      </w:pPr>
      <w:r w:rsidRPr="007A328F">
        <w:rPr>
          <w:sz w:val="28"/>
          <w:szCs w:val="28"/>
        </w:rPr>
        <w:t>Исполнители мероприятий подпрограммы № 1 (приложение № 3 к муниципальной  программе) определяются на основании Гражданского кодекса в соответствии с требованиями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E712DB" w:rsidRPr="007A328F" w:rsidRDefault="00E712DB" w:rsidP="00E712DB">
      <w:pPr>
        <w:ind w:firstLine="709"/>
        <w:jc w:val="both"/>
        <w:rPr>
          <w:sz w:val="28"/>
          <w:szCs w:val="28"/>
        </w:rPr>
      </w:pPr>
      <w:r w:rsidRPr="007A328F">
        <w:rPr>
          <w:sz w:val="28"/>
          <w:szCs w:val="28"/>
        </w:rPr>
        <w:lastRenderedPageBreak/>
        <w:t>Перечень мероприятий подпрограммы № 1 представлен в приложении № 3 к муниципальной  программе.</w:t>
      </w:r>
    </w:p>
    <w:p w:rsidR="00E712DB" w:rsidRPr="007A328F" w:rsidRDefault="00E712DB" w:rsidP="00E712DB">
      <w:pPr>
        <w:ind w:firstLine="540"/>
        <w:jc w:val="both"/>
        <w:rPr>
          <w:sz w:val="28"/>
          <w:szCs w:val="28"/>
        </w:rPr>
      </w:pPr>
    </w:p>
    <w:p w:rsidR="00E712DB" w:rsidRPr="00821979" w:rsidRDefault="00821979" w:rsidP="00821979">
      <w:pPr>
        <w:ind w:left="1080"/>
        <w:jc w:val="center"/>
        <w:rPr>
          <w:b/>
          <w:sz w:val="28"/>
          <w:szCs w:val="28"/>
        </w:rPr>
      </w:pPr>
      <w:r>
        <w:rPr>
          <w:b/>
          <w:sz w:val="28"/>
          <w:szCs w:val="28"/>
        </w:rPr>
        <w:t xml:space="preserve">2.4 </w:t>
      </w:r>
      <w:proofErr w:type="gramStart"/>
      <w:r w:rsidR="00E712DB" w:rsidRPr="00821979">
        <w:rPr>
          <w:b/>
          <w:sz w:val="28"/>
          <w:szCs w:val="28"/>
        </w:rPr>
        <w:t>П</w:t>
      </w:r>
      <w:proofErr w:type="gramEnd"/>
      <w:r w:rsidR="00E712DB" w:rsidRPr="00821979">
        <w:rPr>
          <w:b/>
          <w:sz w:val="28"/>
          <w:szCs w:val="28"/>
        </w:rPr>
        <w:t xml:space="preserve"> А С П О Р Т </w:t>
      </w:r>
    </w:p>
    <w:p w:rsidR="00E712DB" w:rsidRPr="007A328F" w:rsidRDefault="00E712DB" w:rsidP="00E712DB">
      <w:pPr>
        <w:jc w:val="center"/>
        <w:rPr>
          <w:rFonts w:eastAsiaTheme="minorEastAsia"/>
          <w:b/>
          <w:sz w:val="28"/>
          <w:szCs w:val="28"/>
        </w:rPr>
      </w:pPr>
      <w:r w:rsidRPr="007A328F">
        <w:rPr>
          <w:b/>
          <w:sz w:val="28"/>
          <w:szCs w:val="28"/>
        </w:rPr>
        <w:t xml:space="preserve">подпрограммы № </w:t>
      </w:r>
      <w:r w:rsidR="00821979">
        <w:rPr>
          <w:b/>
          <w:sz w:val="28"/>
          <w:szCs w:val="28"/>
        </w:rPr>
        <w:t>2</w:t>
      </w:r>
      <w:r w:rsidRPr="007A328F">
        <w:rPr>
          <w:b/>
          <w:sz w:val="28"/>
          <w:szCs w:val="28"/>
        </w:rPr>
        <w:t xml:space="preserve">  </w:t>
      </w:r>
      <w:r w:rsidRPr="007A328F">
        <w:rPr>
          <w:rFonts w:eastAsiaTheme="minorEastAsia"/>
          <w:b/>
          <w:sz w:val="28"/>
          <w:szCs w:val="28"/>
        </w:rPr>
        <w:t>«Улучшение эксплуатационного состояния автомобильных дорог общего пользования местного значения за счет ремонта, капитального ремонта и содержания»</w:t>
      </w:r>
    </w:p>
    <w:p w:rsidR="00E712DB" w:rsidRPr="007A328F" w:rsidRDefault="00E712DB" w:rsidP="00E712DB">
      <w:pPr>
        <w:ind w:firstLine="540"/>
        <w:jc w:val="both"/>
        <w:rPr>
          <w:sz w:val="28"/>
          <w:szCs w:val="28"/>
        </w:rPr>
      </w:pPr>
    </w:p>
    <w:tbl>
      <w:tblPr>
        <w:tblW w:w="963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28"/>
        <w:gridCol w:w="5806"/>
      </w:tblGrid>
      <w:tr w:rsidR="00E712DB" w:rsidRPr="007A328F" w:rsidTr="00821979">
        <w:trPr>
          <w:tblCellSpacing w:w="5" w:type="nil"/>
        </w:trPr>
        <w:tc>
          <w:tcPr>
            <w:tcW w:w="3828" w:type="dxa"/>
          </w:tcPr>
          <w:p w:rsidR="00E712DB" w:rsidRPr="007A328F" w:rsidRDefault="00E712DB" w:rsidP="00203FD4">
            <w:pPr>
              <w:jc w:val="both"/>
              <w:rPr>
                <w:sz w:val="28"/>
                <w:szCs w:val="28"/>
              </w:rPr>
            </w:pPr>
            <w:r w:rsidRPr="007A328F">
              <w:rPr>
                <w:sz w:val="28"/>
                <w:szCs w:val="28"/>
              </w:rPr>
              <w:t>Наименование подпрограммы</w:t>
            </w:r>
          </w:p>
        </w:tc>
        <w:tc>
          <w:tcPr>
            <w:tcW w:w="5806" w:type="dxa"/>
          </w:tcPr>
          <w:p w:rsidR="00E712DB" w:rsidRPr="007A328F" w:rsidRDefault="00E712DB" w:rsidP="002A78F1">
            <w:pPr>
              <w:rPr>
                <w:sz w:val="28"/>
                <w:szCs w:val="28"/>
              </w:rPr>
            </w:pPr>
            <w:r w:rsidRPr="007A328F">
              <w:rPr>
                <w:sz w:val="28"/>
                <w:szCs w:val="28"/>
              </w:rPr>
              <w:t xml:space="preserve">Подпрограмма № </w:t>
            </w:r>
            <w:r w:rsidR="00821979">
              <w:rPr>
                <w:sz w:val="28"/>
                <w:szCs w:val="28"/>
              </w:rPr>
              <w:t xml:space="preserve">2 </w:t>
            </w:r>
            <w:r w:rsidRPr="007A328F">
              <w:rPr>
                <w:rFonts w:eastAsiaTheme="minorEastAsia"/>
                <w:sz w:val="28"/>
                <w:szCs w:val="28"/>
              </w:rPr>
              <w:t>«Улучшение эксплуатационного состояния автомобильных дорог общего пользования местного значения за счет ремонта, капитального ремонта и содержания»</w:t>
            </w:r>
            <w:r w:rsidRPr="007A328F">
              <w:rPr>
                <w:sz w:val="28"/>
                <w:szCs w:val="28"/>
              </w:rPr>
              <w:t xml:space="preserve"> (далее – подпрограмма № </w:t>
            </w:r>
            <w:r w:rsidR="002A78F1">
              <w:rPr>
                <w:sz w:val="28"/>
                <w:szCs w:val="28"/>
              </w:rPr>
              <w:t>2</w:t>
            </w:r>
            <w:r w:rsidRPr="007A328F">
              <w:rPr>
                <w:sz w:val="28"/>
                <w:szCs w:val="28"/>
              </w:rPr>
              <w:t>)</w:t>
            </w:r>
          </w:p>
        </w:tc>
      </w:tr>
      <w:tr w:rsidR="00E712DB" w:rsidRPr="007A328F" w:rsidTr="00821979">
        <w:trPr>
          <w:tblCellSpacing w:w="5" w:type="nil"/>
        </w:trPr>
        <w:tc>
          <w:tcPr>
            <w:tcW w:w="3828" w:type="dxa"/>
          </w:tcPr>
          <w:p w:rsidR="00E712DB" w:rsidRPr="007A328F" w:rsidRDefault="00E712DB" w:rsidP="00203FD4">
            <w:pPr>
              <w:jc w:val="both"/>
              <w:rPr>
                <w:sz w:val="28"/>
                <w:szCs w:val="28"/>
              </w:rPr>
            </w:pPr>
            <w:r w:rsidRPr="007A328F">
              <w:rPr>
                <w:sz w:val="28"/>
                <w:szCs w:val="28"/>
              </w:rPr>
              <w:t>Ответственный исполнитель подпрограммы</w:t>
            </w:r>
          </w:p>
        </w:tc>
        <w:tc>
          <w:tcPr>
            <w:tcW w:w="5806" w:type="dxa"/>
          </w:tcPr>
          <w:p w:rsidR="00E712DB" w:rsidRPr="007A328F" w:rsidRDefault="00E712DB" w:rsidP="00821979">
            <w:pPr>
              <w:rPr>
                <w:sz w:val="28"/>
                <w:szCs w:val="28"/>
              </w:rPr>
            </w:pPr>
            <w:r w:rsidRPr="007A328F">
              <w:rPr>
                <w:sz w:val="28"/>
                <w:szCs w:val="28"/>
              </w:rPr>
              <w:t>Отдел дорожной деятельности, благоустройства и экологии администрации Каргопольский муниципальный округ</w:t>
            </w:r>
          </w:p>
        </w:tc>
      </w:tr>
      <w:tr w:rsidR="00E712DB" w:rsidRPr="007A328F" w:rsidTr="00821979">
        <w:trPr>
          <w:tblCellSpacing w:w="5" w:type="nil"/>
        </w:trPr>
        <w:tc>
          <w:tcPr>
            <w:tcW w:w="3828" w:type="dxa"/>
          </w:tcPr>
          <w:p w:rsidR="00E712DB" w:rsidRPr="007A328F" w:rsidRDefault="00E712DB" w:rsidP="00203FD4">
            <w:pPr>
              <w:jc w:val="both"/>
              <w:rPr>
                <w:sz w:val="28"/>
                <w:szCs w:val="28"/>
              </w:rPr>
            </w:pPr>
            <w:r w:rsidRPr="007A328F">
              <w:rPr>
                <w:sz w:val="28"/>
                <w:szCs w:val="28"/>
              </w:rPr>
              <w:t>Соисполнители  подпрограммы</w:t>
            </w:r>
          </w:p>
        </w:tc>
        <w:tc>
          <w:tcPr>
            <w:tcW w:w="5806" w:type="dxa"/>
          </w:tcPr>
          <w:p w:rsidR="00E712DB" w:rsidRPr="007A328F" w:rsidRDefault="00E712DB" w:rsidP="00821979">
            <w:pPr>
              <w:rPr>
                <w:sz w:val="28"/>
                <w:szCs w:val="28"/>
              </w:rPr>
            </w:pPr>
            <w:r w:rsidRPr="007A328F">
              <w:rPr>
                <w:sz w:val="28"/>
                <w:szCs w:val="28"/>
              </w:rPr>
              <w:t>Финансовое управление администрации Каргопольского муниципального округа</w:t>
            </w:r>
          </w:p>
        </w:tc>
      </w:tr>
      <w:tr w:rsidR="00E712DB" w:rsidRPr="007A328F" w:rsidTr="00821979">
        <w:trPr>
          <w:tblCellSpacing w:w="5" w:type="nil"/>
        </w:trPr>
        <w:tc>
          <w:tcPr>
            <w:tcW w:w="3828" w:type="dxa"/>
          </w:tcPr>
          <w:p w:rsidR="00E712DB" w:rsidRPr="007A328F" w:rsidRDefault="00E712DB" w:rsidP="00203FD4">
            <w:pPr>
              <w:jc w:val="both"/>
              <w:rPr>
                <w:sz w:val="28"/>
                <w:szCs w:val="28"/>
              </w:rPr>
            </w:pPr>
            <w:r w:rsidRPr="007A328F">
              <w:rPr>
                <w:sz w:val="28"/>
                <w:szCs w:val="28"/>
              </w:rPr>
              <w:t>Участники подпрограммы</w:t>
            </w:r>
          </w:p>
        </w:tc>
        <w:tc>
          <w:tcPr>
            <w:tcW w:w="5806" w:type="dxa"/>
          </w:tcPr>
          <w:p w:rsidR="00E712DB" w:rsidRPr="007A328F" w:rsidRDefault="00E712DB" w:rsidP="00821979">
            <w:pPr>
              <w:rPr>
                <w:sz w:val="28"/>
                <w:szCs w:val="28"/>
              </w:rPr>
            </w:pPr>
            <w:r w:rsidRPr="007A328F">
              <w:rPr>
                <w:sz w:val="28"/>
                <w:szCs w:val="28"/>
              </w:rPr>
              <w:t xml:space="preserve">Исполнители работ по мероприятиям подпрограммы № </w:t>
            </w:r>
            <w:r w:rsidR="00821979">
              <w:rPr>
                <w:sz w:val="28"/>
                <w:szCs w:val="28"/>
              </w:rPr>
              <w:t>2</w:t>
            </w:r>
            <w:r w:rsidRPr="007A328F">
              <w:rPr>
                <w:sz w:val="28"/>
                <w:szCs w:val="28"/>
              </w:rPr>
              <w:t xml:space="preserve"> определяются на основании положений </w:t>
            </w:r>
            <w:hyperlink r:id="rId10" w:history="1">
              <w:r w:rsidRPr="00477342">
                <w:rPr>
                  <w:rStyle w:val="af"/>
                  <w:b w:val="0"/>
                  <w:color w:val="auto"/>
                  <w:sz w:val="28"/>
                  <w:szCs w:val="28"/>
                </w:rPr>
                <w:t>Гражданского кодекса</w:t>
              </w:r>
            </w:hyperlink>
            <w:r w:rsidRPr="00477342">
              <w:rPr>
                <w:b/>
                <w:sz w:val="28"/>
                <w:szCs w:val="28"/>
              </w:rPr>
              <w:t xml:space="preserve">, </w:t>
            </w:r>
            <w:hyperlink r:id="rId11" w:history="1">
              <w:r w:rsidRPr="00477342">
                <w:rPr>
                  <w:rStyle w:val="af"/>
                  <w:b w:val="0"/>
                  <w:color w:val="auto"/>
                  <w:sz w:val="28"/>
                  <w:szCs w:val="28"/>
                </w:rPr>
                <w:t>Градостроительного кодекса</w:t>
              </w:r>
            </w:hyperlink>
            <w:r w:rsidRPr="007A328F">
              <w:rPr>
                <w:sz w:val="28"/>
                <w:szCs w:val="28"/>
              </w:rPr>
              <w:t xml:space="preserve"> Российской Федерации, в соответствии с требованиями </w:t>
            </w:r>
            <w:hyperlink r:id="rId12" w:history="1">
              <w:r w:rsidRPr="00477342">
                <w:rPr>
                  <w:rStyle w:val="af"/>
                  <w:b w:val="0"/>
                  <w:color w:val="auto"/>
                  <w:sz w:val="28"/>
                  <w:szCs w:val="28"/>
                </w:rPr>
                <w:t>Федерального закона</w:t>
              </w:r>
            </w:hyperlink>
            <w:r w:rsidRPr="007A328F">
              <w:rPr>
                <w:sz w:val="28"/>
                <w:szCs w:val="28"/>
              </w:rPr>
              <w:t xml:space="preserve"> от 05 апреля 2013 года № 44-ФЗ</w:t>
            </w:r>
          </w:p>
        </w:tc>
      </w:tr>
      <w:tr w:rsidR="00E712DB" w:rsidRPr="007A328F" w:rsidTr="00821979">
        <w:trPr>
          <w:tblCellSpacing w:w="5" w:type="nil"/>
        </w:trPr>
        <w:tc>
          <w:tcPr>
            <w:tcW w:w="3828" w:type="dxa"/>
          </w:tcPr>
          <w:p w:rsidR="00E712DB" w:rsidRPr="007A328F" w:rsidRDefault="00E712DB" w:rsidP="00203FD4">
            <w:pPr>
              <w:jc w:val="both"/>
              <w:rPr>
                <w:sz w:val="28"/>
                <w:szCs w:val="28"/>
              </w:rPr>
            </w:pPr>
            <w:r w:rsidRPr="007A328F">
              <w:rPr>
                <w:sz w:val="28"/>
                <w:szCs w:val="28"/>
              </w:rPr>
              <w:t xml:space="preserve">Цели  Подпрограммы </w:t>
            </w:r>
          </w:p>
        </w:tc>
        <w:tc>
          <w:tcPr>
            <w:tcW w:w="5806" w:type="dxa"/>
          </w:tcPr>
          <w:p w:rsidR="00E712DB" w:rsidRPr="007A328F" w:rsidRDefault="00E712DB" w:rsidP="00821979">
            <w:pPr>
              <w:rPr>
                <w:rFonts w:eastAsiaTheme="minorEastAsia"/>
                <w:sz w:val="28"/>
                <w:szCs w:val="28"/>
              </w:rPr>
            </w:pPr>
            <w:r w:rsidRPr="007A328F">
              <w:rPr>
                <w:rFonts w:eastAsiaTheme="minorEastAsia"/>
                <w:sz w:val="28"/>
                <w:szCs w:val="28"/>
              </w:rPr>
              <w:t>- улучшение функционирования автомобильных дорог общего пользования местного значения Каргопольского муниципального округа Архангельской области (далее – муниципальные автомобильные дороги)</w:t>
            </w:r>
          </w:p>
          <w:p w:rsidR="00E712DB" w:rsidRPr="007A328F" w:rsidRDefault="00E712DB" w:rsidP="00821979">
            <w:pPr>
              <w:rPr>
                <w:sz w:val="28"/>
                <w:szCs w:val="28"/>
              </w:rPr>
            </w:pPr>
            <w:r w:rsidRPr="007A328F">
              <w:rPr>
                <w:rFonts w:eastAsiaTheme="minorEastAsia"/>
                <w:sz w:val="28"/>
                <w:szCs w:val="28"/>
              </w:rPr>
              <w:t xml:space="preserve">- Перечень целевых показателей подпрограммы № </w:t>
            </w:r>
            <w:r w:rsidR="00821979">
              <w:rPr>
                <w:rFonts w:eastAsiaTheme="minorEastAsia"/>
                <w:sz w:val="28"/>
                <w:szCs w:val="28"/>
              </w:rPr>
              <w:t>2</w:t>
            </w:r>
            <w:r w:rsidRPr="007A328F">
              <w:rPr>
                <w:rFonts w:eastAsiaTheme="minorEastAsia"/>
                <w:sz w:val="28"/>
                <w:szCs w:val="28"/>
              </w:rPr>
              <w:t xml:space="preserve">  приведен  в </w:t>
            </w:r>
            <w:hyperlink w:anchor="sub_1000" w:history="1">
              <w:r w:rsidRPr="00477342">
                <w:rPr>
                  <w:rStyle w:val="af"/>
                  <w:rFonts w:eastAsiaTheme="minorEastAsia"/>
                  <w:b w:val="0"/>
                  <w:color w:val="auto"/>
                  <w:sz w:val="28"/>
                  <w:szCs w:val="28"/>
                </w:rPr>
                <w:t>приложении</w:t>
              </w:r>
            </w:hyperlink>
            <w:r w:rsidRPr="007A328F">
              <w:rPr>
                <w:sz w:val="28"/>
                <w:szCs w:val="28"/>
              </w:rPr>
              <w:t xml:space="preserve"> № 1 </w:t>
            </w:r>
            <w:r w:rsidRPr="007A328F">
              <w:rPr>
                <w:rFonts w:eastAsiaTheme="minorEastAsia"/>
                <w:sz w:val="28"/>
                <w:szCs w:val="28"/>
              </w:rPr>
              <w:t xml:space="preserve"> к муниципальной программе</w:t>
            </w:r>
          </w:p>
        </w:tc>
      </w:tr>
      <w:tr w:rsidR="00E712DB" w:rsidRPr="007A328F" w:rsidTr="00821979">
        <w:trPr>
          <w:tblCellSpacing w:w="5" w:type="nil"/>
        </w:trPr>
        <w:tc>
          <w:tcPr>
            <w:tcW w:w="3828" w:type="dxa"/>
          </w:tcPr>
          <w:p w:rsidR="00E712DB" w:rsidRPr="007A328F" w:rsidRDefault="00E712DB" w:rsidP="00203FD4">
            <w:pPr>
              <w:jc w:val="both"/>
              <w:rPr>
                <w:sz w:val="28"/>
                <w:szCs w:val="28"/>
              </w:rPr>
            </w:pPr>
            <w:r w:rsidRPr="007A328F">
              <w:rPr>
                <w:sz w:val="28"/>
                <w:szCs w:val="28"/>
              </w:rPr>
              <w:t>Задачи  Подпрограммы</w:t>
            </w:r>
          </w:p>
        </w:tc>
        <w:tc>
          <w:tcPr>
            <w:tcW w:w="5806" w:type="dxa"/>
          </w:tcPr>
          <w:p w:rsidR="00E712DB" w:rsidRDefault="00E712DB" w:rsidP="00821979">
            <w:pPr>
              <w:pStyle w:val="ae"/>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задача № 1 - приведение в нормативное состояние важнейших для экономики Каргопольского муниципального округа Архангельской области  автомобильных дорог общего пользования местного значения;</w:t>
            </w:r>
          </w:p>
          <w:p w:rsidR="00E712DB" w:rsidRPr="00E95980" w:rsidRDefault="00E712DB" w:rsidP="00821979">
            <w:pPr>
              <w:rPr>
                <w:rFonts w:eastAsiaTheme="minorEastAsia"/>
                <w:sz w:val="28"/>
                <w:szCs w:val="28"/>
              </w:rPr>
            </w:pPr>
            <w:r>
              <w:rPr>
                <w:rFonts w:eastAsiaTheme="minorEastAsia"/>
                <w:sz w:val="28"/>
                <w:szCs w:val="28"/>
              </w:rPr>
              <w:t>задача № 2</w:t>
            </w:r>
            <w:r w:rsidRPr="00381B63">
              <w:rPr>
                <w:rFonts w:eastAsiaTheme="minorEastAsia"/>
                <w:sz w:val="28"/>
                <w:szCs w:val="28"/>
              </w:rPr>
              <w:t xml:space="preserve"> - </w:t>
            </w:r>
            <w:r>
              <w:rPr>
                <w:rFonts w:eastAsiaTheme="minorEastAsia"/>
                <w:sz w:val="28"/>
                <w:szCs w:val="28"/>
              </w:rPr>
              <w:t>п</w:t>
            </w:r>
            <w:r w:rsidRPr="002B66F9">
              <w:rPr>
                <w:rFonts w:eastAsiaTheme="minorEastAsia"/>
                <w:sz w:val="28"/>
                <w:szCs w:val="28"/>
              </w:rPr>
              <w:t xml:space="preserve">оддержание надлежащего технического состояния  автомобильных дорог общего пользования местного значения Каргопольского муниципального округа Архангельской области, организация и обеспечение безопасности дорожного </w:t>
            </w:r>
            <w:r w:rsidRPr="002B66F9">
              <w:rPr>
                <w:rFonts w:eastAsiaTheme="minorEastAsia"/>
                <w:sz w:val="28"/>
                <w:szCs w:val="28"/>
              </w:rPr>
              <w:lastRenderedPageBreak/>
              <w:t>движения;</w:t>
            </w:r>
          </w:p>
        </w:tc>
      </w:tr>
      <w:tr w:rsidR="00E712DB" w:rsidRPr="007A328F" w:rsidTr="00821979">
        <w:trPr>
          <w:tblCellSpacing w:w="5" w:type="nil"/>
        </w:trPr>
        <w:tc>
          <w:tcPr>
            <w:tcW w:w="3828" w:type="dxa"/>
          </w:tcPr>
          <w:p w:rsidR="00E712DB" w:rsidRPr="007A328F" w:rsidRDefault="00E712DB" w:rsidP="00203FD4">
            <w:pPr>
              <w:jc w:val="both"/>
              <w:rPr>
                <w:sz w:val="28"/>
                <w:szCs w:val="28"/>
              </w:rPr>
            </w:pPr>
            <w:r w:rsidRPr="007A328F">
              <w:rPr>
                <w:sz w:val="28"/>
                <w:szCs w:val="28"/>
              </w:rPr>
              <w:lastRenderedPageBreak/>
              <w:t>Сроки  и этапы реализации подпрограммы</w:t>
            </w:r>
          </w:p>
        </w:tc>
        <w:tc>
          <w:tcPr>
            <w:tcW w:w="5806" w:type="dxa"/>
          </w:tcPr>
          <w:p w:rsidR="00E712DB" w:rsidRPr="007A328F" w:rsidRDefault="00E712DB" w:rsidP="00821979">
            <w:pPr>
              <w:pStyle w:val="ConsPlusNonformat"/>
              <w:widowControl/>
              <w:rPr>
                <w:rFonts w:ascii="Times New Roman" w:hAnsi="Times New Roman" w:cs="Times New Roman"/>
                <w:sz w:val="28"/>
                <w:szCs w:val="28"/>
              </w:rPr>
            </w:pPr>
            <w:r w:rsidRPr="007A328F">
              <w:rPr>
                <w:rFonts w:ascii="Times New Roman" w:hAnsi="Times New Roman" w:cs="Times New Roman"/>
                <w:sz w:val="28"/>
                <w:szCs w:val="28"/>
              </w:rPr>
              <w:t>2021 – 202</w:t>
            </w:r>
            <w:r w:rsidR="00821979">
              <w:rPr>
                <w:rFonts w:ascii="Times New Roman" w:hAnsi="Times New Roman" w:cs="Times New Roman"/>
                <w:sz w:val="28"/>
                <w:szCs w:val="28"/>
              </w:rPr>
              <w:t>5</w:t>
            </w:r>
            <w:r w:rsidRPr="007A328F">
              <w:rPr>
                <w:rFonts w:ascii="Times New Roman" w:hAnsi="Times New Roman" w:cs="Times New Roman"/>
                <w:sz w:val="28"/>
                <w:szCs w:val="28"/>
              </w:rPr>
              <w:t xml:space="preserve"> годы;</w:t>
            </w:r>
          </w:p>
          <w:p w:rsidR="00E712DB" w:rsidRPr="007A328F" w:rsidRDefault="00E712DB" w:rsidP="00821979">
            <w:pPr>
              <w:pStyle w:val="ConsPlusNonformat"/>
              <w:widowControl/>
              <w:rPr>
                <w:rFonts w:ascii="Times New Roman" w:hAnsi="Times New Roman" w:cs="Times New Roman"/>
                <w:sz w:val="28"/>
                <w:szCs w:val="28"/>
              </w:rPr>
            </w:pPr>
            <w:r w:rsidRPr="007A328F">
              <w:rPr>
                <w:rFonts w:ascii="Times New Roman" w:hAnsi="Times New Roman" w:cs="Times New Roman"/>
                <w:sz w:val="28"/>
                <w:szCs w:val="28"/>
              </w:rPr>
              <w:t xml:space="preserve">Подпрограмма № </w:t>
            </w:r>
            <w:r w:rsidR="00821979">
              <w:rPr>
                <w:rFonts w:ascii="Times New Roman" w:hAnsi="Times New Roman" w:cs="Times New Roman"/>
                <w:sz w:val="28"/>
                <w:szCs w:val="28"/>
              </w:rPr>
              <w:t>2</w:t>
            </w:r>
            <w:r w:rsidRPr="007A328F">
              <w:rPr>
                <w:rFonts w:ascii="Times New Roman" w:hAnsi="Times New Roman" w:cs="Times New Roman"/>
                <w:sz w:val="28"/>
                <w:szCs w:val="28"/>
              </w:rPr>
              <w:t xml:space="preserve"> реализуется в один этап.                                  </w:t>
            </w:r>
          </w:p>
        </w:tc>
      </w:tr>
      <w:tr w:rsidR="00E712DB" w:rsidRPr="007A328F" w:rsidTr="00821979">
        <w:trPr>
          <w:tblCellSpacing w:w="5" w:type="nil"/>
        </w:trPr>
        <w:tc>
          <w:tcPr>
            <w:tcW w:w="3828" w:type="dxa"/>
          </w:tcPr>
          <w:p w:rsidR="00E712DB" w:rsidRPr="007A328F" w:rsidRDefault="00E712DB" w:rsidP="00203FD4">
            <w:pPr>
              <w:jc w:val="both"/>
              <w:rPr>
                <w:sz w:val="28"/>
                <w:szCs w:val="28"/>
              </w:rPr>
            </w:pPr>
            <w:r w:rsidRPr="007A328F">
              <w:rPr>
                <w:sz w:val="28"/>
                <w:szCs w:val="28"/>
              </w:rPr>
              <w:t xml:space="preserve">Объемы и источники финансирования  подпрограммы </w:t>
            </w:r>
          </w:p>
        </w:tc>
        <w:tc>
          <w:tcPr>
            <w:tcW w:w="5806" w:type="dxa"/>
          </w:tcPr>
          <w:p w:rsidR="00E712DB" w:rsidRPr="007A328F" w:rsidRDefault="00E712DB" w:rsidP="00821979">
            <w:pPr>
              <w:rPr>
                <w:sz w:val="28"/>
                <w:szCs w:val="28"/>
              </w:rPr>
            </w:pPr>
            <w:r>
              <w:rPr>
                <w:sz w:val="28"/>
                <w:szCs w:val="28"/>
              </w:rPr>
              <w:t>О</w:t>
            </w:r>
            <w:r w:rsidRPr="007A328F">
              <w:rPr>
                <w:sz w:val="28"/>
                <w:szCs w:val="28"/>
              </w:rPr>
              <w:t xml:space="preserve">бщий объём финансирования подпрограммы составляет </w:t>
            </w:r>
            <w:r w:rsidR="004A4126">
              <w:rPr>
                <w:sz w:val="28"/>
                <w:szCs w:val="28"/>
              </w:rPr>
              <w:t>304 815,1</w:t>
            </w:r>
            <w:r w:rsidRPr="007A328F">
              <w:rPr>
                <w:sz w:val="28"/>
                <w:szCs w:val="28"/>
              </w:rPr>
              <w:t xml:space="preserve"> тыс. руб., в том числе:</w:t>
            </w:r>
          </w:p>
          <w:p w:rsidR="00E712DB" w:rsidRPr="007A328F" w:rsidRDefault="00E712DB" w:rsidP="00821979">
            <w:pPr>
              <w:rPr>
                <w:bCs/>
                <w:sz w:val="28"/>
                <w:szCs w:val="28"/>
              </w:rPr>
            </w:pPr>
            <w:r w:rsidRPr="007A328F">
              <w:rPr>
                <w:bCs/>
                <w:sz w:val="28"/>
                <w:szCs w:val="28"/>
              </w:rPr>
              <w:t>- средства областного бюджета</w:t>
            </w:r>
            <w:r w:rsidR="008517F2">
              <w:rPr>
                <w:bCs/>
                <w:sz w:val="28"/>
                <w:szCs w:val="28"/>
              </w:rPr>
              <w:t xml:space="preserve"> </w:t>
            </w:r>
            <w:r w:rsidRPr="007A328F">
              <w:rPr>
                <w:bCs/>
                <w:sz w:val="28"/>
                <w:szCs w:val="28"/>
              </w:rPr>
              <w:t xml:space="preserve">– </w:t>
            </w:r>
            <w:r w:rsidR="005C5355">
              <w:rPr>
                <w:bCs/>
                <w:sz w:val="28"/>
                <w:szCs w:val="28"/>
              </w:rPr>
              <w:t>64 052,6</w:t>
            </w:r>
            <w:r w:rsidRPr="007A328F">
              <w:rPr>
                <w:bCs/>
                <w:sz w:val="28"/>
                <w:szCs w:val="28"/>
              </w:rPr>
              <w:t xml:space="preserve"> </w:t>
            </w:r>
            <w:r w:rsidR="008517F2">
              <w:rPr>
                <w:bCs/>
                <w:sz w:val="28"/>
                <w:szCs w:val="28"/>
              </w:rPr>
              <w:t xml:space="preserve">    </w:t>
            </w:r>
            <w:r w:rsidRPr="007A328F">
              <w:rPr>
                <w:bCs/>
                <w:sz w:val="28"/>
                <w:szCs w:val="28"/>
              </w:rPr>
              <w:t>тыс.</w:t>
            </w:r>
            <w:r w:rsidR="008517F2">
              <w:rPr>
                <w:bCs/>
                <w:sz w:val="28"/>
                <w:szCs w:val="28"/>
              </w:rPr>
              <w:t xml:space="preserve"> </w:t>
            </w:r>
            <w:r w:rsidRPr="007A328F">
              <w:rPr>
                <w:bCs/>
                <w:sz w:val="28"/>
                <w:szCs w:val="28"/>
              </w:rPr>
              <w:t>руб.</w:t>
            </w:r>
          </w:p>
          <w:p w:rsidR="00E712DB" w:rsidRPr="007A328F" w:rsidRDefault="00E712DB" w:rsidP="004A4126">
            <w:pPr>
              <w:rPr>
                <w:sz w:val="28"/>
                <w:szCs w:val="28"/>
              </w:rPr>
            </w:pPr>
            <w:r w:rsidRPr="007A328F">
              <w:rPr>
                <w:bCs/>
                <w:sz w:val="28"/>
                <w:szCs w:val="28"/>
              </w:rPr>
              <w:t xml:space="preserve">- </w:t>
            </w:r>
            <w:r w:rsidRPr="007A328F">
              <w:rPr>
                <w:sz w:val="28"/>
                <w:szCs w:val="28"/>
              </w:rPr>
              <w:t xml:space="preserve">средства местного бюджета – </w:t>
            </w:r>
            <w:r w:rsidR="004A4126">
              <w:rPr>
                <w:sz w:val="28"/>
                <w:szCs w:val="28"/>
              </w:rPr>
              <w:t>240 762,5</w:t>
            </w:r>
            <w:r w:rsidR="008517F2">
              <w:rPr>
                <w:sz w:val="28"/>
                <w:szCs w:val="28"/>
              </w:rPr>
              <w:t xml:space="preserve">    </w:t>
            </w:r>
            <w:r w:rsidR="00E2103C">
              <w:rPr>
                <w:sz w:val="28"/>
                <w:szCs w:val="28"/>
              </w:rPr>
              <w:t xml:space="preserve"> </w:t>
            </w:r>
            <w:r w:rsidRPr="007A328F">
              <w:rPr>
                <w:sz w:val="28"/>
                <w:szCs w:val="28"/>
              </w:rPr>
              <w:t>тыс. руб.</w:t>
            </w:r>
          </w:p>
        </w:tc>
      </w:tr>
    </w:tbl>
    <w:p w:rsidR="00E712DB" w:rsidRPr="007A328F" w:rsidRDefault="00E712DB" w:rsidP="00E712DB">
      <w:pPr>
        <w:jc w:val="both"/>
        <w:rPr>
          <w:sz w:val="28"/>
          <w:szCs w:val="28"/>
        </w:rPr>
      </w:pPr>
    </w:p>
    <w:p w:rsidR="00E712DB" w:rsidRPr="007A328F" w:rsidRDefault="00E712DB" w:rsidP="00E712DB">
      <w:pPr>
        <w:pStyle w:val="1"/>
        <w:jc w:val="center"/>
        <w:rPr>
          <w:rFonts w:ascii="Times New Roman" w:hAnsi="Times New Roman" w:cs="Times New Roman"/>
          <w:color w:val="auto"/>
        </w:rPr>
      </w:pPr>
      <w:r w:rsidRPr="007A328F">
        <w:rPr>
          <w:rFonts w:ascii="Times New Roman" w:hAnsi="Times New Roman" w:cs="Times New Roman"/>
          <w:color w:val="auto"/>
        </w:rPr>
        <w:t>2.</w:t>
      </w:r>
      <w:r w:rsidR="005C5355">
        <w:rPr>
          <w:rFonts w:ascii="Times New Roman" w:hAnsi="Times New Roman" w:cs="Times New Roman"/>
          <w:color w:val="auto"/>
        </w:rPr>
        <w:t>5</w:t>
      </w:r>
      <w:r w:rsidRPr="007A328F">
        <w:rPr>
          <w:rFonts w:ascii="Times New Roman" w:hAnsi="Times New Roman" w:cs="Times New Roman"/>
          <w:color w:val="auto"/>
        </w:rPr>
        <w:t>. Характеристика сферы реализации подпрограммы № </w:t>
      </w:r>
      <w:r w:rsidR="005C5355">
        <w:rPr>
          <w:rFonts w:ascii="Times New Roman" w:hAnsi="Times New Roman" w:cs="Times New Roman"/>
          <w:color w:val="auto"/>
        </w:rPr>
        <w:t>2</w:t>
      </w:r>
      <w:r w:rsidRPr="007A328F">
        <w:rPr>
          <w:rFonts w:ascii="Times New Roman" w:hAnsi="Times New Roman" w:cs="Times New Roman"/>
          <w:color w:val="auto"/>
        </w:rPr>
        <w:t>, описание основных проблем</w:t>
      </w:r>
    </w:p>
    <w:p w:rsidR="00E712DB" w:rsidRPr="007A328F" w:rsidRDefault="00E712DB" w:rsidP="00E712DB"/>
    <w:p w:rsidR="00E712DB" w:rsidRPr="007A328F" w:rsidRDefault="00E712DB" w:rsidP="00477342">
      <w:pPr>
        <w:ind w:firstLine="709"/>
        <w:jc w:val="both"/>
        <w:rPr>
          <w:sz w:val="28"/>
          <w:szCs w:val="28"/>
        </w:rPr>
      </w:pPr>
      <w:bookmarkStart w:id="7" w:name="sub_21110"/>
      <w:r w:rsidRPr="007A328F">
        <w:rPr>
          <w:sz w:val="28"/>
          <w:szCs w:val="28"/>
        </w:rPr>
        <w:t xml:space="preserve">Транспортно-эксплуатационное состояние сети  автомобильных дорог общего пользования местного значения  не отвечает техническим и технико-эксплуатационным показателям, установленным </w:t>
      </w:r>
      <w:hyperlink r:id="rId13" w:history="1">
        <w:r w:rsidRPr="00477342">
          <w:rPr>
            <w:rStyle w:val="af"/>
            <w:b w:val="0"/>
            <w:color w:val="auto"/>
            <w:sz w:val="28"/>
            <w:szCs w:val="28"/>
          </w:rPr>
          <w:t>СНиП 2.05.02-85</w:t>
        </w:r>
      </w:hyperlink>
      <w:r w:rsidRPr="00477342">
        <w:rPr>
          <w:b/>
          <w:sz w:val="28"/>
          <w:szCs w:val="28"/>
        </w:rPr>
        <w:t xml:space="preserve"> </w:t>
      </w:r>
      <w:r w:rsidRPr="00941794">
        <w:rPr>
          <w:sz w:val="28"/>
          <w:szCs w:val="28"/>
        </w:rPr>
        <w:t>и</w:t>
      </w:r>
      <w:r w:rsidRPr="00477342">
        <w:rPr>
          <w:b/>
          <w:sz w:val="28"/>
          <w:szCs w:val="28"/>
        </w:rPr>
        <w:t xml:space="preserve"> </w:t>
      </w:r>
      <w:hyperlink r:id="rId14" w:history="1">
        <w:r w:rsidRPr="00477342">
          <w:rPr>
            <w:rStyle w:val="af"/>
            <w:b w:val="0"/>
            <w:color w:val="auto"/>
            <w:sz w:val="28"/>
            <w:szCs w:val="28"/>
          </w:rPr>
          <w:t>ГОСТ 50597-2017</w:t>
        </w:r>
      </w:hyperlink>
      <w:r w:rsidRPr="00477342">
        <w:rPr>
          <w:b/>
          <w:sz w:val="28"/>
          <w:szCs w:val="28"/>
        </w:rPr>
        <w:t>.</w:t>
      </w:r>
      <w:r w:rsidRPr="007A328F">
        <w:rPr>
          <w:b/>
          <w:sz w:val="28"/>
          <w:szCs w:val="28"/>
        </w:rPr>
        <w:t xml:space="preserve"> </w:t>
      </w:r>
      <w:r w:rsidRPr="007A328F">
        <w:rPr>
          <w:sz w:val="28"/>
          <w:szCs w:val="28"/>
        </w:rPr>
        <w:t xml:space="preserve">На 31.12.2020  только 4,74  процента сети  автомобильных дорог общего пользования местного значения  соответствуют  требованиям к транспортно-эксплуатационным показателям. </w:t>
      </w:r>
    </w:p>
    <w:bookmarkEnd w:id="7"/>
    <w:p w:rsidR="00E712DB" w:rsidRPr="007A328F" w:rsidRDefault="00E712DB" w:rsidP="00477342">
      <w:pPr>
        <w:ind w:firstLine="709"/>
        <w:jc w:val="both"/>
        <w:rPr>
          <w:sz w:val="28"/>
          <w:szCs w:val="28"/>
        </w:rPr>
      </w:pPr>
      <w:r w:rsidRPr="007A328F">
        <w:rPr>
          <w:sz w:val="28"/>
          <w:szCs w:val="28"/>
        </w:rPr>
        <w:t xml:space="preserve">На состояние сети  автомобильных дорог общего пользования местного значения  оказывают влияние следующие факторы: </w:t>
      </w:r>
    </w:p>
    <w:p w:rsidR="00E712DB" w:rsidRPr="007A328F" w:rsidRDefault="005C5355" w:rsidP="00477342">
      <w:pPr>
        <w:ind w:firstLine="709"/>
        <w:jc w:val="both"/>
        <w:rPr>
          <w:sz w:val="28"/>
          <w:szCs w:val="28"/>
        </w:rPr>
      </w:pPr>
      <w:r>
        <w:rPr>
          <w:sz w:val="28"/>
          <w:szCs w:val="28"/>
        </w:rPr>
        <w:t xml:space="preserve"> - </w:t>
      </w:r>
      <w:r w:rsidR="00E712DB" w:rsidRPr="007A328F">
        <w:rPr>
          <w:sz w:val="28"/>
          <w:szCs w:val="28"/>
        </w:rPr>
        <w:t>природные и климатические условия Каргопольского муниципального округа  Архангельской области, которые существенно отличаются от условий центральных районов второй дорожно-климатической зоны Российской Федерации и неблагоприятны для работы земляного полотна. Близкий уровень грунтовых вод, приводящий к высокой влажности грунта в осенний период и глубокому промерзанию в зимний период, определяет морозное пучение слоев природных грунтов и соответственно неоднородных грунтов земляного полотна автомобильной дороги, что приводит к деформациям и поднятию проезжей части автомобильной дороги, особенно на участках с неблагоприятными грунтово-гидрологическими условиями;</w:t>
      </w:r>
    </w:p>
    <w:p w:rsidR="00E712DB" w:rsidRPr="007A328F" w:rsidRDefault="00E712DB" w:rsidP="00477342">
      <w:pPr>
        <w:ind w:firstLine="709"/>
        <w:jc w:val="both"/>
        <w:rPr>
          <w:sz w:val="28"/>
          <w:szCs w:val="28"/>
        </w:rPr>
      </w:pPr>
      <w:r w:rsidRPr="007A328F">
        <w:rPr>
          <w:sz w:val="28"/>
          <w:szCs w:val="28"/>
        </w:rPr>
        <w:t xml:space="preserve">  </w:t>
      </w:r>
      <w:proofErr w:type="gramStart"/>
      <w:r w:rsidRPr="007A328F">
        <w:rPr>
          <w:sz w:val="28"/>
          <w:szCs w:val="28"/>
        </w:rPr>
        <w:t>- снижение объемов ремонтных работ на протяжении более чем десятилетнего периода из-за недостаточного и нестабильного финансирования, в результате чего происходит зарастание полосы отвода, ухудшение водно-теплового режима работы автомобильной дороги, отклонение величины поперечных уклонов проезжей части от нормативных значений, разрушение дорожного покрытия, в том числе возникновение деформаций в виде пучин, сетки трещин, выбоин, колейности, просадок.</w:t>
      </w:r>
      <w:proofErr w:type="gramEnd"/>
      <w:r w:rsidRPr="007A328F">
        <w:rPr>
          <w:sz w:val="28"/>
          <w:szCs w:val="28"/>
        </w:rPr>
        <w:t xml:space="preserve"> Наличие деформаций в конструктивных элементах автомобильных дорог сказывается на условиях безопасного проезда и на скорости движения автотранспортных средств;</w:t>
      </w:r>
    </w:p>
    <w:p w:rsidR="00E712DB" w:rsidRPr="007A328F" w:rsidRDefault="00E712DB" w:rsidP="00477342">
      <w:pPr>
        <w:ind w:firstLine="709"/>
        <w:jc w:val="both"/>
        <w:rPr>
          <w:sz w:val="28"/>
          <w:szCs w:val="28"/>
        </w:rPr>
      </w:pPr>
      <w:r w:rsidRPr="007A328F">
        <w:rPr>
          <w:sz w:val="28"/>
          <w:szCs w:val="28"/>
        </w:rPr>
        <w:lastRenderedPageBreak/>
        <w:t xml:space="preserve"> - рост интенсивности движения автомобильного транспорта, в том числе большегрузного, на  автомобильных дорогах общего пользования местного значения  продолжает ежегодно увеличиваться;</w:t>
      </w:r>
    </w:p>
    <w:p w:rsidR="00E712DB" w:rsidRPr="007A328F" w:rsidRDefault="00E712DB" w:rsidP="00477342">
      <w:pPr>
        <w:ind w:firstLine="709"/>
        <w:jc w:val="both"/>
        <w:rPr>
          <w:sz w:val="28"/>
          <w:szCs w:val="28"/>
        </w:rPr>
      </w:pPr>
      <w:r w:rsidRPr="007A328F">
        <w:rPr>
          <w:sz w:val="28"/>
          <w:szCs w:val="28"/>
        </w:rPr>
        <w:t xml:space="preserve"> - недостаточная материально-техническая оснащенность в сфере </w:t>
      </w:r>
      <w:proofErr w:type="gramStart"/>
      <w:r w:rsidRPr="007A328F">
        <w:rPr>
          <w:sz w:val="28"/>
          <w:szCs w:val="28"/>
        </w:rPr>
        <w:t>обеспечения сохранности автомобильных дорог общего пользования местного значения</w:t>
      </w:r>
      <w:proofErr w:type="gramEnd"/>
      <w:r w:rsidRPr="007A328F">
        <w:rPr>
          <w:sz w:val="28"/>
          <w:szCs w:val="28"/>
        </w:rPr>
        <w:t xml:space="preserve">  за счет соблюдения пользователями автомобильных дорог установленных нормативных требований к весовым параметрам транспортных средств. На территории Каргопольского муниципального округа Архангельской области действует один стационарный пост  весового контроля, что недостаточно для обеспечения стопроцентного охвата контрольными мероприятиями весовых параметров грузового транспорта, проходящего по сети  автомобильных дорог общего пользования местного значения;</w:t>
      </w:r>
    </w:p>
    <w:p w:rsidR="00E712DB" w:rsidRPr="007A328F" w:rsidRDefault="00E712DB" w:rsidP="00477342">
      <w:pPr>
        <w:ind w:firstLine="709"/>
        <w:jc w:val="both"/>
        <w:rPr>
          <w:sz w:val="28"/>
          <w:szCs w:val="28"/>
        </w:rPr>
      </w:pPr>
      <w:r w:rsidRPr="007A328F">
        <w:rPr>
          <w:sz w:val="28"/>
          <w:szCs w:val="28"/>
        </w:rPr>
        <w:t xml:space="preserve"> - протяженность грунтовых автомобильных дорог общего пользования местного значения, сроки использования и состояние которых в течение года зависят от погодных условий, составляет 393,56 километра, или  92,3 процента от общей протяженности сети автомобильных дорог местного значения. Параметры таких дорог изначально не отвечают нормативным требованиям, а приведение их в нормативное состояние возможно только в рамках строительства или реконструкции.</w:t>
      </w:r>
    </w:p>
    <w:p w:rsidR="00E712DB" w:rsidRPr="007A328F" w:rsidRDefault="00E712DB" w:rsidP="00477342">
      <w:pPr>
        <w:ind w:firstLine="709"/>
        <w:jc w:val="both"/>
        <w:rPr>
          <w:sz w:val="28"/>
          <w:szCs w:val="28"/>
        </w:rPr>
      </w:pPr>
      <w:r w:rsidRPr="007A328F">
        <w:rPr>
          <w:sz w:val="28"/>
          <w:szCs w:val="28"/>
        </w:rPr>
        <w:t>Несоответствие транспортно-эксплуатационного состояния сети  автомобильных дорог общего пользования местного значения  нормативным требованиям приводит к потерям участниками дорожного движения до полутора часов свободного или рабочего времени на каждые 100 километров пути из-за низких скоростей движения (30 - 40 км/ч). При этом увеличивается себестоимость автомобильных перевозок, увеличивается расход топлива,  муниципальные  автобусные  маршруты нерентабельны. Неудовлетворительное состояние сети автомобильных дорог общего пользования местного значения, их несоответствие спросу на автомобильные перевозки приводит к замедлению социально-экономического развития Каргопольского муниципального округа Архангельской области, усугубляет проблемы в социальной сфере (несвоевременное оказание срочной и профилактической медицинской помощи, дополнительные потери времени в пути и ограничения на поездки).</w:t>
      </w:r>
    </w:p>
    <w:p w:rsidR="00E712DB" w:rsidRPr="007A328F" w:rsidRDefault="00E712DB" w:rsidP="00477342">
      <w:pPr>
        <w:ind w:firstLine="709"/>
        <w:jc w:val="both"/>
        <w:rPr>
          <w:sz w:val="28"/>
          <w:szCs w:val="28"/>
        </w:rPr>
      </w:pPr>
      <w:r w:rsidRPr="007A328F">
        <w:rPr>
          <w:sz w:val="28"/>
          <w:szCs w:val="28"/>
        </w:rPr>
        <w:t>Без обеспечения надлежащего транспортно-эксплуатационного состояния сети  автомобильных дорог в границах Каргопольского муниципального округа Архангельской области  невозможно достижение устойчивого экономического роста.</w:t>
      </w:r>
    </w:p>
    <w:p w:rsidR="00E712DB" w:rsidRPr="007A328F" w:rsidRDefault="00E712DB" w:rsidP="00477342">
      <w:pPr>
        <w:ind w:firstLine="709"/>
        <w:jc w:val="both"/>
        <w:rPr>
          <w:sz w:val="28"/>
          <w:szCs w:val="28"/>
        </w:rPr>
      </w:pPr>
      <w:r w:rsidRPr="007A328F">
        <w:rPr>
          <w:sz w:val="28"/>
          <w:szCs w:val="28"/>
        </w:rPr>
        <w:t>Реализация подпрограммы № </w:t>
      </w:r>
      <w:r w:rsidR="005C5355">
        <w:rPr>
          <w:sz w:val="28"/>
          <w:szCs w:val="28"/>
        </w:rPr>
        <w:t>2</w:t>
      </w:r>
      <w:r w:rsidRPr="007A328F">
        <w:rPr>
          <w:sz w:val="28"/>
          <w:szCs w:val="28"/>
        </w:rPr>
        <w:t xml:space="preserve"> направлена на приведение сети  автомобильных дорог общего пользования местного значения  в нормативное состояние.</w:t>
      </w:r>
    </w:p>
    <w:p w:rsidR="00E712DB" w:rsidRPr="002F09BC" w:rsidRDefault="00E712DB" w:rsidP="00E712DB"/>
    <w:p w:rsidR="00E712DB" w:rsidRPr="007A328F" w:rsidRDefault="002A78F1" w:rsidP="002A78F1">
      <w:pPr>
        <w:pStyle w:val="1"/>
        <w:spacing w:before="0"/>
        <w:jc w:val="center"/>
        <w:rPr>
          <w:rFonts w:ascii="Times New Roman" w:hAnsi="Times New Roman" w:cs="Times New Roman"/>
          <w:color w:val="auto"/>
        </w:rPr>
      </w:pPr>
      <w:r>
        <w:rPr>
          <w:rFonts w:ascii="Times New Roman" w:hAnsi="Times New Roman" w:cs="Times New Roman"/>
          <w:color w:val="auto"/>
        </w:rPr>
        <w:t xml:space="preserve">2.6. </w:t>
      </w:r>
      <w:r w:rsidR="00E712DB" w:rsidRPr="007A328F">
        <w:rPr>
          <w:rFonts w:ascii="Times New Roman" w:hAnsi="Times New Roman" w:cs="Times New Roman"/>
          <w:color w:val="auto"/>
        </w:rPr>
        <w:t>Механизм реализации мероприятий подпрограммы № </w:t>
      </w:r>
      <w:r>
        <w:rPr>
          <w:rFonts w:ascii="Times New Roman" w:hAnsi="Times New Roman" w:cs="Times New Roman"/>
          <w:color w:val="auto"/>
        </w:rPr>
        <w:t>2</w:t>
      </w:r>
    </w:p>
    <w:p w:rsidR="00E712DB" w:rsidRPr="007A328F" w:rsidRDefault="00E712DB" w:rsidP="002A78F1">
      <w:pPr>
        <w:pStyle w:val="aa"/>
        <w:ind w:left="0"/>
        <w:contextualSpacing w:val="0"/>
        <w:jc w:val="center"/>
      </w:pPr>
    </w:p>
    <w:p w:rsidR="00E712DB" w:rsidRPr="007A328F" w:rsidRDefault="00E712DB" w:rsidP="00477342">
      <w:pPr>
        <w:ind w:firstLine="709"/>
        <w:jc w:val="both"/>
        <w:rPr>
          <w:sz w:val="28"/>
          <w:szCs w:val="28"/>
        </w:rPr>
      </w:pPr>
      <w:r w:rsidRPr="007A328F">
        <w:rPr>
          <w:sz w:val="28"/>
          <w:szCs w:val="28"/>
        </w:rPr>
        <w:lastRenderedPageBreak/>
        <w:t>Исполнители мероприятий подпрограммы № </w:t>
      </w:r>
      <w:r w:rsidR="002A78F1">
        <w:rPr>
          <w:sz w:val="28"/>
          <w:szCs w:val="28"/>
        </w:rPr>
        <w:t>2</w:t>
      </w:r>
      <w:r w:rsidRPr="007A328F">
        <w:rPr>
          <w:sz w:val="28"/>
          <w:szCs w:val="28"/>
        </w:rPr>
        <w:t xml:space="preserve"> (приложение № 3 к муниципальной  программе) определяются на основании </w:t>
      </w:r>
      <w:hyperlink r:id="rId15" w:history="1">
        <w:r w:rsidRPr="00477342">
          <w:rPr>
            <w:rStyle w:val="af"/>
            <w:b w:val="0"/>
            <w:color w:val="auto"/>
            <w:sz w:val="28"/>
            <w:szCs w:val="28"/>
          </w:rPr>
          <w:t>Гражданского кодекса</w:t>
        </w:r>
      </w:hyperlink>
      <w:r w:rsidRPr="007A328F">
        <w:rPr>
          <w:sz w:val="28"/>
          <w:szCs w:val="28"/>
        </w:rPr>
        <w:t xml:space="preserve">, Градостроительного кодекса Российской Федерации и в соответствии с требованиями </w:t>
      </w:r>
      <w:hyperlink r:id="rId16" w:history="1">
        <w:r w:rsidRPr="00477342">
          <w:rPr>
            <w:rStyle w:val="af"/>
            <w:b w:val="0"/>
            <w:color w:val="auto"/>
            <w:sz w:val="28"/>
            <w:szCs w:val="28"/>
          </w:rPr>
          <w:t>Федерального закона</w:t>
        </w:r>
      </w:hyperlink>
      <w:r w:rsidRPr="007A328F">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E712DB" w:rsidRPr="007A328F" w:rsidRDefault="00E712DB" w:rsidP="00477342">
      <w:pPr>
        <w:ind w:firstLine="709"/>
        <w:jc w:val="both"/>
        <w:rPr>
          <w:sz w:val="28"/>
          <w:szCs w:val="28"/>
        </w:rPr>
      </w:pPr>
      <w:r w:rsidRPr="007A328F">
        <w:rPr>
          <w:sz w:val="28"/>
          <w:szCs w:val="28"/>
        </w:rPr>
        <w:t>Перечень мероприятий подпрограммы № </w:t>
      </w:r>
      <w:r w:rsidR="002A78F1">
        <w:rPr>
          <w:sz w:val="28"/>
          <w:szCs w:val="28"/>
        </w:rPr>
        <w:t>2</w:t>
      </w:r>
      <w:r w:rsidRPr="007A328F">
        <w:rPr>
          <w:sz w:val="28"/>
          <w:szCs w:val="28"/>
        </w:rPr>
        <w:t xml:space="preserve"> представлен в приложении № 3 к муниципальной  программе.</w:t>
      </w:r>
    </w:p>
    <w:p w:rsidR="00E712DB" w:rsidRPr="007A328F" w:rsidRDefault="00E712DB" w:rsidP="00E712DB"/>
    <w:p w:rsidR="00943A61" w:rsidRPr="002A78F1" w:rsidRDefault="002A78F1" w:rsidP="00765F97">
      <w:pPr>
        <w:jc w:val="center"/>
        <w:rPr>
          <w:b/>
          <w:sz w:val="28"/>
          <w:szCs w:val="28"/>
        </w:rPr>
      </w:pPr>
      <w:r>
        <w:rPr>
          <w:b/>
          <w:sz w:val="28"/>
          <w:szCs w:val="28"/>
        </w:rPr>
        <w:t xml:space="preserve">2.7 </w:t>
      </w:r>
      <w:proofErr w:type="gramStart"/>
      <w:r w:rsidR="00943A61" w:rsidRPr="002A78F1">
        <w:rPr>
          <w:b/>
          <w:sz w:val="28"/>
          <w:szCs w:val="28"/>
        </w:rPr>
        <w:t>П</w:t>
      </w:r>
      <w:proofErr w:type="gramEnd"/>
      <w:r w:rsidR="00943A61" w:rsidRPr="002A78F1">
        <w:rPr>
          <w:b/>
          <w:sz w:val="28"/>
          <w:szCs w:val="28"/>
        </w:rPr>
        <w:t xml:space="preserve"> А С П О Р Т </w:t>
      </w:r>
    </w:p>
    <w:p w:rsidR="00943A61" w:rsidRPr="007A328F" w:rsidRDefault="00943A61" w:rsidP="00765F97">
      <w:pPr>
        <w:jc w:val="center"/>
        <w:rPr>
          <w:rFonts w:eastAsiaTheme="minorEastAsia"/>
          <w:b/>
          <w:sz w:val="28"/>
          <w:szCs w:val="28"/>
        </w:rPr>
      </w:pPr>
      <w:r w:rsidRPr="007A328F">
        <w:rPr>
          <w:b/>
          <w:sz w:val="28"/>
          <w:szCs w:val="28"/>
        </w:rPr>
        <w:t xml:space="preserve">подпрограммы № </w:t>
      </w:r>
      <w:r w:rsidR="002A78F1">
        <w:rPr>
          <w:b/>
          <w:sz w:val="28"/>
          <w:szCs w:val="28"/>
        </w:rPr>
        <w:t>3</w:t>
      </w:r>
      <w:r w:rsidRPr="007A328F">
        <w:rPr>
          <w:b/>
          <w:sz w:val="28"/>
          <w:szCs w:val="28"/>
        </w:rPr>
        <w:t xml:space="preserve">  </w:t>
      </w:r>
      <w:r w:rsidRPr="007A328F">
        <w:rPr>
          <w:rFonts w:eastAsiaTheme="minorEastAsia"/>
          <w:b/>
          <w:sz w:val="28"/>
          <w:szCs w:val="28"/>
        </w:rPr>
        <w:t>«Повышение безопасности дорожного движения на территории Каргопольского муниципального округа Архангельской области»</w:t>
      </w:r>
    </w:p>
    <w:p w:rsidR="00943A61" w:rsidRPr="007A328F" w:rsidRDefault="00943A61" w:rsidP="00765F97">
      <w:pPr>
        <w:jc w:val="center"/>
        <w:rPr>
          <w:rFonts w:eastAsiaTheme="minorEastAsia"/>
          <w:b/>
          <w:sz w:val="28"/>
          <w:szCs w:val="28"/>
        </w:rPr>
      </w:pPr>
    </w:p>
    <w:tbl>
      <w:tblPr>
        <w:tblW w:w="963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28"/>
        <w:gridCol w:w="5806"/>
      </w:tblGrid>
      <w:tr w:rsidR="00943A61" w:rsidRPr="007A328F" w:rsidTr="002A78F1">
        <w:trPr>
          <w:tblCellSpacing w:w="5" w:type="nil"/>
        </w:trPr>
        <w:tc>
          <w:tcPr>
            <w:tcW w:w="3828" w:type="dxa"/>
          </w:tcPr>
          <w:p w:rsidR="00943A61" w:rsidRPr="007A328F" w:rsidRDefault="00943A61" w:rsidP="006D4F66">
            <w:pPr>
              <w:jc w:val="both"/>
              <w:rPr>
                <w:sz w:val="28"/>
                <w:szCs w:val="28"/>
              </w:rPr>
            </w:pPr>
            <w:r w:rsidRPr="007A328F">
              <w:rPr>
                <w:sz w:val="28"/>
                <w:szCs w:val="28"/>
              </w:rPr>
              <w:t>Наименование подпрограммы</w:t>
            </w:r>
          </w:p>
        </w:tc>
        <w:tc>
          <w:tcPr>
            <w:tcW w:w="5806" w:type="dxa"/>
          </w:tcPr>
          <w:p w:rsidR="00943A61" w:rsidRPr="007A328F" w:rsidRDefault="00943A61" w:rsidP="002A78F1">
            <w:pPr>
              <w:rPr>
                <w:sz w:val="28"/>
                <w:szCs w:val="28"/>
              </w:rPr>
            </w:pPr>
            <w:r w:rsidRPr="007A328F">
              <w:rPr>
                <w:sz w:val="28"/>
                <w:szCs w:val="28"/>
              </w:rPr>
              <w:t xml:space="preserve">Подпрограмма № </w:t>
            </w:r>
            <w:r w:rsidR="002A78F1">
              <w:rPr>
                <w:sz w:val="28"/>
                <w:szCs w:val="28"/>
              </w:rPr>
              <w:t>3</w:t>
            </w:r>
            <w:r w:rsidRPr="007A328F">
              <w:rPr>
                <w:sz w:val="28"/>
                <w:szCs w:val="28"/>
              </w:rPr>
              <w:t xml:space="preserve"> </w:t>
            </w:r>
            <w:r w:rsidRPr="007A328F">
              <w:rPr>
                <w:rFonts w:eastAsiaTheme="minorEastAsia"/>
                <w:sz w:val="28"/>
                <w:szCs w:val="28"/>
              </w:rPr>
              <w:t>«Повышение безопасности дорожного движения на территории Каргопольского муниципального округа Архангельской области»</w:t>
            </w:r>
            <w:r w:rsidRPr="007A328F">
              <w:rPr>
                <w:sz w:val="28"/>
                <w:szCs w:val="28"/>
              </w:rPr>
              <w:t xml:space="preserve"> (далее – подпрограмма № </w:t>
            </w:r>
            <w:r w:rsidR="002A78F1">
              <w:rPr>
                <w:sz w:val="28"/>
                <w:szCs w:val="28"/>
              </w:rPr>
              <w:t>3</w:t>
            </w:r>
            <w:r w:rsidRPr="007A328F">
              <w:rPr>
                <w:sz w:val="28"/>
                <w:szCs w:val="28"/>
              </w:rPr>
              <w:t>)</w:t>
            </w:r>
          </w:p>
        </w:tc>
      </w:tr>
      <w:tr w:rsidR="00943A61" w:rsidRPr="007A328F" w:rsidTr="002A78F1">
        <w:trPr>
          <w:tblCellSpacing w:w="5" w:type="nil"/>
        </w:trPr>
        <w:tc>
          <w:tcPr>
            <w:tcW w:w="3828" w:type="dxa"/>
          </w:tcPr>
          <w:p w:rsidR="00943A61" w:rsidRPr="007A328F" w:rsidRDefault="00943A61" w:rsidP="006D4F66">
            <w:pPr>
              <w:jc w:val="both"/>
              <w:rPr>
                <w:sz w:val="28"/>
                <w:szCs w:val="28"/>
              </w:rPr>
            </w:pPr>
            <w:r w:rsidRPr="007A328F">
              <w:rPr>
                <w:sz w:val="28"/>
                <w:szCs w:val="28"/>
              </w:rPr>
              <w:t>Ответственный исполнитель подпрограммы</w:t>
            </w:r>
          </w:p>
        </w:tc>
        <w:tc>
          <w:tcPr>
            <w:tcW w:w="5806" w:type="dxa"/>
          </w:tcPr>
          <w:p w:rsidR="00943A61" w:rsidRPr="007A328F" w:rsidRDefault="00943A61" w:rsidP="002A78F1">
            <w:pPr>
              <w:rPr>
                <w:sz w:val="28"/>
                <w:szCs w:val="28"/>
              </w:rPr>
            </w:pPr>
            <w:r w:rsidRPr="007A328F">
              <w:rPr>
                <w:sz w:val="28"/>
                <w:szCs w:val="28"/>
              </w:rPr>
              <w:t>Управление образования администрации Каргопольского муниципального округа</w:t>
            </w:r>
          </w:p>
        </w:tc>
      </w:tr>
      <w:tr w:rsidR="00943A61" w:rsidRPr="007A328F" w:rsidTr="002A78F1">
        <w:trPr>
          <w:tblCellSpacing w:w="5" w:type="nil"/>
        </w:trPr>
        <w:tc>
          <w:tcPr>
            <w:tcW w:w="3828" w:type="dxa"/>
          </w:tcPr>
          <w:p w:rsidR="00943A61" w:rsidRPr="007A328F" w:rsidRDefault="00943A61" w:rsidP="006D4F66">
            <w:pPr>
              <w:jc w:val="both"/>
              <w:rPr>
                <w:sz w:val="28"/>
                <w:szCs w:val="28"/>
              </w:rPr>
            </w:pPr>
            <w:r w:rsidRPr="007A328F">
              <w:rPr>
                <w:sz w:val="28"/>
                <w:szCs w:val="28"/>
              </w:rPr>
              <w:t>Соисполнители  подпрограммы</w:t>
            </w:r>
          </w:p>
        </w:tc>
        <w:tc>
          <w:tcPr>
            <w:tcW w:w="5806" w:type="dxa"/>
          </w:tcPr>
          <w:p w:rsidR="00943A61" w:rsidRPr="007A328F" w:rsidRDefault="00943A61" w:rsidP="002A78F1">
            <w:pPr>
              <w:rPr>
                <w:sz w:val="28"/>
                <w:szCs w:val="28"/>
              </w:rPr>
            </w:pPr>
            <w:r w:rsidRPr="007A328F">
              <w:rPr>
                <w:sz w:val="28"/>
                <w:szCs w:val="28"/>
              </w:rPr>
              <w:t>Финансовое управление администрации Каргопольского муниципального округа</w:t>
            </w:r>
          </w:p>
        </w:tc>
      </w:tr>
      <w:tr w:rsidR="00943A61" w:rsidRPr="007A328F" w:rsidTr="002A78F1">
        <w:trPr>
          <w:tblCellSpacing w:w="5" w:type="nil"/>
        </w:trPr>
        <w:tc>
          <w:tcPr>
            <w:tcW w:w="3828" w:type="dxa"/>
          </w:tcPr>
          <w:p w:rsidR="00943A61" w:rsidRPr="007A328F" w:rsidRDefault="00943A61" w:rsidP="006D4F66">
            <w:pPr>
              <w:jc w:val="both"/>
              <w:rPr>
                <w:sz w:val="28"/>
                <w:szCs w:val="28"/>
              </w:rPr>
            </w:pPr>
            <w:r w:rsidRPr="007A328F">
              <w:rPr>
                <w:sz w:val="28"/>
                <w:szCs w:val="28"/>
              </w:rPr>
              <w:t>Участники подпрограммы</w:t>
            </w:r>
          </w:p>
        </w:tc>
        <w:tc>
          <w:tcPr>
            <w:tcW w:w="5806" w:type="dxa"/>
          </w:tcPr>
          <w:p w:rsidR="00943A61" w:rsidRPr="007A328F" w:rsidRDefault="00943A61" w:rsidP="002A78F1">
            <w:pPr>
              <w:rPr>
                <w:sz w:val="28"/>
                <w:szCs w:val="28"/>
              </w:rPr>
            </w:pPr>
            <w:r w:rsidRPr="007A328F">
              <w:rPr>
                <w:sz w:val="28"/>
                <w:szCs w:val="28"/>
              </w:rPr>
              <w:t xml:space="preserve">Исполнители работ </w:t>
            </w:r>
            <w:r w:rsidR="002A78F1">
              <w:rPr>
                <w:sz w:val="28"/>
                <w:szCs w:val="28"/>
              </w:rPr>
              <w:t>по мероприятиям подпрограммы № 3</w:t>
            </w:r>
            <w:r w:rsidRPr="007A328F">
              <w:rPr>
                <w:sz w:val="28"/>
                <w:szCs w:val="28"/>
              </w:rPr>
              <w:t xml:space="preserve"> определяются на основании положений </w:t>
            </w:r>
            <w:hyperlink r:id="rId17" w:history="1">
              <w:r w:rsidRPr="00477342">
                <w:rPr>
                  <w:rStyle w:val="af"/>
                  <w:b w:val="0"/>
                  <w:color w:val="auto"/>
                  <w:sz w:val="28"/>
                  <w:szCs w:val="28"/>
                </w:rPr>
                <w:t>Гражданского кодекса</w:t>
              </w:r>
            </w:hyperlink>
            <w:r w:rsidRPr="00477342">
              <w:rPr>
                <w:b/>
                <w:sz w:val="28"/>
                <w:szCs w:val="28"/>
              </w:rPr>
              <w:t xml:space="preserve">, </w:t>
            </w:r>
            <w:hyperlink r:id="rId18" w:history="1">
              <w:r w:rsidRPr="00477342">
                <w:rPr>
                  <w:rStyle w:val="af"/>
                  <w:b w:val="0"/>
                  <w:color w:val="auto"/>
                  <w:sz w:val="28"/>
                  <w:szCs w:val="28"/>
                </w:rPr>
                <w:t>Градостроительного кодекса</w:t>
              </w:r>
            </w:hyperlink>
            <w:r w:rsidRPr="007A328F">
              <w:rPr>
                <w:sz w:val="28"/>
                <w:szCs w:val="28"/>
              </w:rPr>
              <w:t xml:space="preserve"> Российской Федерации, в соответствии с требованиями </w:t>
            </w:r>
            <w:hyperlink r:id="rId19" w:history="1">
              <w:r w:rsidRPr="00477342">
                <w:rPr>
                  <w:rStyle w:val="af"/>
                  <w:b w:val="0"/>
                  <w:color w:val="auto"/>
                  <w:sz w:val="28"/>
                  <w:szCs w:val="28"/>
                </w:rPr>
                <w:t>Федерального закона</w:t>
              </w:r>
            </w:hyperlink>
            <w:r w:rsidRPr="00477342">
              <w:rPr>
                <w:sz w:val="28"/>
                <w:szCs w:val="28"/>
              </w:rPr>
              <w:t xml:space="preserve"> </w:t>
            </w:r>
            <w:r w:rsidRPr="007A328F">
              <w:rPr>
                <w:sz w:val="28"/>
                <w:szCs w:val="28"/>
              </w:rPr>
              <w:t>от 05 апреля 2013 года № 44-ФЗ</w:t>
            </w:r>
          </w:p>
        </w:tc>
      </w:tr>
      <w:tr w:rsidR="00943A61" w:rsidRPr="007A328F" w:rsidTr="002A78F1">
        <w:trPr>
          <w:tblCellSpacing w:w="5" w:type="nil"/>
        </w:trPr>
        <w:tc>
          <w:tcPr>
            <w:tcW w:w="3828" w:type="dxa"/>
          </w:tcPr>
          <w:p w:rsidR="00943A61" w:rsidRPr="007A328F" w:rsidRDefault="00943A61" w:rsidP="006D4F66">
            <w:pPr>
              <w:jc w:val="both"/>
              <w:rPr>
                <w:sz w:val="28"/>
                <w:szCs w:val="28"/>
              </w:rPr>
            </w:pPr>
            <w:r w:rsidRPr="007A328F">
              <w:rPr>
                <w:sz w:val="28"/>
                <w:szCs w:val="28"/>
              </w:rPr>
              <w:t xml:space="preserve">Цели  Подпрограммы </w:t>
            </w:r>
          </w:p>
        </w:tc>
        <w:tc>
          <w:tcPr>
            <w:tcW w:w="5806" w:type="dxa"/>
          </w:tcPr>
          <w:p w:rsidR="00943A61" w:rsidRPr="007A328F" w:rsidRDefault="00943A61" w:rsidP="002A78F1">
            <w:pPr>
              <w:rPr>
                <w:rFonts w:eastAsiaTheme="minorEastAsia"/>
                <w:sz w:val="28"/>
                <w:szCs w:val="28"/>
              </w:rPr>
            </w:pPr>
            <w:r w:rsidRPr="007A328F">
              <w:rPr>
                <w:rFonts w:eastAsiaTheme="minorEastAsia"/>
                <w:sz w:val="28"/>
                <w:szCs w:val="28"/>
              </w:rPr>
              <w:t xml:space="preserve">- </w:t>
            </w:r>
            <w:r w:rsidR="00F40067">
              <w:rPr>
                <w:rFonts w:eastAsiaTheme="minorEastAsia"/>
                <w:sz w:val="28"/>
                <w:szCs w:val="28"/>
              </w:rPr>
              <w:t>формирование законопослушного поведения участников дорожного движения на территории Каргопольского муниципального округа Архангельской области;</w:t>
            </w:r>
            <w:r w:rsidRPr="007A328F">
              <w:rPr>
                <w:rFonts w:eastAsiaTheme="minorEastAsia"/>
                <w:sz w:val="28"/>
                <w:szCs w:val="28"/>
              </w:rPr>
              <w:t xml:space="preserve"> </w:t>
            </w:r>
          </w:p>
          <w:p w:rsidR="00943A61" w:rsidRPr="007A328F" w:rsidRDefault="00943A61" w:rsidP="002A78F1">
            <w:pPr>
              <w:rPr>
                <w:sz w:val="28"/>
                <w:szCs w:val="28"/>
              </w:rPr>
            </w:pPr>
            <w:r w:rsidRPr="007A328F">
              <w:rPr>
                <w:rFonts w:eastAsiaTheme="minorEastAsia"/>
                <w:sz w:val="28"/>
                <w:szCs w:val="28"/>
              </w:rPr>
              <w:t>- Перечень целе</w:t>
            </w:r>
            <w:r w:rsidR="00E6188A">
              <w:rPr>
                <w:rFonts w:eastAsiaTheme="minorEastAsia"/>
                <w:sz w:val="28"/>
                <w:szCs w:val="28"/>
              </w:rPr>
              <w:t>вых показателей подпрограммы № 3</w:t>
            </w:r>
            <w:r w:rsidRPr="007A328F">
              <w:rPr>
                <w:rFonts w:eastAsiaTheme="minorEastAsia"/>
                <w:sz w:val="28"/>
                <w:szCs w:val="28"/>
              </w:rPr>
              <w:t xml:space="preserve">  приведен  в </w:t>
            </w:r>
            <w:hyperlink w:anchor="sub_1000" w:history="1">
              <w:r w:rsidRPr="00477342">
                <w:rPr>
                  <w:rStyle w:val="af"/>
                  <w:rFonts w:eastAsiaTheme="minorEastAsia"/>
                  <w:b w:val="0"/>
                  <w:color w:val="auto"/>
                  <w:sz w:val="28"/>
                  <w:szCs w:val="28"/>
                </w:rPr>
                <w:t>приложении</w:t>
              </w:r>
            </w:hyperlink>
            <w:r w:rsidRPr="007A328F">
              <w:rPr>
                <w:sz w:val="28"/>
                <w:szCs w:val="28"/>
              </w:rPr>
              <w:t xml:space="preserve"> № 1 </w:t>
            </w:r>
            <w:r w:rsidRPr="007A328F">
              <w:rPr>
                <w:rFonts w:eastAsiaTheme="minorEastAsia"/>
                <w:sz w:val="28"/>
                <w:szCs w:val="28"/>
              </w:rPr>
              <w:t xml:space="preserve"> к муниципальной программе</w:t>
            </w:r>
          </w:p>
        </w:tc>
      </w:tr>
      <w:tr w:rsidR="00943A61" w:rsidRPr="007A328F" w:rsidTr="002A78F1">
        <w:trPr>
          <w:tblCellSpacing w:w="5" w:type="nil"/>
        </w:trPr>
        <w:tc>
          <w:tcPr>
            <w:tcW w:w="3828" w:type="dxa"/>
          </w:tcPr>
          <w:p w:rsidR="00943A61" w:rsidRPr="007A328F" w:rsidRDefault="00943A61" w:rsidP="006D4F66">
            <w:pPr>
              <w:jc w:val="both"/>
              <w:rPr>
                <w:sz w:val="28"/>
                <w:szCs w:val="28"/>
              </w:rPr>
            </w:pPr>
            <w:r w:rsidRPr="007A328F">
              <w:rPr>
                <w:sz w:val="28"/>
                <w:szCs w:val="28"/>
              </w:rPr>
              <w:t>Задачи  Подпрограммы</w:t>
            </w:r>
          </w:p>
        </w:tc>
        <w:tc>
          <w:tcPr>
            <w:tcW w:w="5806" w:type="dxa"/>
          </w:tcPr>
          <w:p w:rsidR="00943A61" w:rsidRPr="007A328F" w:rsidRDefault="00943A61" w:rsidP="00E6188A">
            <w:pPr>
              <w:pStyle w:val="ae"/>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 xml:space="preserve">задача № 1 </w:t>
            </w:r>
            <w:r w:rsidR="00E6188A">
              <w:rPr>
                <w:rFonts w:ascii="Times New Roman" w:eastAsiaTheme="minorEastAsia" w:hAnsi="Times New Roman" w:cs="Times New Roman"/>
                <w:sz w:val="28"/>
                <w:szCs w:val="28"/>
              </w:rPr>
              <w:t>–</w:t>
            </w:r>
            <w:r w:rsidRPr="007A328F">
              <w:rPr>
                <w:rFonts w:ascii="Times New Roman" w:eastAsiaTheme="minorEastAsia" w:hAnsi="Times New Roman" w:cs="Times New Roman"/>
                <w:sz w:val="28"/>
                <w:szCs w:val="28"/>
              </w:rPr>
              <w:t xml:space="preserve"> </w:t>
            </w:r>
            <w:r w:rsidR="00E6188A">
              <w:rPr>
                <w:rFonts w:ascii="Times New Roman" w:eastAsiaTheme="minorEastAsia" w:hAnsi="Times New Roman" w:cs="Times New Roman"/>
                <w:sz w:val="28"/>
                <w:szCs w:val="28"/>
              </w:rPr>
              <w:t>совершенствование системы профилактики дорожно</w:t>
            </w:r>
            <w:r w:rsidR="00F40067">
              <w:rPr>
                <w:rFonts w:ascii="Times New Roman" w:eastAsiaTheme="minorEastAsia" w:hAnsi="Times New Roman" w:cs="Times New Roman"/>
                <w:sz w:val="28"/>
                <w:szCs w:val="28"/>
              </w:rPr>
              <w:t xml:space="preserve"> </w:t>
            </w:r>
            <w:r w:rsidR="00E6188A">
              <w:rPr>
                <w:rFonts w:ascii="Times New Roman" w:eastAsiaTheme="minorEastAsia" w:hAnsi="Times New Roman" w:cs="Times New Roman"/>
                <w:sz w:val="28"/>
                <w:szCs w:val="28"/>
              </w:rPr>
              <w:t>- транспортного травматизма, формирование у детей навыков безопасного поведения на дорогах;</w:t>
            </w:r>
          </w:p>
        </w:tc>
      </w:tr>
      <w:tr w:rsidR="00943A61" w:rsidRPr="007A328F" w:rsidTr="002A78F1">
        <w:trPr>
          <w:tblCellSpacing w:w="5" w:type="nil"/>
        </w:trPr>
        <w:tc>
          <w:tcPr>
            <w:tcW w:w="3828" w:type="dxa"/>
          </w:tcPr>
          <w:p w:rsidR="00943A61" w:rsidRPr="007A328F" w:rsidRDefault="00943A61" w:rsidP="006D4F66">
            <w:pPr>
              <w:jc w:val="both"/>
              <w:rPr>
                <w:sz w:val="28"/>
                <w:szCs w:val="28"/>
              </w:rPr>
            </w:pPr>
            <w:r w:rsidRPr="007A328F">
              <w:rPr>
                <w:sz w:val="28"/>
                <w:szCs w:val="28"/>
              </w:rPr>
              <w:t>Сроки  и этапы реализации подпрограммы</w:t>
            </w:r>
          </w:p>
        </w:tc>
        <w:tc>
          <w:tcPr>
            <w:tcW w:w="5806" w:type="dxa"/>
          </w:tcPr>
          <w:p w:rsidR="00943A61" w:rsidRPr="007A328F" w:rsidRDefault="00943A61" w:rsidP="002A78F1">
            <w:pPr>
              <w:pStyle w:val="ConsPlusNonformat"/>
              <w:widowControl/>
              <w:rPr>
                <w:rFonts w:ascii="Times New Roman" w:hAnsi="Times New Roman" w:cs="Times New Roman"/>
                <w:sz w:val="28"/>
                <w:szCs w:val="28"/>
              </w:rPr>
            </w:pPr>
            <w:r w:rsidRPr="007A328F">
              <w:rPr>
                <w:rFonts w:ascii="Times New Roman" w:hAnsi="Times New Roman" w:cs="Times New Roman"/>
                <w:sz w:val="28"/>
                <w:szCs w:val="28"/>
              </w:rPr>
              <w:t>2021 – 202</w:t>
            </w:r>
            <w:r w:rsidR="000C48A0">
              <w:rPr>
                <w:rFonts w:ascii="Times New Roman" w:hAnsi="Times New Roman" w:cs="Times New Roman"/>
                <w:sz w:val="28"/>
                <w:szCs w:val="28"/>
              </w:rPr>
              <w:t>5</w:t>
            </w:r>
            <w:r w:rsidRPr="007A328F">
              <w:rPr>
                <w:rFonts w:ascii="Times New Roman" w:hAnsi="Times New Roman" w:cs="Times New Roman"/>
                <w:sz w:val="28"/>
                <w:szCs w:val="28"/>
              </w:rPr>
              <w:t xml:space="preserve"> годы;</w:t>
            </w:r>
          </w:p>
          <w:p w:rsidR="00943A61" w:rsidRPr="007A328F" w:rsidRDefault="00943A61" w:rsidP="000C48A0">
            <w:pPr>
              <w:pStyle w:val="ConsPlusNonformat"/>
              <w:widowControl/>
              <w:rPr>
                <w:rFonts w:ascii="Times New Roman" w:hAnsi="Times New Roman" w:cs="Times New Roman"/>
                <w:sz w:val="28"/>
                <w:szCs w:val="28"/>
              </w:rPr>
            </w:pPr>
            <w:r w:rsidRPr="007A328F">
              <w:rPr>
                <w:rFonts w:ascii="Times New Roman" w:hAnsi="Times New Roman" w:cs="Times New Roman"/>
                <w:sz w:val="28"/>
                <w:szCs w:val="28"/>
              </w:rPr>
              <w:t xml:space="preserve">Подпрограмма № </w:t>
            </w:r>
            <w:r w:rsidR="000C48A0">
              <w:rPr>
                <w:rFonts w:ascii="Times New Roman" w:hAnsi="Times New Roman" w:cs="Times New Roman"/>
                <w:sz w:val="28"/>
                <w:szCs w:val="28"/>
              </w:rPr>
              <w:t>3</w:t>
            </w:r>
            <w:r w:rsidRPr="007A328F">
              <w:rPr>
                <w:rFonts w:ascii="Times New Roman" w:hAnsi="Times New Roman" w:cs="Times New Roman"/>
                <w:sz w:val="28"/>
                <w:szCs w:val="28"/>
              </w:rPr>
              <w:t xml:space="preserve"> реализуется в один этап.                                  </w:t>
            </w:r>
          </w:p>
        </w:tc>
      </w:tr>
      <w:tr w:rsidR="00943A61" w:rsidRPr="007A328F" w:rsidTr="002A78F1">
        <w:trPr>
          <w:tblCellSpacing w:w="5" w:type="nil"/>
        </w:trPr>
        <w:tc>
          <w:tcPr>
            <w:tcW w:w="3828" w:type="dxa"/>
          </w:tcPr>
          <w:p w:rsidR="00943A61" w:rsidRPr="007A328F" w:rsidRDefault="00943A61" w:rsidP="006D4F66">
            <w:pPr>
              <w:jc w:val="both"/>
              <w:rPr>
                <w:sz w:val="28"/>
                <w:szCs w:val="28"/>
              </w:rPr>
            </w:pPr>
            <w:r w:rsidRPr="007A328F">
              <w:rPr>
                <w:sz w:val="28"/>
                <w:szCs w:val="28"/>
              </w:rPr>
              <w:t xml:space="preserve">Объемы и источники финансирования  </w:t>
            </w:r>
            <w:r w:rsidRPr="007A328F">
              <w:rPr>
                <w:sz w:val="28"/>
                <w:szCs w:val="28"/>
              </w:rPr>
              <w:lastRenderedPageBreak/>
              <w:t xml:space="preserve">подпрограммы </w:t>
            </w:r>
          </w:p>
        </w:tc>
        <w:tc>
          <w:tcPr>
            <w:tcW w:w="5806" w:type="dxa"/>
          </w:tcPr>
          <w:p w:rsidR="001111DE" w:rsidRPr="001111DE" w:rsidRDefault="00943A61" w:rsidP="001111DE">
            <w:pPr>
              <w:rPr>
                <w:sz w:val="28"/>
                <w:szCs w:val="28"/>
              </w:rPr>
            </w:pPr>
            <w:r>
              <w:rPr>
                <w:sz w:val="28"/>
                <w:szCs w:val="28"/>
              </w:rPr>
              <w:lastRenderedPageBreak/>
              <w:t>О</w:t>
            </w:r>
            <w:r w:rsidRPr="007A328F">
              <w:rPr>
                <w:sz w:val="28"/>
                <w:szCs w:val="28"/>
              </w:rPr>
              <w:t xml:space="preserve">бщий объём финансирования подпрограммы составляет </w:t>
            </w:r>
            <w:r w:rsidR="000C48A0">
              <w:rPr>
                <w:sz w:val="28"/>
                <w:szCs w:val="28"/>
              </w:rPr>
              <w:t>1 694,8</w:t>
            </w:r>
            <w:r w:rsidR="001111DE">
              <w:rPr>
                <w:sz w:val="28"/>
                <w:szCs w:val="28"/>
              </w:rPr>
              <w:t xml:space="preserve"> тыс. руб., </w:t>
            </w:r>
            <w:r w:rsidR="001111DE" w:rsidRPr="001111DE">
              <w:rPr>
                <w:sz w:val="28"/>
                <w:szCs w:val="28"/>
              </w:rPr>
              <w:t>в том числе:</w:t>
            </w:r>
          </w:p>
          <w:p w:rsidR="001111DE" w:rsidRPr="001111DE" w:rsidRDefault="001111DE" w:rsidP="001111DE">
            <w:pPr>
              <w:rPr>
                <w:bCs/>
                <w:sz w:val="28"/>
                <w:szCs w:val="28"/>
              </w:rPr>
            </w:pPr>
            <w:r w:rsidRPr="001111DE">
              <w:rPr>
                <w:bCs/>
                <w:sz w:val="28"/>
                <w:szCs w:val="28"/>
              </w:rPr>
              <w:lastRenderedPageBreak/>
              <w:t xml:space="preserve">- средства областного бюджета – </w:t>
            </w:r>
            <w:r>
              <w:rPr>
                <w:bCs/>
                <w:sz w:val="28"/>
                <w:szCs w:val="28"/>
              </w:rPr>
              <w:t xml:space="preserve">1 350,0 </w:t>
            </w:r>
            <w:r w:rsidRPr="001111DE">
              <w:rPr>
                <w:bCs/>
                <w:sz w:val="28"/>
                <w:szCs w:val="28"/>
              </w:rPr>
              <w:t>тыс. руб.</w:t>
            </w:r>
          </w:p>
          <w:p w:rsidR="00943A61" w:rsidRPr="007A328F" w:rsidRDefault="001111DE" w:rsidP="001111DE">
            <w:pPr>
              <w:rPr>
                <w:sz w:val="28"/>
                <w:szCs w:val="28"/>
              </w:rPr>
            </w:pPr>
            <w:r w:rsidRPr="001111DE">
              <w:rPr>
                <w:bCs/>
                <w:sz w:val="28"/>
                <w:szCs w:val="28"/>
              </w:rPr>
              <w:t xml:space="preserve">- </w:t>
            </w:r>
            <w:r w:rsidRPr="001111DE">
              <w:rPr>
                <w:sz w:val="28"/>
                <w:szCs w:val="28"/>
              </w:rPr>
              <w:t xml:space="preserve">средства местного бюджета – </w:t>
            </w:r>
            <w:r>
              <w:rPr>
                <w:sz w:val="28"/>
                <w:szCs w:val="28"/>
              </w:rPr>
              <w:t xml:space="preserve">344,8 </w:t>
            </w:r>
            <w:r w:rsidRPr="001111DE">
              <w:rPr>
                <w:sz w:val="28"/>
                <w:szCs w:val="28"/>
              </w:rPr>
              <w:t>тыс. руб.</w:t>
            </w:r>
          </w:p>
        </w:tc>
      </w:tr>
    </w:tbl>
    <w:p w:rsidR="00943A61" w:rsidRPr="007A328F" w:rsidRDefault="00943A61" w:rsidP="00943A61">
      <w:pPr>
        <w:pStyle w:val="1"/>
        <w:ind w:firstLine="709"/>
        <w:jc w:val="center"/>
        <w:rPr>
          <w:rFonts w:ascii="Times New Roman" w:hAnsi="Times New Roman" w:cs="Times New Roman"/>
          <w:color w:val="auto"/>
        </w:rPr>
      </w:pPr>
      <w:r w:rsidRPr="007A328F">
        <w:rPr>
          <w:rFonts w:ascii="Times New Roman" w:hAnsi="Times New Roman" w:cs="Times New Roman"/>
          <w:color w:val="auto"/>
        </w:rPr>
        <w:lastRenderedPageBreak/>
        <w:t>2.</w:t>
      </w:r>
      <w:r w:rsidR="002428B3">
        <w:rPr>
          <w:rFonts w:ascii="Times New Roman" w:hAnsi="Times New Roman" w:cs="Times New Roman"/>
          <w:color w:val="auto"/>
        </w:rPr>
        <w:t>8</w:t>
      </w:r>
      <w:r w:rsidRPr="007A328F">
        <w:rPr>
          <w:rFonts w:ascii="Times New Roman" w:hAnsi="Times New Roman" w:cs="Times New Roman"/>
          <w:color w:val="auto"/>
        </w:rPr>
        <w:t>. Характеристика сферы реализации подпрограммы № </w:t>
      </w:r>
      <w:r w:rsidR="001111DE">
        <w:rPr>
          <w:rFonts w:ascii="Times New Roman" w:hAnsi="Times New Roman" w:cs="Times New Roman"/>
          <w:color w:val="auto"/>
        </w:rPr>
        <w:t>3</w:t>
      </w:r>
      <w:r w:rsidRPr="007A328F">
        <w:rPr>
          <w:rFonts w:ascii="Times New Roman" w:hAnsi="Times New Roman" w:cs="Times New Roman"/>
          <w:color w:val="auto"/>
        </w:rPr>
        <w:t>, описание основных проблем</w:t>
      </w:r>
    </w:p>
    <w:p w:rsidR="00943A61" w:rsidRPr="007A328F" w:rsidRDefault="00943A61" w:rsidP="00943A61">
      <w:pPr>
        <w:autoSpaceDE w:val="0"/>
        <w:autoSpaceDN w:val="0"/>
        <w:adjustRightInd w:val="0"/>
        <w:ind w:firstLine="709"/>
        <w:jc w:val="both"/>
        <w:rPr>
          <w:sz w:val="28"/>
          <w:szCs w:val="28"/>
        </w:rPr>
      </w:pPr>
    </w:p>
    <w:p w:rsidR="00943A61" w:rsidRPr="007A328F" w:rsidRDefault="00943A61" w:rsidP="00943A61">
      <w:pPr>
        <w:ind w:firstLine="709"/>
        <w:jc w:val="both"/>
        <w:rPr>
          <w:sz w:val="28"/>
          <w:szCs w:val="28"/>
        </w:rPr>
      </w:pPr>
      <w:proofErr w:type="gramStart"/>
      <w:r w:rsidRPr="007A328F">
        <w:rPr>
          <w:sz w:val="28"/>
          <w:szCs w:val="28"/>
        </w:rPr>
        <w:t xml:space="preserve">Подпрограмма № </w:t>
      </w:r>
      <w:r w:rsidR="001111DE">
        <w:rPr>
          <w:sz w:val="28"/>
          <w:szCs w:val="28"/>
        </w:rPr>
        <w:t>3</w:t>
      </w:r>
      <w:r w:rsidRPr="007A328F">
        <w:rPr>
          <w:sz w:val="28"/>
          <w:szCs w:val="28"/>
        </w:rPr>
        <w:t xml:space="preserve"> разработана в целях координации деятельности исполнительных органов муниципальной власти Каргопольского муниципального округа Архангельской области и правоохранительных органов в Архангельской области в сфере обеспечения безопасности дорожного движения на территории  Каргопольского муниципального округа Архангельской области.</w:t>
      </w:r>
      <w:proofErr w:type="gramEnd"/>
    </w:p>
    <w:p w:rsidR="00943A61" w:rsidRPr="007A328F" w:rsidRDefault="00943A61" w:rsidP="00943A61">
      <w:pPr>
        <w:ind w:firstLine="709"/>
        <w:jc w:val="both"/>
        <w:rPr>
          <w:sz w:val="28"/>
          <w:szCs w:val="28"/>
        </w:rPr>
      </w:pPr>
      <w:r w:rsidRPr="007A328F">
        <w:rPr>
          <w:sz w:val="28"/>
          <w:szCs w:val="28"/>
        </w:rPr>
        <w:t xml:space="preserve">По итогам 2020 года в Каргопольском муниципальном округе Архангельской области зарегистрировано 161 ДТП, в которых погибли 4 человека и получили травмы различной степени тяжести 30 человек. </w:t>
      </w:r>
    </w:p>
    <w:p w:rsidR="00943A61" w:rsidRPr="007A328F" w:rsidRDefault="00943A61" w:rsidP="00943A61">
      <w:pPr>
        <w:ind w:firstLine="709"/>
        <w:jc w:val="both"/>
        <w:rPr>
          <w:sz w:val="28"/>
          <w:szCs w:val="28"/>
        </w:rPr>
      </w:pPr>
      <w:r w:rsidRPr="007A328F">
        <w:rPr>
          <w:sz w:val="28"/>
          <w:szCs w:val="28"/>
        </w:rPr>
        <w:t>Анализ показателей аварийности ставит проблему обеспечения безопасности дорожного движения в ряд важнейших. Ее решение необходимо рассматривать в качестве одной из основных социально-экономических задач. Уменьшить уровень аварийности, людские и материальные потери возможно лишь при осуществлении согласованного комплекса мероприятий по обеспечению безопасности дорожного движения экономического, организационного, технического и воспитательного характера.</w:t>
      </w:r>
    </w:p>
    <w:p w:rsidR="00943A61" w:rsidRPr="007A328F" w:rsidRDefault="00943A61" w:rsidP="00943A61">
      <w:pPr>
        <w:ind w:firstLine="709"/>
        <w:jc w:val="both"/>
        <w:rPr>
          <w:sz w:val="28"/>
          <w:szCs w:val="28"/>
        </w:rPr>
      </w:pPr>
      <w:r w:rsidRPr="007A328F">
        <w:rPr>
          <w:sz w:val="28"/>
          <w:szCs w:val="28"/>
        </w:rPr>
        <w:t xml:space="preserve">В целях создания условий для повышения уровня безопасности дорожного движения на территории Каргопольского муниципального округа Архангельской области необходимо обеспечить реализацию мероприятий, предусмотренных подпрограммой № </w:t>
      </w:r>
      <w:r w:rsidR="001111DE">
        <w:rPr>
          <w:sz w:val="28"/>
          <w:szCs w:val="28"/>
        </w:rPr>
        <w:t>3</w:t>
      </w:r>
      <w:r w:rsidRPr="007A328F">
        <w:rPr>
          <w:sz w:val="28"/>
          <w:szCs w:val="28"/>
        </w:rPr>
        <w:t>.</w:t>
      </w:r>
    </w:p>
    <w:p w:rsidR="00943A61" w:rsidRPr="007A328F" w:rsidRDefault="002428B3" w:rsidP="00943A61">
      <w:pPr>
        <w:pStyle w:val="1"/>
        <w:numPr>
          <w:ilvl w:val="1"/>
          <w:numId w:val="0"/>
        </w:numPr>
        <w:ind w:firstLine="709"/>
        <w:jc w:val="center"/>
        <w:rPr>
          <w:rFonts w:ascii="Times New Roman" w:hAnsi="Times New Roman" w:cs="Times New Roman"/>
          <w:color w:val="auto"/>
        </w:rPr>
      </w:pPr>
      <w:r>
        <w:rPr>
          <w:rFonts w:ascii="Times New Roman" w:hAnsi="Times New Roman" w:cs="Times New Roman"/>
          <w:color w:val="auto"/>
        </w:rPr>
        <w:t xml:space="preserve">2.9. </w:t>
      </w:r>
      <w:r w:rsidR="00943A61" w:rsidRPr="007A328F">
        <w:rPr>
          <w:rFonts w:ascii="Times New Roman" w:hAnsi="Times New Roman" w:cs="Times New Roman"/>
          <w:color w:val="auto"/>
        </w:rPr>
        <w:t>Механизм реализации мероприятий подпрограммы № </w:t>
      </w:r>
      <w:r w:rsidR="001111DE">
        <w:rPr>
          <w:rFonts w:ascii="Times New Roman" w:hAnsi="Times New Roman" w:cs="Times New Roman"/>
          <w:color w:val="auto"/>
        </w:rPr>
        <w:t>3</w:t>
      </w:r>
    </w:p>
    <w:p w:rsidR="00943A61" w:rsidRPr="007A328F" w:rsidRDefault="00943A61" w:rsidP="006E2DB8">
      <w:pPr>
        <w:jc w:val="both"/>
        <w:rPr>
          <w:sz w:val="28"/>
          <w:szCs w:val="28"/>
        </w:rPr>
      </w:pPr>
    </w:p>
    <w:p w:rsidR="00943A61" w:rsidRPr="007A328F" w:rsidRDefault="00943A61" w:rsidP="00943A61">
      <w:pPr>
        <w:ind w:firstLine="709"/>
        <w:jc w:val="both"/>
        <w:rPr>
          <w:sz w:val="28"/>
          <w:szCs w:val="28"/>
        </w:rPr>
      </w:pPr>
      <w:r w:rsidRPr="007A328F">
        <w:rPr>
          <w:sz w:val="28"/>
          <w:szCs w:val="28"/>
        </w:rPr>
        <w:t>Исполнители мероприятий подпрограммы № </w:t>
      </w:r>
      <w:r w:rsidR="001111DE">
        <w:rPr>
          <w:sz w:val="28"/>
          <w:szCs w:val="28"/>
        </w:rPr>
        <w:t>3</w:t>
      </w:r>
      <w:r w:rsidRPr="007A328F">
        <w:rPr>
          <w:sz w:val="28"/>
          <w:szCs w:val="28"/>
        </w:rPr>
        <w:t xml:space="preserve"> (приложение № 3 к муниципальной  программе) определяются на основании </w:t>
      </w:r>
      <w:hyperlink r:id="rId20" w:history="1">
        <w:r w:rsidRPr="00477342">
          <w:rPr>
            <w:rStyle w:val="af"/>
            <w:b w:val="0"/>
            <w:color w:val="auto"/>
            <w:sz w:val="28"/>
            <w:szCs w:val="28"/>
          </w:rPr>
          <w:t>Гражданского кодекса</w:t>
        </w:r>
      </w:hyperlink>
      <w:r w:rsidRPr="007A328F">
        <w:rPr>
          <w:sz w:val="28"/>
          <w:szCs w:val="28"/>
        </w:rPr>
        <w:t xml:space="preserve">, Градостроительного кодекса Российской Федерации и в соответствии с требованиями </w:t>
      </w:r>
      <w:hyperlink r:id="rId21" w:history="1">
        <w:r w:rsidRPr="00477342">
          <w:rPr>
            <w:rStyle w:val="af"/>
            <w:b w:val="0"/>
            <w:color w:val="auto"/>
            <w:sz w:val="28"/>
            <w:szCs w:val="28"/>
          </w:rPr>
          <w:t>Федерального закона</w:t>
        </w:r>
      </w:hyperlink>
      <w:r w:rsidRPr="007A328F">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943A61" w:rsidRPr="007A328F" w:rsidRDefault="00943A61" w:rsidP="00943A61">
      <w:pPr>
        <w:ind w:firstLine="709"/>
        <w:jc w:val="both"/>
        <w:rPr>
          <w:sz w:val="28"/>
          <w:szCs w:val="28"/>
        </w:rPr>
      </w:pPr>
      <w:r w:rsidRPr="007A328F">
        <w:rPr>
          <w:sz w:val="28"/>
          <w:szCs w:val="28"/>
        </w:rPr>
        <w:t>Перечень мероприятий подпрограммы № </w:t>
      </w:r>
      <w:r w:rsidR="001111DE">
        <w:rPr>
          <w:sz w:val="28"/>
          <w:szCs w:val="28"/>
        </w:rPr>
        <w:t>3</w:t>
      </w:r>
      <w:r w:rsidRPr="007A328F">
        <w:rPr>
          <w:sz w:val="28"/>
          <w:szCs w:val="28"/>
        </w:rPr>
        <w:t xml:space="preserve"> представлен в приложении № 3 к муниципальной  программе.</w:t>
      </w:r>
    </w:p>
    <w:p w:rsidR="00E712DB" w:rsidRPr="007A328F" w:rsidRDefault="00E712DB" w:rsidP="00E712DB">
      <w:pPr>
        <w:autoSpaceDE w:val="0"/>
        <w:autoSpaceDN w:val="0"/>
        <w:adjustRightInd w:val="0"/>
        <w:jc w:val="both"/>
        <w:rPr>
          <w:sz w:val="28"/>
          <w:szCs w:val="28"/>
        </w:rPr>
      </w:pPr>
    </w:p>
    <w:p w:rsidR="00E712DB" w:rsidRPr="007A328F" w:rsidRDefault="00E712DB" w:rsidP="00E712DB">
      <w:pPr>
        <w:autoSpaceDE w:val="0"/>
        <w:autoSpaceDN w:val="0"/>
        <w:adjustRightInd w:val="0"/>
        <w:jc w:val="both"/>
        <w:rPr>
          <w:sz w:val="28"/>
          <w:szCs w:val="28"/>
        </w:rPr>
      </w:pPr>
    </w:p>
    <w:p w:rsidR="00E712DB" w:rsidRPr="007A328F" w:rsidRDefault="00E712DB" w:rsidP="00477342">
      <w:pPr>
        <w:autoSpaceDE w:val="0"/>
        <w:autoSpaceDN w:val="0"/>
        <w:adjustRightInd w:val="0"/>
        <w:ind w:firstLine="709"/>
        <w:jc w:val="both"/>
        <w:rPr>
          <w:b/>
          <w:sz w:val="28"/>
          <w:szCs w:val="28"/>
        </w:rPr>
      </w:pPr>
      <w:r w:rsidRPr="007A328F">
        <w:rPr>
          <w:b/>
          <w:sz w:val="28"/>
          <w:szCs w:val="28"/>
          <w:lang w:val="en-US"/>
        </w:rPr>
        <w:t>III</w:t>
      </w:r>
      <w:r w:rsidRPr="007A328F">
        <w:rPr>
          <w:b/>
          <w:sz w:val="28"/>
          <w:szCs w:val="28"/>
        </w:rPr>
        <w:t>. Ожидаемые результаты реализации муниципальной Программы</w:t>
      </w:r>
    </w:p>
    <w:p w:rsidR="00E712DB" w:rsidRPr="007A328F" w:rsidRDefault="00E712DB" w:rsidP="00477342">
      <w:pPr>
        <w:autoSpaceDE w:val="0"/>
        <w:autoSpaceDN w:val="0"/>
        <w:adjustRightInd w:val="0"/>
        <w:ind w:firstLine="709"/>
        <w:jc w:val="both"/>
        <w:rPr>
          <w:b/>
          <w:sz w:val="28"/>
          <w:szCs w:val="28"/>
        </w:rPr>
      </w:pPr>
    </w:p>
    <w:p w:rsidR="00E712DB" w:rsidRPr="007A328F" w:rsidRDefault="00E712DB" w:rsidP="00477342">
      <w:pPr>
        <w:ind w:firstLine="709"/>
        <w:jc w:val="both"/>
        <w:rPr>
          <w:sz w:val="28"/>
          <w:szCs w:val="28"/>
        </w:rPr>
      </w:pPr>
      <w:r w:rsidRPr="007A328F">
        <w:rPr>
          <w:sz w:val="28"/>
          <w:szCs w:val="28"/>
        </w:rPr>
        <w:lastRenderedPageBreak/>
        <w:t>Реализация мероприятий муниципальной  программы позволит:</w:t>
      </w:r>
    </w:p>
    <w:p w:rsidR="00E712DB" w:rsidRPr="007A328F" w:rsidRDefault="00E712DB" w:rsidP="00477342">
      <w:pPr>
        <w:ind w:firstLine="709"/>
        <w:jc w:val="both"/>
        <w:rPr>
          <w:sz w:val="28"/>
          <w:szCs w:val="28"/>
        </w:rPr>
      </w:pPr>
      <w:bookmarkStart w:id="8" w:name="sub_302"/>
      <w:r w:rsidRPr="007A328F">
        <w:rPr>
          <w:sz w:val="28"/>
          <w:szCs w:val="28"/>
        </w:rPr>
        <w:t>- повысить уровень транспортной доступности населения и организаций Каргопольского муниципального округа Архангельской области;</w:t>
      </w:r>
    </w:p>
    <w:bookmarkEnd w:id="8"/>
    <w:p w:rsidR="00E712DB" w:rsidRPr="007A328F" w:rsidRDefault="00E712DB" w:rsidP="00477342">
      <w:pPr>
        <w:ind w:firstLine="709"/>
        <w:jc w:val="both"/>
        <w:rPr>
          <w:sz w:val="28"/>
          <w:szCs w:val="28"/>
        </w:rPr>
      </w:pPr>
      <w:r w:rsidRPr="007A328F">
        <w:rPr>
          <w:sz w:val="28"/>
          <w:szCs w:val="28"/>
        </w:rPr>
        <w:t xml:space="preserve">- </w:t>
      </w:r>
      <w:r w:rsidR="00830BE1">
        <w:rPr>
          <w:sz w:val="28"/>
          <w:szCs w:val="28"/>
        </w:rPr>
        <w:t xml:space="preserve">  </w:t>
      </w:r>
      <w:r w:rsidRPr="007A328F">
        <w:rPr>
          <w:sz w:val="28"/>
          <w:szCs w:val="28"/>
        </w:rPr>
        <w:t>повысить качество и безопасность услуг транспорта;</w:t>
      </w:r>
    </w:p>
    <w:p w:rsidR="00E712DB" w:rsidRPr="007A328F" w:rsidRDefault="00830BE1" w:rsidP="00477342">
      <w:pPr>
        <w:ind w:firstLine="709"/>
        <w:jc w:val="both"/>
        <w:rPr>
          <w:sz w:val="28"/>
          <w:szCs w:val="28"/>
        </w:rPr>
      </w:pPr>
      <w:bookmarkStart w:id="9" w:name="sub_306"/>
      <w:r>
        <w:rPr>
          <w:sz w:val="28"/>
          <w:szCs w:val="28"/>
        </w:rPr>
        <w:t xml:space="preserve">- </w:t>
      </w:r>
      <w:r w:rsidR="00E712DB" w:rsidRPr="007A328F">
        <w:rPr>
          <w:sz w:val="28"/>
          <w:szCs w:val="28"/>
        </w:rPr>
        <w:t xml:space="preserve">увеличить долю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Каргопольского округа  </w:t>
      </w:r>
      <w:proofErr w:type="gramStart"/>
      <w:r w:rsidR="00E712DB" w:rsidRPr="007A328F">
        <w:rPr>
          <w:sz w:val="28"/>
          <w:szCs w:val="28"/>
        </w:rPr>
        <w:t>на конец</w:t>
      </w:r>
      <w:proofErr w:type="gramEnd"/>
      <w:r w:rsidR="00E712DB" w:rsidRPr="007A328F">
        <w:rPr>
          <w:sz w:val="28"/>
          <w:szCs w:val="28"/>
        </w:rPr>
        <w:t xml:space="preserve"> 202</w:t>
      </w:r>
      <w:r w:rsidR="00DE4128">
        <w:rPr>
          <w:sz w:val="28"/>
          <w:szCs w:val="28"/>
        </w:rPr>
        <w:t>5</w:t>
      </w:r>
      <w:r w:rsidR="00E712DB" w:rsidRPr="007A328F">
        <w:rPr>
          <w:sz w:val="28"/>
          <w:szCs w:val="28"/>
        </w:rPr>
        <w:t xml:space="preserve"> года до 10,69 процентов;</w:t>
      </w:r>
    </w:p>
    <w:p w:rsidR="00E712DB" w:rsidRPr="007A328F" w:rsidRDefault="00E712DB" w:rsidP="00477342">
      <w:pPr>
        <w:ind w:firstLine="709"/>
        <w:jc w:val="both"/>
        <w:rPr>
          <w:sz w:val="28"/>
          <w:szCs w:val="28"/>
        </w:rPr>
      </w:pPr>
      <w:bookmarkStart w:id="10" w:name="sub_308"/>
      <w:bookmarkEnd w:id="9"/>
      <w:r w:rsidRPr="007A328F">
        <w:rPr>
          <w:sz w:val="28"/>
          <w:szCs w:val="28"/>
        </w:rPr>
        <w:t xml:space="preserve">- </w:t>
      </w:r>
      <w:r w:rsidR="00830BE1">
        <w:rPr>
          <w:sz w:val="28"/>
          <w:szCs w:val="28"/>
        </w:rPr>
        <w:t xml:space="preserve">   </w:t>
      </w:r>
      <w:r w:rsidRPr="007A328F">
        <w:rPr>
          <w:sz w:val="28"/>
          <w:szCs w:val="28"/>
        </w:rPr>
        <w:t xml:space="preserve">привести в нормативное состояние за счет капитального ремонта и ремонта </w:t>
      </w:r>
      <w:r w:rsidR="002428B3">
        <w:rPr>
          <w:sz w:val="28"/>
          <w:szCs w:val="28"/>
        </w:rPr>
        <w:t>4</w:t>
      </w:r>
      <w:r w:rsidRPr="007A328F">
        <w:rPr>
          <w:sz w:val="28"/>
          <w:szCs w:val="28"/>
        </w:rPr>
        <w:t>,25 километров автомобильных дорог общего пользования местного значения;</w:t>
      </w:r>
    </w:p>
    <w:p w:rsidR="00E712DB" w:rsidRPr="007A328F" w:rsidRDefault="00E712DB" w:rsidP="00477342">
      <w:pPr>
        <w:ind w:firstLine="709"/>
        <w:jc w:val="both"/>
        <w:rPr>
          <w:sz w:val="28"/>
          <w:szCs w:val="28"/>
        </w:rPr>
        <w:sectPr w:rsidR="00E712DB" w:rsidRPr="007A328F" w:rsidSect="00267FA3">
          <w:pgSz w:w="11906" w:h="16838"/>
          <w:pgMar w:top="1134" w:right="850" w:bottom="1134" w:left="1701" w:header="708" w:footer="708" w:gutter="0"/>
          <w:cols w:space="708"/>
          <w:docGrid w:linePitch="360"/>
        </w:sectPr>
      </w:pPr>
      <w:bookmarkStart w:id="11" w:name="sub_310"/>
      <w:bookmarkEnd w:id="10"/>
      <w:r w:rsidRPr="007A328F">
        <w:rPr>
          <w:sz w:val="28"/>
          <w:szCs w:val="28"/>
        </w:rPr>
        <w:t>- повышение уровня безопасности дорожного движения на автомобильных дорогах общего пользования местного значения Каргопольского муниципально</w:t>
      </w:r>
      <w:r w:rsidR="002428B3">
        <w:rPr>
          <w:sz w:val="28"/>
          <w:szCs w:val="28"/>
        </w:rPr>
        <w:t>го округа Архангельской области.</w:t>
      </w:r>
      <w:bookmarkEnd w:id="11"/>
    </w:p>
    <w:p w:rsidR="00AC4B58" w:rsidRPr="00AC4B58" w:rsidRDefault="00AC4B58" w:rsidP="00D375EB">
      <w:pPr>
        <w:autoSpaceDN w:val="0"/>
        <w:jc w:val="center"/>
        <w:rPr>
          <w:sz w:val="28"/>
          <w:szCs w:val="28"/>
        </w:rPr>
      </w:pPr>
    </w:p>
    <w:p w:rsidR="00AC4B58" w:rsidRPr="00AC4B58" w:rsidRDefault="00AC4B58" w:rsidP="00AC4B58">
      <w:pPr>
        <w:autoSpaceDN w:val="0"/>
        <w:jc w:val="right"/>
        <w:rPr>
          <w:sz w:val="28"/>
          <w:szCs w:val="28"/>
        </w:rPr>
      </w:pPr>
      <w:r w:rsidRPr="00AC4B58">
        <w:rPr>
          <w:sz w:val="28"/>
          <w:szCs w:val="28"/>
        </w:rPr>
        <w:t>Приложение №1</w:t>
      </w:r>
    </w:p>
    <w:p w:rsidR="00AC4B58" w:rsidRPr="00AC4B58" w:rsidRDefault="00AC4B58" w:rsidP="00AC4B58">
      <w:pPr>
        <w:autoSpaceDN w:val="0"/>
        <w:jc w:val="right"/>
        <w:rPr>
          <w:sz w:val="28"/>
          <w:szCs w:val="28"/>
        </w:rPr>
      </w:pPr>
      <w:r w:rsidRPr="00AC4B58">
        <w:rPr>
          <w:sz w:val="28"/>
          <w:szCs w:val="28"/>
        </w:rPr>
        <w:t xml:space="preserve">к муниципальной программе </w:t>
      </w:r>
    </w:p>
    <w:p w:rsidR="00AC4B58" w:rsidRPr="00AC4B58" w:rsidRDefault="00AC4B58" w:rsidP="00AC4B58">
      <w:pPr>
        <w:autoSpaceDN w:val="0"/>
        <w:jc w:val="right"/>
        <w:rPr>
          <w:sz w:val="28"/>
          <w:szCs w:val="28"/>
        </w:rPr>
      </w:pPr>
      <w:r w:rsidRPr="00AC4B58">
        <w:rPr>
          <w:sz w:val="28"/>
          <w:szCs w:val="28"/>
        </w:rPr>
        <w:t xml:space="preserve">«Развитие  транспортной системы Каргопольского </w:t>
      </w:r>
    </w:p>
    <w:p w:rsidR="00AC4B58" w:rsidRPr="00AC4B58" w:rsidRDefault="00AC4B58" w:rsidP="00AC4B58">
      <w:pPr>
        <w:autoSpaceDN w:val="0"/>
        <w:jc w:val="right"/>
        <w:rPr>
          <w:sz w:val="28"/>
          <w:szCs w:val="28"/>
        </w:rPr>
      </w:pPr>
      <w:r w:rsidRPr="00AC4B58">
        <w:rPr>
          <w:sz w:val="28"/>
          <w:szCs w:val="28"/>
        </w:rPr>
        <w:t xml:space="preserve">муниципального округа  Архангельской области </w:t>
      </w:r>
    </w:p>
    <w:p w:rsidR="00AC4B58" w:rsidRPr="00AC4B58" w:rsidRDefault="00AC4B58" w:rsidP="00AC4B58">
      <w:pPr>
        <w:autoSpaceDN w:val="0"/>
        <w:jc w:val="right"/>
        <w:rPr>
          <w:sz w:val="28"/>
          <w:szCs w:val="28"/>
        </w:rPr>
      </w:pPr>
      <w:r w:rsidRPr="00AC4B58">
        <w:rPr>
          <w:sz w:val="28"/>
          <w:szCs w:val="28"/>
        </w:rPr>
        <w:t>на 2021 - 2025 годы»</w:t>
      </w:r>
    </w:p>
    <w:p w:rsidR="00AC4B58" w:rsidRPr="00AC4B58" w:rsidRDefault="00AC4B58" w:rsidP="00AC4B58">
      <w:pPr>
        <w:autoSpaceDN w:val="0"/>
        <w:jc w:val="both"/>
        <w:rPr>
          <w:sz w:val="28"/>
          <w:szCs w:val="28"/>
        </w:rPr>
      </w:pPr>
      <w:bookmarkStart w:id="12" w:name="Par283"/>
      <w:bookmarkEnd w:id="12"/>
    </w:p>
    <w:p w:rsidR="00AC4B58" w:rsidRPr="00AC4B58" w:rsidRDefault="00AC4B58" w:rsidP="00AC4B58">
      <w:pPr>
        <w:autoSpaceDN w:val="0"/>
        <w:jc w:val="center"/>
        <w:rPr>
          <w:sz w:val="28"/>
          <w:szCs w:val="28"/>
        </w:rPr>
      </w:pPr>
      <w:r w:rsidRPr="00AC4B58">
        <w:rPr>
          <w:sz w:val="28"/>
          <w:szCs w:val="28"/>
        </w:rPr>
        <w:t>ПЕРЕЧЕНЬ</w:t>
      </w:r>
    </w:p>
    <w:p w:rsidR="00AC4B58" w:rsidRPr="00AC4B58" w:rsidRDefault="00AC4B58" w:rsidP="00AC4B58">
      <w:pPr>
        <w:autoSpaceDN w:val="0"/>
        <w:jc w:val="center"/>
        <w:rPr>
          <w:sz w:val="28"/>
          <w:szCs w:val="28"/>
        </w:rPr>
      </w:pPr>
      <w:r w:rsidRPr="00AC4B58">
        <w:rPr>
          <w:sz w:val="28"/>
          <w:szCs w:val="28"/>
        </w:rPr>
        <w:t>целевых показателей муниципальной программы</w:t>
      </w:r>
    </w:p>
    <w:p w:rsidR="00AC4B58" w:rsidRPr="00AC4B58" w:rsidRDefault="00AC4B58" w:rsidP="00AC4B58">
      <w:pPr>
        <w:autoSpaceDN w:val="0"/>
        <w:jc w:val="center"/>
        <w:rPr>
          <w:b/>
          <w:sz w:val="28"/>
          <w:szCs w:val="28"/>
        </w:rPr>
      </w:pPr>
      <w:r w:rsidRPr="00AC4B58">
        <w:rPr>
          <w:b/>
          <w:sz w:val="28"/>
          <w:szCs w:val="28"/>
        </w:rPr>
        <w:t>«Развитие транспортной системы Каргопольского</w:t>
      </w:r>
    </w:p>
    <w:p w:rsidR="00AC4B58" w:rsidRPr="00AC4B58" w:rsidRDefault="00AC4B58" w:rsidP="00AC4B58">
      <w:pPr>
        <w:autoSpaceDN w:val="0"/>
        <w:jc w:val="center"/>
        <w:rPr>
          <w:b/>
          <w:sz w:val="28"/>
          <w:szCs w:val="28"/>
        </w:rPr>
      </w:pPr>
      <w:r w:rsidRPr="00AC4B58">
        <w:rPr>
          <w:b/>
          <w:sz w:val="28"/>
          <w:szCs w:val="28"/>
        </w:rPr>
        <w:t>муниципального округа Архангельской области на 2021 - 2025 годы»</w:t>
      </w:r>
    </w:p>
    <w:p w:rsidR="00AC4B58" w:rsidRPr="00AC4B58" w:rsidRDefault="00AC4B58" w:rsidP="00AC4B58">
      <w:pPr>
        <w:autoSpaceDN w:val="0"/>
        <w:jc w:val="both"/>
        <w:rPr>
          <w:sz w:val="28"/>
          <w:szCs w:val="28"/>
        </w:rPr>
      </w:pPr>
    </w:p>
    <w:tbl>
      <w:tblPr>
        <w:tblW w:w="14790" w:type="dxa"/>
        <w:jc w:val="center"/>
        <w:tblLayout w:type="fixed"/>
        <w:tblCellMar>
          <w:left w:w="75" w:type="dxa"/>
          <w:right w:w="75" w:type="dxa"/>
        </w:tblCellMar>
        <w:tblLook w:val="04A0" w:firstRow="1" w:lastRow="0" w:firstColumn="1" w:lastColumn="0" w:noHBand="0" w:noVBand="1"/>
      </w:tblPr>
      <w:tblGrid>
        <w:gridCol w:w="4789"/>
        <w:gridCol w:w="1640"/>
        <w:gridCol w:w="1824"/>
        <w:gridCol w:w="1320"/>
        <w:gridCol w:w="1320"/>
        <w:gridCol w:w="2235"/>
        <w:gridCol w:w="1662"/>
      </w:tblGrid>
      <w:tr w:rsidR="00AC4B58" w:rsidRPr="00AC4B58" w:rsidTr="00765F97">
        <w:trPr>
          <w:jc w:val="center"/>
        </w:trPr>
        <w:tc>
          <w:tcPr>
            <w:tcW w:w="4789" w:type="dxa"/>
            <w:vMerge w:val="restart"/>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Наименование целевого показателя</w:t>
            </w:r>
          </w:p>
        </w:tc>
        <w:tc>
          <w:tcPr>
            <w:tcW w:w="1640" w:type="dxa"/>
            <w:vMerge w:val="restart"/>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Единица измерения</w:t>
            </w:r>
          </w:p>
        </w:tc>
        <w:tc>
          <w:tcPr>
            <w:tcW w:w="8361" w:type="dxa"/>
            <w:gridSpan w:val="5"/>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Значения целевых показателей</w:t>
            </w:r>
          </w:p>
        </w:tc>
      </w:tr>
      <w:tr w:rsidR="00AC4B58" w:rsidRPr="00AC4B58" w:rsidTr="00765F97">
        <w:trPr>
          <w:jc w:val="center"/>
        </w:trPr>
        <w:tc>
          <w:tcPr>
            <w:tcW w:w="4789" w:type="dxa"/>
            <w:vMerge/>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rPr>
                <w:lang w:eastAsia="en-US"/>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rPr>
                <w:lang w:eastAsia="en-US"/>
              </w:rPr>
            </w:pPr>
          </w:p>
        </w:tc>
        <w:tc>
          <w:tcPr>
            <w:tcW w:w="1824"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2021 г.</w:t>
            </w:r>
          </w:p>
        </w:tc>
        <w:tc>
          <w:tcPr>
            <w:tcW w:w="1320"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2022 г.</w:t>
            </w:r>
          </w:p>
        </w:tc>
        <w:tc>
          <w:tcPr>
            <w:tcW w:w="1320"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2023 г.</w:t>
            </w:r>
          </w:p>
        </w:tc>
        <w:tc>
          <w:tcPr>
            <w:tcW w:w="2235"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2024 г.</w:t>
            </w:r>
          </w:p>
        </w:tc>
        <w:tc>
          <w:tcPr>
            <w:tcW w:w="166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2025 г.</w:t>
            </w:r>
          </w:p>
        </w:tc>
      </w:tr>
      <w:tr w:rsidR="00AC4B58" w:rsidRPr="00AC4B58" w:rsidTr="00765F97">
        <w:trPr>
          <w:jc w:val="center"/>
        </w:trPr>
        <w:tc>
          <w:tcPr>
            <w:tcW w:w="4789"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1</w:t>
            </w:r>
          </w:p>
        </w:tc>
        <w:tc>
          <w:tcPr>
            <w:tcW w:w="164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2</w:t>
            </w:r>
          </w:p>
        </w:tc>
        <w:tc>
          <w:tcPr>
            <w:tcW w:w="1824"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3</w:t>
            </w:r>
          </w:p>
        </w:tc>
        <w:tc>
          <w:tcPr>
            <w:tcW w:w="132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4</w:t>
            </w:r>
          </w:p>
        </w:tc>
        <w:tc>
          <w:tcPr>
            <w:tcW w:w="132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5</w:t>
            </w:r>
          </w:p>
        </w:tc>
        <w:tc>
          <w:tcPr>
            <w:tcW w:w="2235"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6</w:t>
            </w:r>
          </w:p>
        </w:tc>
        <w:tc>
          <w:tcPr>
            <w:tcW w:w="166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7</w:t>
            </w:r>
          </w:p>
        </w:tc>
      </w:tr>
      <w:tr w:rsidR="00AC4B58" w:rsidRPr="00AC4B58" w:rsidTr="00765F97">
        <w:trPr>
          <w:jc w:val="center"/>
        </w:trPr>
        <w:tc>
          <w:tcPr>
            <w:tcW w:w="14790" w:type="dxa"/>
            <w:gridSpan w:val="7"/>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widowControl w:val="0"/>
              <w:autoSpaceDE w:val="0"/>
              <w:autoSpaceDN w:val="0"/>
              <w:adjustRightInd w:val="0"/>
              <w:spacing w:line="276" w:lineRule="auto"/>
              <w:jc w:val="center"/>
              <w:rPr>
                <w:lang w:eastAsia="en-US"/>
              </w:rPr>
            </w:pPr>
            <w:r w:rsidRPr="00AC4B58">
              <w:rPr>
                <w:lang w:eastAsia="en-US"/>
              </w:rPr>
              <w:t>задача № 1 программы - выравнивание условий деятельности хозяйствующих субъектов транспортной сферы в экономике Каргопольского муниципального округа Архангельской области;</w:t>
            </w:r>
          </w:p>
        </w:tc>
      </w:tr>
      <w:tr w:rsidR="00AC4B58" w:rsidRPr="00AC4B58" w:rsidTr="00765F97">
        <w:trPr>
          <w:jc w:val="center"/>
        </w:trPr>
        <w:tc>
          <w:tcPr>
            <w:tcW w:w="4789"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rPr>
                <w:lang w:eastAsia="en-US"/>
              </w:rPr>
            </w:pPr>
            <w:r w:rsidRPr="00AC4B58">
              <w:rPr>
                <w:lang w:eastAsia="en-US"/>
              </w:rPr>
              <w:t>1.Количество перевезенных пассажиров на муниципальных субсидируемых маршрутах</w:t>
            </w:r>
          </w:p>
        </w:tc>
        <w:tc>
          <w:tcPr>
            <w:tcW w:w="164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тыс. чел.</w:t>
            </w:r>
          </w:p>
        </w:tc>
        <w:tc>
          <w:tcPr>
            <w:tcW w:w="1824"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136,6</w:t>
            </w:r>
          </w:p>
        </w:tc>
        <w:tc>
          <w:tcPr>
            <w:tcW w:w="132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0</w:t>
            </w:r>
          </w:p>
        </w:tc>
        <w:tc>
          <w:tcPr>
            <w:tcW w:w="132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0</w:t>
            </w:r>
          </w:p>
        </w:tc>
        <w:tc>
          <w:tcPr>
            <w:tcW w:w="2235"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0</w:t>
            </w:r>
          </w:p>
        </w:tc>
        <w:tc>
          <w:tcPr>
            <w:tcW w:w="166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0</w:t>
            </w:r>
          </w:p>
        </w:tc>
      </w:tr>
      <w:tr w:rsidR="00AC4B58" w:rsidRPr="00AC4B58" w:rsidTr="00765F97">
        <w:trPr>
          <w:jc w:val="center"/>
        </w:trPr>
        <w:tc>
          <w:tcPr>
            <w:tcW w:w="4789" w:type="dxa"/>
            <w:tcBorders>
              <w:top w:val="single" w:sz="4" w:space="0" w:color="auto"/>
              <w:left w:val="single" w:sz="4" w:space="0" w:color="auto"/>
              <w:bottom w:val="single" w:sz="4" w:space="0" w:color="auto"/>
              <w:right w:val="single" w:sz="4" w:space="0" w:color="auto"/>
            </w:tcBorders>
            <w:hideMark/>
          </w:tcPr>
          <w:p w:rsidR="00AC4B58" w:rsidRPr="00AC4B58" w:rsidRDefault="00BE54DC" w:rsidP="00AC4B58">
            <w:pPr>
              <w:autoSpaceDN w:val="0"/>
              <w:spacing w:line="276" w:lineRule="auto"/>
              <w:rPr>
                <w:lang w:eastAsia="en-US"/>
              </w:rPr>
            </w:pPr>
            <w:r>
              <w:rPr>
                <w:lang w:eastAsia="en-US"/>
              </w:rPr>
              <w:t>2</w:t>
            </w:r>
            <w:r w:rsidR="00AC4B58" w:rsidRPr="00AC4B58">
              <w:rPr>
                <w:lang w:eastAsia="en-US"/>
              </w:rPr>
              <w:t>. Количество пассажиров, перевезенных по регулируемым тарифам по муниципальным маршрутам регулярных автобусных перевозок</w:t>
            </w:r>
          </w:p>
        </w:tc>
        <w:tc>
          <w:tcPr>
            <w:tcW w:w="164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тыс. чел.</w:t>
            </w:r>
          </w:p>
        </w:tc>
        <w:tc>
          <w:tcPr>
            <w:tcW w:w="1824"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0</w:t>
            </w:r>
          </w:p>
        </w:tc>
        <w:tc>
          <w:tcPr>
            <w:tcW w:w="132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129,8</w:t>
            </w:r>
          </w:p>
        </w:tc>
        <w:tc>
          <w:tcPr>
            <w:tcW w:w="132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123,3</w:t>
            </w:r>
          </w:p>
        </w:tc>
        <w:tc>
          <w:tcPr>
            <w:tcW w:w="2235"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117,1</w:t>
            </w:r>
          </w:p>
        </w:tc>
        <w:tc>
          <w:tcPr>
            <w:tcW w:w="166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117,1</w:t>
            </w:r>
          </w:p>
        </w:tc>
      </w:tr>
      <w:tr w:rsidR="00AC4B58" w:rsidRPr="00AC4B58" w:rsidTr="00765F97">
        <w:trPr>
          <w:jc w:val="center"/>
        </w:trPr>
        <w:tc>
          <w:tcPr>
            <w:tcW w:w="4789" w:type="dxa"/>
            <w:tcBorders>
              <w:top w:val="single" w:sz="4" w:space="0" w:color="auto"/>
              <w:left w:val="single" w:sz="4" w:space="0" w:color="auto"/>
              <w:bottom w:val="single" w:sz="4" w:space="0" w:color="auto"/>
              <w:right w:val="single" w:sz="4" w:space="0" w:color="auto"/>
            </w:tcBorders>
            <w:hideMark/>
          </w:tcPr>
          <w:p w:rsidR="00AC4B58" w:rsidRPr="00AC4B58" w:rsidRDefault="00BE54DC" w:rsidP="00AC4B58">
            <w:pPr>
              <w:autoSpaceDN w:val="0"/>
              <w:spacing w:line="276" w:lineRule="auto"/>
              <w:rPr>
                <w:lang w:eastAsia="en-US"/>
              </w:rPr>
            </w:pPr>
            <w:r>
              <w:rPr>
                <w:lang w:eastAsia="en-US"/>
              </w:rPr>
              <w:t>3</w:t>
            </w:r>
            <w:r w:rsidR="00AC4B58" w:rsidRPr="00AC4B58">
              <w:rPr>
                <w:lang w:eastAsia="en-US"/>
              </w:rPr>
              <w:t>. Полное обеспечение равной доступности услуг общественного транспорта для категорий граждан, установленных статьями 2 и 4 Федерального закона от 12 января 1995 года № 5-ФЗ «О ветеранах»</w:t>
            </w:r>
          </w:p>
        </w:tc>
        <w:tc>
          <w:tcPr>
            <w:tcW w:w="164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w:t>
            </w:r>
          </w:p>
        </w:tc>
        <w:tc>
          <w:tcPr>
            <w:tcW w:w="1824"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100</w:t>
            </w:r>
          </w:p>
        </w:tc>
        <w:tc>
          <w:tcPr>
            <w:tcW w:w="132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100</w:t>
            </w:r>
          </w:p>
        </w:tc>
        <w:tc>
          <w:tcPr>
            <w:tcW w:w="132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100</w:t>
            </w:r>
          </w:p>
        </w:tc>
        <w:tc>
          <w:tcPr>
            <w:tcW w:w="2235"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100</w:t>
            </w:r>
          </w:p>
        </w:tc>
        <w:tc>
          <w:tcPr>
            <w:tcW w:w="166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100</w:t>
            </w:r>
          </w:p>
        </w:tc>
      </w:tr>
      <w:tr w:rsidR="00AC4B58" w:rsidRPr="00AC4B58" w:rsidTr="00765F97">
        <w:trPr>
          <w:jc w:val="center"/>
        </w:trPr>
        <w:tc>
          <w:tcPr>
            <w:tcW w:w="14790" w:type="dxa"/>
            <w:gridSpan w:val="7"/>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765F97">
            <w:pPr>
              <w:widowControl w:val="0"/>
              <w:autoSpaceDE w:val="0"/>
              <w:autoSpaceDN w:val="0"/>
              <w:adjustRightInd w:val="0"/>
              <w:spacing w:line="276" w:lineRule="auto"/>
              <w:jc w:val="center"/>
              <w:rPr>
                <w:lang w:eastAsia="en-US"/>
              </w:rPr>
            </w:pPr>
            <w:r w:rsidRPr="00AC4B58">
              <w:rPr>
                <w:lang w:eastAsia="en-US"/>
              </w:rPr>
              <w:t>задача № </w:t>
            </w:r>
            <w:r w:rsidR="00765F97">
              <w:rPr>
                <w:lang w:eastAsia="en-US"/>
              </w:rPr>
              <w:t>2</w:t>
            </w:r>
            <w:r w:rsidRPr="00AC4B58">
              <w:rPr>
                <w:lang w:eastAsia="en-US"/>
              </w:rPr>
              <w:t xml:space="preserve"> программы - улучшение функционирования автомобильных дорог общего пользования местного значения Каргопольского муниципального округа Архангельской области</w:t>
            </w:r>
          </w:p>
        </w:tc>
      </w:tr>
      <w:tr w:rsidR="00AC4B58" w:rsidRPr="00AC4B58" w:rsidTr="00765F97">
        <w:trPr>
          <w:jc w:val="center"/>
        </w:trPr>
        <w:tc>
          <w:tcPr>
            <w:tcW w:w="4789" w:type="dxa"/>
            <w:tcBorders>
              <w:top w:val="single" w:sz="4" w:space="0" w:color="auto"/>
              <w:left w:val="single" w:sz="4" w:space="0" w:color="auto"/>
              <w:bottom w:val="single" w:sz="4" w:space="0" w:color="auto"/>
              <w:right w:val="single" w:sz="4" w:space="0" w:color="auto"/>
            </w:tcBorders>
            <w:hideMark/>
          </w:tcPr>
          <w:p w:rsidR="00AC4B58" w:rsidRPr="00AC4B58" w:rsidRDefault="00BE54DC" w:rsidP="00AC4B58">
            <w:pPr>
              <w:autoSpaceDN w:val="0"/>
              <w:spacing w:line="276" w:lineRule="auto"/>
              <w:jc w:val="both"/>
              <w:rPr>
                <w:lang w:eastAsia="en-US"/>
              </w:rPr>
            </w:pPr>
            <w:r>
              <w:rPr>
                <w:lang w:eastAsia="en-US"/>
              </w:rPr>
              <w:lastRenderedPageBreak/>
              <w:t>4</w:t>
            </w:r>
            <w:r w:rsidR="00AC4B58" w:rsidRPr="00AC4B58">
              <w:rPr>
                <w:lang w:eastAsia="en-US"/>
              </w:rPr>
              <w:t>. Протяженность автомобильных дорог, соответствующих нормативным требованиям к транспортно-эксплуатационным показателям</w:t>
            </w:r>
          </w:p>
        </w:tc>
        <w:tc>
          <w:tcPr>
            <w:tcW w:w="1640"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км</w:t>
            </w:r>
          </w:p>
        </w:tc>
        <w:tc>
          <w:tcPr>
            <w:tcW w:w="1824"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43,57</w:t>
            </w:r>
          </w:p>
        </w:tc>
        <w:tc>
          <w:tcPr>
            <w:tcW w:w="1320"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49,1</w:t>
            </w:r>
          </w:p>
        </w:tc>
        <w:tc>
          <w:tcPr>
            <w:tcW w:w="1320"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54,3</w:t>
            </w:r>
          </w:p>
        </w:tc>
        <w:tc>
          <w:tcPr>
            <w:tcW w:w="2235" w:type="dxa"/>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p w:rsidR="00AC4B58" w:rsidRPr="00AC4B58" w:rsidRDefault="00AC4B58" w:rsidP="00AC4B58">
            <w:pPr>
              <w:autoSpaceDN w:val="0"/>
              <w:spacing w:line="276" w:lineRule="auto"/>
              <w:jc w:val="center"/>
              <w:rPr>
                <w:lang w:eastAsia="en-US"/>
              </w:rPr>
            </w:pPr>
            <w:r w:rsidRPr="00AC4B58">
              <w:rPr>
                <w:lang w:eastAsia="en-US"/>
              </w:rPr>
              <w:t>60,1</w:t>
            </w:r>
          </w:p>
          <w:p w:rsidR="00AC4B58" w:rsidRPr="00AC4B58" w:rsidRDefault="00AC4B58" w:rsidP="00AC4B58">
            <w:pPr>
              <w:autoSpaceDN w:val="0"/>
              <w:spacing w:line="276" w:lineRule="auto"/>
              <w:jc w:val="center"/>
              <w:rPr>
                <w:lang w:eastAsia="en-US"/>
              </w:rPr>
            </w:pPr>
          </w:p>
        </w:tc>
        <w:tc>
          <w:tcPr>
            <w:tcW w:w="166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60,25</w:t>
            </w:r>
          </w:p>
        </w:tc>
      </w:tr>
      <w:tr w:rsidR="00AC4B58" w:rsidRPr="00AC4B58" w:rsidTr="00765F97">
        <w:trPr>
          <w:jc w:val="center"/>
        </w:trPr>
        <w:tc>
          <w:tcPr>
            <w:tcW w:w="4789" w:type="dxa"/>
            <w:tcBorders>
              <w:top w:val="single" w:sz="4" w:space="0" w:color="auto"/>
              <w:left w:val="single" w:sz="4" w:space="0" w:color="auto"/>
              <w:bottom w:val="single" w:sz="4" w:space="0" w:color="auto"/>
              <w:right w:val="single" w:sz="4" w:space="0" w:color="auto"/>
            </w:tcBorders>
            <w:hideMark/>
          </w:tcPr>
          <w:p w:rsidR="00AC4B58" w:rsidRPr="00AC4B58" w:rsidRDefault="00BE54DC" w:rsidP="00AC4B58">
            <w:pPr>
              <w:autoSpaceDN w:val="0"/>
              <w:spacing w:line="276" w:lineRule="auto"/>
              <w:jc w:val="both"/>
              <w:rPr>
                <w:lang w:eastAsia="en-US"/>
              </w:rPr>
            </w:pPr>
            <w:r>
              <w:rPr>
                <w:lang w:eastAsia="en-US"/>
              </w:rPr>
              <w:t>5</w:t>
            </w:r>
            <w:r w:rsidR="00AC4B58" w:rsidRPr="00AC4B58">
              <w:rPr>
                <w:lang w:eastAsia="en-US"/>
              </w:rPr>
              <w:t xml:space="preserve">.Содержание автомобильных дорог в нормативном состоянии в зимний и летний периоды </w:t>
            </w:r>
          </w:p>
        </w:tc>
        <w:tc>
          <w:tcPr>
            <w:tcW w:w="1640"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824"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100</w:t>
            </w:r>
          </w:p>
        </w:tc>
        <w:tc>
          <w:tcPr>
            <w:tcW w:w="1320"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100</w:t>
            </w:r>
          </w:p>
        </w:tc>
        <w:tc>
          <w:tcPr>
            <w:tcW w:w="1320"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100</w:t>
            </w:r>
          </w:p>
        </w:tc>
        <w:tc>
          <w:tcPr>
            <w:tcW w:w="2235"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100</w:t>
            </w:r>
          </w:p>
        </w:tc>
        <w:tc>
          <w:tcPr>
            <w:tcW w:w="166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100</w:t>
            </w:r>
          </w:p>
        </w:tc>
      </w:tr>
      <w:tr w:rsidR="00AC4B58" w:rsidRPr="00AC4B58" w:rsidTr="00765F97">
        <w:trPr>
          <w:jc w:val="center"/>
        </w:trPr>
        <w:tc>
          <w:tcPr>
            <w:tcW w:w="4789" w:type="dxa"/>
            <w:tcBorders>
              <w:top w:val="single" w:sz="4" w:space="0" w:color="auto"/>
              <w:left w:val="single" w:sz="4" w:space="0" w:color="auto"/>
              <w:bottom w:val="single" w:sz="4" w:space="0" w:color="auto"/>
              <w:right w:val="single" w:sz="4" w:space="0" w:color="auto"/>
            </w:tcBorders>
            <w:hideMark/>
          </w:tcPr>
          <w:p w:rsidR="00AC4B58" w:rsidRPr="00AC4B58" w:rsidRDefault="00BE54DC" w:rsidP="00AC4B58">
            <w:pPr>
              <w:autoSpaceDN w:val="0"/>
              <w:spacing w:line="276" w:lineRule="auto"/>
              <w:jc w:val="both"/>
              <w:rPr>
                <w:lang w:eastAsia="en-US"/>
              </w:rPr>
            </w:pPr>
            <w:r>
              <w:rPr>
                <w:lang w:eastAsia="en-US"/>
              </w:rPr>
              <w:t>6</w:t>
            </w:r>
            <w:r w:rsidR="00AC4B58" w:rsidRPr="00AC4B58">
              <w:rPr>
                <w:lang w:eastAsia="en-US"/>
              </w:rPr>
              <w:t xml:space="preserve">. Содержание светофорных объектов на автомобильных дорогах общего пользования местного значения Каргопольского муниципального округа </w:t>
            </w:r>
          </w:p>
        </w:tc>
        <w:tc>
          <w:tcPr>
            <w:tcW w:w="1640"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824"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100</w:t>
            </w:r>
          </w:p>
        </w:tc>
        <w:tc>
          <w:tcPr>
            <w:tcW w:w="1320"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100</w:t>
            </w:r>
          </w:p>
        </w:tc>
        <w:tc>
          <w:tcPr>
            <w:tcW w:w="1320"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100</w:t>
            </w:r>
          </w:p>
        </w:tc>
        <w:tc>
          <w:tcPr>
            <w:tcW w:w="2235"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100</w:t>
            </w:r>
          </w:p>
        </w:tc>
        <w:tc>
          <w:tcPr>
            <w:tcW w:w="166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100</w:t>
            </w:r>
          </w:p>
        </w:tc>
      </w:tr>
      <w:tr w:rsidR="00AC4B58" w:rsidRPr="00AC4B58" w:rsidTr="00765F97">
        <w:trPr>
          <w:jc w:val="center"/>
        </w:trPr>
        <w:tc>
          <w:tcPr>
            <w:tcW w:w="4789" w:type="dxa"/>
            <w:tcBorders>
              <w:top w:val="single" w:sz="4" w:space="0" w:color="auto"/>
              <w:left w:val="single" w:sz="4" w:space="0" w:color="auto"/>
              <w:bottom w:val="single" w:sz="4" w:space="0" w:color="auto"/>
              <w:right w:val="single" w:sz="4" w:space="0" w:color="auto"/>
            </w:tcBorders>
            <w:hideMark/>
          </w:tcPr>
          <w:p w:rsidR="00AC4B58" w:rsidRPr="00AC4B58" w:rsidRDefault="00BE54DC" w:rsidP="00AC4B58">
            <w:pPr>
              <w:autoSpaceDN w:val="0"/>
              <w:spacing w:line="276" w:lineRule="auto"/>
              <w:jc w:val="both"/>
              <w:rPr>
                <w:lang w:eastAsia="en-US"/>
              </w:rPr>
            </w:pPr>
            <w:r>
              <w:rPr>
                <w:lang w:eastAsia="en-US"/>
              </w:rPr>
              <w:t>7</w:t>
            </w:r>
            <w:r w:rsidR="00AC4B58" w:rsidRPr="00AC4B58">
              <w:rPr>
                <w:lang w:eastAsia="en-US"/>
              </w:rPr>
              <w:t xml:space="preserve">. Содержание технических средств регулирования дорожного движения на автомобильных дорогах общего пользования местного значения </w:t>
            </w:r>
          </w:p>
        </w:tc>
        <w:tc>
          <w:tcPr>
            <w:tcW w:w="1640"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824"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100</w:t>
            </w:r>
          </w:p>
        </w:tc>
        <w:tc>
          <w:tcPr>
            <w:tcW w:w="1320"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100</w:t>
            </w:r>
          </w:p>
        </w:tc>
        <w:tc>
          <w:tcPr>
            <w:tcW w:w="1320"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100</w:t>
            </w:r>
          </w:p>
        </w:tc>
        <w:tc>
          <w:tcPr>
            <w:tcW w:w="2235" w:type="dxa"/>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r w:rsidRPr="00AC4B58">
              <w:rPr>
                <w:lang w:eastAsia="en-US"/>
              </w:rPr>
              <w:t>100</w:t>
            </w:r>
          </w:p>
          <w:p w:rsidR="00AC4B58" w:rsidRPr="00AC4B58" w:rsidRDefault="00AC4B58" w:rsidP="00AC4B58">
            <w:pPr>
              <w:autoSpaceDN w:val="0"/>
              <w:spacing w:line="276" w:lineRule="auto"/>
              <w:jc w:val="center"/>
              <w:rPr>
                <w:lang w:eastAsia="en-US"/>
              </w:rPr>
            </w:pPr>
          </w:p>
        </w:tc>
        <w:tc>
          <w:tcPr>
            <w:tcW w:w="166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100</w:t>
            </w:r>
          </w:p>
        </w:tc>
      </w:tr>
      <w:tr w:rsidR="00765F97" w:rsidRPr="00AC4B58" w:rsidTr="001436D1">
        <w:trPr>
          <w:jc w:val="center"/>
        </w:trPr>
        <w:tc>
          <w:tcPr>
            <w:tcW w:w="14790" w:type="dxa"/>
            <w:gridSpan w:val="7"/>
            <w:tcBorders>
              <w:top w:val="single" w:sz="4" w:space="0" w:color="auto"/>
              <w:left w:val="single" w:sz="4" w:space="0" w:color="auto"/>
              <w:bottom w:val="single" w:sz="4" w:space="0" w:color="auto"/>
              <w:right w:val="single" w:sz="4" w:space="0" w:color="auto"/>
            </w:tcBorders>
            <w:vAlign w:val="center"/>
          </w:tcPr>
          <w:p w:rsidR="00765F97" w:rsidRPr="00AC4B58" w:rsidRDefault="001436D1" w:rsidP="001436D1">
            <w:pPr>
              <w:autoSpaceDN w:val="0"/>
              <w:spacing w:line="276" w:lineRule="auto"/>
              <w:jc w:val="center"/>
              <w:rPr>
                <w:lang w:eastAsia="en-US"/>
              </w:rPr>
            </w:pPr>
            <w:r>
              <w:rPr>
                <w:lang w:eastAsia="en-US"/>
              </w:rPr>
              <w:t>задача № 3 программы – создание условий для повышения уровня безопасности дорожного движения на территории Каргопольского муниципального округа Архангельской области</w:t>
            </w:r>
          </w:p>
        </w:tc>
      </w:tr>
      <w:tr w:rsidR="00765F97" w:rsidRPr="00AC4B58" w:rsidTr="00765F97">
        <w:trPr>
          <w:jc w:val="center"/>
        </w:trPr>
        <w:tc>
          <w:tcPr>
            <w:tcW w:w="4789" w:type="dxa"/>
            <w:tcBorders>
              <w:top w:val="single" w:sz="4" w:space="0" w:color="auto"/>
              <w:left w:val="single" w:sz="4" w:space="0" w:color="auto"/>
              <w:bottom w:val="single" w:sz="4" w:space="0" w:color="auto"/>
              <w:right w:val="single" w:sz="4" w:space="0" w:color="auto"/>
            </w:tcBorders>
          </w:tcPr>
          <w:p w:rsidR="00765F97" w:rsidRPr="00AC4B58" w:rsidRDefault="00BE54DC" w:rsidP="00D13F78">
            <w:pPr>
              <w:autoSpaceDN w:val="0"/>
              <w:spacing w:line="276" w:lineRule="auto"/>
              <w:jc w:val="both"/>
              <w:rPr>
                <w:lang w:eastAsia="en-US"/>
              </w:rPr>
            </w:pPr>
            <w:r>
              <w:rPr>
                <w:lang w:eastAsia="en-US"/>
              </w:rPr>
              <w:t>8</w:t>
            </w:r>
            <w:r w:rsidR="00D13F78">
              <w:rPr>
                <w:lang w:eastAsia="en-US"/>
              </w:rPr>
              <w:t xml:space="preserve">.  Проведение </w:t>
            </w:r>
            <w:r w:rsidR="001436D1">
              <w:rPr>
                <w:lang w:eastAsia="en-US"/>
              </w:rPr>
              <w:t>конкурса юных инспекторов движения</w:t>
            </w:r>
            <w:r w:rsidR="00D13F78">
              <w:rPr>
                <w:lang w:eastAsia="en-US"/>
              </w:rPr>
              <w:t xml:space="preserve"> «Безопасное колесико»</w:t>
            </w:r>
          </w:p>
        </w:tc>
        <w:tc>
          <w:tcPr>
            <w:tcW w:w="1640" w:type="dxa"/>
            <w:tcBorders>
              <w:top w:val="single" w:sz="4" w:space="0" w:color="auto"/>
              <w:left w:val="single" w:sz="4" w:space="0" w:color="auto"/>
              <w:bottom w:val="single" w:sz="4" w:space="0" w:color="auto"/>
              <w:right w:val="single" w:sz="4" w:space="0" w:color="auto"/>
            </w:tcBorders>
            <w:vAlign w:val="center"/>
          </w:tcPr>
          <w:p w:rsidR="00765F97" w:rsidRPr="00AC4B58" w:rsidRDefault="00D13F78" w:rsidP="00AC4B58">
            <w:pPr>
              <w:autoSpaceDN w:val="0"/>
              <w:spacing w:line="276" w:lineRule="auto"/>
              <w:jc w:val="center"/>
              <w:rPr>
                <w:lang w:eastAsia="en-US"/>
              </w:rPr>
            </w:pPr>
            <w:r>
              <w:rPr>
                <w:lang w:eastAsia="en-US"/>
              </w:rPr>
              <w:t>ед.</w:t>
            </w:r>
          </w:p>
        </w:tc>
        <w:tc>
          <w:tcPr>
            <w:tcW w:w="1824" w:type="dxa"/>
            <w:tcBorders>
              <w:top w:val="single" w:sz="4" w:space="0" w:color="auto"/>
              <w:left w:val="single" w:sz="4" w:space="0" w:color="auto"/>
              <w:bottom w:val="single" w:sz="4" w:space="0" w:color="auto"/>
              <w:right w:val="single" w:sz="4" w:space="0" w:color="auto"/>
            </w:tcBorders>
            <w:vAlign w:val="center"/>
          </w:tcPr>
          <w:p w:rsidR="00765F97" w:rsidRPr="00AC4B58" w:rsidRDefault="00D13F78" w:rsidP="00AC4B58">
            <w:pPr>
              <w:autoSpaceDN w:val="0"/>
              <w:spacing w:line="276" w:lineRule="auto"/>
              <w:jc w:val="center"/>
              <w:rPr>
                <w:lang w:eastAsia="en-US"/>
              </w:rPr>
            </w:pPr>
            <w:r>
              <w:rPr>
                <w:lang w:eastAsia="en-US"/>
              </w:rPr>
              <w:t>1</w:t>
            </w:r>
          </w:p>
        </w:tc>
        <w:tc>
          <w:tcPr>
            <w:tcW w:w="1320" w:type="dxa"/>
            <w:tcBorders>
              <w:top w:val="single" w:sz="4" w:space="0" w:color="auto"/>
              <w:left w:val="single" w:sz="4" w:space="0" w:color="auto"/>
              <w:bottom w:val="single" w:sz="4" w:space="0" w:color="auto"/>
              <w:right w:val="single" w:sz="4" w:space="0" w:color="auto"/>
            </w:tcBorders>
            <w:vAlign w:val="center"/>
          </w:tcPr>
          <w:p w:rsidR="00765F97" w:rsidRPr="00AC4B58" w:rsidRDefault="00D13F78" w:rsidP="00AC4B58">
            <w:pPr>
              <w:autoSpaceDN w:val="0"/>
              <w:spacing w:line="276" w:lineRule="auto"/>
              <w:jc w:val="center"/>
              <w:rPr>
                <w:lang w:eastAsia="en-US"/>
              </w:rPr>
            </w:pPr>
            <w:r>
              <w:rPr>
                <w:lang w:eastAsia="en-US"/>
              </w:rPr>
              <w:t>1</w:t>
            </w:r>
          </w:p>
        </w:tc>
        <w:tc>
          <w:tcPr>
            <w:tcW w:w="1320" w:type="dxa"/>
            <w:tcBorders>
              <w:top w:val="single" w:sz="4" w:space="0" w:color="auto"/>
              <w:left w:val="single" w:sz="4" w:space="0" w:color="auto"/>
              <w:bottom w:val="single" w:sz="4" w:space="0" w:color="auto"/>
              <w:right w:val="single" w:sz="4" w:space="0" w:color="auto"/>
            </w:tcBorders>
            <w:vAlign w:val="center"/>
          </w:tcPr>
          <w:p w:rsidR="00765F97" w:rsidRPr="00AC4B58" w:rsidRDefault="00D13F78" w:rsidP="00AC4B58">
            <w:pPr>
              <w:autoSpaceDN w:val="0"/>
              <w:spacing w:line="276" w:lineRule="auto"/>
              <w:jc w:val="center"/>
              <w:rPr>
                <w:lang w:eastAsia="en-US"/>
              </w:rPr>
            </w:pPr>
            <w:r>
              <w:rPr>
                <w:lang w:eastAsia="en-US"/>
              </w:rPr>
              <w:t>1</w:t>
            </w:r>
          </w:p>
        </w:tc>
        <w:tc>
          <w:tcPr>
            <w:tcW w:w="2235" w:type="dxa"/>
            <w:tcBorders>
              <w:top w:val="single" w:sz="4" w:space="0" w:color="auto"/>
              <w:left w:val="single" w:sz="4" w:space="0" w:color="auto"/>
              <w:bottom w:val="single" w:sz="4" w:space="0" w:color="auto"/>
              <w:right w:val="single" w:sz="4" w:space="0" w:color="auto"/>
            </w:tcBorders>
            <w:vAlign w:val="center"/>
          </w:tcPr>
          <w:p w:rsidR="00765F97" w:rsidRPr="00AC4B58" w:rsidRDefault="00D13F78" w:rsidP="00AC4B58">
            <w:pPr>
              <w:autoSpaceDN w:val="0"/>
              <w:spacing w:line="276" w:lineRule="auto"/>
              <w:jc w:val="center"/>
              <w:rPr>
                <w:lang w:eastAsia="en-US"/>
              </w:rPr>
            </w:pPr>
            <w:r>
              <w:rPr>
                <w:lang w:eastAsia="en-US"/>
              </w:rPr>
              <w:t>1</w:t>
            </w:r>
          </w:p>
        </w:tc>
        <w:tc>
          <w:tcPr>
            <w:tcW w:w="1662" w:type="dxa"/>
            <w:tcBorders>
              <w:top w:val="single" w:sz="4" w:space="0" w:color="auto"/>
              <w:left w:val="single" w:sz="4" w:space="0" w:color="auto"/>
              <w:bottom w:val="single" w:sz="4" w:space="0" w:color="auto"/>
              <w:right w:val="single" w:sz="4" w:space="0" w:color="auto"/>
            </w:tcBorders>
            <w:vAlign w:val="center"/>
          </w:tcPr>
          <w:p w:rsidR="00765F97" w:rsidRPr="00AC4B58" w:rsidRDefault="00D13F78" w:rsidP="00AC4B58">
            <w:pPr>
              <w:autoSpaceDN w:val="0"/>
              <w:spacing w:line="276" w:lineRule="auto"/>
              <w:jc w:val="center"/>
              <w:rPr>
                <w:lang w:eastAsia="en-US"/>
              </w:rPr>
            </w:pPr>
            <w:r>
              <w:rPr>
                <w:lang w:eastAsia="en-US"/>
              </w:rPr>
              <w:t>0</w:t>
            </w:r>
          </w:p>
        </w:tc>
      </w:tr>
    </w:tbl>
    <w:p w:rsidR="00AC4B58" w:rsidRPr="00AC4B58" w:rsidRDefault="00AC4B58" w:rsidP="00AC4B58">
      <w:pPr>
        <w:autoSpaceDN w:val="0"/>
        <w:jc w:val="both"/>
        <w:rPr>
          <w:sz w:val="28"/>
          <w:szCs w:val="28"/>
        </w:rPr>
      </w:pPr>
    </w:p>
    <w:p w:rsidR="00AC4B58" w:rsidRPr="00AC4B58" w:rsidRDefault="00AC4B58" w:rsidP="00AC4B58">
      <w:pPr>
        <w:autoSpaceDN w:val="0"/>
        <w:jc w:val="right"/>
        <w:rPr>
          <w:sz w:val="28"/>
          <w:szCs w:val="28"/>
        </w:rPr>
      </w:pPr>
    </w:p>
    <w:p w:rsidR="00AC4B58" w:rsidRPr="00AC4B58" w:rsidRDefault="00AC4B58" w:rsidP="00AC4B58">
      <w:pPr>
        <w:autoSpaceDN w:val="0"/>
        <w:jc w:val="center"/>
        <w:rPr>
          <w:sz w:val="28"/>
          <w:szCs w:val="28"/>
        </w:rPr>
      </w:pPr>
    </w:p>
    <w:p w:rsidR="00AC4B58" w:rsidRPr="00AC4B58" w:rsidRDefault="00AC4B58" w:rsidP="00AC4B58">
      <w:pPr>
        <w:autoSpaceDN w:val="0"/>
        <w:jc w:val="center"/>
        <w:rPr>
          <w:sz w:val="28"/>
          <w:szCs w:val="28"/>
        </w:rPr>
      </w:pPr>
    </w:p>
    <w:p w:rsidR="00AC4B58" w:rsidRPr="00AC4B58" w:rsidRDefault="00AC4B58" w:rsidP="00AC4B58">
      <w:pPr>
        <w:autoSpaceDN w:val="0"/>
        <w:jc w:val="center"/>
        <w:rPr>
          <w:sz w:val="28"/>
          <w:szCs w:val="28"/>
        </w:rPr>
      </w:pPr>
    </w:p>
    <w:p w:rsidR="00954FD3" w:rsidRDefault="00954FD3" w:rsidP="00AC4B58">
      <w:pPr>
        <w:autoSpaceDN w:val="0"/>
        <w:jc w:val="center"/>
        <w:rPr>
          <w:sz w:val="28"/>
          <w:szCs w:val="28"/>
        </w:rPr>
      </w:pPr>
    </w:p>
    <w:p w:rsidR="00954FD3" w:rsidRDefault="00954FD3" w:rsidP="00AC4B58">
      <w:pPr>
        <w:autoSpaceDN w:val="0"/>
        <w:jc w:val="center"/>
        <w:rPr>
          <w:sz w:val="28"/>
          <w:szCs w:val="28"/>
        </w:rPr>
      </w:pPr>
    </w:p>
    <w:p w:rsidR="00954FD3" w:rsidRDefault="00954FD3" w:rsidP="00AC4B58">
      <w:pPr>
        <w:autoSpaceDN w:val="0"/>
        <w:jc w:val="center"/>
        <w:rPr>
          <w:sz w:val="28"/>
          <w:szCs w:val="28"/>
        </w:rPr>
      </w:pPr>
    </w:p>
    <w:p w:rsidR="00954FD3" w:rsidRDefault="00954FD3" w:rsidP="00AC4B58">
      <w:pPr>
        <w:autoSpaceDN w:val="0"/>
        <w:jc w:val="center"/>
        <w:rPr>
          <w:sz w:val="28"/>
          <w:szCs w:val="28"/>
        </w:rPr>
      </w:pPr>
    </w:p>
    <w:p w:rsidR="00954FD3" w:rsidRDefault="00954FD3" w:rsidP="00AC4B58">
      <w:pPr>
        <w:autoSpaceDN w:val="0"/>
        <w:jc w:val="center"/>
        <w:rPr>
          <w:sz w:val="28"/>
          <w:szCs w:val="28"/>
        </w:rPr>
      </w:pPr>
    </w:p>
    <w:p w:rsidR="00954FD3" w:rsidRDefault="00954FD3" w:rsidP="00AC4B58">
      <w:pPr>
        <w:autoSpaceDN w:val="0"/>
        <w:jc w:val="center"/>
        <w:rPr>
          <w:sz w:val="28"/>
          <w:szCs w:val="28"/>
        </w:rPr>
      </w:pPr>
    </w:p>
    <w:p w:rsidR="00AC4B58" w:rsidRPr="00AC4B58" w:rsidRDefault="00AC4B58" w:rsidP="00AC4B58">
      <w:pPr>
        <w:autoSpaceDN w:val="0"/>
        <w:jc w:val="center"/>
        <w:rPr>
          <w:sz w:val="28"/>
          <w:szCs w:val="28"/>
        </w:rPr>
      </w:pPr>
      <w:r w:rsidRPr="00AC4B58">
        <w:rPr>
          <w:sz w:val="28"/>
          <w:szCs w:val="28"/>
        </w:rPr>
        <w:lastRenderedPageBreak/>
        <w:t>Порядок расчета и источники информации о значениях</w:t>
      </w:r>
    </w:p>
    <w:p w:rsidR="00AC4B58" w:rsidRPr="00AC4B58" w:rsidRDefault="00AC4B58" w:rsidP="00AC4B58">
      <w:pPr>
        <w:autoSpaceDN w:val="0"/>
        <w:jc w:val="center"/>
        <w:rPr>
          <w:sz w:val="28"/>
          <w:szCs w:val="28"/>
        </w:rPr>
      </w:pPr>
      <w:r w:rsidRPr="00AC4B58">
        <w:rPr>
          <w:sz w:val="28"/>
          <w:szCs w:val="28"/>
        </w:rPr>
        <w:t>целевых показателей муниципальной программы</w:t>
      </w:r>
    </w:p>
    <w:p w:rsidR="00AC4B58" w:rsidRPr="00AC4B58" w:rsidRDefault="00AC4B58" w:rsidP="00AC4B58">
      <w:pPr>
        <w:autoSpaceDN w:val="0"/>
        <w:jc w:val="both"/>
        <w:rPr>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763"/>
        <w:gridCol w:w="3300"/>
        <w:gridCol w:w="4469"/>
      </w:tblGrid>
      <w:tr w:rsidR="00AC4B58" w:rsidRPr="00AC4B58" w:rsidTr="00AC4B58">
        <w:trPr>
          <w:jc w:val="center"/>
        </w:trPr>
        <w:tc>
          <w:tcPr>
            <w:tcW w:w="6763"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Наименование целевых показателей муниципальной программы</w:t>
            </w:r>
          </w:p>
        </w:tc>
        <w:tc>
          <w:tcPr>
            <w:tcW w:w="3300"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Порядок расчета</w:t>
            </w:r>
          </w:p>
        </w:tc>
        <w:tc>
          <w:tcPr>
            <w:tcW w:w="4469"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Источники информации</w:t>
            </w:r>
          </w:p>
        </w:tc>
      </w:tr>
      <w:tr w:rsidR="00AC4B58" w:rsidRPr="00AC4B58" w:rsidTr="00AC4B58">
        <w:trPr>
          <w:jc w:val="center"/>
        </w:trPr>
        <w:tc>
          <w:tcPr>
            <w:tcW w:w="6763"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1</w:t>
            </w:r>
          </w:p>
        </w:tc>
        <w:tc>
          <w:tcPr>
            <w:tcW w:w="330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2</w:t>
            </w:r>
          </w:p>
        </w:tc>
        <w:tc>
          <w:tcPr>
            <w:tcW w:w="4469"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3</w:t>
            </w:r>
          </w:p>
        </w:tc>
      </w:tr>
      <w:tr w:rsidR="00AC4B58" w:rsidRPr="00AC4B58" w:rsidTr="00AC4B58">
        <w:trPr>
          <w:jc w:val="center"/>
        </w:trPr>
        <w:tc>
          <w:tcPr>
            <w:tcW w:w="6763"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rPr>
                <w:lang w:eastAsia="en-US"/>
              </w:rPr>
            </w:pPr>
            <w:r w:rsidRPr="00AC4B58">
              <w:rPr>
                <w:lang w:eastAsia="en-US"/>
              </w:rPr>
              <w:t>1.Количество перевезенных пассажиров на муниципальных субсидируемых маршрутах</w:t>
            </w:r>
          </w:p>
        </w:tc>
        <w:tc>
          <w:tcPr>
            <w:tcW w:w="3300" w:type="dxa"/>
            <w:tcBorders>
              <w:top w:val="single" w:sz="4" w:space="0" w:color="auto"/>
              <w:left w:val="single" w:sz="4" w:space="0" w:color="auto"/>
              <w:bottom w:val="single" w:sz="4" w:space="0" w:color="auto"/>
              <w:right w:val="single" w:sz="4" w:space="0" w:color="auto"/>
            </w:tcBorders>
          </w:tcPr>
          <w:p w:rsidR="00AC4B58" w:rsidRPr="00AC4B58" w:rsidRDefault="00AC4B58" w:rsidP="00AC4B58">
            <w:pPr>
              <w:autoSpaceDN w:val="0"/>
              <w:spacing w:line="276" w:lineRule="auto"/>
              <w:jc w:val="center"/>
              <w:rPr>
                <w:lang w:eastAsia="en-US"/>
              </w:rPr>
            </w:pPr>
          </w:p>
        </w:tc>
        <w:tc>
          <w:tcPr>
            <w:tcW w:w="4469"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Учетные данные перевозчиков, осуществляющих автобусные перевозки  по муниципальным субсидируемым маршрутам</w:t>
            </w:r>
          </w:p>
        </w:tc>
      </w:tr>
      <w:tr w:rsidR="00AC4B58" w:rsidRPr="00AC4B58" w:rsidTr="00AC4B58">
        <w:trPr>
          <w:jc w:val="center"/>
        </w:trPr>
        <w:tc>
          <w:tcPr>
            <w:tcW w:w="6763"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rPr>
                <w:lang w:eastAsia="en-US"/>
              </w:rPr>
            </w:pPr>
            <w:r w:rsidRPr="00AC4B58">
              <w:rPr>
                <w:lang w:eastAsia="en-US"/>
              </w:rPr>
              <w:t>2. Полное обеспечение равной доступности услуг общественного транспорта для категорий граждан, установленных статьями 2 и 4 Федерального закона от 12 января 1995 года № 5-ФЗ «О ветеранах»</w:t>
            </w:r>
          </w:p>
        </w:tc>
        <w:tc>
          <w:tcPr>
            <w:tcW w:w="3300" w:type="dxa"/>
            <w:tcBorders>
              <w:top w:val="single" w:sz="4" w:space="0" w:color="auto"/>
              <w:left w:val="single" w:sz="4" w:space="0" w:color="auto"/>
              <w:bottom w:val="single" w:sz="4" w:space="0" w:color="auto"/>
              <w:right w:val="single" w:sz="4" w:space="0" w:color="auto"/>
            </w:tcBorders>
          </w:tcPr>
          <w:p w:rsidR="00AC4B58" w:rsidRPr="00AC4B58" w:rsidRDefault="00AC4B58" w:rsidP="00AC4B58">
            <w:pPr>
              <w:autoSpaceDN w:val="0"/>
              <w:spacing w:line="276" w:lineRule="auto"/>
              <w:jc w:val="center"/>
              <w:rPr>
                <w:lang w:eastAsia="en-US"/>
              </w:rPr>
            </w:pPr>
          </w:p>
        </w:tc>
        <w:tc>
          <w:tcPr>
            <w:tcW w:w="4469"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Отчетность Финансового управления администрации Каргопольского муниципального округа о проведении расходных обязательств бюджета Каргопольского муниципального округа на реализацию мероприятия</w:t>
            </w:r>
          </w:p>
        </w:tc>
      </w:tr>
      <w:tr w:rsidR="00AC4B58" w:rsidRPr="00AC4B58" w:rsidTr="00AC4B58">
        <w:trPr>
          <w:jc w:val="center"/>
        </w:trPr>
        <w:tc>
          <w:tcPr>
            <w:tcW w:w="6763"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3. Протяженность автомобильных дорог, соответствующих нормативным требованиям к транспортно-эксплуатационным показателям</w:t>
            </w:r>
          </w:p>
        </w:tc>
        <w:tc>
          <w:tcPr>
            <w:tcW w:w="330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 xml:space="preserve">Сумма протяженности автомобильных дорог, соответствующих нормативным требованиям на начало года и автомобильных дорог подлежащих капитальному ремонту </w:t>
            </w:r>
          </w:p>
        </w:tc>
        <w:tc>
          <w:tcPr>
            <w:tcW w:w="4469"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Статистическая форма 1 - ФД</w:t>
            </w:r>
          </w:p>
        </w:tc>
      </w:tr>
      <w:tr w:rsidR="00AC4B58" w:rsidRPr="00AC4B58" w:rsidTr="00AC4B58">
        <w:trPr>
          <w:jc w:val="center"/>
        </w:trPr>
        <w:tc>
          <w:tcPr>
            <w:tcW w:w="6763"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4. Содержание автомобильных дорог в нормативном состоянии в зимний и летний периоды</w:t>
            </w:r>
          </w:p>
        </w:tc>
        <w:tc>
          <w:tcPr>
            <w:tcW w:w="330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 xml:space="preserve">Процент автомобильных дорог включаемых в муниципальные контракты по содержанию </w:t>
            </w:r>
          </w:p>
        </w:tc>
        <w:tc>
          <w:tcPr>
            <w:tcW w:w="4469"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Анализ муниципальных контрактов по содержанию автомобильных дорог на 2019-2022</w:t>
            </w:r>
          </w:p>
        </w:tc>
      </w:tr>
      <w:tr w:rsidR="00AC4B58" w:rsidRPr="00AC4B58" w:rsidTr="00AC4B58">
        <w:trPr>
          <w:jc w:val="center"/>
        </w:trPr>
        <w:tc>
          <w:tcPr>
            <w:tcW w:w="6763"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5. Содержание светофорных объектов на автомобильных дорогах общего пользования местного значения Каргопольского муниципального округа</w:t>
            </w:r>
          </w:p>
        </w:tc>
        <w:tc>
          <w:tcPr>
            <w:tcW w:w="330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 xml:space="preserve">Процент светофорных объектов включаемых в муниципальные контракты по </w:t>
            </w:r>
            <w:r w:rsidRPr="00AC4B58">
              <w:rPr>
                <w:lang w:eastAsia="en-US"/>
              </w:rPr>
              <w:lastRenderedPageBreak/>
              <w:t>содержанию</w:t>
            </w:r>
          </w:p>
        </w:tc>
        <w:tc>
          <w:tcPr>
            <w:tcW w:w="4469"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lastRenderedPageBreak/>
              <w:t>Анализ муниципальных контрактов по содержанию светофорных объектов на 2020-2022</w:t>
            </w:r>
          </w:p>
        </w:tc>
      </w:tr>
      <w:tr w:rsidR="00AC4B58" w:rsidRPr="00AC4B58" w:rsidTr="00AC4B58">
        <w:trPr>
          <w:jc w:val="center"/>
        </w:trPr>
        <w:tc>
          <w:tcPr>
            <w:tcW w:w="6763"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lastRenderedPageBreak/>
              <w:t>6. Содержание технических средств регулирования дорожного движения на автомобильных дорогах общего пользования местного значения</w:t>
            </w:r>
          </w:p>
        </w:tc>
        <w:tc>
          <w:tcPr>
            <w:tcW w:w="3300"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Процент технических средств регулирования включаемых в муниципальные контракты по содержанию</w:t>
            </w:r>
          </w:p>
        </w:tc>
        <w:tc>
          <w:tcPr>
            <w:tcW w:w="4469"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Анализ муниципальных контрактов по содержанию технических средств регулирования на 2020-2022</w:t>
            </w:r>
          </w:p>
        </w:tc>
      </w:tr>
      <w:tr w:rsidR="00D13F78" w:rsidRPr="00AC4B58" w:rsidTr="00C029A8">
        <w:trPr>
          <w:jc w:val="center"/>
        </w:trPr>
        <w:tc>
          <w:tcPr>
            <w:tcW w:w="6763" w:type="dxa"/>
            <w:tcBorders>
              <w:top w:val="single" w:sz="4" w:space="0" w:color="auto"/>
              <w:left w:val="single" w:sz="4" w:space="0" w:color="auto"/>
              <w:bottom w:val="single" w:sz="4" w:space="0" w:color="auto"/>
              <w:right w:val="single" w:sz="4" w:space="0" w:color="auto"/>
            </w:tcBorders>
          </w:tcPr>
          <w:p w:rsidR="00D13F78" w:rsidRPr="00AC4B58" w:rsidRDefault="00D13F78" w:rsidP="00AC4B58">
            <w:pPr>
              <w:autoSpaceDN w:val="0"/>
              <w:spacing w:line="276" w:lineRule="auto"/>
              <w:jc w:val="both"/>
              <w:rPr>
                <w:lang w:eastAsia="en-US"/>
              </w:rPr>
            </w:pPr>
            <w:r>
              <w:rPr>
                <w:lang w:eastAsia="en-US"/>
              </w:rPr>
              <w:t xml:space="preserve">7. </w:t>
            </w:r>
            <w:r w:rsidR="0082740C">
              <w:rPr>
                <w:lang w:eastAsia="en-US"/>
              </w:rPr>
              <w:t>Проведение конкурса юных инспекторов движения «Безопасное колесико»</w:t>
            </w:r>
          </w:p>
        </w:tc>
        <w:tc>
          <w:tcPr>
            <w:tcW w:w="3300" w:type="dxa"/>
            <w:tcBorders>
              <w:top w:val="single" w:sz="4" w:space="0" w:color="auto"/>
              <w:left w:val="single" w:sz="4" w:space="0" w:color="auto"/>
              <w:bottom w:val="single" w:sz="4" w:space="0" w:color="auto"/>
              <w:right w:val="single" w:sz="4" w:space="0" w:color="auto"/>
            </w:tcBorders>
          </w:tcPr>
          <w:p w:rsidR="00D13F78" w:rsidRPr="00AC4B58" w:rsidRDefault="00C029A8" w:rsidP="00AC4B58">
            <w:pPr>
              <w:autoSpaceDN w:val="0"/>
              <w:spacing w:line="276" w:lineRule="auto"/>
              <w:jc w:val="both"/>
              <w:rPr>
                <w:lang w:eastAsia="en-US"/>
              </w:rPr>
            </w:pPr>
            <w:r>
              <w:rPr>
                <w:lang w:eastAsia="en-US"/>
              </w:rPr>
              <w:t>Количество протоколов по проведенному конкурсу</w:t>
            </w:r>
          </w:p>
        </w:tc>
        <w:tc>
          <w:tcPr>
            <w:tcW w:w="4469" w:type="dxa"/>
            <w:tcBorders>
              <w:top w:val="single" w:sz="4" w:space="0" w:color="auto"/>
              <w:left w:val="single" w:sz="4" w:space="0" w:color="auto"/>
              <w:bottom w:val="single" w:sz="4" w:space="0" w:color="auto"/>
              <w:right w:val="single" w:sz="4" w:space="0" w:color="auto"/>
            </w:tcBorders>
          </w:tcPr>
          <w:p w:rsidR="00AE30DF" w:rsidRDefault="00C029A8" w:rsidP="00C029A8">
            <w:pPr>
              <w:autoSpaceDN w:val="0"/>
              <w:spacing w:line="276" w:lineRule="auto"/>
              <w:jc w:val="center"/>
              <w:rPr>
                <w:lang w:eastAsia="en-US"/>
              </w:rPr>
            </w:pPr>
            <w:r>
              <w:rPr>
                <w:lang w:eastAsia="en-US"/>
              </w:rPr>
              <w:t xml:space="preserve">Управление образования </w:t>
            </w:r>
          </w:p>
          <w:p w:rsidR="00D13F78" w:rsidRPr="00AC4B58" w:rsidRDefault="00C029A8" w:rsidP="00C029A8">
            <w:pPr>
              <w:autoSpaceDN w:val="0"/>
              <w:spacing w:line="276" w:lineRule="auto"/>
              <w:jc w:val="center"/>
              <w:rPr>
                <w:lang w:eastAsia="en-US"/>
              </w:rPr>
            </w:pPr>
            <w:r>
              <w:rPr>
                <w:lang w:eastAsia="en-US"/>
              </w:rPr>
              <w:t>администрации  Каргопольского муниципального округа</w:t>
            </w:r>
          </w:p>
        </w:tc>
      </w:tr>
    </w:tbl>
    <w:p w:rsidR="00AC4B58" w:rsidRPr="00AC4B58" w:rsidRDefault="00AC4B58" w:rsidP="00AC4B58">
      <w:pPr>
        <w:autoSpaceDN w:val="0"/>
        <w:jc w:val="both"/>
        <w:rPr>
          <w:sz w:val="28"/>
          <w:szCs w:val="28"/>
        </w:rPr>
      </w:pPr>
    </w:p>
    <w:p w:rsidR="00AC4B58" w:rsidRPr="00AC4B58" w:rsidRDefault="00AC4B58" w:rsidP="00AC4B58">
      <w:pPr>
        <w:autoSpaceDN w:val="0"/>
        <w:jc w:val="both"/>
        <w:rPr>
          <w:sz w:val="28"/>
          <w:szCs w:val="28"/>
        </w:rPr>
      </w:pPr>
    </w:p>
    <w:p w:rsidR="00AC4B58" w:rsidRPr="00AC4B58" w:rsidRDefault="00AC4B58" w:rsidP="00AC4B58">
      <w:pPr>
        <w:autoSpaceDN w:val="0"/>
        <w:rPr>
          <w:sz w:val="28"/>
          <w:szCs w:val="28"/>
        </w:rPr>
      </w:pPr>
    </w:p>
    <w:p w:rsidR="00AC4B58" w:rsidRPr="00AC4B58" w:rsidRDefault="00AC4B58" w:rsidP="00AC4B58">
      <w:pPr>
        <w:autoSpaceDN w:val="0"/>
        <w:jc w:val="center"/>
        <w:rPr>
          <w:sz w:val="28"/>
          <w:szCs w:val="28"/>
        </w:rPr>
      </w:pPr>
    </w:p>
    <w:p w:rsidR="00AC4B58" w:rsidRPr="00AC4B58" w:rsidRDefault="00AC4B58" w:rsidP="00AC4B58">
      <w:pPr>
        <w:autoSpaceDN w:val="0"/>
        <w:jc w:val="right"/>
        <w:rPr>
          <w:sz w:val="28"/>
          <w:szCs w:val="28"/>
        </w:rPr>
      </w:pPr>
    </w:p>
    <w:p w:rsidR="00AC4B58" w:rsidRPr="00AC4B58" w:rsidRDefault="00AC4B58" w:rsidP="00AC4B58">
      <w:pPr>
        <w:autoSpaceDN w:val="0"/>
        <w:jc w:val="right"/>
        <w:rPr>
          <w:sz w:val="28"/>
          <w:szCs w:val="28"/>
        </w:rPr>
      </w:pPr>
    </w:p>
    <w:p w:rsidR="00AC4B58" w:rsidRPr="00AC4B58" w:rsidRDefault="00AC4B58" w:rsidP="00AC4B58">
      <w:pPr>
        <w:autoSpaceDN w:val="0"/>
        <w:jc w:val="right"/>
        <w:rPr>
          <w:sz w:val="28"/>
          <w:szCs w:val="28"/>
        </w:rPr>
      </w:pPr>
    </w:p>
    <w:p w:rsidR="00AC4B58" w:rsidRPr="00AC4B58" w:rsidRDefault="00AC4B58" w:rsidP="00AC4B58">
      <w:pPr>
        <w:autoSpaceDN w:val="0"/>
        <w:jc w:val="right"/>
        <w:rPr>
          <w:sz w:val="28"/>
          <w:szCs w:val="28"/>
        </w:rPr>
      </w:pPr>
    </w:p>
    <w:p w:rsidR="00AC4B58" w:rsidRPr="00AC4B58" w:rsidRDefault="00AC4B58" w:rsidP="00AC4B58">
      <w:pPr>
        <w:autoSpaceDN w:val="0"/>
        <w:jc w:val="right"/>
        <w:rPr>
          <w:sz w:val="28"/>
          <w:szCs w:val="28"/>
        </w:rPr>
      </w:pPr>
    </w:p>
    <w:p w:rsidR="00AC4B58" w:rsidRPr="00AC4B58" w:rsidRDefault="00AC4B58" w:rsidP="00AC4B58">
      <w:pPr>
        <w:autoSpaceDN w:val="0"/>
        <w:jc w:val="right"/>
        <w:rPr>
          <w:sz w:val="28"/>
          <w:szCs w:val="28"/>
        </w:rPr>
      </w:pPr>
    </w:p>
    <w:p w:rsidR="00AC4B58" w:rsidRPr="00AC4B58" w:rsidRDefault="00AC4B58" w:rsidP="00AC4B58">
      <w:pPr>
        <w:autoSpaceDN w:val="0"/>
        <w:jc w:val="right"/>
        <w:rPr>
          <w:sz w:val="28"/>
          <w:szCs w:val="28"/>
        </w:rPr>
      </w:pPr>
    </w:p>
    <w:p w:rsidR="00AC4B58" w:rsidRPr="00AC4B58" w:rsidRDefault="00AC4B58" w:rsidP="00AC4B58">
      <w:pPr>
        <w:autoSpaceDN w:val="0"/>
        <w:jc w:val="right"/>
        <w:rPr>
          <w:sz w:val="28"/>
          <w:szCs w:val="28"/>
        </w:rPr>
      </w:pPr>
    </w:p>
    <w:p w:rsidR="00AC4B58" w:rsidRPr="00AC4B58" w:rsidRDefault="00AC4B58" w:rsidP="00AC4B58">
      <w:pPr>
        <w:autoSpaceDN w:val="0"/>
        <w:jc w:val="right"/>
        <w:rPr>
          <w:sz w:val="28"/>
          <w:szCs w:val="28"/>
        </w:rPr>
      </w:pPr>
    </w:p>
    <w:p w:rsidR="00AC4B58" w:rsidRPr="00AC4B58" w:rsidRDefault="00AC4B58" w:rsidP="00AC4B58">
      <w:pPr>
        <w:autoSpaceDN w:val="0"/>
        <w:jc w:val="right"/>
        <w:rPr>
          <w:sz w:val="28"/>
          <w:szCs w:val="28"/>
        </w:rPr>
      </w:pPr>
    </w:p>
    <w:p w:rsidR="00AC4B58" w:rsidRPr="00AC4B58" w:rsidRDefault="00AC4B58" w:rsidP="00AC4B58">
      <w:pPr>
        <w:autoSpaceDN w:val="0"/>
        <w:rPr>
          <w:sz w:val="28"/>
          <w:szCs w:val="28"/>
        </w:rPr>
      </w:pPr>
    </w:p>
    <w:p w:rsidR="00AC4B58" w:rsidRDefault="00AC4B58" w:rsidP="00AC4B58">
      <w:pPr>
        <w:autoSpaceDN w:val="0"/>
        <w:jc w:val="right"/>
        <w:rPr>
          <w:sz w:val="28"/>
          <w:szCs w:val="28"/>
        </w:rPr>
      </w:pPr>
    </w:p>
    <w:p w:rsidR="00AC4B58" w:rsidRDefault="00AC4B58" w:rsidP="00AC4B58">
      <w:pPr>
        <w:autoSpaceDN w:val="0"/>
        <w:jc w:val="right"/>
        <w:rPr>
          <w:sz w:val="28"/>
          <w:szCs w:val="28"/>
        </w:rPr>
      </w:pPr>
    </w:p>
    <w:p w:rsidR="00AC4B58" w:rsidRDefault="00AC4B58" w:rsidP="00AC4B58">
      <w:pPr>
        <w:autoSpaceDN w:val="0"/>
        <w:jc w:val="right"/>
        <w:rPr>
          <w:sz w:val="28"/>
          <w:szCs w:val="28"/>
        </w:rPr>
      </w:pPr>
    </w:p>
    <w:p w:rsidR="00AC4B58" w:rsidRDefault="00AC4B58" w:rsidP="00AC4B58">
      <w:pPr>
        <w:autoSpaceDN w:val="0"/>
        <w:jc w:val="right"/>
        <w:rPr>
          <w:sz w:val="28"/>
          <w:szCs w:val="28"/>
        </w:rPr>
      </w:pPr>
    </w:p>
    <w:p w:rsidR="00AC4B58" w:rsidRDefault="00AC4B58" w:rsidP="00AC4B58">
      <w:pPr>
        <w:autoSpaceDN w:val="0"/>
        <w:jc w:val="right"/>
        <w:rPr>
          <w:sz w:val="28"/>
          <w:szCs w:val="28"/>
        </w:rPr>
      </w:pPr>
    </w:p>
    <w:p w:rsidR="00AE30DF" w:rsidRDefault="00AE30DF" w:rsidP="00AC4B58">
      <w:pPr>
        <w:autoSpaceDN w:val="0"/>
        <w:jc w:val="right"/>
        <w:rPr>
          <w:sz w:val="28"/>
          <w:szCs w:val="28"/>
        </w:rPr>
      </w:pPr>
    </w:p>
    <w:p w:rsidR="00954FD3" w:rsidRDefault="00954FD3" w:rsidP="00954FD3">
      <w:pPr>
        <w:autoSpaceDN w:val="0"/>
        <w:jc w:val="center"/>
        <w:rPr>
          <w:sz w:val="28"/>
          <w:szCs w:val="28"/>
        </w:rPr>
      </w:pPr>
    </w:p>
    <w:p w:rsidR="00954FD3" w:rsidRDefault="00954FD3" w:rsidP="00954FD3">
      <w:pPr>
        <w:autoSpaceDN w:val="0"/>
        <w:jc w:val="center"/>
        <w:rPr>
          <w:sz w:val="28"/>
          <w:szCs w:val="28"/>
        </w:rPr>
      </w:pPr>
    </w:p>
    <w:p w:rsidR="00AC4B58" w:rsidRPr="00AC4B58" w:rsidRDefault="00AC4B58" w:rsidP="00AC4B58">
      <w:pPr>
        <w:autoSpaceDN w:val="0"/>
        <w:jc w:val="right"/>
        <w:rPr>
          <w:sz w:val="28"/>
          <w:szCs w:val="28"/>
        </w:rPr>
      </w:pPr>
      <w:r w:rsidRPr="00AC4B58">
        <w:rPr>
          <w:sz w:val="28"/>
          <w:szCs w:val="28"/>
        </w:rPr>
        <w:t>«Приложение № 2</w:t>
      </w:r>
    </w:p>
    <w:p w:rsidR="00AC4B58" w:rsidRPr="00AC4B58" w:rsidRDefault="00AC4B58" w:rsidP="00AC4B58">
      <w:pPr>
        <w:autoSpaceDN w:val="0"/>
        <w:jc w:val="right"/>
        <w:rPr>
          <w:sz w:val="28"/>
          <w:szCs w:val="28"/>
        </w:rPr>
      </w:pPr>
      <w:r w:rsidRPr="00AC4B58">
        <w:rPr>
          <w:sz w:val="28"/>
          <w:szCs w:val="28"/>
        </w:rPr>
        <w:t xml:space="preserve">к муниципальной программе </w:t>
      </w:r>
    </w:p>
    <w:p w:rsidR="00AC4B58" w:rsidRPr="00AC4B58" w:rsidRDefault="00AC4B58" w:rsidP="00AC4B58">
      <w:pPr>
        <w:autoSpaceDN w:val="0"/>
        <w:jc w:val="right"/>
        <w:rPr>
          <w:sz w:val="28"/>
          <w:szCs w:val="28"/>
        </w:rPr>
      </w:pPr>
      <w:r w:rsidRPr="00AC4B58">
        <w:rPr>
          <w:sz w:val="28"/>
          <w:szCs w:val="28"/>
        </w:rPr>
        <w:t xml:space="preserve">«Развитие  транспортной системы Каргопольского </w:t>
      </w:r>
    </w:p>
    <w:p w:rsidR="00AC4B58" w:rsidRPr="00AC4B58" w:rsidRDefault="00AC4B58" w:rsidP="00AC4B58">
      <w:pPr>
        <w:autoSpaceDN w:val="0"/>
        <w:jc w:val="right"/>
        <w:rPr>
          <w:sz w:val="28"/>
          <w:szCs w:val="28"/>
        </w:rPr>
      </w:pPr>
      <w:r w:rsidRPr="00AC4B58">
        <w:rPr>
          <w:sz w:val="28"/>
          <w:szCs w:val="28"/>
        </w:rPr>
        <w:t>муниципального округа  Архангельской области на 2021 - 2025 годы»</w:t>
      </w:r>
    </w:p>
    <w:p w:rsidR="00AC4B58" w:rsidRPr="00AC4B58" w:rsidRDefault="00AC4B58" w:rsidP="00AC4B58">
      <w:pPr>
        <w:autoSpaceDN w:val="0"/>
        <w:jc w:val="both"/>
        <w:rPr>
          <w:sz w:val="28"/>
          <w:szCs w:val="28"/>
        </w:rPr>
      </w:pPr>
    </w:p>
    <w:p w:rsidR="00AC4B58" w:rsidRPr="00AC4B58" w:rsidRDefault="00AC4B58" w:rsidP="00AC4B58">
      <w:pPr>
        <w:autoSpaceDN w:val="0"/>
        <w:jc w:val="center"/>
        <w:rPr>
          <w:sz w:val="28"/>
          <w:szCs w:val="28"/>
        </w:rPr>
      </w:pPr>
      <w:bookmarkStart w:id="13" w:name="Par452"/>
      <w:bookmarkEnd w:id="13"/>
      <w:r w:rsidRPr="00AC4B58">
        <w:rPr>
          <w:sz w:val="28"/>
          <w:szCs w:val="28"/>
        </w:rPr>
        <w:t>РЕСУРСНОЕ ОБЕСПЕЧЕНИЕ</w:t>
      </w:r>
    </w:p>
    <w:p w:rsidR="00AC4B58" w:rsidRPr="00AC4B58" w:rsidRDefault="00AC4B58" w:rsidP="00AC4B58">
      <w:pPr>
        <w:autoSpaceDN w:val="0"/>
        <w:jc w:val="center"/>
        <w:rPr>
          <w:sz w:val="28"/>
          <w:szCs w:val="28"/>
        </w:rPr>
      </w:pPr>
      <w:r w:rsidRPr="00AC4B58">
        <w:rPr>
          <w:sz w:val="28"/>
          <w:szCs w:val="28"/>
        </w:rPr>
        <w:t>муниципальной программы</w:t>
      </w:r>
    </w:p>
    <w:p w:rsidR="00AC4B58" w:rsidRPr="00AC4B58" w:rsidRDefault="00AC4B58" w:rsidP="00AC4B58">
      <w:pPr>
        <w:autoSpaceDN w:val="0"/>
        <w:jc w:val="center"/>
        <w:rPr>
          <w:sz w:val="28"/>
          <w:szCs w:val="28"/>
        </w:rPr>
      </w:pPr>
    </w:p>
    <w:p w:rsidR="00AC4B58" w:rsidRPr="00AC4B58" w:rsidRDefault="00AC4B58" w:rsidP="00AC4B58">
      <w:pPr>
        <w:autoSpaceDN w:val="0"/>
        <w:jc w:val="center"/>
        <w:rPr>
          <w:b/>
          <w:sz w:val="28"/>
          <w:szCs w:val="28"/>
        </w:rPr>
      </w:pPr>
      <w:r w:rsidRPr="00AC4B58">
        <w:rPr>
          <w:b/>
          <w:sz w:val="28"/>
          <w:szCs w:val="28"/>
        </w:rPr>
        <w:t>«Развитие  транспортной системы Каргопольского</w:t>
      </w:r>
    </w:p>
    <w:p w:rsidR="00AC4B58" w:rsidRPr="00AC4B58" w:rsidRDefault="00AC4B58" w:rsidP="00AC4B58">
      <w:pPr>
        <w:autoSpaceDN w:val="0"/>
        <w:jc w:val="center"/>
        <w:rPr>
          <w:b/>
          <w:sz w:val="28"/>
          <w:szCs w:val="28"/>
        </w:rPr>
      </w:pPr>
      <w:r w:rsidRPr="00AC4B58">
        <w:rPr>
          <w:b/>
          <w:sz w:val="28"/>
          <w:szCs w:val="28"/>
        </w:rPr>
        <w:t>муниципального округа  Архангельской области на 2021 - 2025 годы»</w:t>
      </w:r>
    </w:p>
    <w:p w:rsidR="00AC4B58" w:rsidRPr="00AC4B58" w:rsidRDefault="00AC4B58" w:rsidP="00AC4B58">
      <w:pPr>
        <w:tabs>
          <w:tab w:val="left" w:pos="6555"/>
        </w:tabs>
        <w:autoSpaceDN w:val="0"/>
        <w:jc w:val="both"/>
        <w:rPr>
          <w:sz w:val="28"/>
          <w:szCs w:val="28"/>
        </w:rPr>
      </w:pPr>
      <w:r w:rsidRPr="00AC4B58">
        <w:rPr>
          <w:sz w:val="28"/>
          <w:szCs w:val="28"/>
        </w:rPr>
        <w:tab/>
      </w:r>
    </w:p>
    <w:tbl>
      <w:tblPr>
        <w:tblW w:w="13755" w:type="dxa"/>
        <w:tblInd w:w="75" w:type="dxa"/>
        <w:tblLayout w:type="fixed"/>
        <w:tblCellMar>
          <w:left w:w="75" w:type="dxa"/>
          <w:right w:w="75" w:type="dxa"/>
        </w:tblCellMar>
        <w:tblLook w:val="04A0" w:firstRow="1" w:lastRow="0" w:firstColumn="1" w:lastColumn="0" w:noHBand="0" w:noVBand="1"/>
      </w:tblPr>
      <w:tblGrid>
        <w:gridCol w:w="2977"/>
        <w:gridCol w:w="2268"/>
        <w:gridCol w:w="1702"/>
        <w:gridCol w:w="1702"/>
        <w:gridCol w:w="1702"/>
        <w:gridCol w:w="1678"/>
        <w:gridCol w:w="24"/>
        <w:gridCol w:w="1702"/>
      </w:tblGrid>
      <w:tr w:rsidR="00AC4B58" w:rsidRPr="00AC4B58" w:rsidTr="00D73007">
        <w:tc>
          <w:tcPr>
            <w:tcW w:w="2977" w:type="dxa"/>
            <w:vMerge w:val="restart"/>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Источники финансирования</w:t>
            </w:r>
          </w:p>
        </w:tc>
        <w:tc>
          <w:tcPr>
            <w:tcW w:w="2268" w:type="dxa"/>
            <w:vMerge w:val="restart"/>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Прогнозируемый объем финансирования</w:t>
            </w:r>
          </w:p>
        </w:tc>
        <w:tc>
          <w:tcPr>
            <w:tcW w:w="8510" w:type="dxa"/>
            <w:gridSpan w:val="6"/>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В том числе, тыс. рублей</w:t>
            </w:r>
          </w:p>
        </w:tc>
      </w:tr>
      <w:tr w:rsidR="00AC4B58" w:rsidRPr="00AC4B58" w:rsidTr="00D73007">
        <w:tc>
          <w:tcPr>
            <w:tcW w:w="2977" w:type="dxa"/>
            <w:vMerge/>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rPr>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rPr>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2021 г.</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2022 г.</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2023 г.</w:t>
            </w:r>
          </w:p>
        </w:tc>
        <w:tc>
          <w:tcPr>
            <w:tcW w:w="1702" w:type="dxa"/>
            <w:gridSpan w:val="2"/>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2024 г.</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2025 г.</w:t>
            </w:r>
          </w:p>
        </w:tc>
      </w:tr>
      <w:tr w:rsidR="00AC4B58" w:rsidRPr="00AC4B58" w:rsidTr="00D73007">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1</w:t>
            </w:r>
          </w:p>
        </w:tc>
        <w:tc>
          <w:tcPr>
            <w:tcW w:w="2268"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2</w:t>
            </w:r>
          </w:p>
        </w:tc>
        <w:tc>
          <w:tcPr>
            <w:tcW w:w="170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3</w:t>
            </w:r>
          </w:p>
        </w:tc>
        <w:tc>
          <w:tcPr>
            <w:tcW w:w="170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4</w:t>
            </w:r>
          </w:p>
        </w:tc>
        <w:tc>
          <w:tcPr>
            <w:tcW w:w="170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5</w:t>
            </w:r>
          </w:p>
        </w:tc>
        <w:tc>
          <w:tcPr>
            <w:tcW w:w="1702" w:type="dxa"/>
            <w:gridSpan w:val="2"/>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6</w:t>
            </w:r>
          </w:p>
        </w:tc>
        <w:tc>
          <w:tcPr>
            <w:tcW w:w="170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7</w:t>
            </w:r>
          </w:p>
        </w:tc>
      </w:tr>
      <w:tr w:rsidR="00AC4B58" w:rsidRPr="00AC4B58" w:rsidTr="00D73007">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b/>
                <w:lang w:eastAsia="en-US"/>
              </w:rPr>
            </w:pPr>
            <w:r w:rsidRPr="00AC4B58">
              <w:rPr>
                <w:b/>
                <w:lang w:eastAsia="en-US"/>
              </w:rPr>
              <w:t xml:space="preserve">Всего по Программе </w:t>
            </w:r>
          </w:p>
        </w:tc>
        <w:tc>
          <w:tcPr>
            <w:tcW w:w="2268" w:type="dxa"/>
            <w:tcBorders>
              <w:top w:val="single" w:sz="4" w:space="0" w:color="auto"/>
              <w:left w:val="single" w:sz="4" w:space="0" w:color="auto"/>
              <w:bottom w:val="single" w:sz="4" w:space="0" w:color="auto"/>
              <w:right w:val="single" w:sz="4" w:space="0" w:color="auto"/>
            </w:tcBorders>
            <w:hideMark/>
          </w:tcPr>
          <w:p w:rsidR="00AC4B58" w:rsidRPr="00AC4B58" w:rsidRDefault="004A4126" w:rsidP="00AC4B58">
            <w:pPr>
              <w:autoSpaceDN w:val="0"/>
              <w:spacing w:line="276" w:lineRule="auto"/>
              <w:jc w:val="center"/>
              <w:rPr>
                <w:b/>
                <w:lang w:eastAsia="en-US"/>
              </w:rPr>
            </w:pPr>
            <w:r>
              <w:rPr>
                <w:b/>
                <w:lang w:eastAsia="en-US"/>
              </w:rPr>
              <w:t>354 729,4</w:t>
            </w:r>
          </w:p>
        </w:tc>
        <w:tc>
          <w:tcPr>
            <w:tcW w:w="170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b/>
                <w:lang w:eastAsia="en-US"/>
              </w:rPr>
            </w:pPr>
            <w:r w:rsidRPr="00AC4B58">
              <w:rPr>
                <w:b/>
                <w:lang w:eastAsia="en-US"/>
              </w:rPr>
              <w:t>90 940,7</w:t>
            </w:r>
          </w:p>
        </w:tc>
        <w:tc>
          <w:tcPr>
            <w:tcW w:w="170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b/>
                <w:lang w:eastAsia="en-US"/>
              </w:rPr>
            </w:pPr>
            <w:r w:rsidRPr="00AC4B58">
              <w:rPr>
                <w:b/>
                <w:lang w:eastAsia="en-US"/>
              </w:rPr>
              <w:t>74 848,1</w:t>
            </w:r>
          </w:p>
        </w:tc>
        <w:tc>
          <w:tcPr>
            <w:tcW w:w="170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b/>
                <w:lang w:eastAsia="en-US"/>
              </w:rPr>
            </w:pPr>
            <w:r w:rsidRPr="00AC4B58">
              <w:rPr>
                <w:b/>
                <w:lang w:eastAsia="en-US"/>
              </w:rPr>
              <w:t>65 311,7</w:t>
            </w:r>
          </w:p>
        </w:tc>
        <w:tc>
          <w:tcPr>
            <w:tcW w:w="1702" w:type="dxa"/>
            <w:gridSpan w:val="2"/>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b/>
                <w:lang w:eastAsia="en-US"/>
              </w:rPr>
            </w:pPr>
            <w:r w:rsidRPr="00AC4B58">
              <w:rPr>
                <w:b/>
                <w:lang w:eastAsia="en-US"/>
              </w:rPr>
              <w:t>66 298,8</w:t>
            </w:r>
          </w:p>
        </w:tc>
        <w:tc>
          <w:tcPr>
            <w:tcW w:w="1702" w:type="dxa"/>
            <w:tcBorders>
              <w:top w:val="single" w:sz="4" w:space="0" w:color="auto"/>
              <w:left w:val="single" w:sz="4" w:space="0" w:color="auto"/>
              <w:bottom w:val="single" w:sz="4" w:space="0" w:color="auto"/>
              <w:right w:val="single" w:sz="4" w:space="0" w:color="auto"/>
            </w:tcBorders>
            <w:hideMark/>
          </w:tcPr>
          <w:p w:rsidR="00AC4B58" w:rsidRPr="00AC4B58" w:rsidRDefault="004A4126" w:rsidP="00AC4B58">
            <w:pPr>
              <w:autoSpaceDN w:val="0"/>
              <w:spacing w:line="276" w:lineRule="auto"/>
              <w:jc w:val="center"/>
              <w:rPr>
                <w:b/>
                <w:lang w:eastAsia="en-US"/>
              </w:rPr>
            </w:pPr>
            <w:r>
              <w:rPr>
                <w:b/>
                <w:lang w:eastAsia="en-US"/>
              </w:rPr>
              <w:t>60 330,1</w:t>
            </w:r>
          </w:p>
        </w:tc>
      </w:tr>
      <w:tr w:rsidR="00AC4B58" w:rsidRPr="00AC4B58" w:rsidTr="00D73007">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в том числе</w:t>
            </w:r>
          </w:p>
        </w:tc>
        <w:tc>
          <w:tcPr>
            <w:tcW w:w="2268" w:type="dxa"/>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tc>
        <w:tc>
          <w:tcPr>
            <w:tcW w:w="1702" w:type="dxa"/>
            <w:tcBorders>
              <w:top w:val="single" w:sz="4" w:space="0" w:color="auto"/>
              <w:left w:val="single" w:sz="4" w:space="0" w:color="auto"/>
              <w:bottom w:val="single" w:sz="4" w:space="0" w:color="auto"/>
              <w:right w:val="single" w:sz="4" w:space="0" w:color="auto"/>
            </w:tcBorders>
          </w:tcPr>
          <w:p w:rsidR="00AC4B58" w:rsidRPr="00AC4B58" w:rsidRDefault="00AC4B58" w:rsidP="00AC4B58">
            <w:pPr>
              <w:autoSpaceDN w:val="0"/>
              <w:spacing w:line="276" w:lineRule="auto"/>
              <w:jc w:val="center"/>
              <w:rPr>
                <w:lang w:eastAsia="en-US"/>
              </w:rPr>
            </w:pPr>
          </w:p>
        </w:tc>
        <w:tc>
          <w:tcPr>
            <w:tcW w:w="1702" w:type="dxa"/>
            <w:tcBorders>
              <w:top w:val="single" w:sz="4" w:space="0" w:color="auto"/>
              <w:left w:val="single" w:sz="4" w:space="0" w:color="auto"/>
              <w:bottom w:val="single" w:sz="4" w:space="0" w:color="auto"/>
              <w:right w:val="single" w:sz="4" w:space="0" w:color="auto"/>
            </w:tcBorders>
          </w:tcPr>
          <w:p w:rsidR="00AC4B58" w:rsidRPr="00AC4B58" w:rsidRDefault="00AC4B58" w:rsidP="00AC4B58">
            <w:pPr>
              <w:autoSpaceDN w:val="0"/>
              <w:spacing w:line="276" w:lineRule="auto"/>
              <w:jc w:val="center"/>
              <w:rPr>
                <w:lang w:eastAsia="en-US"/>
              </w:rPr>
            </w:pPr>
          </w:p>
        </w:tc>
        <w:tc>
          <w:tcPr>
            <w:tcW w:w="1702" w:type="dxa"/>
            <w:tcBorders>
              <w:top w:val="single" w:sz="4" w:space="0" w:color="auto"/>
              <w:left w:val="single" w:sz="4" w:space="0" w:color="auto"/>
              <w:bottom w:val="single" w:sz="4" w:space="0" w:color="auto"/>
              <w:right w:val="single" w:sz="4" w:space="0" w:color="auto"/>
            </w:tcBorders>
          </w:tcPr>
          <w:p w:rsidR="00AC4B58" w:rsidRPr="00AC4B58" w:rsidRDefault="00AC4B58" w:rsidP="00AC4B58">
            <w:pPr>
              <w:autoSpaceDN w:val="0"/>
              <w:spacing w:line="276" w:lineRule="auto"/>
              <w:jc w:val="center"/>
              <w:rPr>
                <w:lang w:eastAsia="en-US"/>
              </w:rPr>
            </w:pPr>
          </w:p>
        </w:tc>
        <w:tc>
          <w:tcPr>
            <w:tcW w:w="1702" w:type="dxa"/>
            <w:gridSpan w:val="2"/>
            <w:tcBorders>
              <w:top w:val="single" w:sz="4" w:space="0" w:color="auto"/>
              <w:left w:val="single" w:sz="4" w:space="0" w:color="auto"/>
              <w:bottom w:val="single" w:sz="4" w:space="0" w:color="auto"/>
              <w:right w:val="single" w:sz="4" w:space="0" w:color="auto"/>
            </w:tcBorders>
          </w:tcPr>
          <w:p w:rsidR="00AC4B58" w:rsidRPr="00AC4B58" w:rsidRDefault="00AC4B58" w:rsidP="00AC4B58">
            <w:pPr>
              <w:autoSpaceDN w:val="0"/>
              <w:spacing w:line="276" w:lineRule="auto"/>
              <w:jc w:val="center"/>
              <w:rPr>
                <w:lang w:eastAsia="en-US"/>
              </w:rPr>
            </w:pPr>
          </w:p>
        </w:tc>
        <w:tc>
          <w:tcPr>
            <w:tcW w:w="1702" w:type="dxa"/>
            <w:tcBorders>
              <w:top w:val="single" w:sz="4" w:space="0" w:color="auto"/>
              <w:left w:val="single" w:sz="4" w:space="0" w:color="auto"/>
              <w:bottom w:val="single" w:sz="4" w:space="0" w:color="auto"/>
              <w:right w:val="single" w:sz="4" w:space="0" w:color="auto"/>
            </w:tcBorders>
          </w:tcPr>
          <w:p w:rsidR="00AC4B58" w:rsidRPr="00AC4B58" w:rsidRDefault="00AC4B58" w:rsidP="00AC4B58">
            <w:pPr>
              <w:autoSpaceDN w:val="0"/>
              <w:spacing w:line="276" w:lineRule="auto"/>
              <w:jc w:val="center"/>
              <w:rPr>
                <w:lang w:eastAsia="en-US"/>
              </w:rPr>
            </w:pPr>
          </w:p>
        </w:tc>
      </w:tr>
      <w:tr w:rsidR="00AC4B58" w:rsidRPr="00AC4B58" w:rsidTr="00D73007">
        <w:trPr>
          <w:trHeight w:val="459"/>
        </w:trPr>
        <w:tc>
          <w:tcPr>
            <w:tcW w:w="2977" w:type="dxa"/>
            <w:tcBorders>
              <w:top w:val="single" w:sz="4" w:space="0" w:color="auto"/>
              <w:left w:val="single" w:sz="4" w:space="0" w:color="auto"/>
              <w:bottom w:val="nil"/>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 xml:space="preserve">   федеральный бюджет</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sz w:val="22"/>
                <w:szCs w:val="22"/>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gridSpan w:val="2"/>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r>
      <w:tr w:rsidR="00AC4B58" w:rsidRPr="00AC4B58" w:rsidTr="00D73007">
        <w:trPr>
          <w:trHeight w:val="429"/>
        </w:trPr>
        <w:tc>
          <w:tcPr>
            <w:tcW w:w="2977" w:type="dxa"/>
            <w:tcBorders>
              <w:top w:val="single" w:sz="4" w:space="0" w:color="auto"/>
              <w:left w:val="single" w:sz="4" w:space="0" w:color="auto"/>
              <w:bottom w:val="nil"/>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 xml:space="preserve">   областной бюджет</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92 541,9</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25 988,7</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43 209,0</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11 670,8</w:t>
            </w:r>
          </w:p>
        </w:tc>
        <w:tc>
          <w:tcPr>
            <w:tcW w:w="1702" w:type="dxa"/>
            <w:gridSpan w:val="2"/>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11 673,4</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r>
      <w:tr w:rsidR="00AC4B58" w:rsidRPr="00AC4B58" w:rsidTr="00D73007">
        <w:trPr>
          <w:trHeight w:val="480"/>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 xml:space="preserve">   местный бюджет</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4A4126" w:rsidP="00AC4B58">
            <w:pPr>
              <w:autoSpaceDN w:val="0"/>
              <w:spacing w:line="276" w:lineRule="auto"/>
              <w:jc w:val="center"/>
              <w:rPr>
                <w:lang w:eastAsia="en-US"/>
              </w:rPr>
            </w:pPr>
            <w:r>
              <w:rPr>
                <w:lang w:eastAsia="en-US"/>
              </w:rPr>
              <w:t>265 187,5</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64 952,0</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31 639,1</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53 640,9</w:t>
            </w:r>
          </w:p>
        </w:tc>
        <w:tc>
          <w:tcPr>
            <w:tcW w:w="1702" w:type="dxa"/>
            <w:gridSpan w:val="2"/>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54 625,4</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4A4126" w:rsidP="00AC4B58">
            <w:pPr>
              <w:autoSpaceDN w:val="0"/>
              <w:spacing w:line="276" w:lineRule="auto"/>
              <w:jc w:val="center"/>
              <w:rPr>
                <w:lang w:eastAsia="en-US"/>
              </w:rPr>
            </w:pPr>
            <w:r>
              <w:rPr>
                <w:lang w:eastAsia="en-US"/>
              </w:rPr>
              <w:t>60 330,1</w:t>
            </w: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 xml:space="preserve">   внебюджетные источники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gridSpan w:val="2"/>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r>
      <w:tr w:rsidR="00AC4B58" w:rsidRPr="00AC4B58" w:rsidTr="00D73007">
        <w:trPr>
          <w:trHeight w:val="355"/>
        </w:trPr>
        <w:tc>
          <w:tcPr>
            <w:tcW w:w="13755" w:type="dxa"/>
            <w:gridSpan w:val="8"/>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b/>
                <w:lang w:eastAsia="en-US"/>
              </w:rPr>
            </w:pPr>
            <w:r w:rsidRPr="00AC4B58">
              <w:rPr>
                <w:b/>
                <w:lang w:eastAsia="en-US"/>
              </w:rPr>
              <w:t xml:space="preserve">       Подпрограмма № 1</w:t>
            </w:r>
            <w:r w:rsidRPr="00AC4B58">
              <w:rPr>
                <w:lang w:eastAsia="en-US"/>
              </w:rPr>
              <w:t xml:space="preserve">  «Деятельность хозяйствующих субъектов транспортной сферы в экономике Каргопольского муниципального округа Архангельской области»</w:t>
            </w: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b/>
                <w:lang w:eastAsia="en-US"/>
              </w:rPr>
            </w:pPr>
            <w:r w:rsidRPr="00AC4B58">
              <w:rPr>
                <w:b/>
                <w:lang w:eastAsia="en-US"/>
              </w:rPr>
              <w:t>Всего по Подпрограмме</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b/>
                <w:lang w:eastAsia="en-US"/>
              </w:rPr>
            </w:pPr>
            <w:r w:rsidRPr="00AC4B58">
              <w:rPr>
                <w:b/>
                <w:lang w:eastAsia="en-US"/>
              </w:rPr>
              <w:t>51 219,5</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b/>
                <w:lang w:eastAsia="en-US"/>
              </w:rPr>
            </w:pPr>
            <w:r w:rsidRPr="00AC4B58">
              <w:rPr>
                <w:b/>
                <w:lang w:eastAsia="en-US"/>
              </w:rPr>
              <w:t>6013,7</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b/>
                <w:lang w:eastAsia="en-US"/>
              </w:rPr>
            </w:pPr>
            <w:r w:rsidRPr="00AC4B58">
              <w:rPr>
                <w:b/>
                <w:lang w:eastAsia="en-US"/>
              </w:rPr>
              <w:t>11 304,8</w:t>
            </w:r>
          </w:p>
        </w:tc>
        <w:tc>
          <w:tcPr>
            <w:tcW w:w="170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b/>
                <w:lang w:eastAsia="en-US"/>
              </w:rPr>
            </w:pPr>
            <w:r w:rsidRPr="00AC4B58">
              <w:rPr>
                <w:b/>
                <w:lang w:eastAsia="en-US"/>
              </w:rPr>
              <w:t>11 300,8</w:t>
            </w:r>
          </w:p>
        </w:tc>
        <w:tc>
          <w:tcPr>
            <w:tcW w:w="1678"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b/>
                <w:lang w:eastAsia="en-US"/>
              </w:rPr>
            </w:pPr>
            <w:r w:rsidRPr="00AC4B58">
              <w:rPr>
                <w:b/>
                <w:lang w:eastAsia="en-US"/>
              </w:rPr>
              <w:t>11300,2</w:t>
            </w:r>
          </w:p>
        </w:tc>
        <w:tc>
          <w:tcPr>
            <w:tcW w:w="1726" w:type="dxa"/>
            <w:gridSpan w:val="2"/>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b/>
                <w:lang w:eastAsia="en-US"/>
              </w:rPr>
            </w:pPr>
            <w:r w:rsidRPr="00AC4B58">
              <w:rPr>
                <w:b/>
                <w:lang w:eastAsia="en-US"/>
              </w:rPr>
              <w:t>11300,0</w:t>
            </w: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в том числе</w:t>
            </w:r>
          </w:p>
        </w:tc>
        <w:tc>
          <w:tcPr>
            <w:tcW w:w="2268" w:type="dxa"/>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tc>
        <w:tc>
          <w:tcPr>
            <w:tcW w:w="1702" w:type="dxa"/>
            <w:tcBorders>
              <w:top w:val="single" w:sz="4" w:space="0" w:color="auto"/>
              <w:left w:val="single" w:sz="4" w:space="0" w:color="auto"/>
              <w:bottom w:val="single" w:sz="4" w:space="0" w:color="auto"/>
              <w:right w:val="single" w:sz="4" w:space="0" w:color="auto"/>
            </w:tcBorders>
          </w:tcPr>
          <w:p w:rsidR="00AC4B58" w:rsidRPr="00AC4B58" w:rsidRDefault="00AC4B58" w:rsidP="00AC4B58">
            <w:pPr>
              <w:autoSpaceDN w:val="0"/>
              <w:spacing w:line="276" w:lineRule="auto"/>
              <w:jc w:val="center"/>
              <w:rPr>
                <w:lang w:eastAsia="en-US"/>
              </w:rPr>
            </w:pPr>
          </w:p>
        </w:tc>
        <w:tc>
          <w:tcPr>
            <w:tcW w:w="1678" w:type="dxa"/>
            <w:tcBorders>
              <w:top w:val="single" w:sz="4" w:space="0" w:color="auto"/>
              <w:left w:val="single" w:sz="4" w:space="0" w:color="auto"/>
              <w:bottom w:val="single" w:sz="4" w:space="0" w:color="auto"/>
              <w:right w:val="single" w:sz="4" w:space="0" w:color="auto"/>
            </w:tcBorders>
          </w:tcPr>
          <w:p w:rsidR="00AC4B58" w:rsidRPr="00AC4B58" w:rsidRDefault="00AC4B58" w:rsidP="00AC4B58">
            <w:pPr>
              <w:autoSpaceDN w:val="0"/>
              <w:spacing w:line="276" w:lineRule="auto"/>
              <w:jc w:val="center"/>
              <w:rPr>
                <w:lang w:eastAsia="en-US"/>
              </w:rPr>
            </w:pPr>
          </w:p>
        </w:tc>
        <w:tc>
          <w:tcPr>
            <w:tcW w:w="1726" w:type="dxa"/>
            <w:gridSpan w:val="2"/>
            <w:tcBorders>
              <w:top w:val="single" w:sz="4" w:space="0" w:color="auto"/>
              <w:left w:val="single" w:sz="4" w:space="0" w:color="auto"/>
              <w:bottom w:val="single" w:sz="4" w:space="0" w:color="auto"/>
              <w:right w:val="single" w:sz="4" w:space="0" w:color="auto"/>
            </w:tcBorders>
          </w:tcPr>
          <w:p w:rsidR="00AC4B58" w:rsidRPr="00AC4B58" w:rsidRDefault="00AC4B58" w:rsidP="00AC4B58">
            <w:pPr>
              <w:autoSpaceDN w:val="0"/>
              <w:spacing w:line="276" w:lineRule="auto"/>
              <w:jc w:val="center"/>
              <w:rPr>
                <w:lang w:eastAsia="en-US"/>
              </w:rPr>
            </w:pP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 xml:space="preserve">   федеральный бюджет</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67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26" w:type="dxa"/>
            <w:gridSpan w:val="2"/>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lastRenderedPageBreak/>
              <w:t xml:space="preserve">   областной бюджет</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27 139,3</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13,7</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9 044,8</w:t>
            </w:r>
          </w:p>
        </w:tc>
        <w:tc>
          <w:tcPr>
            <w:tcW w:w="170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9040,8</w:t>
            </w:r>
          </w:p>
        </w:tc>
        <w:tc>
          <w:tcPr>
            <w:tcW w:w="1678"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9040,0</w:t>
            </w:r>
          </w:p>
        </w:tc>
        <w:tc>
          <w:tcPr>
            <w:tcW w:w="1726" w:type="dxa"/>
            <w:gridSpan w:val="2"/>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w:t>
            </w: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 xml:space="preserve">   местный бюджет</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24 080,2</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6 000,0</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2 260,0</w:t>
            </w:r>
          </w:p>
        </w:tc>
        <w:tc>
          <w:tcPr>
            <w:tcW w:w="170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2260,0</w:t>
            </w:r>
          </w:p>
        </w:tc>
        <w:tc>
          <w:tcPr>
            <w:tcW w:w="1678"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2260,2</w:t>
            </w:r>
          </w:p>
        </w:tc>
        <w:tc>
          <w:tcPr>
            <w:tcW w:w="1726" w:type="dxa"/>
            <w:gridSpan w:val="2"/>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11300,0</w:t>
            </w: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ind w:firstLine="209"/>
              <w:jc w:val="both"/>
              <w:rPr>
                <w:lang w:eastAsia="en-US"/>
              </w:rPr>
            </w:pPr>
            <w:r w:rsidRPr="00AC4B58">
              <w:rPr>
                <w:lang w:eastAsia="en-US"/>
              </w:rPr>
              <w:t>внебюджетные источники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tcPr>
          <w:p w:rsidR="00AC4B58" w:rsidRPr="00AC4B58" w:rsidRDefault="00AC4B58" w:rsidP="00AC4B58">
            <w:pPr>
              <w:autoSpaceDN w:val="0"/>
              <w:spacing w:line="276" w:lineRule="auto"/>
              <w:jc w:val="center"/>
              <w:rPr>
                <w:lang w:eastAsia="en-US"/>
              </w:rPr>
            </w:pPr>
          </w:p>
        </w:tc>
        <w:tc>
          <w:tcPr>
            <w:tcW w:w="1678" w:type="dxa"/>
            <w:tcBorders>
              <w:top w:val="single" w:sz="4" w:space="0" w:color="auto"/>
              <w:left w:val="single" w:sz="4" w:space="0" w:color="auto"/>
              <w:bottom w:val="single" w:sz="4" w:space="0" w:color="auto"/>
              <w:right w:val="single" w:sz="4" w:space="0" w:color="auto"/>
            </w:tcBorders>
          </w:tcPr>
          <w:p w:rsidR="00AC4B58" w:rsidRPr="00AC4B58" w:rsidRDefault="00AC4B58" w:rsidP="00AC4B58">
            <w:pPr>
              <w:autoSpaceDN w:val="0"/>
              <w:spacing w:line="276" w:lineRule="auto"/>
              <w:jc w:val="center"/>
              <w:rPr>
                <w:lang w:eastAsia="en-US"/>
              </w:rPr>
            </w:pPr>
          </w:p>
        </w:tc>
        <w:tc>
          <w:tcPr>
            <w:tcW w:w="1726" w:type="dxa"/>
            <w:gridSpan w:val="2"/>
            <w:tcBorders>
              <w:top w:val="single" w:sz="4" w:space="0" w:color="auto"/>
              <w:left w:val="single" w:sz="4" w:space="0" w:color="auto"/>
              <w:bottom w:val="single" w:sz="4" w:space="0" w:color="auto"/>
              <w:right w:val="single" w:sz="4" w:space="0" w:color="auto"/>
            </w:tcBorders>
          </w:tcPr>
          <w:p w:rsidR="00AC4B58" w:rsidRPr="00AC4B58" w:rsidRDefault="00AC4B58" w:rsidP="00AC4B58">
            <w:pPr>
              <w:autoSpaceDN w:val="0"/>
              <w:spacing w:line="276" w:lineRule="auto"/>
              <w:jc w:val="center"/>
              <w:rPr>
                <w:lang w:eastAsia="en-US"/>
              </w:rPr>
            </w:pPr>
          </w:p>
        </w:tc>
      </w:tr>
      <w:tr w:rsidR="00AC4B58" w:rsidRPr="00AC4B58" w:rsidTr="00D73007">
        <w:trPr>
          <w:trHeight w:val="355"/>
        </w:trPr>
        <w:tc>
          <w:tcPr>
            <w:tcW w:w="13755" w:type="dxa"/>
            <w:gridSpan w:val="8"/>
            <w:tcBorders>
              <w:top w:val="single" w:sz="4" w:space="0" w:color="auto"/>
              <w:left w:val="single" w:sz="4" w:space="0" w:color="auto"/>
              <w:bottom w:val="single" w:sz="4" w:space="0" w:color="auto"/>
              <w:right w:val="single" w:sz="4" w:space="0" w:color="auto"/>
            </w:tcBorders>
            <w:hideMark/>
          </w:tcPr>
          <w:p w:rsidR="00AC4B58" w:rsidRPr="00AC4B58" w:rsidRDefault="00AC4B58" w:rsidP="00D73007">
            <w:pPr>
              <w:autoSpaceDN w:val="0"/>
              <w:spacing w:line="276" w:lineRule="auto"/>
              <w:jc w:val="center"/>
              <w:rPr>
                <w:b/>
                <w:lang w:eastAsia="en-US"/>
              </w:rPr>
            </w:pPr>
            <w:r w:rsidRPr="00AC4B58">
              <w:rPr>
                <w:b/>
                <w:lang w:eastAsia="en-US"/>
              </w:rPr>
              <w:t xml:space="preserve">            Подпрограмма № </w:t>
            </w:r>
            <w:r w:rsidR="00D73007">
              <w:rPr>
                <w:b/>
                <w:lang w:eastAsia="en-US"/>
              </w:rPr>
              <w:t>2</w:t>
            </w:r>
            <w:r w:rsidRPr="00AC4B58">
              <w:rPr>
                <w:lang w:eastAsia="en-US"/>
              </w:rPr>
              <w:t xml:space="preserve"> «Улучшение эксплуатационного состояния автомобильных дорог общего пользования местного значения за счет ремонта, капитального ремонта и содержания»</w:t>
            </w: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b/>
                <w:lang w:eastAsia="en-US"/>
              </w:rPr>
            </w:pPr>
            <w:r w:rsidRPr="00AC4B58">
              <w:rPr>
                <w:b/>
                <w:lang w:eastAsia="en-US"/>
              </w:rPr>
              <w:t xml:space="preserve">Всего по Подпрограмме </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4A4126" w:rsidP="00AC4B58">
            <w:pPr>
              <w:autoSpaceDN w:val="0"/>
              <w:spacing w:line="276" w:lineRule="auto"/>
              <w:jc w:val="center"/>
              <w:rPr>
                <w:b/>
                <w:lang w:eastAsia="en-US"/>
              </w:rPr>
            </w:pPr>
            <w:r>
              <w:rPr>
                <w:b/>
                <w:lang w:eastAsia="en-US"/>
              </w:rPr>
              <w:t>304 815,1</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b/>
                <w:lang w:eastAsia="en-US"/>
              </w:rPr>
            </w:pPr>
            <w:r w:rsidRPr="00AC4B58">
              <w:rPr>
                <w:b/>
                <w:lang w:eastAsia="en-US"/>
              </w:rPr>
              <w:t>84 882,0</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b/>
                <w:lang w:eastAsia="en-US"/>
              </w:rPr>
            </w:pPr>
            <w:r w:rsidRPr="00AC4B58">
              <w:rPr>
                <w:b/>
                <w:lang w:eastAsia="en-US"/>
              </w:rPr>
              <w:t>63 503,3</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b/>
                <w:lang w:eastAsia="en-US"/>
              </w:rPr>
            </w:pPr>
            <w:r w:rsidRPr="00AC4B58">
              <w:rPr>
                <w:b/>
                <w:lang w:eastAsia="en-US"/>
              </w:rPr>
              <w:t>53 950,9</w:t>
            </w:r>
          </w:p>
        </w:tc>
        <w:tc>
          <w:tcPr>
            <w:tcW w:w="167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b/>
                <w:lang w:eastAsia="en-US"/>
              </w:rPr>
            </w:pPr>
            <w:r w:rsidRPr="00AC4B58">
              <w:rPr>
                <w:b/>
                <w:lang w:eastAsia="en-US"/>
              </w:rPr>
              <w:t>53 448,8</w:t>
            </w:r>
          </w:p>
        </w:tc>
        <w:tc>
          <w:tcPr>
            <w:tcW w:w="1726" w:type="dxa"/>
            <w:gridSpan w:val="2"/>
            <w:tcBorders>
              <w:top w:val="single" w:sz="4" w:space="0" w:color="auto"/>
              <w:left w:val="single" w:sz="4" w:space="0" w:color="auto"/>
              <w:bottom w:val="single" w:sz="4" w:space="0" w:color="auto"/>
              <w:right w:val="single" w:sz="4" w:space="0" w:color="auto"/>
            </w:tcBorders>
            <w:vAlign w:val="center"/>
            <w:hideMark/>
          </w:tcPr>
          <w:p w:rsidR="00AC4B58" w:rsidRPr="00AC4B58" w:rsidRDefault="00DF67B5" w:rsidP="00AC4B58">
            <w:pPr>
              <w:autoSpaceDN w:val="0"/>
              <w:spacing w:line="276" w:lineRule="auto"/>
              <w:jc w:val="center"/>
              <w:rPr>
                <w:b/>
                <w:lang w:eastAsia="en-US"/>
              </w:rPr>
            </w:pPr>
            <w:r>
              <w:rPr>
                <w:b/>
                <w:lang w:eastAsia="en-US"/>
              </w:rPr>
              <w:t>49 030,1</w:t>
            </w: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в том числе</w:t>
            </w:r>
          </w:p>
        </w:tc>
        <w:tc>
          <w:tcPr>
            <w:tcW w:w="2268" w:type="dxa"/>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tc>
        <w:tc>
          <w:tcPr>
            <w:tcW w:w="1702" w:type="dxa"/>
            <w:tcBorders>
              <w:top w:val="single" w:sz="4" w:space="0" w:color="auto"/>
              <w:left w:val="single" w:sz="4" w:space="0" w:color="auto"/>
              <w:bottom w:val="single" w:sz="4" w:space="0" w:color="auto"/>
              <w:right w:val="single" w:sz="4" w:space="0" w:color="auto"/>
            </w:tcBorders>
          </w:tcPr>
          <w:p w:rsidR="00AC4B58" w:rsidRPr="00AC4B58" w:rsidRDefault="00AC4B58" w:rsidP="00AC4B58">
            <w:pPr>
              <w:autoSpaceDN w:val="0"/>
              <w:spacing w:line="276" w:lineRule="auto"/>
              <w:jc w:val="center"/>
              <w:rPr>
                <w:lang w:eastAsia="en-US"/>
              </w:rPr>
            </w:pPr>
          </w:p>
        </w:tc>
        <w:tc>
          <w:tcPr>
            <w:tcW w:w="1678" w:type="dxa"/>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tc>
        <w:tc>
          <w:tcPr>
            <w:tcW w:w="1726" w:type="dxa"/>
            <w:gridSpan w:val="2"/>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 xml:space="preserve">   федеральный бюджет</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67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26" w:type="dxa"/>
            <w:gridSpan w:val="2"/>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 xml:space="preserve">   областной бюджет</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64 052,6</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25 975,0</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34 164,2</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2630,0</w:t>
            </w:r>
          </w:p>
        </w:tc>
        <w:tc>
          <w:tcPr>
            <w:tcW w:w="167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1283,4</w:t>
            </w:r>
          </w:p>
        </w:tc>
        <w:tc>
          <w:tcPr>
            <w:tcW w:w="1726" w:type="dxa"/>
            <w:gridSpan w:val="2"/>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 xml:space="preserve">   местный бюджет</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4A4126" w:rsidP="00AC4B58">
            <w:pPr>
              <w:autoSpaceDN w:val="0"/>
              <w:spacing w:line="276" w:lineRule="auto"/>
              <w:jc w:val="center"/>
              <w:rPr>
                <w:lang w:eastAsia="en-US"/>
              </w:rPr>
            </w:pPr>
            <w:r>
              <w:rPr>
                <w:lang w:eastAsia="en-US"/>
              </w:rPr>
              <w:t>240 762,5</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58 907,0</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29 339,1</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51 320,9</w:t>
            </w:r>
          </w:p>
        </w:tc>
        <w:tc>
          <w:tcPr>
            <w:tcW w:w="167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52 165,4</w:t>
            </w:r>
          </w:p>
        </w:tc>
        <w:tc>
          <w:tcPr>
            <w:tcW w:w="1726" w:type="dxa"/>
            <w:gridSpan w:val="2"/>
            <w:tcBorders>
              <w:top w:val="single" w:sz="4" w:space="0" w:color="auto"/>
              <w:left w:val="single" w:sz="4" w:space="0" w:color="auto"/>
              <w:bottom w:val="single" w:sz="4" w:space="0" w:color="auto"/>
              <w:right w:val="single" w:sz="4" w:space="0" w:color="auto"/>
            </w:tcBorders>
            <w:vAlign w:val="center"/>
            <w:hideMark/>
          </w:tcPr>
          <w:p w:rsidR="00AC4B58" w:rsidRPr="00AC4B58" w:rsidRDefault="00DF67B5" w:rsidP="00AC4B58">
            <w:pPr>
              <w:autoSpaceDN w:val="0"/>
              <w:spacing w:line="276" w:lineRule="auto"/>
              <w:jc w:val="center"/>
              <w:rPr>
                <w:lang w:eastAsia="en-US"/>
              </w:rPr>
            </w:pPr>
            <w:r>
              <w:rPr>
                <w:lang w:eastAsia="en-US"/>
              </w:rPr>
              <w:t>49 030,1</w:t>
            </w: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ind w:firstLine="209"/>
              <w:jc w:val="both"/>
              <w:rPr>
                <w:lang w:eastAsia="en-US"/>
              </w:rPr>
            </w:pPr>
            <w:r w:rsidRPr="00AC4B58">
              <w:rPr>
                <w:lang w:eastAsia="en-US"/>
              </w:rPr>
              <w:t>внебюджетные источники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tcPr>
          <w:p w:rsidR="00AC4B58" w:rsidRPr="00AC4B58" w:rsidRDefault="00AC4B58" w:rsidP="00AC4B58">
            <w:pPr>
              <w:autoSpaceDN w:val="0"/>
              <w:spacing w:line="276" w:lineRule="auto"/>
              <w:jc w:val="center"/>
              <w:rPr>
                <w:lang w:eastAsia="en-US"/>
              </w:rPr>
            </w:pPr>
          </w:p>
        </w:tc>
        <w:tc>
          <w:tcPr>
            <w:tcW w:w="1678" w:type="dxa"/>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tc>
        <w:tc>
          <w:tcPr>
            <w:tcW w:w="1726" w:type="dxa"/>
            <w:gridSpan w:val="2"/>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tc>
      </w:tr>
      <w:tr w:rsidR="00AC4B58" w:rsidRPr="00AC4B58" w:rsidTr="00D73007">
        <w:trPr>
          <w:trHeight w:val="355"/>
        </w:trPr>
        <w:tc>
          <w:tcPr>
            <w:tcW w:w="13755" w:type="dxa"/>
            <w:gridSpan w:val="8"/>
            <w:tcBorders>
              <w:top w:val="single" w:sz="4" w:space="0" w:color="auto"/>
              <w:left w:val="single" w:sz="4" w:space="0" w:color="auto"/>
              <w:bottom w:val="single" w:sz="4" w:space="0" w:color="auto"/>
              <w:right w:val="single" w:sz="4" w:space="0" w:color="auto"/>
            </w:tcBorders>
            <w:hideMark/>
          </w:tcPr>
          <w:p w:rsidR="00AC4B58" w:rsidRPr="00AC4B58" w:rsidRDefault="00AC4B58" w:rsidP="00D73007">
            <w:pPr>
              <w:autoSpaceDN w:val="0"/>
              <w:spacing w:line="276" w:lineRule="auto"/>
              <w:jc w:val="center"/>
              <w:rPr>
                <w:b/>
                <w:lang w:eastAsia="en-US"/>
              </w:rPr>
            </w:pPr>
            <w:r w:rsidRPr="00AC4B58">
              <w:rPr>
                <w:b/>
                <w:lang w:eastAsia="en-US"/>
              </w:rPr>
              <w:t xml:space="preserve">         Подпрограмма № </w:t>
            </w:r>
            <w:r w:rsidR="00D73007">
              <w:rPr>
                <w:b/>
                <w:lang w:eastAsia="en-US"/>
              </w:rPr>
              <w:t>3</w:t>
            </w:r>
            <w:r w:rsidRPr="00AC4B58">
              <w:rPr>
                <w:b/>
                <w:lang w:eastAsia="en-US"/>
              </w:rPr>
              <w:t xml:space="preserve"> </w:t>
            </w:r>
            <w:r w:rsidRPr="00AC4B58">
              <w:rPr>
                <w:lang w:eastAsia="en-US"/>
              </w:rPr>
              <w:t xml:space="preserve"> «</w:t>
            </w:r>
            <w:r w:rsidR="00D73007">
              <w:rPr>
                <w:lang w:eastAsia="en-US"/>
              </w:rPr>
              <w:t>Повышение безопасности дорожного движения на территории Каргопольского муниципального округа Архангельской области</w:t>
            </w:r>
            <w:r w:rsidRPr="00AC4B58">
              <w:rPr>
                <w:lang w:eastAsia="en-US"/>
              </w:rPr>
              <w:t>»</w:t>
            </w: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b/>
                <w:lang w:eastAsia="en-US"/>
              </w:rPr>
            </w:pPr>
            <w:r w:rsidRPr="00AC4B58">
              <w:rPr>
                <w:b/>
                <w:lang w:eastAsia="en-US"/>
              </w:rPr>
              <w:t xml:space="preserve">Всего по Подпрограмме </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b/>
                <w:lang w:eastAsia="en-US"/>
              </w:rPr>
            </w:pPr>
            <w:r w:rsidRPr="00AC4B58">
              <w:rPr>
                <w:b/>
                <w:lang w:eastAsia="en-US"/>
              </w:rPr>
              <w:t>1 694,8</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b/>
                <w:lang w:eastAsia="en-US"/>
              </w:rPr>
            </w:pPr>
            <w:r w:rsidRPr="00AC4B58">
              <w:rPr>
                <w:b/>
                <w:lang w:eastAsia="en-US"/>
              </w:rPr>
              <w:t>45,0</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b/>
                <w:lang w:eastAsia="en-US"/>
              </w:rPr>
            </w:pPr>
            <w:r w:rsidRPr="00AC4B58">
              <w:rPr>
                <w:b/>
                <w:lang w:eastAsia="en-US"/>
              </w:rPr>
              <w:t>40,0</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b/>
                <w:lang w:eastAsia="en-US"/>
              </w:rPr>
            </w:pPr>
            <w:r w:rsidRPr="00AC4B58">
              <w:rPr>
                <w:b/>
                <w:lang w:eastAsia="en-US"/>
              </w:rPr>
              <w:t>60,0</w:t>
            </w:r>
          </w:p>
        </w:tc>
        <w:tc>
          <w:tcPr>
            <w:tcW w:w="167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b/>
                <w:lang w:eastAsia="en-US"/>
              </w:rPr>
            </w:pPr>
            <w:r w:rsidRPr="00AC4B58">
              <w:rPr>
                <w:b/>
                <w:lang w:eastAsia="en-US"/>
              </w:rPr>
              <w:t>1549,8</w:t>
            </w:r>
          </w:p>
        </w:tc>
        <w:tc>
          <w:tcPr>
            <w:tcW w:w="1726" w:type="dxa"/>
            <w:gridSpan w:val="2"/>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widowControl w:val="0"/>
              <w:autoSpaceDE w:val="0"/>
              <w:autoSpaceDN w:val="0"/>
              <w:adjustRightInd w:val="0"/>
              <w:spacing w:line="276" w:lineRule="auto"/>
              <w:jc w:val="center"/>
              <w:rPr>
                <w:b/>
                <w:lang w:eastAsia="en-US"/>
              </w:rPr>
            </w:pPr>
            <w:r w:rsidRPr="00AC4B58">
              <w:rPr>
                <w:b/>
                <w:lang w:eastAsia="en-US"/>
              </w:rPr>
              <w:t>0,0</w:t>
            </w: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в том числе</w:t>
            </w:r>
          </w:p>
        </w:tc>
        <w:tc>
          <w:tcPr>
            <w:tcW w:w="2268" w:type="dxa"/>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tc>
        <w:tc>
          <w:tcPr>
            <w:tcW w:w="1702" w:type="dxa"/>
            <w:tcBorders>
              <w:top w:val="single" w:sz="4" w:space="0" w:color="auto"/>
              <w:left w:val="single" w:sz="4" w:space="0" w:color="auto"/>
              <w:bottom w:val="single" w:sz="4" w:space="0" w:color="auto"/>
              <w:right w:val="single" w:sz="4" w:space="0" w:color="auto"/>
            </w:tcBorders>
          </w:tcPr>
          <w:p w:rsidR="00AC4B58" w:rsidRPr="00AC4B58" w:rsidRDefault="00AC4B58" w:rsidP="00AC4B58">
            <w:pPr>
              <w:autoSpaceDN w:val="0"/>
              <w:spacing w:line="276" w:lineRule="auto"/>
              <w:jc w:val="center"/>
              <w:rPr>
                <w:lang w:eastAsia="en-US"/>
              </w:rPr>
            </w:pPr>
          </w:p>
        </w:tc>
        <w:tc>
          <w:tcPr>
            <w:tcW w:w="1678" w:type="dxa"/>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tc>
        <w:tc>
          <w:tcPr>
            <w:tcW w:w="1726" w:type="dxa"/>
            <w:gridSpan w:val="2"/>
            <w:tcBorders>
              <w:top w:val="single" w:sz="4" w:space="0" w:color="auto"/>
              <w:left w:val="single" w:sz="4" w:space="0" w:color="auto"/>
              <w:bottom w:val="single" w:sz="4" w:space="0" w:color="auto"/>
              <w:right w:val="single" w:sz="4" w:space="0" w:color="auto"/>
            </w:tcBorders>
            <w:vAlign w:val="center"/>
          </w:tcPr>
          <w:p w:rsidR="00AC4B58" w:rsidRPr="00AC4B58" w:rsidRDefault="00AC4B58" w:rsidP="00AC4B58">
            <w:pPr>
              <w:autoSpaceDN w:val="0"/>
              <w:spacing w:line="276" w:lineRule="auto"/>
              <w:jc w:val="center"/>
              <w:rPr>
                <w:lang w:eastAsia="en-US"/>
              </w:rPr>
            </w:pP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 xml:space="preserve">   федеральный бюджет</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w:t>
            </w:r>
          </w:p>
        </w:tc>
        <w:tc>
          <w:tcPr>
            <w:tcW w:w="167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26" w:type="dxa"/>
            <w:gridSpan w:val="2"/>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widowControl w:val="0"/>
              <w:autoSpaceDE w:val="0"/>
              <w:autoSpaceDN w:val="0"/>
              <w:adjustRightInd w:val="0"/>
              <w:spacing w:line="276" w:lineRule="auto"/>
              <w:jc w:val="center"/>
              <w:rPr>
                <w:lang w:eastAsia="en-US"/>
              </w:rPr>
            </w:pPr>
            <w:r w:rsidRPr="00AC4B58">
              <w:rPr>
                <w:lang w:eastAsia="en-US"/>
              </w:rPr>
              <w:t>-</w:t>
            </w: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 xml:space="preserve">   областной бюджет</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1350,0</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67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1350,0</w:t>
            </w:r>
          </w:p>
        </w:tc>
        <w:tc>
          <w:tcPr>
            <w:tcW w:w="1726" w:type="dxa"/>
            <w:gridSpan w:val="2"/>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widowControl w:val="0"/>
              <w:autoSpaceDE w:val="0"/>
              <w:autoSpaceDN w:val="0"/>
              <w:adjustRightInd w:val="0"/>
              <w:spacing w:line="276" w:lineRule="auto"/>
              <w:jc w:val="center"/>
              <w:rPr>
                <w:lang w:eastAsia="en-US"/>
              </w:rPr>
            </w:pPr>
            <w:r w:rsidRPr="00AC4B58">
              <w:rPr>
                <w:lang w:eastAsia="en-US"/>
              </w:rPr>
              <w:t>-</w:t>
            </w: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both"/>
              <w:rPr>
                <w:lang w:eastAsia="en-US"/>
              </w:rPr>
            </w:pPr>
            <w:r w:rsidRPr="00AC4B58">
              <w:rPr>
                <w:lang w:eastAsia="en-US"/>
              </w:rPr>
              <w:t xml:space="preserve">   местный бюджет</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5480,0</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45,0</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40,0</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60,0</w:t>
            </w:r>
          </w:p>
        </w:tc>
        <w:tc>
          <w:tcPr>
            <w:tcW w:w="167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199,8</w:t>
            </w:r>
          </w:p>
        </w:tc>
        <w:tc>
          <w:tcPr>
            <w:tcW w:w="1726" w:type="dxa"/>
            <w:gridSpan w:val="2"/>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widowControl w:val="0"/>
              <w:autoSpaceDE w:val="0"/>
              <w:autoSpaceDN w:val="0"/>
              <w:adjustRightInd w:val="0"/>
              <w:spacing w:line="276" w:lineRule="auto"/>
              <w:jc w:val="center"/>
              <w:rPr>
                <w:lang w:eastAsia="en-US"/>
              </w:rPr>
            </w:pPr>
            <w:r w:rsidRPr="00AC4B58">
              <w:rPr>
                <w:lang w:eastAsia="en-US"/>
              </w:rPr>
              <w:t>-</w:t>
            </w:r>
          </w:p>
        </w:tc>
      </w:tr>
      <w:tr w:rsidR="00AC4B58" w:rsidRPr="00AC4B58" w:rsidTr="00D73007">
        <w:trPr>
          <w:trHeight w:val="355"/>
        </w:trPr>
        <w:tc>
          <w:tcPr>
            <w:tcW w:w="2977"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ind w:firstLine="209"/>
              <w:jc w:val="both"/>
              <w:rPr>
                <w:lang w:eastAsia="en-US"/>
              </w:rPr>
            </w:pPr>
            <w:r w:rsidRPr="00AC4B58">
              <w:rPr>
                <w:lang w:eastAsia="en-US"/>
              </w:rPr>
              <w:t>внебюджетные источники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02" w:type="dxa"/>
            <w:tcBorders>
              <w:top w:val="single" w:sz="4" w:space="0" w:color="auto"/>
              <w:left w:val="single" w:sz="4" w:space="0" w:color="auto"/>
              <w:bottom w:val="single" w:sz="4" w:space="0" w:color="auto"/>
              <w:right w:val="single" w:sz="4" w:space="0" w:color="auto"/>
            </w:tcBorders>
            <w:hideMark/>
          </w:tcPr>
          <w:p w:rsidR="00AC4B58" w:rsidRPr="00AC4B58" w:rsidRDefault="00AC4B58" w:rsidP="00AC4B58">
            <w:pPr>
              <w:autoSpaceDN w:val="0"/>
              <w:spacing w:line="276" w:lineRule="auto"/>
              <w:jc w:val="center"/>
              <w:rPr>
                <w:lang w:eastAsia="en-US"/>
              </w:rPr>
            </w:pPr>
            <w:r w:rsidRPr="00AC4B58">
              <w:rPr>
                <w:lang w:eastAsia="en-US"/>
              </w:rPr>
              <w:t>-</w:t>
            </w:r>
          </w:p>
        </w:tc>
        <w:tc>
          <w:tcPr>
            <w:tcW w:w="1678" w:type="dxa"/>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c>
          <w:tcPr>
            <w:tcW w:w="1726" w:type="dxa"/>
            <w:gridSpan w:val="2"/>
            <w:tcBorders>
              <w:top w:val="single" w:sz="4" w:space="0" w:color="auto"/>
              <w:left w:val="single" w:sz="4" w:space="0" w:color="auto"/>
              <w:bottom w:val="single" w:sz="4" w:space="0" w:color="auto"/>
              <w:right w:val="single" w:sz="4" w:space="0" w:color="auto"/>
            </w:tcBorders>
            <w:vAlign w:val="center"/>
            <w:hideMark/>
          </w:tcPr>
          <w:p w:rsidR="00AC4B58" w:rsidRPr="00AC4B58" w:rsidRDefault="00AC4B58" w:rsidP="00AC4B58">
            <w:pPr>
              <w:autoSpaceDN w:val="0"/>
              <w:spacing w:line="276" w:lineRule="auto"/>
              <w:jc w:val="center"/>
              <w:rPr>
                <w:lang w:eastAsia="en-US"/>
              </w:rPr>
            </w:pPr>
            <w:r w:rsidRPr="00AC4B58">
              <w:rPr>
                <w:lang w:eastAsia="en-US"/>
              </w:rPr>
              <w:t>-</w:t>
            </w:r>
          </w:p>
        </w:tc>
      </w:tr>
    </w:tbl>
    <w:p w:rsidR="00C07E58" w:rsidRDefault="00C07E58" w:rsidP="00C07E58">
      <w:pPr>
        <w:jc w:val="right"/>
        <w:rPr>
          <w:sz w:val="28"/>
          <w:szCs w:val="20"/>
        </w:rPr>
      </w:pPr>
    </w:p>
    <w:p w:rsidR="00D375EB" w:rsidRDefault="00D375EB" w:rsidP="00C07E58">
      <w:pPr>
        <w:jc w:val="right"/>
        <w:rPr>
          <w:sz w:val="28"/>
          <w:szCs w:val="20"/>
        </w:rPr>
      </w:pPr>
    </w:p>
    <w:p w:rsidR="00D375EB" w:rsidRDefault="00D375EB" w:rsidP="00C07E58">
      <w:pPr>
        <w:jc w:val="right"/>
        <w:rPr>
          <w:sz w:val="28"/>
          <w:szCs w:val="20"/>
        </w:rPr>
      </w:pPr>
    </w:p>
    <w:p w:rsidR="00D375EB" w:rsidRDefault="00D375EB" w:rsidP="00C07E58">
      <w:pPr>
        <w:jc w:val="right"/>
        <w:rPr>
          <w:sz w:val="28"/>
          <w:szCs w:val="20"/>
        </w:rPr>
      </w:pPr>
    </w:p>
    <w:p w:rsidR="00D375EB" w:rsidRDefault="00D375EB" w:rsidP="00C07E58">
      <w:pPr>
        <w:jc w:val="right"/>
        <w:rPr>
          <w:sz w:val="28"/>
          <w:szCs w:val="20"/>
        </w:rPr>
      </w:pPr>
    </w:p>
    <w:p w:rsidR="00D375EB" w:rsidRPr="00C07E58" w:rsidRDefault="00D375EB" w:rsidP="00C07E58">
      <w:pPr>
        <w:jc w:val="right"/>
        <w:rPr>
          <w:sz w:val="28"/>
          <w:szCs w:val="28"/>
        </w:rPr>
      </w:pPr>
    </w:p>
    <w:p w:rsidR="00C07E58" w:rsidRPr="00C07E58" w:rsidRDefault="00C07E58" w:rsidP="00C07E58">
      <w:pPr>
        <w:jc w:val="right"/>
        <w:rPr>
          <w:sz w:val="28"/>
          <w:szCs w:val="28"/>
        </w:rPr>
      </w:pPr>
      <w:r w:rsidRPr="00C07E58">
        <w:rPr>
          <w:sz w:val="28"/>
          <w:szCs w:val="28"/>
        </w:rPr>
        <w:lastRenderedPageBreak/>
        <w:t>«Приложение № 3</w:t>
      </w:r>
    </w:p>
    <w:p w:rsidR="00C07E58" w:rsidRPr="00C07E58" w:rsidRDefault="00C07E58" w:rsidP="00C07E58">
      <w:pPr>
        <w:jc w:val="right"/>
        <w:rPr>
          <w:sz w:val="28"/>
          <w:szCs w:val="28"/>
        </w:rPr>
      </w:pPr>
      <w:r w:rsidRPr="00C07E58">
        <w:rPr>
          <w:sz w:val="28"/>
          <w:szCs w:val="28"/>
        </w:rPr>
        <w:t xml:space="preserve">к муниципальной программе </w:t>
      </w:r>
    </w:p>
    <w:p w:rsidR="00C07E58" w:rsidRPr="00C07E58" w:rsidRDefault="00C07E58" w:rsidP="00C07E58">
      <w:pPr>
        <w:jc w:val="right"/>
        <w:rPr>
          <w:sz w:val="28"/>
          <w:szCs w:val="28"/>
        </w:rPr>
      </w:pPr>
      <w:r w:rsidRPr="00C07E58">
        <w:rPr>
          <w:sz w:val="28"/>
          <w:szCs w:val="28"/>
        </w:rPr>
        <w:t xml:space="preserve">«Развитие  транспортной системы Каргопольского </w:t>
      </w:r>
    </w:p>
    <w:p w:rsidR="00C07E58" w:rsidRPr="00C07E58" w:rsidRDefault="00C07E58" w:rsidP="00C07E58">
      <w:pPr>
        <w:jc w:val="right"/>
        <w:rPr>
          <w:sz w:val="28"/>
          <w:szCs w:val="28"/>
        </w:rPr>
      </w:pPr>
      <w:r w:rsidRPr="00C07E58">
        <w:rPr>
          <w:sz w:val="28"/>
          <w:szCs w:val="28"/>
        </w:rPr>
        <w:t xml:space="preserve">муниципального округа  Архангельской области </w:t>
      </w:r>
    </w:p>
    <w:p w:rsidR="00C07E58" w:rsidRPr="00C07E58" w:rsidRDefault="00C07E58" w:rsidP="00C07E58">
      <w:pPr>
        <w:jc w:val="right"/>
        <w:rPr>
          <w:sz w:val="28"/>
          <w:szCs w:val="28"/>
        </w:rPr>
      </w:pPr>
      <w:r w:rsidRPr="00C07E58">
        <w:rPr>
          <w:sz w:val="28"/>
          <w:szCs w:val="28"/>
        </w:rPr>
        <w:t>на 2021 - 2025 годы»</w:t>
      </w:r>
    </w:p>
    <w:p w:rsidR="00C07E58" w:rsidRPr="00C07E58" w:rsidRDefault="00C07E58" w:rsidP="00C07E58">
      <w:pPr>
        <w:jc w:val="both"/>
        <w:rPr>
          <w:sz w:val="28"/>
          <w:szCs w:val="28"/>
        </w:rPr>
      </w:pPr>
    </w:p>
    <w:p w:rsidR="00C07E58" w:rsidRPr="00C07E58" w:rsidRDefault="00C07E58" w:rsidP="00C07E58">
      <w:pPr>
        <w:jc w:val="both"/>
        <w:rPr>
          <w:sz w:val="28"/>
          <w:szCs w:val="28"/>
        </w:rPr>
      </w:pPr>
      <w:bookmarkStart w:id="14" w:name="Par563"/>
      <w:bookmarkEnd w:id="14"/>
    </w:p>
    <w:p w:rsidR="00C07E58" w:rsidRPr="00C07E58" w:rsidRDefault="00C07E58" w:rsidP="00C07E58">
      <w:pPr>
        <w:jc w:val="center"/>
        <w:rPr>
          <w:sz w:val="28"/>
          <w:szCs w:val="28"/>
        </w:rPr>
      </w:pPr>
      <w:r w:rsidRPr="00C07E58">
        <w:rPr>
          <w:sz w:val="28"/>
          <w:szCs w:val="28"/>
        </w:rPr>
        <w:t>ПЕРЕЧЕНЬ МЕРОПРИЯТИЙ</w:t>
      </w:r>
    </w:p>
    <w:p w:rsidR="00C07E58" w:rsidRPr="00C07E58" w:rsidRDefault="00C07E58" w:rsidP="00C07E58">
      <w:pPr>
        <w:jc w:val="center"/>
        <w:rPr>
          <w:sz w:val="28"/>
          <w:szCs w:val="28"/>
        </w:rPr>
      </w:pPr>
      <w:r w:rsidRPr="00C07E58">
        <w:rPr>
          <w:sz w:val="28"/>
          <w:szCs w:val="28"/>
        </w:rPr>
        <w:t>муниципальной программы</w:t>
      </w:r>
    </w:p>
    <w:p w:rsidR="00C07E58" w:rsidRPr="00C07E58" w:rsidRDefault="00C07E58" w:rsidP="00C07E58">
      <w:pPr>
        <w:jc w:val="center"/>
        <w:rPr>
          <w:sz w:val="28"/>
          <w:szCs w:val="28"/>
        </w:rPr>
      </w:pPr>
    </w:p>
    <w:p w:rsidR="00C07E58" w:rsidRPr="00C07E58" w:rsidRDefault="00C07E58" w:rsidP="00C07E58">
      <w:pPr>
        <w:jc w:val="center"/>
        <w:rPr>
          <w:b/>
          <w:sz w:val="28"/>
          <w:szCs w:val="28"/>
        </w:rPr>
      </w:pPr>
      <w:r w:rsidRPr="00C07E58">
        <w:rPr>
          <w:b/>
          <w:sz w:val="28"/>
          <w:szCs w:val="28"/>
        </w:rPr>
        <w:t>«Развитие  транспортной системы Каргопольского</w:t>
      </w:r>
    </w:p>
    <w:p w:rsidR="00C07E58" w:rsidRPr="00C07E58" w:rsidRDefault="00C07E58" w:rsidP="00C07E58">
      <w:pPr>
        <w:jc w:val="center"/>
        <w:rPr>
          <w:b/>
          <w:sz w:val="28"/>
          <w:szCs w:val="28"/>
        </w:rPr>
      </w:pPr>
      <w:r w:rsidRPr="00C07E58">
        <w:rPr>
          <w:b/>
          <w:sz w:val="28"/>
          <w:szCs w:val="28"/>
        </w:rPr>
        <w:t>муниципального округа  Архангельской области на 2021 - 2025 годы»</w:t>
      </w:r>
    </w:p>
    <w:p w:rsidR="00C07E58" w:rsidRPr="00C07E58" w:rsidRDefault="00C07E58" w:rsidP="00C07E58">
      <w:pPr>
        <w:jc w:val="both"/>
        <w:rPr>
          <w:sz w:val="28"/>
          <w:szCs w:val="28"/>
        </w:rPr>
      </w:pPr>
    </w:p>
    <w:tbl>
      <w:tblPr>
        <w:tblStyle w:val="12"/>
        <w:tblW w:w="14961" w:type="dxa"/>
        <w:tblLayout w:type="fixed"/>
        <w:tblLook w:val="0000" w:firstRow="0" w:lastRow="0" w:firstColumn="0" w:lastColumn="0" w:noHBand="0" w:noVBand="0"/>
      </w:tblPr>
      <w:tblGrid>
        <w:gridCol w:w="1912"/>
        <w:gridCol w:w="1693"/>
        <w:gridCol w:w="1569"/>
        <w:gridCol w:w="994"/>
        <w:gridCol w:w="991"/>
        <w:gridCol w:w="990"/>
        <w:gridCol w:w="990"/>
        <w:gridCol w:w="849"/>
        <w:gridCol w:w="142"/>
        <w:gridCol w:w="848"/>
        <w:gridCol w:w="142"/>
        <w:gridCol w:w="559"/>
        <w:gridCol w:w="7"/>
        <w:gridCol w:w="3275"/>
      </w:tblGrid>
      <w:tr w:rsidR="00C07E58" w:rsidRPr="00C07E58" w:rsidTr="00C07E58">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C07E58" w:rsidP="00C07E58">
            <w:pPr>
              <w:jc w:val="center"/>
            </w:pPr>
            <w:r w:rsidRPr="00C07E58">
              <w:t>Наименование мероприятия</w:t>
            </w:r>
          </w:p>
        </w:tc>
        <w:tc>
          <w:tcPr>
            <w:tcW w:w="1693" w:type="dxa"/>
            <w:vMerge w:val="restart"/>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r w:rsidRPr="00C07E58">
              <w:t>Ответственный исполнитель (соисполнители)</w:t>
            </w:r>
          </w:p>
        </w:tc>
        <w:tc>
          <w:tcPr>
            <w:cnfStyle w:val="000010000000" w:firstRow="0" w:lastRow="0" w:firstColumn="0" w:lastColumn="0" w:oddVBand="1" w:evenVBand="0" w:oddHBand="0" w:evenHBand="0" w:firstRowFirstColumn="0" w:firstRowLastColumn="0" w:lastRowFirstColumn="0" w:lastRowLastColumn="0"/>
            <w:tcW w:w="1569" w:type="dxa"/>
            <w:vMerge w:val="restart"/>
          </w:tcPr>
          <w:p w:rsidR="00C07E58" w:rsidRPr="00C07E58" w:rsidRDefault="00C07E58" w:rsidP="00C07E58">
            <w:pPr>
              <w:jc w:val="center"/>
            </w:pPr>
            <w:r w:rsidRPr="00C07E58">
              <w:t>Источник финансирования</w:t>
            </w:r>
          </w:p>
        </w:tc>
        <w:tc>
          <w:tcPr>
            <w:tcW w:w="5804" w:type="dxa"/>
            <w:gridSpan w:val="7"/>
            <w:tcBorders>
              <w:right w:val="single" w:sz="8" w:space="0" w:color="000000"/>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r w:rsidRPr="00C07E58">
              <w:t xml:space="preserve">Прогнозируемый объем финансирования, </w:t>
            </w:r>
          </w:p>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r w:rsidRPr="00C07E58">
              <w:t>тыс. рублей</w:t>
            </w:r>
          </w:p>
        </w:tc>
        <w:tc>
          <w:tcPr>
            <w:cnfStyle w:val="000010000000" w:firstRow="0" w:lastRow="0" w:firstColumn="0" w:lastColumn="0" w:oddVBand="1" w:evenVBand="0" w:oddHBand="0" w:evenHBand="0" w:firstRowFirstColumn="0" w:firstRowLastColumn="0" w:lastRowFirstColumn="0" w:lastRowLastColumn="0"/>
            <w:tcW w:w="3983" w:type="dxa"/>
            <w:gridSpan w:val="4"/>
          </w:tcPr>
          <w:p w:rsidR="00C07E58" w:rsidRPr="00C07E58" w:rsidRDefault="00C07E58" w:rsidP="00C07E58">
            <w:pPr>
              <w:jc w:val="center"/>
            </w:pPr>
            <w:r w:rsidRPr="00C07E58">
              <w:t>Показатели результата реализации мероприятия по годам</w:t>
            </w:r>
          </w:p>
        </w:tc>
      </w:tr>
      <w:tr w:rsidR="00C07E58" w:rsidRPr="00C07E58" w:rsidTr="00C07E58">
        <w:trPr>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vMerge/>
          </w:tcPr>
          <w:p w:rsidR="00C07E58" w:rsidRPr="00C07E58" w:rsidRDefault="00C07E58" w:rsidP="00C07E58">
            <w:pPr>
              <w:jc w:val="both"/>
            </w:pP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r w:rsidRPr="00C07E58">
              <w:t>всего</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pPr>
            <w:r w:rsidRPr="00C07E58">
              <w:t>2021 г.</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r w:rsidRPr="00C07E58">
              <w:t>2022 г.</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pPr>
            <w:r w:rsidRPr="00C07E58">
              <w:t>2023 г.</w:t>
            </w:r>
          </w:p>
        </w:tc>
        <w:tc>
          <w:tcPr>
            <w:tcW w:w="849"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r w:rsidRPr="00C07E58">
              <w:t>2024г.</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both"/>
            </w:pPr>
            <w:r w:rsidRPr="00C07E58">
              <w:t>2025 г.</w:t>
            </w:r>
          </w:p>
        </w:tc>
        <w:tc>
          <w:tcPr>
            <w:tcW w:w="3983" w:type="dxa"/>
            <w:gridSpan w:val="4"/>
          </w:tcPr>
          <w:p w:rsidR="00C07E58" w:rsidRPr="00C07E58" w:rsidRDefault="00C07E58" w:rsidP="00C07E58">
            <w:pPr>
              <w:ind w:right="3436"/>
              <w:jc w:val="both"/>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tcPr>
          <w:p w:rsidR="00C07E58" w:rsidRPr="00C07E58" w:rsidRDefault="00C07E58" w:rsidP="00C07E58">
            <w:pPr>
              <w:jc w:val="center"/>
            </w:pPr>
            <w:r w:rsidRPr="00C07E58">
              <w:t>1</w:t>
            </w:r>
          </w:p>
        </w:tc>
        <w:tc>
          <w:tcPr>
            <w:tcW w:w="1693"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r w:rsidRPr="00C07E58">
              <w:t>2</w:t>
            </w: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3</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r w:rsidRPr="00C07E58">
              <w:t>4</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pPr>
            <w:r w:rsidRPr="00C07E58">
              <w:t>5</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r w:rsidRPr="00C07E58">
              <w:t>6</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pPr>
            <w:r w:rsidRPr="00C07E58">
              <w:t>7</w:t>
            </w:r>
          </w:p>
        </w:tc>
        <w:tc>
          <w:tcPr>
            <w:tcW w:w="849"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r w:rsidRPr="00C07E58">
              <w:t>8</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pPr>
            <w:r w:rsidRPr="00C07E58">
              <w:t>9</w:t>
            </w:r>
          </w:p>
        </w:tc>
        <w:tc>
          <w:tcPr>
            <w:tcW w:w="3983" w:type="dxa"/>
            <w:gridSpan w:val="4"/>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r w:rsidRPr="00C07E58">
              <w:t>10</w:t>
            </w:r>
          </w:p>
        </w:tc>
      </w:tr>
      <w:tr w:rsidR="00C07E58" w:rsidRPr="00C07E58" w:rsidTr="00C07E58">
        <w:trPr>
          <w:trHeight w:val="144"/>
        </w:trPr>
        <w:tc>
          <w:tcPr>
            <w:cnfStyle w:val="000010000000" w:firstRow="0" w:lastRow="0" w:firstColumn="0" w:lastColumn="0" w:oddVBand="1" w:evenVBand="0" w:oddHBand="0" w:evenHBand="0" w:firstRowFirstColumn="0" w:firstRowLastColumn="0" w:lastRowFirstColumn="0" w:lastRowLastColumn="0"/>
            <w:tcW w:w="14961" w:type="dxa"/>
            <w:gridSpan w:val="14"/>
          </w:tcPr>
          <w:p w:rsidR="00C07E58" w:rsidRPr="00C07E58" w:rsidRDefault="00C07E58" w:rsidP="00C07E58">
            <w:pPr>
              <w:widowControl w:val="0"/>
              <w:autoSpaceDE w:val="0"/>
              <w:autoSpaceDN w:val="0"/>
              <w:adjustRightInd w:val="0"/>
              <w:jc w:val="center"/>
            </w:pPr>
            <w:r w:rsidRPr="003B017D">
              <w:rPr>
                <w:b/>
              </w:rPr>
              <w:t>Подпрограмма № 1</w:t>
            </w:r>
            <w:r w:rsidRPr="00C07E58">
              <w:t xml:space="preserve">  «Деятельность хозяйствующих субъектов транспортной сферы в экономике Каргопольского муниципального округа Архангельской области»</w:t>
            </w: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4961" w:type="dxa"/>
            <w:gridSpan w:val="14"/>
          </w:tcPr>
          <w:p w:rsidR="00C07E58" w:rsidRPr="00C07E58" w:rsidRDefault="008838B0" w:rsidP="00A562ED">
            <w:pPr>
              <w:widowControl w:val="0"/>
              <w:autoSpaceDE w:val="0"/>
              <w:autoSpaceDN w:val="0"/>
              <w:adjustRightInd w:val="0"/>
              <w:jc w:val="center"/>
            </w:pPr>
            <w:r w:rsidRPr="003B017D">
              <w:rPr>
                <w:b/>
              </w:rPr>
              <w:t>З</w:t>
            </w:r>
            <w:r w:rsidR="00C07E58" w:rsidRPr="003B017D">
              <w:rPr>
                <w:b/>
              </w:rPr>
              <w:t xml:space="preserve">адача № 1 </w:t>
            </w:r>
            <w:r w:rsidR="00A562ED" w:rsidRPr="003B017D">
              <w:rPr>
                <w:b/>
              </w:rPr>
              <w:t>П</w:t>
            </w:r>
            <w:r w:rsidR="00C07E58" w:rsidRPr="003B017D">
              <w:rPr>
                <w:b/>
              </w:rPr>
              <w:t>рограммы</w:t>
            </w:r>
            <w:r w:rsidR="003B017D">
              <w:rPr>
                <w:b/>
              </w:rPr>
              <w:t xml:space="preserve"> </w:t>
            </w:r>
            <w:r w:rsidR="00C07E58" w:rsidRPr="00C07E58">
              <w:t xml:space="preserve"> (цель подпрограммы № 1) - выравнивание условий деятельности хозяйствующих субъектов транспортной сферы в экономике Каргопольского муниципально</w:t>
            </w:r>
            <w:r w:rsidR="003B017D">
              <w:t>го округа Архангельской области</w:t>
            </w:r>
          </w:p>
        </w:tc>
      </w:tr>
      <w:tr w:rsidR="00C07E58" w:rsidRPr="00C07E58" w:rsidTr="00C07E58">
        <w:trPr>
          <w:trHeight w:val="731"/>
        </w:trPr>
        <w:tc>
          <w:tcPr>
            <w:cnfStyle w:val="000010000000" w:firstRow="0" w:lastRow="0" w:firstColumn="0" w:lastColumn="0" w:oddVBand="1" w:evenVBand="0" w:oddHBand="0" w:evenHBand="0" w:firstRowFirstColumn="0" w:firstRowLastColumn="0" w:lastRowFirstColumn="0" w:lastRowLastColumn="0"/>
            <w:tcW w:w="14961" w:type="dxa"/>
            <w:gridSpan w:val="14"/>
          </w:tcPr>
          <w:p w:rsidR="00C07E58" w:rsidRPr="00C07E58" w:rsidRDefault="00C07E58" w:rsidP="00C07E58">
            <w:pPr>
              <w:widowControl w:val="0"/>
              <w:autoSpaceDE w:val="0"/>
              <w:autoSpaceDN w:val="0"/>
              <w:adjustRightInd w:val="0"/>
              <w:ind w:right="1309"/>
              <w:jc w:val="center"/>
            </w:pPr>
            <w:r w:rsidRPr="00C07E58">
              <w:t>задача № 1 подпрограммы № 1 - обеспечение перевозок пассажиров на социально значимых муниципальных маршрутах в пригородном и междугородном сообщении в границах  территории  Каргопольского муниципального округа Архангельской области;</w:t>
            </w: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7B4ED8" w:rsidP="00C07E58">
            <w:pPr>
              <w:jc w:val="center"/>
            </w:pPr>
            <w:r>
              <w:t xml:space="preserve">1.1.1. </w:t>
            </w:r>
            <w:r w:rsidR="00C07E58" w:rsidRPr="00C07E58">
              <w:t xml:space="preserve">Предоставление субсидий на возмещение недополученных доходов, </w:t>
            </w:r>
            <w:r w:rsidR="00C07E58" w:rsidRPr="00C07E58">
              <w:lastRenderedPageBreak/>
              <w:t>возникающих в результате государственного регулирования тарифов на перевозку пассажиров и багажа</w:t>
            </w:r>
          </w:p>
        </w:tc>
        <w:tc>
          <w:tcPr>
            <w:tcW w:w="1693" w:type="dxa"/>
            <w:vMerge w:val="restart"/>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r w:rsidRPr="00C07E58">
              <w:lastRenderedPageBreak/>
              <w:t xml:space="preserve">Финансовое управление администрации Каргопольского </w:t>
            </w:r>
            <w:r w:rsidRPr="00C07E58">
              <w:lastRenderedPageBreak/>
              <w:t>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b/>
              </w:rPr>
            </w:pPr>
            <w:r w:rsidRPr="00C07E58">
              <w:rPr>
                <w:b/>
              </w:rPr>
              <w:lastRenderedPageBreak/>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6000,0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6000,0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0,0</w:t>
            </w:r>
          </w:p>
        </w:tc>
        <w:tc>
          <w:tcPr>
            <w:tcW w:w="849"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b/>
                <w:sz w:val="20"/>
                <w:szCs w:val="20"/>
              </w:rPr>
            </w:pPr>
            <w:r w:rsidRPr="00C07E58">
              <w:rPr>
                <w:b/>
                <w:sz w:val="20"/>
                <w:szCs w:val="20"/>
              </w:rPr>
              <w:t>0,0</w:t>
            </w:r>
          </w:p>
        </w:tc>
        <w:tc>
          <w:tcPr>
            <w:tcW w:w="3983" w:type="dxa"/>
            <w:gridSpan w:val="4"/>
            <w:vMerge w:val="restart"/>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r w:rsidRPr="00C07E58">
              <w:t>Получение субсидий на возмещение недополученных доходов, возникающих в результате государственного регулирования тарифов на перевозку пассажиров и багажа</w:t>
            </w:r>
          </w:p>
        </w:tc>
      </w:tr>
      <w:tr w:rsidR="00C07E58" w:rsidRPr="00C07E58" w:rsidTr="00C07E58">
        <w:trPr>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849"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983" w:type="dxa"/>
            <w:gridSpan w:val="4"/>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849"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983" w:type="dxa"/>
            <w:gridSpan w:val="4"/>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849"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983" w:type="dxa"/>
            <w:gridSpan w:val="4"/>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6000,0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6000,0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849"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983" w:type="dxa"/>
            <w:gridSpan w:val="4"/>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348"/>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 xml:space="preserve">внебюджетные средства </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849"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both"/>
              <w:rPr>
                <w:sz w:val="20"/>
                <w:szCs w:val="20"/>
              </w:rPr>
            </w:pPr>
          </w:p>
        </w:tc>
        <w:tc>
          <w:tcPr>
            <w:tcW w:w="3983" w:type="dxa"/>
            <w:gridSpan w:val="4"/>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7B4ED8" w:rsidP="00C07E58">
            <w:pPr>
              <w:jc w:val="center"/>
            </w:pPr>
            <w:r>
              <w:t>1.1.2.</w:t>
            </w:r>
            <w:r w:rsidR="000F1661">
              <w:t xml:space="preserve"> </w:t>
            </w:r>
            <w:r w:rsidR="00C07E58" w:rsidRPr="00C07E58">
              <w:t>Осуществление регулярных перевозок пассажиров и багажа по регулируемым тарифам по муниципальным маршрутам регулярных автобусных перевозок</w:t>
            </w:r>
          </w:p>
        </w:tc>
        <w:tc>
          <w:tcPr>
            <w:tcW w:w="1693" w:type="dxa"/>
            <w:vMerge w:val="restart"/>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r w:rsidRPr="00C07E58">
              <w:t>Управление по имущественным отношениям, ЖКХ, транспорту</w:t>
            </w: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b/>
              </w:rPr>
            </w:pPr>
            <w:r w:rsidRPr="00C07E58">
              <w:rPr>
                <w:b/>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45200,2</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11300,0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11300,0</w:t>
            </w:r>
          </w:p>
        </w:tc>
        <w:tc>
          <w:tcPr>
            <w:tcW w:w="849"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11300,2</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b/>
                <w:sz w:val="20"/>
                <w:szCs w:val="20"/>
              </w:rPr>
            </w:pPr>
            <w:r w:rsidRPr="00C07E58">
              <w:rPr>
                <w:b/>
                <w:sz w:val="20"/>
                <w:szCs w:val="20"/>
              </w:rPr>
              <w:t>11300,0</w:t>
            </w:r>
          </w:p>
        </w:tc>
        <w:tc>
          <w:tcPr>
            <w:tcW w:w="3983" w:type="dxa"/>
            <w:gridSpan w:val="4"/>
            <w:vMerge w:val="restart"/>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r w:rsidRPr="00C07E58">
              <w:t>Осуществление регулярных перевозок</w:t>
            </w:r>
          </w:p>
          <w:p w:rsidR="00C07E58" w:rsidRDefault="00C07E58" w:rsidP="00C07E58">
            <w:pPr>
              <w:jc w:val="both"/>
              <w:cnfStyle w:val="000000100000" w:firstRow="0" w:lastRow="0" w:firstColumn="0" w:lastColumn="0" w:oddVBand="0" w:evenVBand="0" w:oddHBand="1" w:evenHBand="0" w:firstRowFirstColumn="0" w:firstRowLastColumn="0" w:lastRowFirstColumn="0" w:lastRowLastColumn="0"/>
            </w:pPr>
            <w:r w:rsidRPr="00C07E58">
              <w:t>пассажиров и багажа по регулируемым тарифам по муниципальным маршрутам регулярных автобусных перевозок</w:t>
            </w:r>
            <w:r w:rsidR="00F246A4">
              <w:t xml:space="preserve">. </w:t>
            </w:r>
          </w:p>
          <w:p w:rsidR="00F246A4" w:rsidRDefault="00F246A4" w:rsidP="00C07E58">
            <w:pPr>
              <w:jc w:val="both"/>
              <w:cnfStyle w:val="000000100000" w:firstRow="0" w:lastRow="0" w:firstColumn="0" w:lastColumn="0" w:oddVBand="0" w:evenVBand="0" w:oddHBand="1" w:evenHBand="0" w:firstRowFirstColumn="0" w:firstRowLastColumn="0" w:lastRowFirstColumn="0" w:lastRowLastColumn="0"/>
            </w:pPr>
          </w:p>
          <w:p w:rsidR="00213EC3" w:rsidRDefault="00F246A4" w:rsidP="00C07E58">
            <w:pPr>
              <w:jc w:val="both"/>
              <w:cnfStyle w:val="000000100000" w:firstRow="0" w:lastRow="0" w:firstColumn="0" w:lastColumn="0" w:oddVBand="0" w:evenVBand="0" w:oddHBand="1" w:evenHBand="0" w:firstRowFirstColumn="0" w:firstRowLastColumn="0" w:lastRowFirstColumn="0" w:lastRowLastColumn="0"/>
            </w:pPr>
            <w:r>
              <w:t xml:space="preserve">По муниципальным контрактам </w:t>
            </w:r>
            <w:proofErr w:type="gramStart"/>
            <w:r>
              <w:t>на</w:t>
            </w:r>
            <w:proofErr w:type="gramEnd"/>
            <w:r>
              <w:t xml:space="preserve"> </w:t>
            </w:r>
          </w:p>
          <w:p w:rsidR="00F246A4" w:rsidRDefault="00F246A4" w:rsidP="00C07E58">
            <w:pPr>
              <w:jc w:val="both"/>
              <w:cnfStyle w:val="000000100000" w:firstRow="0" w:lastRow="0" w:firstColumn="0" w:lastColumn="0" w:oddVBand="0" w:evenVBand="0" w:oddHBand="1" w:evenHBand="0" w:firstRowFirstColumn="0" w:firstRowLastColumn="0" w:lastRowFirstColumn="0" w:lastRowLastColumn="0"/>
            </w:pPr>
            <w:r>
              <w:t xml:space="preserve">1 квартал 2025 года: </w:t>
            </w:r>
          </w:p>
          <w:p w:rsidR="00F246A4" w:rsidRDefault="00F246A4" w:rsidP="00C07E58">
            <w:pPr>
              <w:jc w:val="both"/>
              <w:cnfStyle w:val="000000100000" w:firstRow="0" w:lastRow="0" w:firstColumn="0" w:lastColumn="0" w:oddVBand="0" w:evenVBand="0" w:oddHBand="1" w:evenHBand="0" w:firstRowFirstColumn="0" w:firstRowLastColumn="0" w:lastRowFirstColumn="0" w:lastRowLastColumn="0"/>
            </w:pPr>
            <w:r>
              <w:t>- количество оборотных рейсов – 1773 ед.;</w:t>
            </w:r>
          </w:p>
          <w:p w:rsidR="00F246A4" w:rsidRDefault="00F246A4" w:rsidP="00C07E58">
            <w:pPr>
              <w:jc w:val="both"/>
              <w:cnfStyle w:val="000000100000" w:firstRow="0" w:lastRow="0" w:firstColumn="0" w:lastColumn="0" w:oddVBand="0" w:evenVBand="0" w:oddHBand="1" w:evenHBand="0" w:firstRowFirstColumn="0" w:firstRowLastColumn="0" w:lastRowFirstColumn="0" w:lastRowLastColumn="0"/>
            </w:pPr>
            <w:r>
              <w:t>- пробег – 83 044,5 км.</w:t>
            </w:r>
          </w:p>
          <w:p w:rsidR="00F246A4" w:rsidRDefault="00F246A4" w:rsidP="00C07E58">
            <w:pPr>
              <w:jc w:val="both"/>
              <w:cnfStyle w:val="000000100000" w:firstRow="0" w:lastRow="0" w:firstColumn="0" w:lastColumn="0" w:oddVBand="0" w:evenVBand="0" w:oddHBand="1" w:evenHBand="0" w:firstRowFirstColumn="0" w:firstRowLastColumn="0" w:lastRowFirstColumn="0" w:lastRowLastColumn="0"/>
            </w:pPr>
          </w:p>
          <w:p w:rsidR="00F246A4" w:rsidRPr="00C07E58" w:rsidRDefault="00F246A4" w:rsidP="00C07E58">
            <w:pPr>
              <w:jc w:val="both"/>
              <w:cnfStyle w:val="000000100000" w:firstRow="0" w:lastRow="0" w:firstColumn="0" w:lastColumn="0" w:oddVBand="0" w:evenVBand="0" w:oddHBand="1" w:evenHBand="0" w:firstRowFirstColumn="0" w:firstRowLastColumn="0" w:lastRowFirstColumn="0" w:lastRowLastColumn="0"/>
            </w:pPr>
            <w:r>
              <w:t>На 2025 год планируемый пробег – 341 289,0 км, количество оборотных рейсов – 7 269 ед.</w:t>
            </w:r>
          </w:p>
        </w:tc>
      </w:tr>
      <w:tr w:rsidR="00C07E58" w:rsidRPr="00C07E58" w:rsidTr="00C07E58">
        <w:trPr>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rPr>
                <w:highlight w:val="yellow"/>
              </w:rPr>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rPr>
                <w:highlight w:val="yellow"/>
              </w:rPr>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849"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983" w:type="dxa"/>
            <w:gridSpan w:val="4"/>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rPr>
                <w:highlight w:val="yellow"/>
              </w:rPr>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rPr>
                <w:highlight w:val="yellow"/>
              </w:rPr>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849"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983" w:type="dxa"/>
            <w:gridSpan w:val="4"/>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rPr>
                <w:highlight w:val="yellow"/>
              </w:rPr>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rPr>
                <w:highlight w:val="yellow"/>
              </w:rPr>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27120,0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9040,0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9040,0</w:t>
            </w:r>
          </w:p>
        </w:tc>
        <w:tc>
          <w:tcPr>
            <w:tcW w:w="849"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9040,0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983" w:type="dxa"/>
            <w:gridSpan w:val="4"/>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rPr>
                <w:highlight w:val="yellow"/>
              </w:rPr>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rPr>
                <w:highlight w:val="yellow"/>
              </w:rPr>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18080,2</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2260,0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2260,0</w:t>
            </w:r>
          </w:p>
        </w:tc>
        <w:tc>
          <w:tcPr>
            <w:tcW w:w="849" w:type="dxa"/>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2260,2</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11300,0</w:t>
            </w:r>
          </w:p>
        </w:tc>
        <w:tc>
          <w:tcPr>
            <w:tcW w:w="3983" w:type="dxa"/>
            <w:gridSpan w:val="4"/>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348"/>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rPr>
                <w:highlight w:val="yellow"/>
              </w:rPr>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rPr>
                <w:highlight w:val="yellow"/>
              </w:rPr>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 xml:space="preserve">внебюджетные средства </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849"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both"/>
              <w:rPr>
                <w:sz w:val="20"/>
                <w:szCs w:val="20"/>
              </w:rPr>
            </w:pPr>
          </w:p>
        </w:tc>
        <w:tc>
          <w:tcPr>
            <w:tcW w:w="3983" w:type="dxa"/>
            <w:gridSpan w:val="4"/>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4961" w:type="dxa"/>
            <w:gridSpan w:val="14"/>
          </w:tcPr>
          <w:p w:rsidR="00C07E58" w:rsidRPr="00C07E58" w:rsidRDefault="00C07E58" w:rsidP="00C07E58">
            <w:pPr>
              <w:widowControl w:val="0"/>
              <w:autoSpaceDE w:val="0"/>
              <w:autoSpaceDN w:val="0"/>
              <w:adjustRightInd w:val="0"/>
            </w:pPr>
            <w:r w:rsidRPr="00C07E58">
              <w:t xml:space="preserve">задача № 2 подпрограммы № 1 - обеспечение исполнения полномочий  по организации транспортного обслуживания </w:t>
            </w:r>
          </w:p>
          <w:p w:rsidR="00C07E58" w:rsidRPr="00C07E58" w:rsidRDefault="00C07E58" w:rsidP="00C07E58">
            <w:pPr>
              <w:widowControl w:val="0"/>
              <w:autoSpaceDE w:val="0"/>
              <w:autoSpaceDN w:val="0"/>
              <w:adjustRightInd w:val="0"/>
            </w:pPr>
            <w:r w:rsidRPr="00C07E58">
              <w:t>на территории Каргопольского муниципального округа Архангельской области</w:t>
            </w: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7B4ED8" w:rsidP="00C07E58">
            <w:pPr>
              <w:jc w:val="center"/>
            </w:pPr>
            <w:r>
              <w:t xml:space="preserve">1.2.1. </w:t>
            </w:r>
            <w:r w:rsidR="00C07E58" w:rsidRPr="00C07E58">
              <w:t xml:space="preserve">Предоставление возмещения недополученных доходов в связи с обеспечением </w:t>
            </w:r>
            <w:r w:rsidR="00C07E58" w:rsidRPr="00C07E58">
              <w:lastRenderedPageBreak/>
              <w:t>бесплатного проезда участников и инвалидов Великой Отечественной войны, по организации транспортных услуг на обеспечение равной транспортной доступности услуг общественного транспорта для отдельных категорий граждан, установленных статьями 2 и 4  Федерального закона от 12.01.1995  № 5-ФЗ «О ветеранах»</w:t>
            </w:r>
          </w:p>
        </w:tc>
        <w:tc>
          <w:tcPr>
            <w:tcW w:w="1693" w:type="dxa"/>
            <w:vMerge w:val="restart"/>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r w:rsidRPr="00C07E58">
              <w:lastRenderedPageBreak/>
              <w:t>Финансовое управление администрации Каргопольского муниципальн</w:t>
            </w:r>
            <w:r w:rsidRPr="00C07E58">
              <w:lastRenderedPageBreak/>
              <w:t>ого округа</w:t>
            </w: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b/>
              </w:rPr>
            </w:pPr>
          </w:p>
          <w:p w:rsidR="00C07E58" w:rsidRPr="00C07E58" w:rsidRDefault="00C07E58" w:rsidP="00C07E58">
            <w:pPr>
              <w:jc w:val="both"/>
              <w:rPr>
                <w:b/>
              </w:rPr>
            </w:pPr>
            <w:r w:rsidRPr="00C07E58">
              <w:rPr>
                <w:b/>
              </w:rPr>
              <w:t>итого</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19,3</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13,7</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4,8</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0,8</w:t>
            </w:r>
          </w:p>
        </w:tc>
        <w:tc>
          <w:tcPr>
            <w:tcW w:w="849"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b/>
                <w:sz w:val="20"/>
                <w:szCs w:val="20"/>
              </w:rPr>
            </w:pPr>
            <w:r w:rsidRPr="00C07E58">
              <w:rPr>
                <w:b/>
                <w:sz w:val="20"/>
                <w:szCs w:val="20"/>
              </w:rPr>
              <w:t>0,0</w:t>
            </w:r>
          </w:p>
        </w:tc>
        <w:tc>
          <w:tcPr>
            <w:tcW w:w="3983" w:type="dxa"/>
            <w:gridSpan w:val="4"/>
            <w:vMerge w:val="restart"/>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 xml:space="preserve">Получение субсидии на возмещение </w:t>
            </w:r>
          </w:p>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 xml:space="preserve">недополученных доходов в связи </w:t>
            </w:r>
            <w:proofErr w:type="gramStart"/>
            <w:r w:rsidRPr="00C07E58">
              <w:t>с</w:t>
            </w:r>
            <w:proofErr w:type="gramEnd"/>
            <w:r w:rsidRPr="00C07E58">
              <w:t xml:space="preserve"> </w:t>
            </w:r>
          </w:p>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 xml:space="preserve">обеспечением бесплатного проезда </w:t>
            </w:r>
          </w:p>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 xml:space="preserve">участников и инвалидов </w:t>
            </w:r>
            <w:proofErr w:type="gramStart"/>
            <w:r w:rsidRPr="00C07E58">
              <w:t>Великой</w:t>
            </w:r>
            <w:proofErr w:type="gramEnd"/>
            <w:r w:rsidRPr="00C07E58">
              <w:t xml:space="preserve"> </w:t>
            </w:r>
          </w:p>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 xml:space="preserve">Отечественной войны, по организации транспортных услуг на обеспечение равной транспортной </w:t>
            </w:r>
            <w:r w:rsidRPr="00C07E58">
              <w:lastRenderedPageBreak/>
              <w:t xml:space="preserve">доступности услуг общественного транспорта </w:t>
            </w:r>
            <w:proofErr w:type="gramStart"/>
            <w:r w:rsidRPr="00C07E58">
              <w:t>для</w:t>
            </w:r>
            <w:proofErr w:type="gramEnd"/>
            <w:r w:rsidRPr="00C07E58">
              <w:t xml:space="preserve"> отдельных </w:t>
            </w:r>
          </w:p>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категорий граждан, установленных статьями</w:t>
            </w:r>
          </w:p>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 xml:space="preserve"> 2 и 4  Федерального закона от 12.01.1995  </w:t>
            </w:r>
          </w:p>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 5-ФЗ «О ветеранах»</w:t>
            </w: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849"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983" w:type="dxa"/>
            <w:gridSpan w:val="4"/>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849"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983" w:type="dxa"/>
            <w:gridSpan w:val="4"/>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19,3</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13,7</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4,8</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0,8</w:t>
            </w:r>
          </w:p>
        </w:tc>
        <w:tc>
          <w:tcPr>
            <w:tcW w:w="849"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983" w:type="dxa"/>
            <w:gridSpan w:val="4"/>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849"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983" w:type="dxa"/>
            <w:gridSpan w:val="4"/>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530"/>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внебюджетные средства</w:t>
            </w:r>
          </w:p>
        </w:tc>
        <w:tc>
          <w:tcPr>
            <w:tcW w:w="994" w:type="dxa"/>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both"/>
              <w:rPr>
                <w:sz w:val="20"/>
                <w:szCs w:val="20"/>
              </w:rPr>
            </w:pPr>
          </w:p>
        </w:tc>
        <w:tc>
          <w:tcPr>
            <w:tcW w:w="990" w:type="dxa"/>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both"/>
              <w:rPr>
                <w:sz w:val="20"/>
                <w:szCs w:val="20"/>
              </w:rPr>
            </w:pPr>
          </w:p>
        </w:tc>
        <w:tc>
          <w:tcPr>
            <w:tcW w:w="849" w:type="dxa"/>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983" w:type="dxa"/>
            <w:gridSpan w:val="4"/>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4961" w:type="dxa"/>
            <w:gridSpan w:val="14"/>
          </w:tcPr>
          <w:p w:rsidR="00C07E58" w:rsidRPr="00C07E58" w:rsidRDefault="00C07E58" w:rsidP="003B017D">
            <w:pPr>
              <w:widowControl w:val="0"/>
              <w:autoSpaceDE w:val="0"/>
              <w:autoSpaceDN w:val="0"/>
              <w:adjustRightInd w:val="0"/>
            </w:pPr>
            <w:r w:rsidRPr="003B017D">
              <w:rPr>
                <w:b/>
              </w:rPr>
              <w:t>Подпрограмма № 2</w:t>
            </w:r>
            <w:r w:rsidRPr="00C07E58">
              <w:t xml:space="preserve"> </w:t>
            </w:r>
            <w:r w:rsidR="003B017D">
              <w:t xml:space="preserve"> </w:t>
            </w:r>
            <w:r w:rsidRPr="00C07E58">
              <w:t>«Улучшение эксплуатационного состояния автомобильных дорог общего пользования местного значения за счет ремонта, капитального ремонта и содержания»</w:t>
            </w:r>
          </w:p>
        </w:tc>
      </w:tr>
      <w:tr w:rsidR="00E015CD"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4961" w:type="dxa"/>
            <w:gridSpan w:val="14"/>
          </w:tcPr>
          <w:p w:rsidR="00E015CD" w:rsidRPr="00C07E58" w:rsidRDefault="00E015CD" w:rsidP="006B2381">
            <w:pPr>
              <w:widowControl w:val="0"/>
              <w:autoSpaceDE w:val="0"/>
              <w:autoSpaceDN w:val="0"/>
              <w:adjustRightInd w:val="0"/>
              <w:jc w:val="center"/>
            </w:pPr>
            <w:r w:rsidRPr="003B017D">
              <w:rPr>
                <w:b/>
              </w:rPr>
              <w:t>Задача № 2 Программы</w:t>
            </w:r>
            <w:r>
              <w:t xml:space="preserve"> (цель подпрограммы № 2) </w:t>
            </w:r>
            <w:r w:rsidR="006B2381">
              <w:t xml:space="preserve"> - улучшение функционирования автомобильных дорог общего пользования местного значения Каргопольского муниципального округа Архангельской области</w:t>
            </w: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4961" w:type="dxa"/>
            <w:gridSpan w:val="14"/>
          </w:tcPr>
          <w:p w:rsidR="00C07E58" w:rsidRPr="00C07E58" w:rsidRDefault="00C07E58" w:rsidP="0051733C">
            <w:pPr>
              <w:widowControl w:val="0"/>
              <w:autoSpaceDE w:val="0"/>
              <w:autoSpaceDN w:val="0"/>
              <w:adjustRightInd w:val="0"/>
              <w:jc w:val="center"/>
            </w:pPr>
            <w:r w:rsidRPr="00C07E58">
              <w:t xml:space="preserve">задача № 1 подпрограммы № </w:t>
            </w:r>
            <w:r w:rsidR="0051733C">
              <w:t>2</w:t>
            </w:r>
            <w:r w:rsidRPr="00C07E58">
              <w:t xml:space="preserve"> - приведение в нормативное состояние важнейших для экономики Каргопольского муниципального округа Архангельской области  автомобильных дорог общег</w:t>
            </w:r>
            <w:r w:rsidR="003B017D">
              <w:t>о пользования местного значения</w:t>
            </w:r>
          </w:p>
        </w:tc>
      </w:tr>
      <w:tr w:rsidR="00C07E58" w:rsidRPr="00C07E58" w:rsidTr="000F1661">
        <w:trPr>
          <w:cnfStyle w:val="000000100000" w:firstRow="0" w:lastRow="0" w:firstColumn="0" w:lastColumn="0" w:oddVBand="0" w:evenVBand="0" w:oddHBand="1" w:evenHBand="0" w:firstRowFirstColumn="0" w:firstRowLastColumn="0" w:lastRowFirstColumn="0" w:lastRowLastColumn="0"/>
          <w:trHeight w:val="223"/>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0F1661" w:rsidP="000F1661">
            <w:pPr>
              <w:rPr>
                <w:b/>
              </w:rPr>
            </w:pPr>
            <w:r>
              <w:rPr>
                <w:b/>
              </w:rPr>
              <w:t>2.1</w:t>
            </w:r>
            <w:r w:rsidR="007B4ED8">
              <w:rPr>
                <w:b/>
              </w:rPr>
              <w:t>.1.</w:t>
            </w:r>
            <w:r>
              <w:rPr>
                <w:b/>
              </w:rPr>
              <w:t xml:space="preserve">  </w:t>
            </w:r>
            <w:r w:rsidR="00C07E58" w:rsidRPr="00C07E58">
              <w:rPr>
                <w:b/>
              </w:rPr>
              <w:t xml:space="preserve">Ремонт </w:t>
            </w:r>
            <w:r w:rsidR="00C07E58" w:rsidRPr="00C07E58">
              <w:rPr>
                <w:b/>
              </w:rPr>
              <w:lastRenderedPageBreak/>
              <w:t>автомобильных дорог общего пользования  местного значения  с асфальтобетонным покрытием</w:t>
            </w:r>
          </w:p>
          <w:p w:rsidR="00C07E58" w:rsidRPr="00C07E58" w:rsidRDefault="00C07E58" w:rsidP="000F1661">
            <w:pPr>
              <w:rPr>
                <w:b/>
              </w:rPr>
            </w:pPr>
          </w:p>
          <w:p w:rsidR="00C07E58" w:rsidRPr="00C07E58" w:rsidRDefault="00C07E58" w:rsidP="000F1661"/>
          <w:p w:rsidR="00C07E58" w:rsidRPr="00C07E58" w:rsidRDefault="00C07E58" w:rsidP="000F1661">
            <w:pPr>
              <w:rPr>
                <w:b/>
              </w:rPr>
            </w:pPr>
            <w:r w:rsidRPr="00C07E58">
              <w:rPr>
                <w:b/>
              </w:rPr>
              <w:t xml:space="preserve">В том числе: </w:t>
            </w:r>
          </w:p>
          <w:p w:rsidR="00C07E58" w:rsidRPr="00C07E58" w:rsidRDefault="00C07E58" w:rsidP="000F1661">
            <w:pPr>
              <w:rPr>
                <w:b/>
              </w:rPr>
            </w:pPr>
            <w:r w:rsidRPr="00C07E58">
              <w:rPr>
                <w:b/>
              </w:rPr>
              <w:t xml:space="preserve">                      </w:t>
            </w:r>
          </w:p>
          <w:p w:rsidR="00C07E58" w:rsidRPr="00C07E58" w:rsidRDefault="00C07E58" w:rsidP="000F1661"/>
          <w:p w:rsidR="00C07E58" w:rsidRPr="00C07E58" w:rsidRDefault="00C07E58" w:rsidP="000F1661"/>
          <w:p w:rsidR="00C07E58" w:rsidRPr="00C07E58" w:rsidRDefault="00C07E58" w:rsidP="000F1661">
            <w:r w:rsidRPr="00C07E58">
              <w:t>Текущий ремонт автомобильной дороги общего пользования местного значения в г. Каргополе по ул. 3 Интернационала</w:t>
            </w:r>
          </w:p>
          <w:p w:rsidR="00C07E58" w:rsidRPr="00C07E58" w:rsidRDefault="00C07E58" w:rsidP="000F1661"/>
          <w:p w:rsidR="00C07E58" w:rsidRPr="00C07E58" w:rsidRDefault="00C07E58" w:rsidP="000F1661"/>
          <w:p w:rsidR="00C07E58" w:rsidRPr="00C07E58" w:rsidRDefault="00C07E58" w:rsidP="000F1661">
            <w:proofErr w:type="gramStart"/>
            <w:r w:rsidRPr="00C07E58">
              <w:t xml:space="preserve">Текущий ремонт автомобильной дороги общего пользования </w:t>
            </w:r>
            <w:r w:rsidRPr="00C07E58">
              <w:lastRenderedPageBreak/>
              <w:t>местного значения в п. Пригородный по ул. Ленинградской</w:t>
            </w:r>
            <w:proofErr w:type="gramEnd"/>
          </w:p>
          <w:p w:rsidR="00C07E58" w:rsidRPr="00C07E58" w:rsidRDefault="00C07E58" w:rsidP="000F1661"/>
          <w:p w:rsidR="00C07E58" w:rsidRPr="00C07E58" w:rsidRDefault="00C07E58" w:rsidP="000F1661"/>
          <w:p w:rsidR="00C07E58" w:rsidRPr="00C07E58" w:rsidRDefault="00C07E58" w:rsidP="000F1661">
            <w:r w:rsidRPr="00C07E58">
              <w:t>Ремонт участка автомобильной дороги общего пользования местного значения в г. Каргополе по ул. Акулова</w:t>
            </w:r>
          </w:p>
          <w:p w:rsidR="00C07E58" w:rsidRPr="00C07E58" w:rsidRDefault="00C07E58" w:rsidP="000F1661"/>
          <w:p w:rsidR="00C07E58" w:rsidRPr="00C07E58" w:rsidRDefault="00C07E58" w:rsidP="000F1661"/>
          <w:p w:rsidR="00C07E58" w:rsidRPr="00C07E58" w:rsidRDefault="00C07E58" w:rsidP="000F1661"/>
          <w:p w:rsidR="00C07E58" w:rsidRPr="00C07E58" w:rsidRDefault="00C07E58" w:rsidP="000F1661"/>
          <w:p w:rsidR="00C07E58" w:rsidRPr="00C07E58" w:rsidRDefault="00C07E58" w:rsidP="000F1661"/>
          <w:p w:rsidR="00C07E58" w:rsidRPr="00C07E58" w:rsidRDefault="00C07E58" w:rsidP="000F1661">
            <w:r w:rsidRPr="00C07E58">
              <w:t>Текущий ремонт автомобильной дороги общего пользования местного значения в г. Каргополе по ул. Ошевенской</w:t>
            </w:r>
          </w:p>
        </w:tc>
        <w:tc>
          <w:tcPr>
            <w:tcW w:w="1693" w:type="dxa"/>
            <w:vMerge w:val="restart"/>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r w:rsidRPr="00C07E58">
              <w:lastRenderedPageBreak/>
              <w:t xml:space="preserve">Отдел </w:t>
            </w:r>
            <w:r w:rsidRPr="00C07E58">
              <w:lastRenderedPageBreak/>
              <w:t>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b/>
              </w:rPr>
            </w:pPr>
          </w:p>
          <w:p w:rsidR="00C07E58" w:rsidRPr="00C07E58" w:rsidRDefault="00C07E58" w:rsidP="00C07E58">
            <w:pPr>
              <w:jc w:val="both"/>
              <w:rPr>
                <w:b/>
              </w:rPr>
            </w:pPr>
            <w:r w:rsidRPr="00C07E58">
              <w:rPr>
                <w:b/>
              </w:rPr>
              <w:lastRenderedPageBreak/>
              <w:t>итого</w:t>
            </w:r>
          </w:p>
        </w:tc>
        <w:tc>
          <w:tcPr>
            <w:tcW w:w="994" w:type="dxa"/>
          </w:tcPr>
          <w:p w:rsidR="00C07E58" w:rsidRPr="00C07E58" w:rsidRDefault="00DF67B5"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lastRenderedPageBreak/>
              <w:t>155157,7</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highlight w:val="yellow"/>
              </w:rPr>
            </w:pPr>
            <w:r w:rsidRPr="00C07E58">
              <w:rPr>
                <w:b/>
                <w:sz w:val="20"/>
                <w:szCs w:val="20"/>
              </w:rPr>
              <w:t>37206,1</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41084,1</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26095,9</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26341,6</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DF67B5" w:rsidP="00C07E58">
            <w:pPr>
              <w:jc w:val="center"/>
              <w:rPr>
                <w:b/>
                <w:sz w:val="20"/>
                <w:szCs w:val="20"/>
              </w:rPr>
            </w:pPr>
            <w:r>
              <w:rPr>
                <w:b/>
                <w:sz w:val="20"/>
                <w:szCs w:val="20"/>
              </w:rPr>
              <w:t>24430,0</w:t>
            </w:r>
          </w:p>
        </w:tc>
        <w:tc>
          <w:tcPr>
            <w:tcW w:w="3841" w:type="dxa"/>
            <w:gridSpan w:val="3"/>
            <w:vMerge w:val="restart"/>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r w:rsidRPr="00C07E58">
              <w:t xml:space="preserve">Нормативное состояние </w:t>
            </w:r>
            <w:r w:rsidRPr="00C07E58">
              <w:lastRenderedPageBreak/>
              <w:t>автомобильных дорог общего пользования местного значения Каргопольского муниципального округа</w:t>
            </w: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b/>
              </w:rPr>
            </w:pPr>
            <w:r w:rsidRPr="00C07E58">
              <w:rPr>
                <w:b/>
              </w:rPr>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b/>
              </w:rPr>
            </w:pPr>
            <w:r w:rsidRPr="00C07E58">
              <w:rPr>
                <w:b/>
              </w:rPr>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b/>
              </w:rPr>
            </w:pPr>
            <w:r w:rsidRPr="00C07E58">
              <w:rPr>
                <w:b/>
              </w:rPr>
              <w:t>областной бюджет</w:t>
            </w:r>
          </w:p>
          <w:p w:rsidR="00C07E58" w:rsidRPr="00C07E58" w:rsidRDefault="00C07E58" w:rsidP="00C07E58">
            <w:pPr>
              <w:jc w:val="both"/>
              <w:rPr>
                <w:b/>
              </w:rPr>
            </w:pP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59994,7</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25975</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34019,7</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b/>
              </w:rPr>
            </w:pPr>
            <w:r w:rsidRPr="00C07E58">
              <w:rPr>
                <w:b/>
              </w:rPr>
              <w:t>местный бюджет</w:t>
            </w:r>
          </w:p>
        </w:tc>
        <w:tc>
          <w:tcPr>
            <w:tcW w:w="994" w:type="dxa"/>
          </w:tcPr>
          <w:p w:rsidR="00C07E58" w:rsidRPr="00C07E58" w:rsidRDefault="00DF67B5"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95163,0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11231,1</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7064,4</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26095,9</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26341,6</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DF67B5" w:rsidP="00C07E58">
            <w:pPr>
              <w:jc w:val="center"/>
              <w:rPr>
                <w:sz w:val="20"/>
                <w:szCs w:val="20"/>
              </w:rPr>
            </w:pPr>
            <w:r>
              <w:rPr>
                <w:sz w:val="20"/>
                <w:szCs w:val="20"/>
              </w:rPr>
              <w:t>24430,0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b/>
              </w:rPr>
            </w:pPr>
            <w:r w:rsidRPr="00C07E58">
              <w:rPr>
                <w:b/>
              </w:rPr>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0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4916,8</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i/>
                <w:sz w:val="20"/>
                <w:szCs w:val="20"/>
              </w:rPr>
            </w:pPr>
            <w:r w:rsidRPr="00C07E58">
              <w:rPr>
                <w:i/>
                <w:sz w:val="20"/>
                <w:szCs w:val="20"/>
              </w:rPr>
              <w:t>4916,8</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192"/>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496"/>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p w:rsidR="00C07E58" w:rsidRPr="00C07E58" w:rsidRDefault="00C07E58" w:rsidP="00C07E58">
            <w:pPr>
              <w:jc w:val="both"/>
            </w:pP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2390,5</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2390,5</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2526,3</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2526,3</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45"/>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5692,5</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i/>
                <w:sz w:val="20"/>
                <w:szCs w:val="20"/>
              </w:rPr>
            </w:pPr>
            <w:r w:rsidRPr="00C07E58">
              <w:rPr>
                <w:i/>
                <w:sz w:val="20"/>
                <w:szCs w:val="20"/>
              </w:rPr>
              <w:t>5692,5</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62"/>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p w:rsidR="00C07E58" w:rsidRPr="00C07E58" w:rsidRDefault="00C07E58" w:rsidP="00C07E58">
            <w:pPr>
              <w:jc w:val="both"/>
            </w:pP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5407,9</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5407,9</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284,6</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284,6</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68"/>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4322,0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i/>
                <w:sz w:val="20"/>
                <w:szCs w:val="20"/>
              </w:rPr>
            </w:pPr>
            <w:r w:rsidRPr="00C07E58">
              <w:rPr>
                <w:i/>
                <w:sz w:val="20"/>
                <w:szCs w:val="20"/>
              </w:rPr>
              <w:t>4322,0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0"/>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p w:rsidR="00C07E58" w:rsidRPr="00C07E58" w:rsidRDefault="00C07E58" w:rsidP="00C07E58">
            <w:pPr>
              <w:jc w:val="both"/>
            </w:pP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3000,0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3000,0</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1322,0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1322,0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24"/>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17052,4</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i/>
                <w:sz w:val="20"/>
                <w:szCs w:val="20"/>
              </w:rPr>
            </w:pPr>
            <w:r w:rsidRPr="00C07E58">
              <w:rPr>
                <w:i/>
                <w:sz w:val="20"/>
                <w:szCs w:val="20"/>
              </w:rPr>
              <w:t>17052,4</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15"/>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p w:rsidR="00C07E58" w:rsidRPr="00C07E58" w:rsidRDefault="00C07E58" w:rsidP="00C07E58">
            <w:pPr>
              <w:jc w:val="both"/>
            </w:pP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15176,6</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15176,6</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1875,8</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1875,8</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354"/>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C07E58" w:rsidP="00C07E58">
            <w:pPr>
              <w:jc w:val="both"/>
            </w:pPr>
            <w:r w:rsidRPr="00C07E58">
              <w:t xml:space="preserve">Ремонт автомобильной </w:t>
            </w:r>
            <w:r w:rsidRPr="00C07E58">
              <w:lastRenderedPageBreak/>
              <w:t>дороги общего пользования местного значения «Котельная № 3 – КНС (баня) (ул. Ленина, проезд до ул. Советская д. 4б, ул. Луговая)» по ул. Ленина в г. Каргополе Каргопольского муниципального округа Архангельской области</w:t>
            </w:r>
          </w:p>
        </w:tc>
        <w:tc>
          <w:tcPr>
            <w:tcW w:w="1693" w:type="dxa"/>
            <w:vMerge w:val="restart"/>
            <w:tcBorders>
              <w:top w:val="nil"/>
            </w:tcBorders>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29072,08</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i/>
                <w:sz w:val="20"/>
                <w:szCs w:val="20"/>
              </w:rPr>
            </w:pPr>
            <w:r w:rsidRPr="00C07E58">
              <w:rPr>
                <w:i/>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29072,08</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60"/>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657"/>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p w:rsidR="00C07E58" w:rsidRPr="00C07E58" w:rsidRDefault="00C07E58" w:rsidP="00C07E58">
            <w:pPr>
              <w:jc w:val="both"/>
            </w:pP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26112,08</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26112,08</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2960,0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2960,0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322"/>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C07E58" w:rsidP="00C07E58">
            <w:pPr>
              <w:jc w:val="both"/>
            </w:pPr>
            <w:r w:rsidRPr="00C07E58">
              <w:t xml:space="preserve">Ремонт участка автомобильной дороги общего пользования местного значения «Набережная – </w:t>
            </w:r>
            <w:proofErr w:type="spellStart"/>
            <w:r w:rsidRPr="00C07E58">
              <w:t>промзона</w:t>
            </w:r>
            <w:proofErr w:type="spellEnd"/>
            <w:r w:rsidRPr="00C07E58">
              <w:t xml:space="preserve"> ПМК 4 (ул. В. Курсантов)» в г. Каргополе Каргопольского муниципального округа Архангельской области</w:t>
            </w: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2781,8</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i/>
                <w:sz w:val="20"/>
                <w:szCs w:val="20"/>
              </w:rPr>
            </w:pPr>
            <w:r w:rsidRPr="00C07E58">
              <w:rPr>
                <w:i/>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2781,8</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70"/>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p w:rsidR="00C07E58" w:rsidRPr="00C07E58" w:rsidRDefault="00C07E58" w:rsidP="00C07E58">
            <w:pPr>
              <w:jc w:val="both"/>
            </w:pP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2642,7</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2642,7</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139,1</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139,1</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C07E58" w:rsidP="00C07E58">
            <w:pPr>
              <w:jc w:val="both"/>
            </w:pPr>
            <w:proofErr w:type="gramStart"/>
            <w:r w:rsidRPr="00C07E58">
              <w:t xml:space="preserve">Ремонт автомобильной </w:t>
            </w:r>
            <w:r w:rsidRPr="00C07E58">
              <w:lastRenderedPageBreak/>
              <w:t>дороги общего пользования местного значения «дорога по п. Пригородный» по ул. Молодежная в п. пригородный Каргопольского муниципального округа Архангельской области</w:t>
            </w:r>
            <w:proofErr w:type="gramEnd"/>
          </w:p>
          <w:p w:rsidR="00C07E58" w:rsidRPr="00C07E58" w:rsidRDefault="00C07E58" w:rsidP="00C07E58">
            <w:pPr>
              <w:widowControl w:val="0"/>
              <w:autoSpaceDE w:val="0"/>
              <w:autoSpaceDN w:val="0"/>
              <w:adjustRightInd w:val="0"/>
            </w:pPr>
          </w:p>
          <w:p w:rsidR="00C07E58" w:rsidRPr="00C07E58" w:rsidRDefault="00C07E58" w:rsidP="00C07E58">
            <w:pPr>
              <w:widowControl w:val="0"/>
              <w:autoSpaceDE w:val="0"/>
              <w:autoSpaceDN w:val="0"/>
              <w:adjustRightInd w:val="0"/>
              <w:jc w:val="right"/>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5901,28</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i/>
                <w:sz w:val="20"/>
                <w:szCs w:val="20"/>
              </w:rPr>
            </w:pPr>
            <w:r w:rsidRPr="00C07E58">
              <w:rPr>
                <w:i/>
                <w:sz w:val="20"/>
                <w:szCs w:val="20"/>
              </w:rPr>
              <w:t>0,0</w:t>
            </w:r>
          </w:p>
        </w:tc>
        <w:tc>
          <w:tcPr>
            <w:tcW w:w="990" w:type="dxa"/>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5901,28</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i/>
                <w:sz w:val="20"/>
                <w:szCs w:val="20"/>
              </w:rPr>
            </w:pPr>
            <w:r w:rsidRPr="00C07E58">
              <w:rPr>
                <w:i/>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val="restart"/>
            <w:tcBorders>
              <w:top w:val="nil"/>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65"/>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p w:rsidR="00C07E58" w:rsidRPr="00C07E58" w:rsidRDefault="00C07E58" w:rsidP="00C07E58">
            <w:pPr>
              <w:jc w:val="both"/>
            </w:pP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5264,88</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5264,88</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636,4</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636,4</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C07E58" w:rsidP="00C07E58">
            <w:pPr>
              <w:jc w:val="both"/>
            </w:pPr>
            <w:r w:rsidRPr="00C07E58">
              <w:t>Ремонт автомобильной дороги общего пользования местного значения «</w:t>
            </w:r>
            <w:proofErr w:type="gramStart"/>
            <w:r w:rsidRPr="00C07E58">
              <w:t>Налоговая</w:t>
            </w:r>
            <w:proofErr w:type="gramEnd"/>
            <w:r w:rsidRPr="00C07E58">
              <w:t xml:space="preserve"> – Агросервис (ул. Онежская) в г. Каргополе</w:t>
            </w:r>
          </w:p>
          <w:p w:rsidR="00C07E58" w:rsidRPr="00C07E58" w:rsidRDefault="00C07E58" w:rsidP="00C07E58">
            <w:pPr>
              <w:widowControl w:val="0"/>
              <w:autoSpaceDE w:val="0"/>
              <w:autoSpaceDN w:val="0"/>
              <w:adjustRightInd w:val="0"/>
            </w:pPr>
          </w:p>
          <w:p w:rsidR="00C07E58" w:rsidRPr="00C07E58" w:rsidRDefault="00C07E58" w:rsidP="00C07E58">
            <w:pPr>
              <w:widowControl w:val="0"/>
              <w:autoSpaceDE w:val="0"/>
              <w:autoSpaceDN w:val="0"/>
              <w:adjustRightInd w:val="0"/>
              <w:jc w:val="right"/>
            </w:pPr>
          </w:p>
        </w:tc>
        <w:tc>
          <w:tcPr>
            <w:tcW w:w="1693" w:type="dxa"/>
            <w:vMerge w:val="restart"/>
            <w:tcBorders>
              <w:top w:val="nil"/>
            </w:tcBorders>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8094,4</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i/>
                <w:sz w:val="20"/>
                <w:szCs w:val="20"/>
              </w:rPr>
            </w:pPr>
            <w:r w:rsidRPr="00C07E58">
              <w:rPr>
                <w:i/>
                <w:sz w:val="20"/>
                <w:szCs w:val="20"/>
              </w:rPr>
              <w:t>0,0</w:t>
            </w:r>
          </w:p>
        </w:tc>
        <w:tc>
          <w:tcPr>
            <w:tcW w:w="990" w:type="dxa"/>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i/>
                <w:sz w:val="20"/>
                <w:szCs w:val="20"/>
              </w:rPr>
            </w:pPr>
            <w:r w:rsidRPr="00C07E58">
              <w:rPr>
                <w:i/>
                <w:sz w:val="20"/>
                <w:szCs w:val="20"/>
              </w:rPr>
              <w:t>8094,4</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65"/>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p w:rsidR="00C07E58" w:rsidRPr="00C07E58" w:rsidRDefault="00C07E58" w:rsidP="00C07E58">
            <w:pPr>
              <w:jc w:val="both"/>
            </w:pP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8094,4</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8094,4</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Borders>
              <w:bottom w:val="single" w:sz="4" w:space="0" w:color="auto"/>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Borders>
              <w:left w:val="single" w:sz="4" w:space="0" w:color="auto"/>
              <w:bottom w:val="single" w:sz="4" w:space="0" w:color="auto"/>
              <w:right w:val="single" w:sz="4" w:space="0" w:color="auto"/>
            </w:tcBorders>
          </w:tcPr>
          <w:p w:rsidR="00C07E58" w:rsidRPr="00C07E58" w:rsidRDefault="00C07E58" w:rsidP="00C07E58">
            <w:pPr>
              <w:jc w:val="center"/>
              <w:rPr>
                <w:sz w:val="20"/>
                <w:szCs w:val="20"/>
              </w:rPr>
            </w:pPr>
          </w:p>
        </w:tc>
        <w:tc>
          <w:tcPr>
            <w:tcW w:w="3841" w:type="dxa"/>
            <w:gridSpan w:val="3"/>
            <w:vMerge/>
            <w:tcBorders>
              <w:lef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C07E58" w:rsidP="00C07E58">
            <w:pPr>
              <w:jc w:val="both"/>
            </w:pPr>
            <w:r w:rsidRPr="00C07E58">
              <w:t xml:space="preserve">Ремонт автомобильной дороги общего </w:t>
            </w:r>
            <w:r w:rsidRPr="00C07E58">
              <w:lastRenderedPageBreak/>
              <w:t>пользования местного значения «Промзона ПМК 4 микрорайон Северный (ул. Семенковская) в г. Каргополь, 1 этап.</w:t>
            </w:r>
          </w:p>
          <w:p w:rsidR="00C07E58" w:rsidRPr="00C07E58" w:rsidRDefault="00C07E58" w:rsidP="00C07E58">
            <w:pPr>
              <w:widowControl w:val="0"/>
              <w:autoSpaceDE w:val="0"/>
              <w:autoSpaceDN w:val="0"/>
              <w:adjustRightInd w:val="0"/>
            </w:pPr>
          </w:p>
          <w:p w:rsidR="00C07E58" w:rsidRPr="00C07E58" w:rsidRDefault="00C07E58" w:rsidP="00C07E58">
            <w:pPr>
              <w:widowControl w:val="0"/>
              <w:autoSpaceDE w:val="0"/>
              <w:autoSpaceDN w:val="0"/>
              <w:adjustRightInd w:val="0"/>
              <w:jc w:val="right"/>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10394,0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i/>
                <w:sz w:val="20"/>
                <w:szCs w:val="20"/>
              </w:rPr>
            </w:pPr>
            <w:r w:rsidRPr="00C07E58">
              <w:rPr>
                <w:i/>
                <w:sz w:val="20"/>
                <w:szCs w:val="20"/>
              </w:rPr>
              <w:t>10394,0</w:t>
            </w:r>
          </w:p>
        </w:tc>
        <w:tc>
          <w:tcPr>
            <w:tcW w:w="991" w:type="dxa"/>
            <w:gridSpan w:val="2"/>
            <w:tcBorders>
              <w:top w:val="single" w:sz="4" w:space="0" w:color="auto"/>
              <w:righ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Borders>
              <w:top w:val="single" w:sz="4" w:space="0" w:color="auto"/>
            </w:tcBorders>
          </w:tcPr>
          <w:p w:rsidR="00C07E58" w:rsidRPr="00C07E58" w:rsidRDefault="00C07E58" w:rsidP="00C07E58">
            <w:pPr>
              <w:spacing w:after="200" w:line="276" w:lineRule="auto"/>
              <w:jc w:val="center"/>
              <w:rPr>
                <w:sz w:val="20"/>
                <w:szCs w:val="20"/>
              </w:rPr>
            </w:pPr>
            <w:r w:rsidRPr="00C07E58">
              <w:rPr>
                <w:sz w:val="20"/>
                <w:szCs w:val="20"/>
              </w:rPr>
              <w:t>0,0</w:t>
            </w:r>
          </w:p>
        </w:tc>
        <w:tc>
          <w:tcPr>
            <w:tcW w:w="3841" w:type="dxa"/>
            <w:gridSpan w:val="3"/>
            <w:vMerge w:val="restart"/>
            <w:tcBorders>
              <w:top w:val="nil"/>
              <w:right w:val="single" w:sz="4" w:space="0" w:color="auto"/>
            </w:tcBorders>
            <w:shd w:val="clear" w:color="auto" w:fill="auto"/>
          </w:tcPr>
          <w:p w:rsidR="00C07E58" w:rsidRPr="00C07E58" w:rsidRDefault="00C07E58"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tc>
      </w:tr>
      <w:tr w:rsidR="00C07E58" w:rsidRPr="00C07E58" w:rsidTr="00C07E58">
        <w:trPr>
          <w:trHeight w:val="265"/>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Borders>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Borders>
              <w:righ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p w:rsidR="00C07E58" w:rsidRPr="00C07E58" w:rsidRDefault="00C07E58" w:rsidP="00C07E58">
            <w:pPr>
              <w:jc w:val="both"/>
            </w:pP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rPr>
                <w:sz w:val="20"/>
                <w:szCs w:val="20"/>
              </w:rPr>
            </w:pPr>
          </w:p>
        </w:tc>
        <w:tc>
          <w:tcPr>
            <w:tcW w:w="991" w:type="dxa"/>
            <w:gridSpan w:val="2"/>
            <w:tcBorders>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10394,0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10394,0</w:t>
            </w:r>
          </w:p>
        </w:tc>
        <w:tc>
          <w:tcPr>
            <w:tcW w:w="991" w:type="dxa"/>
            <w:gridSpan w:val="2"/>
            <w:tcBorders>
              <w:righ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jc w:val="center"/>
              <w:rPr>
                <w:sz w:val="20"/>
                <w:szCs w:val="20"/>
              </w:rPr>
            </w:pPr>
            <w:r w:rsidRPr="00C07E58">
              <w:rPr>
                <w:sz w:val="20"/>
                <w:szCs w:val="20"/>
              </w:rPr>
              <w:t>0,0</w:t>
            </w: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Borders>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C07E58" w:rsidP="00C07E58">
            <w:r w:rsidRPr="00C07E58">
              <w:t>Ремонт участка автомобильной дороги общего пользования местного значения «Дорога по деревне Казаково (ул. Победы)»</w:t>
            </w:r>
          </w:p>
          <w:p w:rsidR="00C07E58" w:rsidRPr="00C07E58" w:rsidRDefault="00C07E58" w:rsidP="00C07E58">
            <w:pPr>
              <w:widowControl w:val="0"/>
              <w:autoSpaceDE w:val="0"/>
              <w:autoSpaceDN w:val="0"/>
              <w:adjustRightInd w:val="0"/>
            </w:pPr>
          </w:p>
          <w:p w:rsidR="00C07E58" w:rsidRPr="00C07E58" w:rsidRDefault="00C07E58" w:rsidP="00C07E58">
            <w:pPr>
              <w:widowControl w:val="0"/>
              <w:autoSpaceDE w:val="0"/>
              <w:autoSpaceDN w:val="0"/>
              <w:adjustRightInd w:val="0"/>
            </w:pPr>
          </w:p>
          <w:p w:rsidR="00C07E58" w:rsidRPr="00C07E58" w:rsidRDefault="00C07E58" w:rsidP="00C07E58">
            <w:pPr>
              <w:widowControl w:val="0"/>
              <w:autoSpaceDE w:val="0"/>
              <w:autoSpaceDN w:val="0"/>
              <w:adjustRightInd w:val="0"/>
            </w:pPr>
          </w:p>
          <w:p w:rsidR="00C07E58" w:rsidRPr="00C07E58" w:rsidRDefault="00C07E58" w:rsidP="00C07E58">
            <w:pPr>
              <w:widowControl w:val="0"/>
              <w:autoSpaceDE w:val="0"/>
              <w:autoSpaceDN w:val="0"/>
              <w:adjustRightInd w:val="0"/>
            </w:pPr>
            <w:r w:rsidRPr="00C07E58">
              <w:t xml:space="preserve">Ремонт </w:t>
            </w:r>
            <w:proofErr w:type="gramStart"/>
            <w:r w:rsidRPr="00C07E58">
              <w:t>участка</w:t>
            </w:r>
            <w:proofErr w:type="gramEnd"/>
            <w:r w:rsidRPr="00C07E58">
              <w:t xml:space="preserve"> а/д общего пользования местного значения «Центр-подъезд к а/д Долматово-Няндома-</w:t>
            </w:r>
            <w:r w:rsidRPr="00C07E58">
              <w:lastRenderedPageBreak/>
              <w:t xml:space="preserve">Каргополь-Пудож (ул. Ленинградская)» г. Каргополь, </w:t>
            </w:r>
          </w:p>
          <w:p w:rsidR="00C07E58" w:rsidRPr="00C07E58" w:rsidRDefault="00C07E58" w:rsidP="00C07E58">
            <w:pPr>
              <w:widowControl w:val="0"/>
              <w:autoSpaceDE w:val="0"/>
              <w:autoSpaceDN w:val="0"/>
              <w:adjustRightInd w:val="0"/>
            </w:pPr>
            <w:r w:rsidRPr="00C07E58">
              <w:t>1 этап</w:t>
            </w:r>
          </w:p>
          <w:p w:rsidR="00C07E58" w:rsidRPr="00C07E58" w:rsidRDefault="00C07E58" w:rsidP="00C07E58">
            <w:pPr>
              <w:widowControl w:val="0"/>
              <w:autoSpaceDE w:val="0"/>
              <w:autoSpaceDN w:val="0"/>
              <w:adjustRightInd w:val="0"/>
            </w:pPr>
          </w:p>
          <w:p w:rsidR="00C07E58" w:rsidRPr="00C07E58" w:rsidRDefault="00C07E58" w:rsidP="00C07E58">
            <w:pPr>
              <w:widowControl w:val="0"/>
              <w:autoSpaceDE w:val="0"/>
              <w:autoSpaceDN w:val="0"/>
              <w:adjustRightInd w:val="0"/>
            </w:pPr>
          </w:p>
          <w:p w:rsidR="00C07E58" w:rsidRPr="00C07E58" w:rsidRDefault="00C07E58" w:rsidP="00C07E58">
            <w:pPr>
              <w:widowControl w:val="0"/>
              <w:autoSpaceDE w:val="0"/>
              <w:autoSpaceDN w:val="0"/>
              <w:adjustRightInd w:val="0"/>
            </w:pPr>
            <w:r w:rsidRPr="00C07E58">
              <w:t xml:space="preserve">Ремонт </w:t>
            </w:r>
            <w:proofErr w:type="gramStart"/>
            <w:r w:rsidRPr="00C07E58">
              <w:t>участка</w:t>
            </w:r>
            <w:proofErr w:type="gramEnd"/>
            <w:r w:rsidRPr="00C07E58">
              <w:t xml:space="preserve"> а/д общего пользования местного значения «</w:t>
            </w:r>
            <w:proofErr w:type="spellStart"/>
            <w:r w:rsidRPr="00C07E58">
              <w:t>Горгаз</w:t>
            </w:r>
            <w:proofErr w:type="spellEnd"/>
            <w:r w:rsidRPr="00C07E58">
              <w:t>-Новая деревня (ул. Акулова)» в г. Каргополе</w:t>
            </w:r>
          </w:p>
        </w:tc>
        <w:tc>
          <w:tcPr>
            <w:tcW w:w="1693" w:type="dxa"/>
            <w:vMerge w:val="restart"/>
            <w:tcBorders>
              <w:top w:val="single" w:sz="4" w:space="0" w:color="auto"/>
            </w:tcBorders>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4999,9</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i/>
                <w:sz w:val="20"/>
                <w:szCs w:val="20"/>
              </w:rPr>
            </w:pPr>
            <w:r w:rsidRPr="00C07E58">
              <w:rPr>
                <w:i/>
                <w:sz w:val="20"/>
                <w:szCs w:val="20"/>
              </w:rPr>
              <w:t>4999,9</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Borders>
              <w:righ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65"/>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righ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p w:rsidR="00C07E58" w:rsidRPr="00C07E58" w:rsidRDefault="00C07E58" w:rsidP="00C07E58">
            <w:pPr>
              <w:jc w:val="both"/>
            </w:pP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4999,9</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4999,9</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Borders>
              <w:righ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C07E58" w:rsidRPr="00C07E58" w:rsidRDefault="00C07E58" w:rsidP="00C07E58">
            <w:pPr>
              <w:jc w:val="center"/>
              <w:rPr>
                <w:b/>
              </w:rPr>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20757,2</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20757,2</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val="restart"/>
            <w:tcBorders>
              <w:top w:val="nil"/>
            </w:tcBorders>
          </w:tcPr>
          <w:p w:rsidR="00C07E58" w:rsidRDefault="00C07E58"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r w:rsidRPr="00C07E58">
              <w:t>Нормативное состояние автомобильных дорог общего пользования местного значения Каргопольского муниципального округа</w:t>
            </w:r>
            <w:r w:rsidR="0051733C">
              <w:t>.</w:t>
            </w:r>
          </w:p>
          <w:p w:rsidR="0051733C" w:rsidRDefault="00B51B26"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r>
              <w:t>В 2024 году п</w:t>
            </w:r>
            <w:r w:rsidR="0051733C">
              <w:t>риведено</w:t>
            </w:r>
            <w:r w:rsidR="004E1C54">
              <w:t xml:space="preserve"> в нормативное состояние 0,780 км  автомобильных дорог общего пользования местного значения.</w:t>
            </w:r>
          </w:p>
          <w:p w:rsidR="004E1C54" w:rsidRDefault="004E1C54"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p w:rsidR="004E1C54" w:rsidRDefault="00B51B26" w:rsidP="004E1C54">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r>
              <w:t>В 2024 году п</w:t>
            </w:r>
            <w:r w:rsidR="004E1C54">
              <w:t>риведено в нормативное состояние 0,320 км  автомобильных дорог общего пользования местного значения.</w:t>
            </w:r>
          </w:p>
          <w:p w:rsidR="004E1C54" w:rsidRDefault="004E1C54"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p w:rsidR="004E1C54" w:rsidRDefault="004E1C54"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p w:rsidR="004E1C54" w:rsidRDefault="004E1C54"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p w:rsidR="004E1C54" w:rsidRDefault="004E1C54"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p w:rsidR="004E1C54" w:rsidRDefault="004E1C54"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p w:rsidR="004E1C54" w:rsidRDefault="004E1C54"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p w:rsidR="004E1C54" w:rsidRDefault="004E1C54"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p w:rsidR="004E1C54" w:rsidRDefault="004E1C54"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p w:rsidR="004E1C54" w:rsidRDefault="004E1C54"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p w:rsidR="004E1C54" w:rsidRDefault="004E1C54"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p w:rsidR="004E1C54" w:rsidRDefault="004E1C54"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p w:rsidR="004E1C54" w:rsidRDefault="004E1C54" w:rsidP="004E1C54">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r>
              <w:t xml:space="preserve">В 2024 году приведено в нормативное состояние </w:t>
            </w:r>
            <w:r w:rsidR="00B51B26">
              <w:t>1,7</w:t>
            </w:r>
            <w:r>
              <w:t xml:space="preserve"> км  автомобильных дорог общего пользования местного значения</w:t>
            </w:r>
            <w:r w:rsidR="00B51B26">
              <w:t xml:space="preserve"> с гравийным покрытием</w:t>
            </w:r>
            <w:r>
              <w:t>.</w:t>
            </w:r>
          </w:p>
          <w:p w:rsidR="00B51B26" w:rsidRDefault="00B51B26" w:rsidP="004E1C54">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r>
              <w:t>В 2025 году запланирован ремонт 1,5 км автомобильных дорог общего пользования местного значения.</w:t>
            </w:r>
          </w:p>
          <w:p w:rsidR="004E1C54" w:rsidRPr="00C07E58" w:rsidRDefault="004E1C54"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C07E58" w:rsidRPr="00C07E58" w:rsidRDefault="00C07E58" w:rsidP="00C07E58">
            <w:pPr>
              <w:jc w:val="center"/>
              <w:rPr>
                <w:b/>
              </w:rPr>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top w:val="nil"/>
            </w:tcBorders>
          </w:tcPr>
          <w:p w:rsidR="00C07E58" w:rsidRPr="00C07E58" w:rsidRDefault="00C07E58" w:rsidP="00C07E58">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C07E58" w:rsidRPr="00C07E58" w:rsidRDefault="00C07E58" w:rsidP="00C07E58">
            <w:pPr>
              <w:jc w:val="center"/>
              <w:rPr>
                <w:b/>
              </w:rPr>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 xml:space="preserve">федеральный бюджет </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top w:val="nil"/>
            </w:tcBorders>
          </w:tcPr>
          <w:p w:rsidR="00C07E58" w:rsidRPr="00C07E58" w:rsidRDefault="00C07E58"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576"/>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C07E58" w:rsidRPr="00C07E58" w:rsidRDefault="00C07E58" w:rsidP="00C07E58">
            <w:pPr>
              <w:jc w:val="center"/>
              <w:rPr>
                <w:b/>
              </w:rPr>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top w:val="nil"/>
            </w:tcBorders>
          </w:tcPr>
          <w:p w:rsidR="00C07E58" w:rsidRPr="00C07E58" w:rsidRDefault="00C07E58" w:rsidP="00C07E58">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C07E58" w:rsidRPr="00C07E58" w:rsidRDefault="00C07E58" w:rsidP="00C07E58">
            <w:pPr>
              <w:jc w:val="center"/>
              <w:rPr>
                <w:b/>
              </w:rPr>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20757,2</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20757,2</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Borders>
              <w:top w:val="nil"/>
            </w:tcBorders>
          </w:tcPr>
          <w:p w:rsidR="00C07E58" w:rsidRPr="00C07E58" w:rsidRDefault="00C07E58"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C07E58" w:rsidRPr="00C07E58" w:rsidRDefault="00C07E58" w:rsidP="00C07E58">
            <w:pPr>
              <w:jc w:val="center"/>
              <w:rPr>
                <w:b/>
              </w:rPr>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w:t>
            </w:r>
            <w:r w:rsidRPr="00C07E58">
              <w:lastRenderedPageBreak/>
              <w:t>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top w:val="nil"/>
            </w:tcBorders>
          </w:tcPr>
          <w:p w:rsidR="00C07E58" w:rsidRPr="00C07E58" w:rsidRDefault="00C07E58" w:rsidP="00C07E58">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C07E58" w:rsidRPr="00C07E58" w:rsidRDefault="00C07E58" w:rsidP="00C07E58">
            <w:pPr>
              <w:jc w:val="center"/>
              <w:rPr>
                <w:b/>
              </w:rPr>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5584,4</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5584,4</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Borders>
              <w:top w:val="nil"/>
            </w:tcBorders>
          </w:tcPr>
          <w:p w:rsidR="00C07E58" w:rsidRPr="00C07E58" w:rsidRDefault="00C07E58"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C07E58" w:rsidRPr="00C07E58" w:rsidRDefault="00C07E58" w:rsidP="00C07E58">
            <w:pPr>
              <w:jc w:val="center"/>
              <w:rPr>
                <w:b/>
              </w:rPr>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i/>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i/>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i/>
                <w:sz w:val="20"/>
                <w:szCs w:val="20"/>
              </w:rPr>
            </w:pPr>
          </w:p>
        </w:tc>
        <w:tc>
          <w:tcPr>
            <w:tcW w:w="3841" w:type="dxa"/>
            <w:gridSpan w:val="3"/>
            <w:vMerge/>
            <w:tcBorders>
              <w:top w:val="nil"/>
            </w:tcBorders>
          </w:tcPr>
          <w:p w:rsidR="00C07E58" w:rsidRPr="00C07E58" w:rsidRDefault="00C07E58" w:rsidP="00C07E58">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C07E58" w:rsidRPr="00C07E58" w:rsidRDefault="00C07E58" w:rsidP="00C07E58">
            <w:pPr>
              <w:jc w:val="center"/>
              <w:rPr>
                <w:b/>
              </w:rPr>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i/>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i/>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i/>
                <w:sz w:val="20"/>
                <w:szCs w:val="20"/>
              </w:rPr>
            </w:pPr>
          </w:p>
        </w:tc>
        <w:tc>
          <w:tcPr>
            <w:tcW w:w="3841" w:type="dxa"/>
            <w:gridSpan w:val="3"/>
            <w:vMerge/>
            <w:tcBorders>
              <w:top w:val="nil"/>
            </w:tcBorders>
          </w:tcPr>
          <w:p w:rsidR="00C07E58" w:rsidRPr="00C07E58" w:rsidRDefault="00C07E58"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C07E58" w:rsidRPr="00C07E58" w:rsidRDefault="00C07E58" w:rsidP="00C07E58">
            <w:pPr>
              <w:jc w:val="center"/>
              <w:rPr>
                <w:b/>
              </w:rPr>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i/>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i/>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i/>
                <w:sz w:val="20"/>
                <w:szCs w:val="20"/>
              </w:rPr>
            </w:pPr>
          </w:p>
        </w:tc>
        <w:tc>
          <w:tcPr>
            <w:tcW w:w="3841" w:type="dxa"/>
            <w:gridSpan w:val="3"/>
            <w:vMerge/>
            <w:tcBorders>
              <w:top w:val="nil"/>
            </w:tcBorders>
          </w:tcPr>
          <w:p w:rsidR="00C07E58" w:rsidRPr="00C07E58" w:rsidRDefault="00C07E58" w:rsidP="00C07E58">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C07E58" w:rsidRPr="00C07E58" w:rsidRDefault="00C07E58" w:rsidP="00C07E58">
            <w:pPr>
              <w:jc w:val="center"/>
              <w:rPr>
                <w:b/>
              </w:rPr>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5584,4</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i/>
                <w:sz w:val="20"/>
                <w:szCs w:val="20"/>
              </w:rPr>
            </w:pPr>
            <w:r w:rsidRPr="00C07E58">
              <w:rPr>
                <w:i/>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i/>
                <w:sz w:val="20"/>
                <w:szCs w:val="20"/>
              </w:rPr>
            </w:pPr>
            <w:r w:rsidRPr="00C07E58">
              <w:rPr>
                <w:i/>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5584,4</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i/>
                <w:sz w:val="20"/>
                <w:szCs w:val="20"/>
              </w:rPr>
            </w:pPr>
            <w:r w:rsidRPr="00C07E58">
              <w:rPr>
                <w:i/>
                <w:sz w:val="20"/>
                <w:szCs w:val="20"/>
              </w:rPr>
              <w:t>0,0</w:t>
            </w:r>
          </w:p>
        </w:tc>
        <w:tc>
          <w:tcPr>
            <w:tcW w:w="3841" w:type="dxa"/>
            <w:gridSpan w:val="3"/>
            <w:vMerge/>
            <w:tcBorders>
              <w:top w:val="nil"/>
            </w:tcBorders>
          </w:tcPr>
          <w:p w:rsidR="00C07E58" w:rsidRPr="00C07E58" w:rsidRDefault="00C07E58"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vAlign w:val="center"/>
          </w:tcPr>
          <w:p w:rsidR="00C07E58" w:rsidRPr="00C07E58" w:rsidRDefault="00C07E58" w:rsidP="00C07E58">
            <w:pPr>
              <w:jc w:val="center"/>
              <w:rPr>
                <w:b/>
              </w:rPr>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i/>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i/>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i/>
                <w:sz w:val="20"/>
                <w:szCs w:val="20"/>
              </w:rPr>
            </w:pPr>
          </w:p>
        </w:tc>
        <w:tc>
          <w:tcPr>
            <w:tcW w:w="3841" w:type="dxa"/>
            <w:gridSpan w:val="3"/>
            <w:vMerge/>
            <w:tcBorders>
              <w:top w:val="nil"/>
            </w:tcBorders>
          </w:tcPr>
          <w:p w:rsidR="00C07E58" w:rsidRPr="00C07E58" w:rsidRDefault="00C07E58" w:rsidP="00C07E58">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pPr>
          </w:p>
        </w:tc>
      </w:tr>
      <w:tr w:rsidR="00C07E58" w:rsidRPr="00C07E58" w:rsidTr="000F1661">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7B4ED8" w:rsidP="000F1661">
            <w:pPr>
              <w:rPr>
                <w:b/>
              </w:rPr>
            </w:pPr>
            <w:r>
              <w:rPr>
                <w:b/>
              </w:rPr>
              <w:t>2.</w:t>
            </w:r>
            <w:r w:rsidR="00F13AA0">
              <w:rPr>
                <w:b/>
              </w:rPr>
              <w:t>1.2.</w:t>
            </w:r>
            <w:r w:rsidR="000F1661">
              <w:rPr>
                <w:b/>
              </w:rPr>
              <w:t xml:space="preserve">  </w:t>
            </w:r>
            <w:r w:rsidR="00C07E58" w:rsidRPr="00C07E58">
              <w:rPr>
                <w:b/>
              </w:rPr>
              <w:t>Ремонт автомобильных дорог общего пользования местного значения</w:t>
            </w:r>
          </w:p>
          <w:p w:rsidR="00C07E58" w:rsidRPr="00C07E58" w:rsidRDefault="00C07E58" w:rsidP="000F1661">
            <w:pPr>
              <w:rPr>
                <w:b/>
              </w:rPr>
            </w:pPr>
          </w:p>
          <w:p w:rsidR="00C07E58" w:rsidRPr="00C07E58" w:rsidRDefault="00C07E58" w:rsidP="000F1661">
            <w:pPr>
              <w:rPr>
                <w:b/>
              </w:rPr>
            </w:pPr>
          </w:p>
          <w:p w:rsidR="00C07E58" w:rsidRPr="00C07E58" w:rsidRDefault="00C07E58" w:rsidP="000F1661">
            <w:pPr>
              <w:rPr>
                <w:b/>
              </w:rPr>
            </w:pPr>
            <w:r w:rsidRPr="00C07E58">
              <w:rPr>
                <w:b/>
              </w:rPr>
              <w:t>В том числе:</w:t>
            </w:r>
          </w:p>
          <w:p w:rsidR="00C07E58" w:rsidRPr="00C07E58" w:rsidRDefault="00C07E58" w:rsidP="000F1661">
            <w:pPr>
              <w:rPr>
                <w:b/>
              </w:rPr>
            </w:pPr>
          </w:p>
          <w:p w:rsidR="00C07E58" w:rsidRPr="00C07E58" w:rsidRDefault="00C07E58" w:rsidP="000F1661">
            <w:pPr>
              <w:rPr>
                <w:b/>
              </w:rPr>
            </w:pPr>
          </w:p>
          <w:p w:rsidR="00C07E58" w:rsidRPr="00C07E58" w:rsidRDefault="00C07E58" w:rsidP="000F1661">
            <w:pPr>
              <w:rPr>
                <w:b/>
              </w:rPr>
            </w:pPr>
          </w:p>
          <w:p w:rsidR="00C07E58" w:rsidRPr="00C07E58" w:rsidRDefault="00C07E58" w:rsidP="000F1661">
            <w:pPr>
              <w:rPr>
                <w:b/>
              </w:rPr>
            </w:pPr>
          </w:p>
          <w:p w:rsidR="00C07E58" w:rsidRPr="00C07E58" w:rsidRDefault="00C07E58" w:rsidP="000F1661">
            <w:pPr>
              <w:rPr>
                <w:b/>
              </w:rPr>
            </w:pPr>
          </w:p>
          <w:p w:rsidR="00C07E58" w:rsidRPr="00C07E58" w:rsidRDefault="00C07E58" w:rsidP="000F1661">
            <w:proofErr w:type="gramStart"/>
            <w:r w:rsidRPr="00C07E58">
              <w:t xml:space="preserve">Текущий ремонт (восстановление покрытия) </w:t>
            </w:r>
            <w:r w:rsidRPr="00C07E58">
              <w:lastRenderedPageBreak/>
              <w:t>дорог с гравийным покрытием (участок ул. Капустина, ул. Юбилейная, пер. Парковый, пер. Энтузиастов)</w:t>
            </w:r>
            <w:proofErr w:type="gramEnd"/>
          </w:p>
          <w:p w:rsidR="00C07E58" w:rsidRPr="00C07E58" w:rsidRDefault="00C07E58" w:rsidP="000F1661"/>
          <w:p w:rsidR="00C07E58" w:rsidRPr="00C07E58" w:rsidRDefault="00C07E58" w:rsidP="000F1661"/>
          <w:p w:rsidR="00C07E58" w:rsidRPr="00C07E58" w:rsidRDefault="00C07E58" w:rsidP="000F1661">
            <w:r w:rsidRPr="00C07E58">
              <w:t>Ремонт автомобильных дорог общего пользования местного значения «Набережная – Новая деревня» (ул. Победы), «</w:t>
            </w:r>
            <w:proofErr w:type="spellStart"/>
            <w:r w:rsidRPr="00C07E58">
              <w:t>Горгаз</w:t>
            </w:r>
            <w:proofErr w:type="spellEnd"/>
            <w:r w:rsidRPr="00C07E58">
              <w:t xml:space="preserve"> – Новая деревня» (ул. Акулова) (ремонт гравийного покрытия)</w:t>
            </w:r>
          </w:p>
        </w:tc>
        <w:tc>
          <w:tcPr>
            <w:tcW w:w="1693" w:type="dxa"/>
            <w:vMerge w:val="restart"/>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r w:rsidRPr="00C07E58">
              <w:lastRenderedPageBreak/>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b/>
              </w:rPr>
            </w:pPr>
            <w:r w:rsidRPr="00C07E58">
              <w:rPr>
                <w:b/>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18396,4</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3319,7</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2665,0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2909,0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5302,7</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b/>
                <w:sz w:val="20"/>
                <w:szCs w:val="20"/>
              </w:rPr>
            </w:pPr>
            <w:r w:rsidRPr="00C07E58">
              <w:rPr>
                <w:b/>
                <w:sz w:val="20"/>
                <w:szCs w:val="20"/>
              </w:rPr>
              <w:t>4200,0</w:t>
            </w:r>
          </w:p>
        </w:tc>
        <w:tc>
          <w:tcPr>
            <w:tcW w:w="3841" w:type="dxa"/>
            <w:gridSpan w:val="3"/>
            <w:vMerge/>
            <w:tcBorders>
              <w:top w:val="nil"/>
            </w:tcBorders>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b/>
              </w:rPr>
            </w:pPr>
            <w:r w:rsidRPr="00C07E58">
              <w:rPr>
                <w:b/>
              </w:rPr>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top w:val="nil"/>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rPr>
                <w:b/>
              </w:rPr>
            </w:pPr>
            <w:r w:rsidRPr="00C07E58">
              <w:rPr>
                <w:b/>
              </w:rPr>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top w:val="nil"/>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rPr>
                <w:b/>
              </w:rPr>
            </w:pPr>
            <w:r w:rsidRPr="00C07E58">
              <w:rPr>
                <w:b/>
              </w:rPr>
              <w:t>областной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top w:val="nil"/>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rPr>
                <w:b/>
              </w:rPr>
            </w:pPr>
            <w:r w:rsidRPr="00C07E58">
              <w:rPr>
                <w:b/>
              </w:rPr>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18396,4</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3319,7</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2665,0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2909,0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5302,7</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4200,0</w:t>
            </w:r>
          </w:p>
        </w:tc>
        <w:tc>
          <w:tcPr>
            <w:tcW w:w="3841" w:type="dxa"/>
            <w:gridSpan w:val="3"/>
            <w:vMerge/>
            <w:tcBorders>
              <w:top w:val="nil"/>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rPr>
                <w:b/>
              </w:rPr>
            </w:pPr>
            <w:r w:rsidRPr="00C07E58">
              <w:rPr>
                <w:b/>
              </w:rPr>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top w:val="nil"/>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1535,3</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i/>
                <w:sz w:val="20"/>
                <w:szCs w:val="20"/>
              </w:rPr>
            </w:pPr>
            <w:r w:rsidRPr="00C07E58">
              <w:rPr>
                <w:i/>
                <w:sz w:val="20"/>
                <w:szCs w:val="20"/>
              </w:rPr>
              <w:t>1535,3</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Borders>
              <w:top w:val="nil"/>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top w:val="nil"/>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top w:val="nil"/>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top w:val="nil"/>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1535,3</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1535,3</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Borders>
              <w:top w:val="nil"/>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top w:val="nil"/>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2665,0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i/>
                <w:sz w:val="20"/>
                <w:szCs w:val="20"/>
              </w:rPr>
            </w:pPr>
            <w:r w:rsidRPr="00C07E58">
              <w:rPr>
                <w:i/>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2665,0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Borders>
              <w:top w:val="nil"/>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top w:val="nil"/>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top w:val="nil"/>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top w:val="nil"/>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2665,0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2665,0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Borders>
              <w:top w:val="nil"/>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i/>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top w:val="nil"/>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1912" w:type="dxa"/>
            <w:vMerge w:val="restart"/>
            <w:vAlign w:val="center"/>
          </w:tcPr>
          <w:p w:rsidR="00C07E58" w:rsidRPr="00C07E58" w:rsidRDefault="00C07E58" w:rsidP="00C07E58">
            <w:pPr>
              <w:jc w:val="center"/>
            </w:pPr>
            <w:r w:rsidRPr="00C07E58">
              <w:t xml:space="preserve">Ремонт участка автомобильной дороги общего пользования местного значения «Территория </w:t>
            </w:r>
            <w:proofErr w:type="spellStart"/>
            <w:r w:rsidRPr="00C07E58">
              <w:t>БАТМа</w:t>
            </w:r>
            <w:proofErr w:type="spellEnd"/>
            <w:r w:rsidRPr="00C07E58">
              <w:t xml:space="preserve"> (ул. Олонецкая, пер. </w:t>
            </w:r>
            <w:r w:rsidRPr="00C07E58">
              <w:lastRenderedPageBreak/>
              <w:t>Ольховский, ул. Приозерная, пер. Западный) по ул. Олонецкая»</w:t>
            </w:r>
          </w:p>
          <w:p w:rsidR="00C07E58" w:rsidRPr="00C07E58" w:rsidRDefault="00C07E58" w:rsidP="00C07E58">
            <w:pPr>
              <w:widowControl w:val="0"/>
              <w:autoSpaceDE w:val="0"/>
              <w:autoSpaceDN w:val="0"/>
              <w:adjustRightInd w:val="0"/>
              <w:jc w:val="center"/>
            </w:pPr>
          </w:p>
          <w:p w:rsidR="00C07E58" w:rsidRPr="00C07E58" w:rsidRDefault="00C07E58" w:rsidP="00C07E58">
            <w:pPr>
              <w:widowControl w:val="0"/>
              <w:autoSpaceDE w:val="0"/>
              <w:autoSpaceDN w:val="0"/>
              <w:adjustRightInd w:val="0"/>
              <w:jc w:val="center"/>
            </w:pPr>
          </w:p>
        </w:tc>
        <w:tc>
          <w:tcPr>
            <w:tcW w:w="1693" w:type="dxa"/>
            <w:vMerge w:val="restart"/>
            <w:tcBorders>
              <w:top w:val="nil"/>
            </w:tcBorders>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1155,5</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i/>
                <w:sz w:val="20"/>
                <w:szCs w:val="20"/>
              </w:rPr>
            </w:pPr>
            <w:r w:rsidRPr="00C07E58">
              <w:rPr>
                <w:i/>
                <w:sz w:val="20"/>
                <w:szCs w:val="20"/>
              </w:rPr>
              <w:t>1155,5</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jc w:val="center"/>
              <w:rPr>
                <w:sz w:val="20"/>
                <w:szCs w:val="20"/>
              </w:rPr>
            </w:pPr>
            <w:r w:rsidRPr="00C07E58">
              <w:rPr>
                <w:sz w:val="20"/>
                <w:szCs w:val="20"/>
              </w:rPr>
              <w:t>0,0</w:t>
            </w:r>
          </w:p>
        </w:tc>
        <w:tc>
          <w:tcPr>
            <w:tcW w:w="3841" w:type="dxa"/>
            <w:gridSpan w:val="3"/>
            <w:vMerge w:val="restart"/>
            <w:tcBorders>
              <w:top w:val="nil"/>
              <w:right w:val="single" w:sz="4" w:space="0" w:color="auto"/>
            </w:tcBorders>
            <w:shd w:val="clear" w:color="auto" w:fill="auto"/>
          </w:tcPr>
          <w:p w:rsidR="00C07E58" w:rsidRDefault="00C07E58"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EB33C1"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p w:rsidR="00EB33C1" w:rsidRDefault="00303F98" w:rsidP="00C07E58">
            <w:pPr>
              <w:spacing w:after="200" w:line="276" w:lineRule="auto"/>
              <w:cnfStyle w:val="000000100000" w:firstRow="0" w:lastRow="0" w:firstColumn="0" w:lastColumn="0" w:oddVBand="0" w:evenVBand="0" w:oddHBand="1" w:evenHBand="0" w:firstRowFirstColumn="0" w:firstRowLastColumn="0" w:lastRowFirstColumn="0" w:lastRowLastColumn="0"/>
            </w:pPr>
            <w:r>
              <w:t>В 2024 году р</w:t>
            </w:r>
            <w:r w:rsidR="00EB33C1">
              <w:t xml:space="preserve">азработка ПСД на ремонт автомобильной дороги общего пользования местного значения </w:t>
            </w:r>
            <w:r>
              <w:t xml:space="preserve"> (ул. Семенковская </w:t>
            </w:r>
            <w:r w:rsidR="00CE3637">
              <w:t xml:space="preserve"> 2,3,4 этап</w:t>
            </w:r>
            <w:r>
              <w:t>).</w:t>
            </w:r>
          </w:p>
          <w:p w:rsidR="00303F98" w:rsidRPr="00EB33C1" w:rsidRDefault="00303F98" w:rsidP="00C07E58">
            <w:pPr>
              <w:spacing w:after="200" w:line="276" w:lineRule="auto"/>
              <w:cnfStyle w:val="000000100000" w:firstRow="0" w:lastRow="0" w:firstColumn="0" w:lastColumn="0" w:oddVBand="0" w:evenVBand="0" w:oddHBand="1" w:evenHBand="0" w:firstRowFirstColumn="0" w:firstRowLastColumn="0" w:lastRowFirstColumn="0" w:lastRowLastColumn="0"/>
            </w:pPr>
            <w:r>
              <w:t>На 2025 год запланировано разработка 3-х проектов</w:t>
            </w:r>
            <w:r w:rsidR="00CE3637">
              <w:t xml:space="preserve"> (ул. Советская, ул. Гагарина, ул. Победы)</w:t>
            </w:r>
            <w:r>
              <w:t>.</w:t>
            </w:r>
          </w:p>
        </w:tc>
      </w:tr>
      <w:tr w:rsidR="00C07E58" w:rsidRPr="00C07E58" w:rsidTr="00C07E58">
        <w:trPr>
          <w:trHeight w:val="265"/>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p w:rsidR="00C07E58" w:rsidRPr="00C07E58" w:rsidRDefault="00C07E58" w:rsidP="00C07E58">
            <w:pPr>
              <w:jc w:val="both"/>
            </w:pP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1155,5</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1155,5</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jc w:val="center"/>
              <w:rPr>
                <w:sz w:val="20"/>
                <w:szCs w:val="20"/>
              </w:rPr>
            </w:pPr>
            <w:r w:rsidRPr="00C07E58">
              <w:rPr>
                <w:sz w:val="20"/>
                <w:szCs w:val="20"/>
              </w:rPr>
              <w:t>0,0</w:t>
            </w: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C07E58" w:rsidP="00C07E58">
            <w:pPr>
              <w:jc w:val="center"/>
            </w:pPr>
            <w:r w:rsidRPr="00C07E58">
              <w:t>Ремонт участка тротуаров по ул. Чапаева</w:t>
            </w:r>
          </w:p>
          <w:p w:rsidR="00C07E58" w:rsidRPr="00C07E58" w:rsidRDefault="00C07E58" w:rsidP="00C07E58">
            <w:pPr>
              <w:widowControl w:val="0"/>
              <w:autoSpaceDE w:val="0"/>
              <w:autoSpaceDN w:val="0"/>
              <w:adjustRightInd w:val="0"/>
              <w:jc w:val="center"/>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168,0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i/>
                <w:sz w:val="20"/>
                <w:szCs w:val="20"/>
              </w:rPr>
            </w:pPr>
            <w:r w:rsidRPr="00C07E58">
              <w:rPr>
                <w:i/>
                <w:sz w:val="20"/>
                <w:szCs w:val="20"/>
              </w:rPr>
              <w:t>168,0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jc w:val="center"/>
              <w:rPr>
                <w:sz w:val="20"/>
                <w:szCs w:val="20"/>
              </w:rPr>
            </w:pPr>
            <w:r w:rsidRPr="00C07E58">
              <w:rPr>
                <w:sz w:val="20"/>
                <w:szCs w:val="20"/>
              </w:rPr>
              <w:t>0,0</w:t>
            </w: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tc>
      </w:tr>
      <w:tr w:rsidR="00C07E58" w:rsidRPr="00C07E58" w:rsidTr="00C07E58">
        <w:trPr>
          <w:trHeight w:val="265"/>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p w:rsidR="00C07E58" w:rsidRPr="00C07E58" w:rsidRDefault="00C07E58" w:rsidP="00C07E58">
            <w:pPr>
              <w:jc w:val="both"/>
            </w:pP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168,0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168,0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jc w:val="center"/>
              <w:rPr>
                <w:sz w:val="20"/>
                <w:szCs w:val="20"/>
              </w:rPr>
            </w:pPr>
            <w:r w:rsidRPr="00C07E58">
              <w:rPr>
                <w:sz w:val="20"/>
                <w:szCs w:val="20"/>
              </w:rPr>
              <w:t>0,0</w:t>
            </w: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jc w:val="center"/>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C07E58" w:rsidP="00C07E58">
            <w:pPr>
              <w:jc w:val="both"/>
            </w:pPr>
            <w:r w:rsidRPr="00C07E58">
              <w:t xml:space="preserve">Ремонт участка автомобильной дороги общего пользования местного значения «Набережная – Турбаза (ул. 3 Интернационала) в г. Каргополе», </w:t>
            </w:r>
            <w:r w:rsidRPr="00C07E58">
              <w:lastRenderedPageBreak/>
              <w:t>ремонт гравийного покрытия</w:t>
            </w:r>
          </w:p>
          <w:p w:rsidR="00C07E58" w:rsidRPr="00C07E58" w:rsidRDefault="00C07E58" w:rsidP="00C07E58">
            <w:pPr>
              <w:widowControl w:val="0"/>
              <w:autoSpaceDE w:val="0"/>
              <w:autoSpaceDN w:val="0"/>
              <w:adjustRightInd w:val="0"/>
              <w:jc w:val="right"/>
            </w:pPr>
          </w:p>
        </w:tc>
        <w:tc>
          <w:tcPr>
            <w:tcW w:w="1693" w:type="dxa"/>
            <w:vMerge w:val="restart"/>
            <w:tcBorders>
              <w:top w:val="nil"/>
            </w:tcBorders>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286,0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i/>
                <w:sz w:val="20"/>
                <w:szCs w:val="20"/>
              </w:rPr>
            </w:pPr>
            <w:r w:rsidRPr="00C07E58">
              <w:rPr>
                <w:i/>
                <w:sz w:val="20"/>
                <w:szCs w:val="20"/>
              </w:rPr>
              <w:t>286,0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jc w:val="center"/>
              <w:rPr>
                <w:sz w:val="20"/>
                <w:szCs w:val="20"/>
              </w:rPr>
            </w:pPr>
            <w:r w:rsidRPr="00C07E58">
              <w:rPr>
                <w:sz w:val="20"/>
                <w:szCs w:val="20"/>
              </w:rPr>
              <w:t>0,0</w:t>
            </w: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100000" w:firstRow="0" w:lastRow="0" w:firstColumn="0" w:lastColumn="0" w:oddVBand="0" w:evenVBand="0" w:oddHBand="1" w:evenHBand="0" w:firstRowFirstColumn="0" w:firstRowLastColumn="0" w:lastRowFirstColumn="0" w:lastRowLastColumn="0"/>
              <w:rPr>
                <w:i/>
              </w:rPr>
            </w:pPr>
          </w:p>
        </w:tc>
      </w:tr>
      <w:tr w:rsidR="00C07E58" w:rsidRPr="00C07E58" w:rsidTr="00C07E58">
        <w:trPr>
          <w:trHeight w:val="265"/>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jc w:val="center"/>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spacing w:after="200" w:line="276" w:lineRule="auto"/>
              <w:jc w:val="center"/>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p w:rsidR="00C07E58" w:rsidRPr="00C07E58" w:rsidRDefault="00C07E58" w:rsidP="00C07E58">
            <w:pPr>
              <w:jc w:val="both"/>
            </w:pP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widowControl w:val="0"/>
              <w:autoSpaceDE w:val="0"/>
              <w:autoSpaceDN w:val="0"/>
              <w:adjustRightInd w:val="0"/>
              <w:jc w:val="center"/>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286,0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286,0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widowControl w:val="0"/>
              <w:autoSpaceDE w:val="0"/>
              <w:autoSpaceDN w:val="0"/>
              <w:adjustRightInd w:val="0"/>
              <w:jc w:val="center"/>
              <w:rPr>
                <w:sz w:val="20"/>
                <w:szCs w:val="20"/>
              </w:rPr>
            </w:pPr>
            <w:r w:rsidRPr="00C07E58">
              <w:rPr>
                <w:sz w:val="20"/>
                <w:szCs w:val="20"/>
              </w:rPr>
              <w:t>0,0</w:t>
            </w:r>
          </w:p>
        </w:tc>
        <w:tc>
          <w:tcPr>
            <w:tcW w:w="3841" w:type="dxa"/>
            <w:gridSpan w:val="3"/>
            <w:vMerge/>
            <w:tcBorders>
              <w:right w:val="single" w:sz="4" w:space="0" w:color="auto"/>
            </w:tcBorders>
            <w:shd w:val="clear" w:color="auto" w:fill="auto"/>
          </w:tcPr>
          <w:p w:rsidR="00C07E58" w:rsidRPr="00C07E58" w:rsidRDefault="00C07E58" w:rsidP="00C07E58">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widowControl w:val="0"/>
              <w:autoSpaceDE w:val="0"/>
              <w:autoSpaceDN w:val="0"/>
              <w:adjustRightInd w:val="0"/>
              <w:jc w:val="center"/>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C07E58" w:rsidP="00C07E58">
            <w:pPr>
              <w:jc w:val="both"/>
            </w:pPr>
            <w:r w:rsidRPr="00C07E58">
              <w:lastRenderedPageBreak/>
              <w:t>Ремонт участка автомобильной дороги общего пользования местного значения «Дорога по деревне Кипрово по ул. Опекаловская»</w:t>
            </w:r>
          </w:p>
          <w:p w:rsidR="00C07E58" w:rsidRPr="00C07E58" w:rsidRDefault="00C07E58" w:rsidP="00C07E58">
            <w:pPr>
              <w:widowControl w:val="0"/>
              <w:autoSpaceDE w:val="0"/>
              <w:autoSpaceDN w:val="0"/>
              <w:adjustRightInd w:val="0"/>
              <w:jc w:val="right"/>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i/>
              </w:rPr>
            </w:pPr>
            <w:r w:rsidRPr="00C07E58">
              <w:rPr>
                <w:i/>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i/>
                <w:sz w:val="20"/>
                <w:szCs w:val="20"/>
              </w:rPr>
            </w:pPr>
            <w:r w:rsidRPr="00C07E58">
              <w:rPr>
                <w:i/>
                <w:sz w:val="20"/>
                <w:szCs w:val="20"/>
              </w:rPr>
              <w:t>1299,5</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i/>
                <w:sz w:val="20"/>
                <w:szCs w:val="20"/>
              </w:rPr>
            </w:pPr>
            <w:r w:rsidRPr="00C07E58">
              <w:rPr>
                <w:i/>
                <w:sz w:val="20"/>
                <w:szCs w:val="20"/>
              </w:rPr>
              <w:t>1299,5</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widowControl w:val="0"/>
              <w:autoSpaceDE w:val="0"/>
              <w:autoSpaceDN w:val="0"/>
              <w:adjustRightInd w:val="0"/>
              <w:jc w:val="center"/>
              <w:rPr>
                <w:sz w:val="20"/>
                <w:szCs w:val="20"/>
              </w:rPr>
            </w:pPr>
            <w:r w:rsidRPr="00C07E58">
              <w:rPr>
                <w:sz w:val="20"/>
                <w:szCs w:val="20"/>
              </w:rPr>
              <w:t>0,0</w:t>
            </w:r>
          </w:p>
        </w:tc>
        <w:tc>
          <w:tcPr>
            <w:tcW w:w="3841" w:type="dxa"/>
            <w:gridSpan w:val="3"/>
            <w:vMerge/>
            <w:tcBorders>
              <w:right w:val="single" w:sz="4" w:space="0" w:color="auto"/>
            </w:tcBorders>
            <w:shd w:val="clear" w:color="auto" w:fill="auto"/>
          </w:tcPr>
          <w:p w:rsidR="00C07E58" w:rsidRPr="00C07E58" w:rsidRDefault="00C07E58" w:rsidP="00C07E58">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i/>
              </w:rPr>
            </w:pPr>
          </w:p>
        </w:tc>
      </w:tr>
      <w:tr w:rsidR="00C07E58" w:rsidRPr="00C07E58" w:rsidTr="00C07E58">
        <w:trPr>
          <w:trHeight w:val="265"/>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widowControl w:val="0"/>
              <w:autoSpaceDE w:val="0"/>
              <w:autoSpaceDN w:val="0"/>
              <w:adjustRightInd w:val="0"/>
              <w:jc w:val="center"/>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widowControl w:val="0"/>
              <w:autoSpaceDE w:val="0"/>
              <w:autoSpaceDN w:val="0"/>
              <w:adjustRightInd w:val="0"/>
              <w:jc w:val="center"/>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областной бюджет</w:t>
            </w:r>
          </w:p>
          <w:p w:rsidR="00C07E58" w:rsidRPr="00C07E58" w:rsidRDefault="00C07E58" w:rsidP="00C07E58">
            <w:pPr>
              <w:jc w:val="both"/>
            </w:pP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widowControl w:val="0"/>
              <w:autoSpaceDE w:val="0"/>
              <w:autoSpaceDN w:val="0"/>
              <w:adjustRightInd w:val="0"/>
              <w:jc w:val="center"/>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1299,5</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1299,5</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widowControl w:val="0"/>
              <w:autoSpaceDE w:val="0"/>
              <w:autoSpaceDN w:val="0"/>
              <w:adjustRightInd w:val="0"/>
              <w:jc w:val="center"/>
              <w:rPr>
                <w:sz w:val="20"/>
                <w:szCs w:val="20"/>
              </w:rPr>
            </w:pPr>
            <w:r w:rsidRPr="00C07E58">
              <w:rPr>
                <w:sz w:val="20"/>
                <w:szCs w:val="20"/>
              </w:rPr>
              <w:t>0,0</w:t>
            </w:r>
          </w:p>
        </w:tc>
        <w:tc>
          <w:tcPr>
            <w:tcW w:w="3841" w:type="dxa"/>
            <w:gridSpan w:val="3"/>
            <w:vMerge/>
            <w:tcBorders>
              <w:right w:val="single" w:sz="4" w:space="0" w:color="auto"/>
            </w:tcBorders>
            <w:shd w:val="clear" w:color="auto" w:fill="auto"/>
          </w:tcPr>
          <w:p w:rsidR="00C07E58" w:rsidRPr="00C07E58" w:rsidRDefault="00C07E58" w:rsidP="00C07E58">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1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widowControl w:val="0"/>
              <w:autoSpaceDE w:val="0"/>
              <w:autoSpaceDN w:val="0"/>
              <w:adjustRightInd w:val="0"/>
              <w:jc w:val="center"/>
              <w:rPr>
                <w:sz w:val="20"/>
                <w:szCs w:val="20"/>
              </w:rPr>
            </w:pPr>
          </w:p>
        </w:tc>
        <w:tc>
          <w:tcPr>
            <w:tcW w:w="3841" w:type="dxa"/>
            <w:gridSpan w:val="3"/>
            <w:vMerge/>
            <w:tcBorders>
              <w:right w:val="single" w:sz="4" w:space="0" w:color="auto"/>
            </w:tcBorders>
            <w:shd w:val="clear" w:color="auto" w:fill="auto"/>
          </w:tcPr>
          <w:p w:rsidR="00C07E58" w:rsidRPr="00C07E58" w:rsidRDefault="00C07E58" w:rsidP="00C07E58">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0F1661">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F13AA0" w:rsidP="000F1661">
            <w:pPr>
              <w:rPr>
                <w:b/>
              </w:rPr>
            </w:pPr>
            <w:r>
              <w:rPr>
                <w:b/>
              </w:rPr>
              <w:t>2.1.3.</w:t>
            </w:r>
            <w:r w:rsidR="000F1661">
              <w:rPr>
                <w:b/>
              </w:rPr>
              <w:t xml:space="preserve"> </w:t>
            </w:r>
            <w:r w:rsidR="00F764A5">
              <w:rPr>
                <w:b/>
              </w:rPr>
              <w:t xml:space="preserve"> </w:t>
            </w:r>
            <w:r w:rsidR="00C07E58" w:rsidRPr="00C07E58">
              <w:rPr>
                <w:b/>
              </w:rPr>
              <w:t xml:space="preserve">Разработка и доработка проектно – сметной документации на ремонт автомобильных дорог общего пользования местного значения, прохождение экспертизы </w:t>
            </w:r>
          </w:p>
        </w:tc>
        <w:tc>
          <w:tcPr>
            <w:tcW w:w="1693" w:type="dxa"/>
            <w:vMerge w:val="restart"/>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r w:rsidRPr="00C07E58">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b/>
              </w:rPr>
            </w:pPr>
            <w:r w:rsidRPr="00C07E58">
              <w:rPr>
                <w:b/>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2025,7</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904,2</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523,7</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349,8</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48,0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b/>
                <w:sz w:val="20"/>
                <w:szCs w:val="20"/>
              </w:rPr>
            </w:pPr>
            <w:r w:rsidRPr="00C07E58">
              <w:rPr>
                <w:b/>
                <w:sz w:val="20"/>
                <w:szCs w:val="20"/>
              </w:rPr>
              <w:t>200,0</w:t>
            </w:r>
          </w:p>
        </w:tc>
        <w:tc>
          <w:tcPr>
            <w:tcW w:w="3841" w:type="dxa"/>
            <w:gridSpan w:val="3"/>
            <w:vMerge/>
            <w:tcBorders>
              <w:righ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highlight w:val="yellow"/>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highlight w:val="yellow"/>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highlight w:val="yellow"/>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highlight w:val="yellow"/>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righ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highlight w:val="yellow"/>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highlight w:val="yellow"/>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2025,7</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904,2</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523,7</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349,8</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48,0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200,0</w:t>
            </w:r>
          </w:p>
        </w:tc>
        <w:tc>
          <w:tcPr>
            <w:tcW w:w="3841" w:type="dxa"/>
            <w:gridSpan w:val="3"/>
            <w:vMerge/>
            <w:tcBorders>
              <w:righ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Borders>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F764A5">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F13AA0" w:rsidP="00F764A5">
            <w:pPr>
              <w:rPr>
                <w:b/>
              </w:rPr>
            </w:pPr>
            <w:r>
              <w:rPr>
                <w:b/>
              </w:rPr>
              <w:t>2.1.4.</w:t>
            </w:r>
            <w:r w:rsidR="00F764A5">
              <w:rPr>
                <w:b/>
              </w:rPr>
              <w:t xml:space="preserve">  </w:t>
            </w:r>
            <w:r w:rsidR="00C07E58" w:rsidRPr="00C07E58">
              <w:rPr>
                <w:b/>
              </w:rPr>
              <w:t xml:space="preserve">Ремонт гравийного покрытия </w:t>
            </w:r>
            <w:r w:rsidR="00C07E58" w:rsidRPr="00C07E58">
              <w:rPr>
                <w:b/>
              </w:rPr>
              <w:lastRenderedPageBreak/>
              <w:t>автомобильной дороги общего пользования местного значения «Дорога по д. Казаково», протяженностью 260 м</w:t>
            </w:r>
          </w:p>
        </w:tc>
        <w:tc>
          <w:tcPr>
            <w:tcW w:w="1693" w:type="dxa"/>
            <w:vMerge w:val="restart"/>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r w:rsidRPr="00C07E58">
              <w:lastRenderedPageBreak/>
              <w:t xml:space="preserve">Отдел дорожной деятельности,  </w:t>
            </w:r>
            <w:r w:rsidRPr="00C07E58">
              <w:lastRenderedPageBreak/>
              <w:t>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b/>
              </w:rPr>
            </w:pPr>
            <w:r w:rsidRPr="00C07E58">
              <w:rPr>
                <w:b/>
              </w:rPr>
              <w:lastRenderedPageBreak/>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508,8</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508,8</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b/>
                <w:sz w:val="20"/>
                <w:szCs w:val="20"/>
              </w:rPr>
            </w:pPr>
            <w:r w:rsidRPr="00C07E58">
              <w:rPr>
                <w:b/>
                <w:sz w:val="20"/>
                <w:szCs w:val="20"/>
              </w:rPr>
              <w:t>0,0</w:t>
            </w:r>
          </w:p>
        </w:tc>
        <w:tc>
          <w:tcPr>
            <w:tcW w:w="3841" w:type="dxa"/>
            <w:gridSpan w:val="3"/>
            <w:vMerge w:val="restart"/>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r w:rsidRPr="00C07E58">
              <w:t xml:space="preserve">Нормативное состояние автомобильных дорог общего </w:t>
            </w:r>
            <w:r w:rsidRPr="00C07E58">
              <w:lastRenderedPageBreak/>
              <w:t>пользования местного значения Каргопольского муниципального округа</w:t>
            </w: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w:t>
            </w:r>
            <w:r w:rsidRPr="00C07E58">
              <w:lastRenderedPageBreak/>
              <w:t>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508,8</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508,8</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F764A5">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F13AA0" w:rsidP="00F764A5">
            <w:pPr>
              <w:rPr>
                <w:b/>
              </w:rPr>
            </w:pPr>
            <w:r>
              <w:rPr>
                <w:b/>
              </w:rPr>
              <w:t>2.1.5.</w:t>
            </w:r>
            <w:r w:rsidR="00F764A5">
              <w:rPr>
                <w:b/>
              </w:rPr>
              <w:t xml:space="preserve">  </w:t>
            </w:r>
            <w:r w:rsidR="00C07E58" w:rsidRPr="00C07E58">
              <w:rPr>
                <w:b/>
              </w:rPr>
              <w:t xml:space="preserve">Ремонт гравийного покрытия автомобильной дороги общего пользования местного значения «дер. Казаково – дер. </w:t>
            </w:r>
            <w:proofErr w:type="spellStart"/>
            <w:r w:rsidR="00C07E58" w:rsidRPr="00C07E58">
              <w:rPr>
                <w:b/>
              </w:rPr>
              <w:t>Лодыгино</w:t>
            </w:r>
            <w:proofErr w:type="spellEnd"/>
            <w:r w:rsidR="00C07E58" w:rsidRPr="00C07E58">
              <w:rPr>
                <w:b/>
              </w:rPr>
              <w:t>», протяженностью 290 м</w:t>
            </w:r>
          </w:p>
          <w:p w:rsidR="00C07E58" w:rsidRPr="00C07E58" w:rsidRDefault="00C07E58" w:rsidP="00F764A5">
            <w:pPr>
              <w:rPr>
                <w:b/>
              </w:rPr>
            </w:pPr>
          </w:p>
        </w:tc>
        <w:tc>
          <w:tcPr>
            <w:tcW w:w="1693" w:type="dxa"/>
            <w:vMerge w:val="restart"/>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r w:rsidRPr="00C07E58">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rPr>
                <w:b/>
              </w:rPr>
            </w:pPr>
            <w:r w:rsidRPr="00C07E58">
              <w:rPr>
                <w:b/>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561,6</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561,6</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b/>
                <w:sz w:val="20"/>
                <w:szCs w:val="20"/>
              </w:rPr>
            </w:pPr>
            <w:r w:rsidRPr="00C07E58">
              <w:rPr>
                <w:b/>
                <w:sz w:val="20"/>
                <w:szCs w:val="20"/>
              </w:rPr>
              <w:t>0,0</w:t>
            </w:r>
          </w:p>
        </w:tc>
        <w:tc>
          <w:tcPr>
            <w:tcW w:w="3841" w:type="dxa"/>
            <w:gridSpan w:val="3"/>
            <w:vMerge w:val="restart"/>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r w:rsidRPr="00C07E58">
              <w:t>Нормативное состояние автомобильных дорог общего пользования местного значения Каргопольского муниципального округа</w:t>
            </w: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561,6</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561,6</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F764A5">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F13AA0" w:rsidP="00F764A5">
            <w:pPr>
              <w:rPr>
                <w:b/>
              </w:rPr>
            </w:pPr>
            <w:r>
              <w:rPr>
                <w:b/>
              </w:rPr>
              <w:t>2.1.6.</w:t>
            </w:r>
            <w:r w:rsidR="00C07E58" w:rsidRPr="00C07E58">
              <w:rPr>
                <w:b/>
              </w:rPr>
              <w:t xml:space="preserve">Софинансирование работ из средств местного бюджета в рамках проведения конкурса на предоставление субсидий бюджетам муниципальных районов и </w:t>
            </w:r>
            <w:r w:rsidR="00C07E58" w:rsidRPr="00C07E58">
              <w:rPr>
                <w:b/>
              </w:rPr>
              <w:lastRenderedPageBreak/>
              <w:t>городских округов Архангельской области, модернизация нерегулируемых пешеходных переходов, светофорных объектов и установка светофорных объектов, пешеходных ограждений на автомобильных дорогах общего пользования местного значения</w:t>
            </w:r>
          </w:p>
        </w:tc>
        <w:tc>
          <w:tcPr>
            <w:tcW w:w="1693" w:type="dxa"/>
            <w:vMerge w:val="restart"/>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r w:rsidRPr="00C07E58">
              <w:lastRenderedPageBreak/>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rPr>
                <w:b/>
              </w:rPr>
            </w:pPr>
            <w:r w:rsidRPr="00C07E58">
              <w:rPr>
                <w:b/>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highlight w:val="yellow"/>
              </w:rPr>
            </w:pPr>
            <w:r w:rsidRPr="00C07E58">
              <w:rPr>
                <w:b/>
                <w:sz w:val="20"/>
                <w:szCs w:val="20"/>
              </w:rPr>
              <w:t>1614,4</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highlight w:val="yellow"/>
              </w:rPr>
            </w:pPr>
            <w:r w:rsidRPr="00C07E58">
              <w:rPr>
                <w:b/>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1614,4</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b/>
                <w:sz w:val="20"/>
                <w:szCs w:val="20"/>
              </w:rPr>
            </w:pPr>
            <w:r w:rsidRPr="00C07E58">
              <w:rPr>
                <w:b/>
                <w:sz w:val="20"/>
                <w:szCs w:val="20"/>
              </w:rPr>
              <w:t>0,0</w:t>
            </w:r>
          </w:p>
        </w:tc>
        <w:tc>
          <w:tcPr>
            <w:tcW w:w="3841" w:type="dxa"/>
            <w:gridSpan w:val="3"/>
            <w:vMerge w:val="restart"/>
          </w:tcPr>
          <w:p w:rsidR="00C07E58" w:rsidRDefault="00C07E58" w:rsidP="00C07E58">
            <w:pPr>
              <w:cnfStyle w:val="000000100000" w:firstRow="0" w:lastRow="0" w:firstColumn="0" w:lastColumn="0" w:oddVBand="0" w:evenVBand="0" w:oddHBand="1" w:evenHBand="0" w:firstRowFirstColumn="0" w:firstRowLastColumn="0" w:lastRowFirstColumn="0" w:lastRowLastColumn="0"/>
            </w:pPr>
            <w:r w:rsidRPr="00C07E58">
              <w:t>Нормативное состояние автомобильных дорог общего пользования местного значения Каргопольского муниципального округа</w:t>
            </w:r>
            <w:r w:rsidR="00CE3637">
              <w:t>.</w:t>
            </w:r>
          </w:p>
          <w:p w:rsidR="00CE3637" w:rsidRPr="00C07E58" w:rsidRDefault="00CE3637" w:rsidP="00C07E58">
            <w:pPr>
              <w:cnfStyle w:val="000000100000" w:firstRow="0" w:lastRow="0" w:firstColumn="0" w:lastColumn="0" w:oddVBand="0" w:evenVBand="0" w:oddHBand="1" w:evenHBand="0" w:firstRowFirstColumn="0" w:firstRowLastColumn="0" w:lastRowFirstColumn="0" w:lastRowLastColumn="0"/>
            </w:pPr>
            <w:r>
              <w:t>В 2024 году прошла модернизация 2-х пешеходных пер</w:t>
            </w:r>
            <w:r w:rsidR="00D10741">
              <w:t>еходов в</w:t>
            </w:r>
            <w:r>
              <w:t>близи общеобразовательных учреждений</w:t>
            </w: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both"/>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1283,4</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1283,4</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331,0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331,0</w:t>
            </w: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r w:rsidRPr="00C07E58">
              <w:rPr>
                <w:sz w:val="20"/>
                <w:szCs w:val="20"/>
              </w:rPr>
              <w:t>0,0</w:t>
            </w:r>
          </w:p>
        </w:tc>
        <w:tc>
          <w:tcPr>
            <w:tcW w:w="3841" w:type="dxa"/>
            <w:gridSpan w:val="3"/>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gridSpan w:val="2"/>
          </w:tcPr>
          <w:p w:rsidR="00C07E58" w:rsidRPr="00C07E58" w:rsidRDefault="00C07E58" w:rsidP="00C07E58">
            <w:pPr>
              <w:jc w:val="center"/>
              <w:rPr>
                <w:sz w:val="20"/>
                <w:szCs w:val="20"/>
              </w:rPr>
            </w:pPr>
          </w:p>
        </w:tc>
        <w:tc>
          <w:tcPr>
            <w:tcW w:w="3841" w:type="dxa"/>
            <w:gridSpan w:val="3"/>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4961" w:type="dxa"/>
            <w:gridSpan w:val="14"/>
          </w:tcPr>
          <w:p w:rsidR="00C07E58" w:rsidRPr="00C07E58" w:rsidRDefault="00C07E58" w:rsidP="00C07E58">
            <w:pPr>
              <w:jc w:val="center"/>
            </w:pPr>
            <w:r w:rsidRPr="00C07E58">
              <w:lastRenderedPageBreak/>
              <w:t>задача № 2 подпрограммы № 3 – поддержание надлежащего технического состояния  автомобильных дорог общего пользования местного значения Каргопольского муниципального округа Архангельской области, организация и обеспечение безопасности дорожного движения;</w:t>
            </w:r>
          </w:p>
        </w:tc>
      </w:tr>
      <w:tr w:rsidR="00C07E58" w:rsidRPr="00C07E58" w:rsidTr="00F764A5">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F13AA0" w:rsidP="00F764A5">
            <w:r>
              <w:t>2.2.1.</w:t>
            </w:r>
            <w:r w:rsidR="00F764A5">
              <w:t xml:space="preserve"> </w:t>
            </w:r>
            <w:r w:rsidR="00C07E58" w:rsidRPr="00C07E58">
              <w:t xml:space="preserve">Содержание автомобильных дорог общего пользования местного значения на территории Каргопольского муниципального округа                  </w:t>
            </w:r>
          </w:p>
        </w:tc>
        <w:tc>
          <w:tcPr>
            <w:tcW w:w="1693" w:type="dxa"/>
            <w:vMerge w:val="restart"/>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r w:rsidRPr="00C07E58">
              <w:t>Отдел дорожной деятельности,  благоустройства  и экологии администрации Каргопольского муниципальн</w:t>
            </w:r>
            <w:r w:rsidRPr="00C07E58">
              <w:lastRenderedPageBreak/>
              <w:t>ого округа</w:t>
            </w: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rPr>
                <w:b/>
              </w:rPr>
            </w:pPr>
            <w:r w:rsidRPr="00C07E58">
              <w:rPr>
                <w:b/>
              </w:rPr>
              <w:lastRenderedPageBreak/>
              <w:t>итого</w:t>
            </w:r>
          </w:p>
        </w:tc>
        <w:tc>
          <w:tcPr>
            <w:tcW w:w="994" w:type="dxa"/>
          </w:tcPr>
          <w:p w:rsidR="00C07E58" w:rsidRPr="00C07E58" w:rsidRDefault="008A0836"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80324,8</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14001,9</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14762,3</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17867,4</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17446,4</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8A0836" w:rsidP="00C07E58">
            <w:pPr>
              <w:jc w:val="center"/>
              <w:rPr>
                <w:b/>
                <w:sz w:val="20"/>
                <w:szCs w:val="20"/>
              </w:rPr>
            </w:pPr>
            <w:r>
              <w:rPr>
                <w:b/>
                <w:sz w:val="20"/>
                <w:szCs w:val="20"/>
              </w:rPr>
              <w:t>16246,8</w:t>
            </w:r>
          </w:p>
        </w:tc>
        <w:tc>
          <w:tcPr>
            <w:tcW w:w="3282" w:type="dxa"/>
            <w:gridSpan w:val="2"/>
            <w:vMerge w:val="restart"/>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Нормативное функционирование автомобильных дорог общего пользования местного значения Каргопольского муниципального округа</w:t>
            </w:r>
            <w:r w:rsidR="00D10741">
              <w:t>, в количестве 418,35 км.</w:t>
            </w: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 том числе:</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8A0836"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80324,8</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14001,9</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14762,3</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17867,4</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17446,4</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8A0836" w:rsidP="00C07E58">
            <w:pPr>
              <w:jc w:val="center"/>
              <w:rPr>
                <w:sz w:val="20"/>
                <w:szCs w:val="20"/>
              </w:rPr>
            </w:pPr>
            <w:r>
              <w:rPr>
                <w:sz w:val="20"/>
                <w:szCs w:val="20"/>
              </w:rPr>
              <w:t>16246,8</w:t>
            </w: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F764A5">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F13AA0" w:rsidP="00F764A5">
            <w:r>
              <w:lastRenderedPageBreak/>
              <w:t>2.2.2.</w:t>
            </w:r>
            <w:r w:rsidR="00F764A5">
              <w:t xml:space="preserve">  </w:t>
            </w:r>
            <w:r w:rsidR="00C07E58" w:rsidRPr="00C07E58">
              <w:t xml:space="preserve">Ямочный ремонт автомобильных дорог общего пользования местного значения с асфальтобетонным покрытием                  </w:t>
            </w:r>
          </w:p>
        </w:tc>
        <w:tc>
          <w:tcPr>
            <w:tcW w:w="1693" w:type="dxa"/>
            <w:vMerge w:val="restart"/>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r w:rsidRPr="00C07E58">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rPr>
                <w:b/>
              </w:rPr>
            </w:pPr>
            <w:r w:rsidRPr="00C07E58">
              <w:rPr>
                <w:b/>
              </w:rPr>
              <w:t>итого</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8065,3</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2244,1</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1400,0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1021,7</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1599,5</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b/>
                <w:sz w:val="20"/>
                <w:szCs w:val="20"/>
              </w:rPr>
            </w:pPr>
            <w:r w:rsidRPr="00C07E58">
              <w:rPr>
                <w:b/>
                <w:sz w:val="20"/>
                <w:szCs w:val="20"/>
              </w:rPr>
              <w:t>1800,0</w:t>
            </w:r>
          </w:p>
        </w:tc>
        <w:tc>
          <w:tcPr>
            <w:tcW w:w="3282" w:type="dxa"/>
            <w:gridSpan w:val="2"/>
            <w:vMerge w:val="restart"/>
          </w:tcPr>
          <w:p w:rsid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Поддержание нормативного состояния автомобильных дорог общего пользования местного значения Каргопольского муниципального округа</w:t>
            </w:r>
            <w:r w:rsidR="00D10741">
              <w:t>,</w:t>
            </w:r>
          </w:p>
          <w:p w:rsidR="00D10741" w:rsidRDefault="00D10741" w:rsidP="00C07E58">
            <w:pPr>
              <w:cnfStyle w:val="000000000000" w:firstRow="0" w:lastRow="0" w:firstColumn="0" w:lastColumn="0" w:oddVBand="0" w:evenVBand="0" w:oddHBand="0" w:evenHBand="0" w:firstRowFirstColumn="0" w:firstRowLastColumn="0" w:lastRowFirstColumn="0" w:lastRowLastColumn="0"/>
            </w:pPr>
            <w:r>
              <w:t>2021 г. – 402,5 кв. м.;</w:t>
            </w:r>
          </w:p>
          <w:p w:rsidR="00D10741" w:rsidRDefault="00913EE1" w:rsidP="00C07E58">
            <w:pPr>
              <w:cnfStyle w:val="000000000000" w:firstRow="0" w:lastRow="0" w:firstColumn="0" w:lastColumn="0" w:oddVBand="0" w:evenVBand="0" w:oddHBand="0" w:evenHBand="0" w:firstRowFirstColumn="0" w:firstRowLastColumn="0" w:lastRowFirstColumn="0" w:lastRowLastColumn="0"/>
            </w:pPr>
            <w:r>
              <w:t>2022 г. – 559,21 кв. м.;</w:t>
            </w:r>
          </w:p>
          <w:p w:rsidR="00913EE1" w:rsidRDefault="00913EE1" w:rsidP="00C07E58">
            <w:pPr>
              <w:cnfStyle w:val="000000000000" w:firstRow="0" w:lastRow="0" w:firstColumn="0" w:lastColumn="0" w:oddVBand="0" w:evenVBand="0" w:oddHBand="0" w:evenHBand="0" w:firstRowFirstColumn="0" w:firstRowLastColumn="0" w:lastRowFirstColumn="0" w:lastRowLastColumn="0"/>
            </w:pPr>
            <w:r>
              <w:t>2023 г. – 682 кв. м.;</w:t>
            </w:r>
          </w:p>
          <w:p w:rsidR="00D10741" w:rsidRDefault="00D10741" w:rsidP="00C07E58">
            <w:pPr>
              <w:cnfStyle w:val="000000000000" w:firstRow="0" w:lastRow="0" w:firstColumn="0" w:lastColumn="0" w:oddVBand="0" w:evenVBand="0" w:oddHBand="0" w:evenHBand="0" w:firstRowFirstColumn="0" w:firstRowLastColumn="0" w:lastRowFirstColumn="0" w:lastRowLastColumn="0"/>
            </w:pPr>
            <w:r>
              <w:t>2024 г. – 682 кв. м.;</w:t>
            </w:r>
          </w:p>
          <w:p w:rsidR="00D10741" w:rsidRPr="00C07E58" w:rsidRDefault="00D10741" w:rsidP="00C07E58">
            <w:pPr>
              <w:cnfStyle w:val="000000000000" w:firstRow="0" w:lastRow="0" w:firstColumn="0" w:lastColumn="0" w:oddVBand="0" w:evenVBand="0" w:oddHBand="0" w:evenHBand="0" w:firstRowFirstColumn="0" w:firstRowLastColumn="0" w:lastRowFirstColumn="0" w:lastRowLastColumn="0"/>
            </w:pPr>
            <w:r>
              <w:t>2025 г. – 800 кв. м.</w:t>
            </w: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 том числе:</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448"/>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601"/>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8065,3</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2244,1</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1400,0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1021,7</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1599,5</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r w:rsidRPr="00C07E58">
              <w:rPr>
                <w:sz w:val="20"/>
                <w:szCs w:val="20"/>
              </w:rPr>
              <w:t>1800,0</w:t>
            </w: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F764A5">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F13AA0" w:rsidP="00F764A5">
            <w:r>
              <w:t>2.2.3.</w:t>
            </w:r>
            <w:r w:rsidR="00C07E58" w:rsidRPr="00C07E58">
              <w:t>Технический учет и паспортизация автомобильных дорог общего пользования местного значения Каргопольского муниципального округа</w:t>
            </w:r>
          </w:p>
        </w:tc>
        <w:tc>
          <w:tcPr>
            <w:tcW w:w="1693" w:type="dxa"/>
            <w:vMerge w:val="restart"/>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Отдел дорожной деятельности,  благоустройства  и экологии администрации Каргопольского муниципального округа</w:t>
            </w:r>
          </w:p>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rPr>
                <w:b/>
              </w:rPr>
            </w:pPr>
            <w:r w:rsidRPr="00C07E58">
              <w:rPr>
                <w:b/>
              </w:rPr>
              <w:t>итого</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600,0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0,0</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600,0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0,0</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b/>
                <w:sz w:val="20"/>
                <w:szCs w:val="20"/>
              </w:rPr>
            </w:pPr>
            <w:r w:rsidRPr="00C07E58">
              <w:rPr>
                <w:b/>
                <w:sz w:val="20"/>
                <w:szCs w:val="20"/>
              </w:rPr>
              <w:t>0,0</w:t>
            </w:r>
          </w:p>
        </w:tc>
        <w:tc>
          <w:tcPr>
            <w:tcW w:w="3282" w:type="dxa"/>
            <w:gridSpan w:val="2"/>
            <w:vMerge w:val="restart"/>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 xml:space="preserve">Документы технического учета  (паспорта) автомобильных дорог общего пользования местного значения </w:t>
            </w: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 том числе:</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600,0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600,0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r w:rsidRPr="00C07E58">
              <w:rPr>
                <w:sz w:val="20"/>
                <w:szCs w:val="20"/>
              </w:rPr>
              <w:t>0,0</w:t>
            </w: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F764A5">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F13AA0" w:rsidP="00F764A5">
            <w:r>
              <w:t>2.2.4.</w:t>
            </w:r>
            <w:r w:rsidR="00F764A5">
              <w:t xml:space="preserve"> </w:t>
            </w:r>
            <w:r w:rsidR="00C07E58" w:rsidRPr="00C07E58">
              <w:t xml:space="preserve">Техническое обслуживание светофорных объектов на автомобильных дорогах общего пользования </w:t>
            </w:r>
            <w:r w:rsidR="00C07E58" w:rsidRPr="00C07E58">
              <w:lastRenderedPageBreak/>
              <w:t>местного значения Каргопольского муниципального округа</w:t>
            </w:r>
          </w:p>
        </w:tc>
        <w:tc>
          <w:tcPr>
            <w:tcW w:w="1693" w:type="dxa"/>
            <w:vMerge w:val="restart"/>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lastRenderedPageBreak/>
              <w:t xml:space="preserve">Отдел дорожной деятельности,  благоустройства  и экологии администрации </w:t>
            </w:r>
            <w:r w:rsidRPr="00C07E58">
              <w:lastRenderedPageBreak/>
              <w:t>Каргопольского муниципального округа</w:t>
            </w:r>
          </w:p>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rPr>
                <w:b/>
              </w:rPr>
            </w:pPr>
            <w:r w:rsidRPr="00C07E58">
              <w:rPr>
                <w:b/>
              </w:rPr>
              <w:lastRenderedPageBreak/>
              <w:t>итого</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2645,6</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689,1</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436,5</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491,4</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315,3</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b/>
                <w:sz w:val="20"/>
                <w:szCs w:val="20"/>
              </w:rPr>
            </w:pPr>
            <w:r w:rsidRPr="00C07E58">
              <w:rPr>
                <w:b/>
                <w:sz w:val="20"/>
                <w:szCs w:val="20"/>
              </w:rPr>
              <w:t>713,3</w:t>
            </w:r>
          </w:p>
        </w:tc>
        <w:tc>
          <w:tcPr>
            <w:tcW w:w="3282" w:type="dxa"/>
            <w:gridSpan w:val="2"/>
            <w:vMerge w:val="restart"/>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Нормативное функционирование светофорных объектов на автомобильных дорогах общего пользования местного значения Каргопольского муниципального округа</w:t>
            </w:r>
            <w:r w:rsidR="002821D6">
              <w:t xml:space="preserve">, в </w:t>
            </w:r>
            <w:r w:rsidR="002821D6">
              <w:lastRenderedPageBreak/>
              <w:t>количестве 7 светофорных объектов установлено 28 секций.</w:t>
            </w: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 том числе:</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2645,6</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689,1</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436,5</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491,4</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315,3</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r w:rsidRPr="00C07E58">
              <w:rPr>
                <w:sz w:val="20"/>
                <w:szCs w:val="20"/>
              </w:rPr>
              <w:t>713,3</w:t>
            </w: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F764A5">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F13AA0" w:rsidP="00F764A5">
            <w:r>
              <w:lastRenderedPageBreak/>
              <w:t>2.2.5.</w:t>
            </w:r>
            <w:r w:rsidR="00C07E58" w:rsidRPr="00C07E58">
              <w:t xml:space="preserve">Содержание технических средств регулирования дорожного движения на автомобильных дорогах общего пользования местного значения </w:t>
            </w:r>
          </w:p>
        </w:tc>
        <w:tc>
          <w:tcPr>
            <w:tcW w:w="1693" w:type="dxa"/>
            <w:vMerge w:val="restart"/>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Отдел дорожной деятельности,  благоустройства  и экологии администрации Каргопольского муниципального округа</w:t>
            </w:r>
          </w:p>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rPr>
                <w:b/>
              </w:rPr>
            </w:pPr>
            <w:r w:rsidRPr="00C07E58">
              <w:rPr>
                <w:b/>
              </w:rPr>
              <w:t>итого</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2169,0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541,9</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464,8</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370,7</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351,6</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b/>
                <w:sz w:val="20"/>
                <w:szCs w:val="20"/>
              </w:rPr>
            </w:pPr>
            <w:r w:rsidRPr="00C07E58">
              <w:rPr>
                <w:b/>
                <w:sz w:val="20"/>
                <w:szCs w:val="20"/>
              </w:rPr>
              <w:t>440,0</w:t>
            </w:r>
          </w:p>
        </w:tc>
        <w:tc>
          <w:tcPr>
            <w:tcW w:w="3282" w:type="dxa"/>
            <w:gridSpan w:val="2"/>
            <w:vMerge w:val="restart"/>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Нормативное функционирование технических средств регулирования дорожного движения на автомобильных дорогах общег</w:t>
            </w:r>
            <w:r w:rsidR="002821D6">
              <w:t>о пользования местного значения, в количестве 732 знаков.</w:t>
            </w: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 том числе:</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2169,0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541,9</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464,8</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370,7</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351,6</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r w:rsidRPr="00C07E58">
              <w:rPr>
                <w:sz w:val="20"/>
                <w:szCs w:val="20"/>
              </w:rPr>
              <w:t>440,0</w:t>
            </w: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F764A5">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F13AA0" w:rsidP="00F764A5">
            <w:r>
              <w:t>2.2.6.</w:t>
            </w:r>
            <w:r w:rsidR="00F764A5">
              <w:t xml:space="preserve"> </w:t>
            </w:r>
            <w:r w:rsidR="00C07E58" w:rsidRPr="00C07E58">
              <w:t>Поставка и установка светофоров Т</w:t>
            </w:r>
            <w:proofErr w:type="gramStart"/>
            <w:r w:rsidR="00C07E58" w:rsidRPr="00C07E58">
              <w:t>7</w:t>
            </w:r>
            <w:proofErr w:type="gramEnd"/>
          </w:p>
        </w:tc>
        <w:tc>
          <w:tcPr>
            <w:tcW w:w="1693" w:type="dxa"/>
            <w:vMerge w:val="restart"/>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Отдел дорожной деятельности,  благоустройства  и экологии администрации Каргопольского муниципального округа</w:t>
            </w:r>
          </w:p>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rPr>
                <w:b/>
              </w:rPr>
            </w:pPr>
            <w:r w:rsidRPr="00C07E58">
              <w:rPr>
                <w:b/>
              </w:rPr>
              <w:t>итого</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625,7</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0,0</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184,5</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41,2</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b/>
                <w:sz w:val="20"/>
                <w:szCs w:val="20"/>
              </w:rPr>
            </w:pPr>
            <w:r w:rsidRPr="00C07E58">
              <w:rPr>
                <w:b/>
                <w:sz w:val="20"/>
                <w:szCs w:val="20"/>
              </w:rPr>
              <w:t>400,0</w:t>
            </w:r>
          </w:p>
        </w:tc>
        <w:tc>
          <w:tcPr>
            <w:tcW w:w="3282" w:type="dxa"/>
            <w:gridSpan w:val="2"/>
            <w:vMerge w:val="restart"/>
          </w:tcPr>
          <w:p w:rsid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Модернизация нерегулируемых пешеходных переходов Каргопольского муниципального округа</w:t>
            </w:r>
            <w:r w:rsidR="002821D6">
              <w:t>.</w:t>
            </w:r>
          </w:p>
          <w:p w:rsidR="00244EAA" w:rsidRDefault="00244EAA" w:rsidP="00C07E58">
            <w:pPr>
              <w:cnfStyle w:val="000000000000" w:firstRow="0" w:lastRow="0" w:firstColumn="0" w:lastColumn="0" w:oddVBand="0" w:evenVBand="0" w:oddHBand="0" w:evenHBand="0" w:firstRowFirstColumn="0" w:firstRowLastColumn="0" w:lastRowFirstColumn="0" w:lastRowLastColumn="0"/>
            </w:pPr>
          </w:p>
          <w:p w:rsidR="002821D6" w:rsidRPr="00C07E58" w:rsidRDefault="002821D6" w:rsidP="00244EAA">
            <w:pPr>
              <w:cnfStyle w:val="000000000000" w:firstRow="0" w:lastRow="0" w:firstColumn="0" w:lastColumn="0" w:oddVBand="0" w:evenVBand="0" w:oddHBand="0" w:evenHBand="0" w:firstRowFirstColumn="0" w:firstRowLastColumn="0" w:lastRowFirstColumn="0" w:lastRowLastColumn="0"/>
            </w:pPr>
            <w:r>
              <w:t>В 2024 году модернизация нерегулируемых пешеходных переходов</w:t>
            </w:r>
            <w:r w:rsidR="00244EAA">
              <w:t>, в количестве 1 пешеходного перехода у общеобразовательного учреждения (МОУ «Средняя школа № 3 г. Каргополя).</w:t>
            </w: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 том числе:</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144,5</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144,5</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r w:rsidRPr="00C07E58">
              <w:rPr>
                <w:sz w:val="20"/>
                <w:szCs w:val="20"/>
              </w:rPr>
              <w:t>0,0</w:t>
            </w: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481,2</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40,0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41,2</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r w:rsidRPr="00C07E58">
              <w:rPr>
                <w:sz w:val="20"/>
                <w:szCs w:val="20"/>
              </w:rPr>
              <w:t>400,0</w:t>
            </w: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F87A56">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F13AA0" w:rsidP="00F87A56">
            <w:r>
              <w:t>2.2.7.</w:t>
            </w:r>
            <w:r w:rsidR="00F87A56">
              <w:t xml:space="preserve"> Технический учет и </w:t>
            </w:r>
            <w:r w:rsidR="00C07E58" w:rsidRPr="00C07E58">
              <w:lastRenderedPageBreak/>
              <w:t xml:space="preserve">паспортизация автомобильных дорог общего пользования местного значения г. Каргополя Каргопольского муниципального округа </w:t>
            </w:r>
          </w:p>
        </w:tc>
        <w:tc>
          <w:tcPr>
            <w:tcW w:w="1693" w:type="dxa"/>
            <w:vMerge w:val="restart"/>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lastRenderedPageBreak/>
              <w:t xml:space="preserve">Отдел дорожной деятельности,  </w:t>
            </w:r>
            <w:r w:rsidRPr="00C07E58">
              <w:lastRenderedPageBreak/>
              <w:t>благоустройства  и экологии администрации Каргопольского муниципального округа</w:t>
            </w:r>
          </w:p>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rPr>
                <w:b/>
              </w:rPr>
            </w:pPr>
            <w:r w:rsidRPr="00C07E58">
              <w:rPr>
                <w:b/>
              </w:rPr>
              <w:lastRenderedPageBreak/>
              <w:t>итого</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312,0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0,0</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312,0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0,0</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b/>
                <w:sz w:val="20"/>
                <w:szCs w:val="20"/>
              </w:rPr>
            </w:pPr>
            <w:r w:rsidRPr="00C07E58">
              <w:rPr>
                <w:b/>
                <w:sz w:val="20"/>
                <w:szCs w:val="20"/>
              </w:rPr>
              <w:t>0,0</w:t>
            </w:r>
          </w:p>
        </w:tc>
        <w:tc>
          <w:tcPr>
            <w:tcW w:w="3282" w:type="dxa"/>
            <w:gridSpan w:val="2"/>
            <w:vMerge w:val="restart"/>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 xml:space="preserve">Документы технического учета (паспорта) автомобильных дорог общего </w:t>
            </w:r>
            <w:r w:rsidRPr="00C07E58">
              <w:lastRenderedPageBreak/>
              <w:t>пользования местного значения г. Каргополя</w:t>
            </w: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 том числе:</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w:t>
            </w:r>
            <w:r w:rsidRPr="00C07E58">
              <w:lastRenderedPageBreak/>
              <w:t>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312,0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312,0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r w:rsidRPr="00C07E58">
              <w:rPr>
                <w:sz w:val="20"/>
                <w:szCs w:val="20"/>
              </w:rPr>
              <w:t>0,0</w:t>
            </w: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F87A56">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F13AA0" w:rsidP="00F87A56">
            <w:r>
              <w:t>2.2.8.</w:t>
            </w:r>
            <w:r w:rsidR="00C07E58" w:rsidRPr="00C07E58">
              <w:t>Выполнение работ по формированию земельных участков под автомобильными дорогами общего пользования местного значения и постановке их на кадастровый учет</w:t>
            </w:r>
          </w:p>
        </w:tc>
        <w:tc>
          <w:tcPr>
            <w:tcW w:w="1693" w:type="dxa"/>
            <w:vMerge w:val="restart"/>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Отдел дорожной деятельности,  благоустройства  и экологии администрации Каргопольского муниципального округа</w:t>
            </w:r>
          </w:p>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rPr>
                <w:b/>
              </w:rPr>
            </w:pPr>
            <w:r w:rsidRPr="00C07E58">
              <w:rPr>
                <w:b/>
              </w:rPr>
              <w:t>итого</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1500,0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0,0</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1500,0</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b/>
                <w:sz w:val="20"/>
                <w:szCs w:val="20"/>
              </w:rPr>
            </w:pPr>
            <w:r w:rsidRPr="00C07E58">
              <w:rPr>
                <w:b/>
                <w:sz w:val="20"/>
                <w:szCs w:val="20"/>
              </w:rPr>
              <w:t>0,0</w:t>
            </w:r>
          </w:p>
        </w:tc>
        <w:tc>
          <w:tcPr>
            <w:tcW w:w="3282" w:type="dxa"/>
            <w:gridSpan w:val="2"/>
            <w:vMerge w:val="restart"/>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 xml:space="preserve">Постановка на кадастровый учет земельных участков под автомобильными дорогами и линейных объектов </w:t>
            </w: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 том числе:</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1500,0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1500,0</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r w:rsidRPr="00C07E58">
              <w:rPr>
                <w:sz w:val="20"/>
                <w:szCs w:val="20"/>
              </w:rPr>
              <w:t>0,0</w:t>
            </w: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F87A56">
        <w:trPr>
          <w:trHeight w:val="360"/>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F13AA0" w:rsidP="00F87A56">
            <w:r>
              <w:t>2.2.9.</w:t>
            </w:r>
            <w:r w:rsidR="00F87A56">
              <w:t xml:space="preserve"> </w:t>
            </w:r>
            <w:r w:rsidR="00C07E58" w:rsidRPr="00C07E58">
              <w:t>Нанесение горизонтальной дорожной разметки</w:t>
            </w:r>
          </w:p>
        </w:tc>
        <w:tc>
          <w:tcPr>
            <w:tcW w:w="1693" w:type="dxa"/>
            <w:vMerge w:val="restart"/>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Отдел дорожной деятельности,  благоустройства  и экологии администрации Каргопольско</w:t>
            </w:r>
            <w:r w:rsidRPr="00C07E58">
              <w:lastRenderedPageBreak/>
              <w:t>го муниципального округа</w:t>
            </w:r>
          </w:p>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Borders>
              <w:bottom w:val="single" w:sz="4" w:space="0" w:color="auto"/>
            </w:tcBorders>
          </w:tcPr>
          <w:p w:rsidR="00C07E58" w:rsidRPr="00C07E58" w:rsidRDefault="00C07E58" w:rsidP="00C07E58">
            <w:pPr>
              <w:jc w:val="center"/>
              <w:rPr>
                <w:b/>
              </w:rPr>
            </w:pPr>
            <w:r w:rsidRPr="00C07E58">
              <w:rPr>
                <w:b/>
              </w:rPr>
              <w:lastRenderedPageBreak/>
              <w:t>итого</w:t>
            </w:r>
          </w:p>
        </w:tc>
        <w:tc>
          <w:tcPr>
            <w:tcW w:w="994" w:type="dxa"/>
            <w:tcBorders>
              <w:bottom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1703,1</w:t>
            </w:r>
          </w:p>
        </w:tc>
        <w:tc>
          <w:tcPr>
            <w:cnfStyle w:val="000010000000" w:firstRow="0" w:lastRow="0" w:firstColumn="0" w:lastColumn="0" w:oddVBand="1" w:evenVBand="0" w:oddHBand="0" w:evenHBand="0" w:firstRowFirstColumn="0" w:firstRowLastColumn="0" w:lastRowFirstColumn="0" w:lastRowLastColumn="0"/>
            <w:tcW w:w="991" w:type="dxa"/>
            <w:tcBorders>
              <w:bottom w:val="single" w:sz="4" w:space="0" w:color="auto"/>
            </w:tcBorders>
          </w:tcPr>
          <w:p w:rsidR="00C07E58" w:rsidRPr="00C07E58" w:rsidRDefault="00C07E58" w:rsidP="00C07E58">
            <w:pPr>
              <w:jc w:val="center"/>
              <w:rPr>
                <w:b/>
                <w:sz w:val="20"/>
                <w:szCs w:val="20"/>
              </w:rPr>
            </w:pPr>
            <w:r w:rsidRPr="00C07E58">
              <w:rPr>
                <w:b/>
                <w:sz w:val="20"/>
                <w:szCs w:val="20"/>
              </w:rPr>
              <w:t>0,0</w:t>
            </w:r>
          </w:p>
        </w:tc>
        <w:tc>
          <w:tcPr>
            <w:tcW w:w="990" w:type="dxa"/>
            <w:tcBorders>
              <w:bottom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Borders>
              <w:bottom w:val="single" w:sz="4" w:space="0" w:color="auto"/>
            </w:tcBorders>
          </w:tcPr>
          <w:p w:rsidR="00C07E58" w:rsidRPr="00C07E58" w:rsidRDefault="00C07E58" w:rsidP="00C07E58">
            <w:pPr>
              <w:jc w:val="center"/>
              <w:rPr>
                <w:b/>
                <w:sz w:val="20"/>
                <w:szCs w:val="20"/>
              </w:rPr>
            </w:pPr>
            <w:r w:rsidRPr="00C07E58">
              <w:rPr>
                <w:b/>
                <w:sz w:val="20"/>
                <w:szCs w:val="20"/>
              </w:rPr>
              <w:t>673,8</w:t>
            </w:r>
          </w:p>
        </w:tc>
        <w:tc>
          <w:tcPr>
            <w:tcW w:w="991" w:type="dxa"/>
            <w:gridSpan w:val="2"/>
            <w:tcBorders>
              <w:bottom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429,3</w:t>
            </w:r>
          </w:p>
        </w:tc>
        <w:tc>
          <w:tcPr>
            <w:cnfStyle w:val="000010000000" w:firstRow="0" w:lastRow="0" w:firstColumn="0" w:lastColumn="0" w:oddVBand="1" w:evenVBand="0" w:oddHBand="0" w:evenHBand="0" w:firstRowFirstColumn="0" w:firstRowLastColumn="0" w:lastRowFirstColumn="0" w:lastRowLastColumn="0"/>
            <w:tcW w:w="1549" w:type="dxa"/>
            <w:gridSpan w:val="3"/>
            <w:tcBorders>
              <w:bottom w:val="single" w:sz="4" w:space="0" w:color="auto"/>
            </w:tcBorders>
          </w:tcPr>
          <w:p w:rsidR="00C07E58" w:rsidRPr="00C07E58" w:rsidRDefault="00C07E58" w:rsidP="00C07E58">
            <w:pPr>
              <w:jc w:val="center"/>
              <w:rPr>
                <w:b/>
                <w:sz w:val="20"/>
                <w:szCs w:val="20"/>
              </w:rPr>
            </w:pPr>
            <w:r w:rsidRPr="00C07E58">
              <w:rPr>
                <w:b/>
                <w:sz w:val="20"/>
                <w:szCs w:val="20"/>
              </w:rPr>
              <w:t>600,0</w:t>
            </w:r>
          </w:p>
        </w:tc>
        <w:tc>
          <w:tcPr>
            <w:tcW w:w="3282" w:type="dxa"/>
            <w:gridSpan w:val="2"/>
            <w:vMerge w:val="restart"/>
          </w:tcPr>
          <w:p w:rsid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Обновление утратившей нормативное состояние разметки</w:t>
            </w:r>
            <w:r w:rsidR="00E67DBC">
              <w:t>:</w:t>
            </w:r>
          </w:p>
          <w:p w:rsidR="00E67DBC" w:rsidRDefault="00E67DBC" w:rsidP="00C07E58">
            <w:pPr>
              <w:cnfStyle w:val="000000000000" w:firstRow="0" w:lastRow="0" w:firstColumn="0" w:lastColumn="0" w:oddVBand="0" w:evenVBand="0" w:oddHBand="0" w:evenHBand="0" w:firstRowFirstColumn="0" w:firstRowLastColumn="0" w:lastRowFirstColumn="0" w:lastRowLastColumn="0"/>
            </w:pPr>
            <w:r>
              <w:t>2024 г. – 20,92 км;</w:t>
            </w:r>
          </w:p>
          <w:p w:rsidR="00E67DBC" w:rsidRPr="00C07E58" w:rsidRDefault="00E67DBC" w:rsidP="00C07E58">
            <w:pPr>
              <w:cnfStyle w:val="000000000000" w:firstRow="0" w:lastRow="0" w:firstColumn="0" w:lastColumn="0" w:oddVBand="0" w:evenVBand="0" w:oddHBand="0" w:evenHBand="0" w:firstRowFirstColumn="0" w:firstRowLastColumn="0" w:lastRowFirstColumn="0" w:lastRowLastColumn="0"/>
            </w:pPr>
            <w:r>
              <w:t>2025 г. – 21,71 км.</w:t>
            </w: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390"/>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Borders>
              <w:top w:val="single" w:sz="4" w:space="0" w:color="auto"/>
              <w:bottom w:val="single" w:sz="4" w:space="0" w:color="auto"/>
            </w:tcBorders>
          </w:tcPr>
          <w:p w:rsidR="00C07E58" w:rsidRPr="00C07E58" w:rsidRDefault="00C07E58" w:rsidP="00C07E58">
            <w:pPr>
              <w:widowControl w:val="0"/>
              <w:autoSpaceDE w:val="0"/>
              <w:autoSpaceDN w:val="0"/>
              <w:adjustRightInd w:val="0"/>
              <w:jc w:val="center"/>
            </w:pPr>
            <w:r w:rsidRPr="00C07E58">
              <w:t>в том числе:</w:t>
            </w:r>
          </w:p>
        </w:tc>
        <w:tc>
          <w:tcPr>
            <w:tcW w:w="994" w:type="dxa"/>
            <w:tcBorders>
              <w:top w:val="single" w:sz="4" w:space="0" w:color="auto"/>
              <w:bottom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Borders>
              <w:top w:val="single" w:sz="4" w:space="0" w:color="auto"/>
              <w:bottom w:val="single" w:sz="4" w:space="0" w:color="auto"/>
            </w:tcBorders>
          </w:tcPr>
          <w:p w:rsidR="00C07E58" w:rsidRPr="00C07E58" w:rsidRDefault="00C07E58" w:rsidP="00C07E58">
            <w:pPr>
              <w:jc w:val="center"/>
              <w:rPr>
                <w:b/>
                <w:sz w:val="20"/>
                <w:szCs w:val="20"/>
              </w:rPr>
            </w:pPr>
          </w:p>
        </w:tc>
        <w:tc>
          <w:tcPr>
            <w:tcW w:w="990" w:type="dxa"/>
            <w:tcBorders>
              <w:top w:val="single" w:sz="4" w:space="0" w:color="auto"/>
              <w:bottom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Borders>
              <w:top w:val="single" w:sz="4" w:space="0" w:color="auto"/>
              <w:bottom w:val="single" w:sz="4" w:space="0" w:color="auto"/>
            </w:tcBorders>
          </w:tcPr>
          <w:p w:rsidR="00C07E58" w:rsidRPr="00C07E58" w:rsidRDefault="00C07E58" w:rsidP="00C07E58">
            <w:pPr>
              <w:jc w:val="center"/>
              <w:rPr>
                <w:b/>
                <w:sz w:val="20"/>
                <w:szCs w:val="20"/>
              </w:rPr>
            </w:pPr>
          </w:p>
        </w:tc>
        <w:tc>
          <w:tcPr>
            <w:tcW w:w="991" w:type="dxa"/>
            <w:gridSpan w:val="2"/>
            <w:tcBorders>
              <w:top w:val="single" w:sz="4" w:space="0" w:color="auto"/>
              <w:bottom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Borders>
              <w:top w:val="single" w:sz="4" w:space="0" w:color="auto"/>
              <w:bottom w:val="single" w:sz="4" w:space="0" w:color="auto"/>
            </w:tcBorders>
          </w:tcPr>
          <w:p w:rsidR="00C07E58" w:rsidRPr="00C07E58" w:rsidRDefault="00C07E58" w:rsidP="00C07E58">
            <w:pPr>
              <w:jc w:val="center"/>
              <w:rPr>
                <w:b/>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480"/>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Borders>
              <w:top w:val="single" w:sz="4" w:space="0" w:color="auto"/>
              <w:bottom w:val="single" w:sz="4" w:space="0" w:color="auto"/>
            </w:tcBorders>
          </w:tcPr>
          <w:p w:rsidR="00C07E58" w:rsidRPr="00C07E58" w:rsidRDefault="00C07E58" w:rsidP="00C07E58">
            <w:pPr>
              <w:widowControl w:val="0"/>
              <w:autoSpaceDE w:val="0"/>
              <w:autoSpaceDN w:val="0"/>
              <w:adjustRightInd w:val="0"/>
              <w:jc w:val="center"/>
            </w:pPr>
            <w:r w:rsidRPr="00C07E58">
              <w:t>федеральный бюджет</w:t>
            </w:r>
          </w:p>
        </w:tc>
        <w:tc>
          <w:tcPr>
            <w:tcW w:w="994" w:type="dxa"/>
            <w:tcBorders>
              <w:top w:val="single" w:sz="4" w:space="0" w:color="auto"/>
              <w:bottom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Borders>
              <w:top w:val="single" w:sz="4" w:space="0" w:color="auto"/>
              <w:bottom w:val="single" w:sz="4" w:space="0" w:color="auto"/>
            </w:tcBorders>
          </w:tcPr>
          <w:p w:rsidR="00C07E58" w:rsidRPr="00C07E58" w:rsidRDefault="00C07E58" w:rsidP="00C07E58">
            <w:pPr>
              <w:jc w:val="center"/>
              <w:rPr>
                <w:b/>
                <w:sz w:val="20"/>
                <w:szCs w:val="20"/>
              </w:rPr>
            </w:pPr>
          </w:p>
        </w:tc>
        <w:tc>
          <w:tcPr>
            <w:tcW w:w="990" w:type="dxa"/>
            <w:tcBorders>
              <w:top w:val="single" w:sz="4" w:space="0" w:color="auto"/>
              <w:bottom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Borders>
              <w:top w:val="single" w:sz="4" w:space="0" w:color="auto"/>
              <w:bottom w:val="single" w:sz="4" w:space="0" w:color="auto"/>
            </w:tcBorders>
          </w:tcPr>
          <w:p w:rsidR="00C07E58" w:rsidRPr="00C07E58" w:rsidRDefault="00C07E58" w:rsidP="00C07E58">
            <w:pPr>
              <w:jc w:val="center"/>
              <w:rPr>
                <w:b/>
                <w:sz w:val="20"/>
                <w:szCs w:val="20"/>
              </w:rPr>
            </w:pPr>
          </w:p>
        </w:tc>
        <w:tc>
          <w:tcPr>
            <w:tcW w:w="991" w:type="dxa"/>
            <w:gridSpan w:val="2"/>
            <w:tcBorders>
              <w:top w:val="single" w:sz="4" w:space="0" w:color="auto"/>
              <w:bottom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Borders>
              <w:top w:val="single" w:sz="4" w:space="0" w:color="auto"/>
              <w:bottom w:val="single" w:sz="4" w:space="0" w:color="auto"/>
            </w:tcBorders>
          </w:tcPr>
          <w:p w:rsidR="00C07E58" w:rsidRPr="00C07E58" w:rsidRDefault="00C07E58" w:rsidP="00C07E58">
            <w:pPr>
              <w:jc w:val="center"/>
              <w:rPr>
                <w:b/>
                <w:sz w:val="20"/>
                <w:szCs w:val="20"/>
              </w:rPr>
            </w:pP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630"/>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Borders>
              <w:top w:val="single" w:sz="4" w:space="0" w:color="auto"/>
              <w:bottom w:val="single" w:sz="4" w:space="0" w:color="auto"/>
            </w:tcBorders>
          </w:tcPr>
          <w:p w:rsidR="00C07E58" w:rsidRPr="00C07E58" w:rsidRDefault="00C07E58" w:rsidP="00C07E58">
            <w:pPr>
              <w:widowControl w:val="0"/>
              <w:autoSpaceDE w:val="0"/>
              <w:autoSpaceDN w:val="0"/>
              <w:adjustRightInd w:val="0"/>
              <w:jc w:val="center"/>
            </w:pPr>
            <w:r w:rsidRPr="00C07E58">
              <w:t>областной бюджет</w:t>
            </w:r>
          </w:p>
        </w:tc>
        <w:tc>
          <w:tcPr>
            <w:tcW w:w="994" w:type="dxa"/>
            <w:tcBorders>
              <w:top w:val="single" w:sz="4" w:space="0" w:color="auto"/>
              <w:bottom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Borders>
              <w:top w:val="single" w:sz="4" w:space="0" w:color="auto"/>
              <w:bottom w:val="single" w:sz="4" w:space="0" w:color="auto"/>
            </w:tcBorders>
          </w:tcPr>
          <w:p w:rsidR="00C07E58" w:rsidRPr="00C07E58" w:rsidRDefault="00C07E58" w:rsidP="00C07E58">
            <w:pPr>
              <w:jc w:val="center"/>
              <w:rPr>
                <w:b/>
                <w:sz w:val="20"/>
                <w:szCs w:val="20"/>
              </w:rPr>
            </w:pPr>
          </w:p>
        </w:tc>
        <w:tc>
          <w:tcPr>
            <w:tcW w:w="990" w:type="dxa"/>
            <w:tcBorders>
              <w:top w:val="single" w:sz="4" w:space="0" w:color="auto"/>
              <w:bottom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Borders>
              <w:top w:val="single" w:sz="4" w:space="0" w:color="auto"/>
              <w:bottom w:val="single" w:sz="4" w:space="0" w:color="auto"/>
            </w:tcBorders>
          </w:tcPr>
          <w:p w:rsidR="00C07E58" w:rsidRPr="00C07E58" w:rsidRDefault="00C07E58" w:rsidP="00C07E58">
            <w:pPr>
              <w:jc w:val="center"/>
              <w:rPr>
                <w:b/>
                <w:sz w:val="20"/>
                <w:szCs w:val="20"/>
              </w:rPr>
            </w:pPr>
          </w:p>
        </w:tc>
        <w:tc>
          <w:tcPr>
            <w:tcW w:w="991" w:type="dxa"/>
            <w:gridSpan w:val="2"/>
            <w:tcBorders>
              <w:top w:val="single" w:sz="4" w:space="0" w:color="auto"/>
              <w:bottom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Borders>
              <w:top w:val="single" w:sz="4" w:space="0" w:color="auto"/>
              <w:bottom w:val="single" w:sz="4" w:space="0" w:color="auto"/>
            </w:tcBorders>
          </w:tcPr>
          <w:p w:rsidR="00C07E58" w:rsidRPr="00C07E58" w:rsidRDefault="00C07E58" w:rsidP="00C07E58">
            <w:pPr>
              <w:jc w:val="center"/>
              <w:rPr>
                <w:b/>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735"/>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Borders>
              <w:top w:val="single" w:sz="4" w:space="0" w:color="auto"/>
              <w:bottom w:val="single" w:sz="4" w:space="0" w:color="auto"/>
            </w:tcBorders>
          </w:tcPr>
          <w:p w:rsidR="00C07E58" w:rsidRPr="00C07E58" w:rsidRDefault="00C07E58" w:rsidP="00C07E58">
            <w:pPr>
              <w:widowControl w:val="0"/>
              <w:autoSpaceDE w:val="0"/>
              <w:autoSpaceDN w:val="0"/>
              <w:adjustRightInd w:val="0"/>
              <w:jc w:val="center"/>
            </w:pPr>
            <w:r w:rsidRPr="00C07E58">
              <w:t>местный бюджет</w:t>
            </w:r>
          </w:p>
        </w:tc>
        <w:tc>
          <w:tcPr>
            <w:tcW w:w="994" w:type="dxa"/>
            <w:tcBorders>
              <w:top w:val="single" w:sz="4" w:space="0" w:color="auto"/>
              <w:bottom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1703,1</w:t>
            </w:r>
          </w:p>
        </w:tc>
        <w:tc>
          <w:tcPr>
            <w:cnfStyle w:val="000010000000" w:firstRow="0" w:lastRow="0" w:firstColumn="0" w:lastColumn="0" w:oddVBand="1" w:evenVBand="0" w:oddHBand="0" w:evenHBand="0" w:firstRowFirstColumn="0" w:firstRowLastColumn="0" w:lastRowFirstColumn="0" w:lastRowLastColumn="0"/>
            <w:tcW w:w="991" w:type="dxa"/>
            <w:tcBorders>
              <w:top w:val="single" w:sz="4" w:space="0" w:color="auto"/>
              <w:bottom w:val="single" w:sz="4" w:space="0" w:color="auto"/>
            </w:tcBorders>
          </w:tcPr>
          <w:p w:rsidR="00C07E58" w:rsidRPr="00C07E58" w:rsidRDefault="00C07E58" w:rsidP="00C07E58">
            <w:pPr>
              <w:jc w:val="center"/>
              <w:rPr>
                <w:sz w:val="20"/>
                <w:szCs w:val="20"/>
              </w:rPr>
            </w:pPr>
            <w:r w:rsidRPr="00C07E58">
              <w:rPr>
                <w:sz w:val="20"/>
                <w:szCs w:val="20"/>
              </w:rPr>
              <w:t>0,0</w:t>
            </w:r>
          </w:p>
        </w:tc>
        <w:tc>
          <w:tcPr>
            <w:tcW w:w="990" w:type="dxa"/>
            <w:tcBorders>
              <w:top w:val="single" w:sz="4" w:space="0" w:color="auto"/>
              <w:bottom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Borders>
              <w:top w:val="single" w:sz="4" w:space="0" w:color="auto"/>
              <w:bottom w:val="single" w:sz="4" w:space="0" w:color="auto"/>
            </w:tcBorders>
          </w:tcPr>
          <w:p w:rsidR="00C07E58" w:rsidRPr="00C07E58" w:rsidRDefault="00C07E58" w:rsidP="00C07E58">
            <w:pPr>
              <w:jc w:val="center"/>
              <w:rPr>
                <w:sz w:val="20"/>
                <w:szCs w:val="20"/>
              </w:rPr>
            </w:pPr>
            <w:r w:rsidRPr="00C07E58">
              <w:rPr>
                <w:sz w:val="20"/>
                <w:szCs w:val="20"/>
              </w:rPr>
              <w:t>673,8</w:t>
            </w:r>
          </w:p>
        </w:tc>
        <w:tc>
          <w:tcPr>
            <w:tcW w:w="991" w:type="dxa"/>
            <w:gridSpan w:val="2"/>
            <w:tcBorders>
              <w:top w:val="single" w:sz="4" w:space="0" w:color="auto"/>
              <w:bottom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429,3</w:t>
            </w:r>
          </w:p>
        </w:tc>
        <w:tc>
          <w:tcPr>
            <w:cnfStyle w:val="000010000000" w:firstRow="0" w:lastRow="0" w:firstColumn="0" w:lastColumn="0" w:oddVBand="1" w:evenVBand="0" w:oddHBand="0" w:evenHBand="0" w:firstRowFirstColumn="0" w:firstRowLastColumn="0" w:lastRowFirstColumn="0" w:lastRowLastColumn="0"/>
            <w:tcW w:w="1549" w:type="dxa"/>
            <w:gridSpan w:val="3"/>
            <w:tcBorders>
              <w:top w:val="single" w:sz="4" w:space="0" w:color="auto"/>
              <w:bottom w:val="single" w:sz="4" w:space="0" w:color="auto"/>
            </w:tcBorders>
          </w:tcPr>
          <w:p w:rsidR="00C07E58" w:rsidRPr="00C07E58" w:rsidRDefault="00C07E58" w:rsidP="00C07E58">
            <w:pPr>
              <w:jc w:val="center"/>
              <w:rPr>
                <w:sz w:val="20"/>
                <w:szCs w:val="20"/>
              </w:rPr>
            </w:pPr>
            <w:r w:rsidRPr="00C07E58">
              <w:rPr>
                <w:sz w:val="20"/>
                <w:szCs w:val="20"/>
              </w:rPr>
              <w:t>600,0</w:t>
            </w:r>
          </w:p>
        </w:tc>
        <w:tc>
          <w:tcPr>
            <w:tcW w:w="3282" w:type="dxa"/>
            <w:gridSpan w:val="2"/>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945"/>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Borders>
              <w:top w:val="single" w:sz="4" w:space="0" w:color="auto"/>
            </w:tcBorders>
          </w:tcPr>
          <w:p w:rsidR="00C07E58" w:rsidRPr="00C07E58" w:rsidRDefault="00C07E58" w:rsidP="00C07E58">
            <w:pPr>
              <w:widowControl w:val="0"/>
              <w:autoSpaceDE w:val="0"/>
              <w:autoSpaceDN w:val="0"/>
              <w:adjustRightInd w:val="0"/>
              <w:jc w:val="center"/>
            </w:pPr>
            <w:r w:rsidRPr="00C07E58">
              <w:t>внебюджетные средства</w:t>
            </w:r>
          </w:p>
        </w:tc>
        <w:tc>
          <w:tcPr>
            <w:tcW w:w="994" w:type="dxa"/>
            <w:tcBorders>
              <w:top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Borders>
              <w:top w:val="single" w:sz="4" w:space="0" w:color="auto"/>
            </w:tcBorders>
          </w:tcPr>
          <w:p w:rsidR="00C07E58" w:rsidRPr="00C07E58" w:rsidRDefault="00C07E58" w:rsidP="00C07E58">
            <w:pPr>
              <w:jc w:val="center"/>
              <w:rPr>
                <w:b/>
                <w:sz w:val="20"/>
                <w:szCs w:val="20"/>
              </w:rPr>
            </w:pPr>
          </w:p>
        </w:tc>
        <w:tc>
          <w:tcPr>
            <w:tcW w:w="990" w:type="dxa"/>
            <w:tcBorders>
              <w:top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Borders>
              <w:top w:val="single" w:sz="4" w:space="0" w:color="auto"/>
            </w:tcBorders>
          </w:tcPr>
          <w:p w:rsidR="00C07E58" w:rsidRPr="00C07E58" w:rsidRDefault="00C07E58" w:rsidP="00C07E58">
            <w:pPr>
              <w:jc w:val="center"/>
              <w:rPr>
                <w:b/>
                <w:sz w:val="20"/>
                <w:szCs w:val="20"/>
              </w:rPr>
            </w:pPr>
          </w:p>
        </w:tc>
        <w:tc>
          <w:tcPr>
            <w:tcW w:w="991" w:type="dxa"/>
            <w:gridSpan w:val="2"/>
            <w:tcBorders>
              <w:top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Borders>
              <w:top w:val="single" w:sz="4" w:space="0" w:color="auto"/>
            </w:tcBorders>
          </w:tcPr>
          <w:p w:rsidR="00C07E58" w:rsidRPr="00C07E58" w:rsidRDefault="00C07E58" w:rsidP="00C07E58">
            <w:pPr>
              <w:jc w:val="center"/>
              <w:rPr>
                <w:b/>
                <w:sz w:val="20"/>
                <w:szCs w:val="20"/>
              </w:rPr>
            </w:pPr>
          </w:p>
        </w:tc>
        <w:tc>
          <w:tcPr>
            <w:tcW w:w="3282" w:type="dxa"/>
            <w:gridSpan w:val="2"/>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F87A56">
        <w:trPr>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F13AA0" w:rsidP="00F87A56">
            <w:r>
              <w:lastRenderedPageBreak/>
              <w:t>2.2.10.</w:t>
            </w:r>
            <w:r w:rsidR="00F87A56">
              <w:t xml:space="preserve"> </w:t>
            </w:r>
            <w:r w:rsidR="00C07E58" w:rsidRPr="00C07E58">
              <w:t xml:space="preserve">Ремонт объектов дорожной инфраструктуры </w:t>
            </w:r>
          </w:p>
        </w:tc>
        <w:tc>
          <w:tcPr>
            <w:tcW w:w="1693" w:type="dxa"/>
            <w:vMerge w:val="restart"/>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Отдел дорожной деятельности,  благоустройства  и экологии администрации Каргопольского муниципального округа</w:t>
            </w:r>
          </w:p>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rPr>
                <w:b/>
              </w:rPr>
            </w:pPr>
            <w:r w:rsidRPr="00C07E58">
              <w:rPr>
                <w:b/>
              </w:rPr>
              <w:t>итого</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2630,0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0,0</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2630,0</w:t>
            </w: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b/>
                <w:sz w:val="20"/>
                <w:szCs w:val="20"/>
              </w:rPr>
            </w:pPr>
            <w:r w:rsidRPr="00C07E58">
              <w:rPr>
                <w:b/>
                <w:sz w:val="20"/>
                <w:szCs w:val="20"/>
              </w:rPr>
              <w:t>0,0</w:t>
            </w:r>
          </w:p>
        </w:tc>
        <w:tc>
          <w:tcPr>
            <w:tcW w:w="3282" w:type="dxa"/>
            <w:gridSpan w:val="2"/>
            <w:vMerge w:val="restart"/>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r w:rsidRPr="00C07E58">
              <w:t>Восстановление автобусных павильонов и тротуаров</w:t>
            </w: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 том числе:</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2630,0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2630,0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r w:rsidRPr="00C07E58">
              <w:rPr>
                <w:sz w:val="20"/>
                <w:szCs w:val="20"/>
              </w:rPr>
              <w:t>0,0</w:t>
            </w:r>
          </w:p>
        </w:tc>
        <w:tc>
          <w:tcPr>
            <w:tcW w:w="3282" w:type="dxa"/>
            <w:gridSpan w:val="2"/>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Pr>
          <w:p w:rsidR="00C07E58" w:rsidRPr="00C07E58" w:rsidRDefault="00C07E58" w:rsidP="00C07E58">
            <w:pPr>
              <w:jc w:val="center"/>
              <w:rPr>
                <w:sz w:val="20"/>
                <w:szCs w:val="20"/>
              </w:rPr>
            </w:pPr>
          </w:p>
        </w:tc>
        <w:tc>
          <w:tcPr>
            <w:tcW w:w="3282" w:type="dxa"/>
            <w:gridSpan w:val="2"/>
            <w:vMerge/>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4961" w:type="dxa"/>
            <w:gridSpan w:val="14"/>
          </w:tcPr>
          <w:p w:rsidR="00C07E58" w:rsidRPr="006B2381" w:rsidRDefault="00C07E58" w:rsidP="00E67DBC">
            <w:pPr>
              <w:widowControl w:val="0"/>
              <w:autoSpaceDE w:val="0"/>
              <w:autoSpaceDN w:val="0"/>
              <w:adjustRightInd w:val="0"/>
              <w:jc w:val="center"/>
              <w:rPr>
                <w:i/>
              </w:rPr>
            </w:pPr>
            <w:r w:rsidRPr="003B017D">
              <w:rPr>
                <w:b/>
              </w:rPr>
              <w:t xml:space="preserve">Подпрограмма № </w:t>
            </w:r>
            <w:r w:rsidR="00E67DBC" w:rsidRPr="003B017D">
              <w:rPr>
                <w:b/>
              </w:rPr>
              <w:t>3</w:t>
            </w:r>
            <w:r w:rsidR="003B017D">
              <w:rPr>
                <w:b/>
              </w:rPr>
              <w:t xml:space="preserve"> </w:t>
            </w:r>
            <w:r w:rsidRPr="00C07E58">
              <w:t xml:space="preserve"> «</w:t>
            </w:r>
            <w:r w:rsidR="00E67DBC">
              <w:t xml:space="preserve">Повышение безопасности дорожного движения </w:t>
            </w:r>
            <w:r w:rsidRPr="00C07E58">
              <w:t xml:space="preserve"> на территории Каргопольского муниципальног</w:t>
            </w:r>
            <w:r w:rsidR="006B2381">
              <w:t>о округа Архангельской области»</w:t>
            </w:r>
          </w:p>
        </w:tc>
      </w:tr>
      <w:tr w:rsidR="003B017D"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4961" w:type="dxa"/>
            <w:gridSpan w:val="14"/>
          </w:tcPr>
          <w:p w:rsidR="003B017D" w:rsidRPr="003B017D" w:rsidRDefault="003B017D" w:rsidP="00AB045C">
            <w:pPr>
              <w:widowControl w:val="0"/>
              <w:autoSpaceDE w:val="0"/>
              <w:autoSpaceDN w:val="0"/>
              <w:adjustRightInd w:val="0"/>
              <w:rPr>
                <w:b/>
              </w:rPr>
            </w:pPr>
            <w:r>
              <w:rPr>
                <w:b/>
              </w:rPr>
              <w:t xml:space="preserve">Задача № 3 Программы </w:t>
            </w:r>
            <w:r w:rsidR="00AB045C">
              <w:rPr>
                <w:b/>
              </w:rPr>
              <w:t xml:space="preserve"> </w:t>
            </w:r>
            <w:r w:rsidRPr="003B017D">
              <w:t>(</w:t>
            </w:r>
            <w:r>
              <w:t xml:space="preserve">цель подпрограммы № 3) </w:t>
            </w:r>
            <w:r w:rsidR="00AB045C">
              <w:t>–</w:t>
            </w:r>
            <w:r>
              <w:t xml:space="preserve"> </w:t>
            </w:r>
            <w:r w:rsidR="00AB045C">
              <w:t>создание условий для повышения уровня безопасности дорожного движения на территории Каргопольского муниципального округа Архангельской области</w:t>
            </w:r>
          </w:p>
        </w:tc>
      </w:tr>
      <w:tr w:rsidR="00C07E58" w:rsidRPr="00C07E58" w:rsidTr="00C07E58">
        <w:trPr>
          <w:trHeight w:val="613"/>
        </w:trPr>
        <w:tc>
          <w:tcPr>
            <w:cnfStyle w:val="000010000000" w:firstRow="0" w:lastRow="0" w:firstColumn="0" w:lastColumn="0" w:oddVBand="1" w:evenVBand="0" w:oddHBand="0" w:evenHBand="0" w:firstRowFirstColumn="0" w:firstRowLastColumn="0" w:lastRowFirstColumn="0" w:lastRowLastColumn="0"/>
            <w:tcW w:w="14961" w:type="dxa"/>
            <w:gridSpan w:val="14"/>
          </w:tcPr>
          <w:p w:rsidR="00C07E58" w:rsidRPr="00C07E58" w:rsidRDefault="00DE1616" w:rsidP="00C07E58">
            <w:pPr>
              <w:jc w:val="center"/>
            </w:pPr>
            <w:r>
              <w:t>задача № 1</w:t>
            </w:r>
            <w:r w:rsidR="00C07E58" w:rsidRPr="00C07E58">
              <w:t xml:space="preserve"> подпрог</w:t>
            </w:r>
            <w:r>
              <w:t>раммы № 3</w:t>
            </w:r>
            <w:r w:rsidR="00C07E58" w:rsidRPr="00C07E58">
              <w:t xml:space="preserve"> – совершенствование системы профилактики дорожно – транспортного травматизма, формирование у детей навыков безопасного поведения на дорогах</w:t>
            </w:r>
          </w:p>
        </w:tc>
      </w:tr>
      <w:tr w:rsidR="00C07E58" w:rsidRPr="00C07E58" w:rsidTr="00F87A56">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Pr>
          <w:p w:rsidR="00C07E58" w:rsidRPr="00C07E58" w:rsidRDefault="00F87A56" w:rsidP="00F87A56">
            <w:r>
              <w:t>3.1</w:t>
            </w:r>
            <w:r w:rsidR="00F13AA0">
              <w:t>.1.</w:t>
            </w:r>
            <w:r>
              <w:t xml:space="preserve"> </w:t>
            </w:r>
            <w:r w:rsidR="00C07E58" w:rsidRPr="00C07E58">
              <w:t xml:space="preserve">Организация и проведение муниципального этапа всероссийского конкурса юных инспекторов движения «Безопасное колесико» </w:t>
            </w:r>
          </w:p>
        </w:tc>
        <w:tc>
          <w:tcPr>
            <w:tcW w:w="1693" w:type="dxa"/>
            <w:vMerge w:val="restart"/>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r w:rsidRPr="00C07E58">
              <w:t>Управление образования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rPr>
                <w:b/>
                <w:sz w:val="20"/>
                <w:szCs w:val="20"/>
              </w:rPr>
            </w:pPr>
            <w:r w:rsidRPr="00C07E58">
              <w:rPr>
                <w:b/>
                <w:sz w:val="20"/>
                <w:szCs w:val="20"/>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140,0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40,0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40,0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60,0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1556" w:type="dxa"/>
            <w:gridSpan w:val="4"/>
          </w:tcPr>
          <w:p w:rsidR="00C07E58" w:rsidRPr="00C07E58" w:rsidRDefault="00C07E58" w:rsidP="00C07E58">
            <w:pPr>
              <w:jc w:val="center"/>
              <w:rPr>
                <w:b/>
                <w:sz w:val="20"/>
                <w:szCs w:val="20"/>
              </w:rPr>
            </w:pPr>
            <w:r w:rsidRPr="00C07E58">
              <w:rPr>
                <w:b/>
                <w:sz w:val="20"/>
                <w:szCs w:val="20"/>
              </w:rPr>
              <w:t>0,0</w:t>
            </w:r>
          </w:p>
        </w:tc>
        <w:tc>
          <w:tcPr>
            <w:tcW w:w="3275" w:type="dxa"/>
            <w:vMerge w:val="restart"/>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r w:rsidRPr="00C07E58">
              <w:t>Повышение уровня безопасности дорожного движения на территории Каргопольского муниципального округа</w:t>
            </w:r>
          </w:p>
          <w:p w:rsidR="00C07E58" w:rsidRPr="00C07E58" w:rsidRDefault="00C07E58"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p w:rsidR="00C07E58" w:rsidRPr="00C07E58" w:rsidRDefault="00C07E58"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p w:rsidR="00C07E58" w:rsidRPr="00C07E58" w:rsidRDefault="00C07E58" w:rsidP="00C07E5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pPr>
          </w:p>
          <w:p w:rsidR="00C07E58" w:rsidRPr="00C07E58" w:rsidRDefault="00C07E58" w:rsidP="00C07E58">
            <w:pPr>
              <w:widowControl w:val="0"/>
              <w:tabs>
                <w:tab w:val="left" w:pos="4320"/>
              </w:tabs>
              <w:autoSpaceDE w:val="0"/>
              <w:autoSpaceDN w:val="0"/>
              <w:adjustRightInd w:val="0"/>
              <w:cnfStyle w:val="000000100000" w:firstRow="0" w:lastRow="0" w:firstColumn="0" w:lastColumn="0" w:oddVBand="0" w:evenVBand="0" w:oddHBand="1" w:evenHBand="0" w:firstRowFirstColumn="0" w:firstRowLastColumn="0" w:lastRowFirstColumn="0" w:lastRowLastColumn="0"/>
            </w:pPr>
            <w:r w:rsidRPr="00C07E58">
              <w:tab/>
            </w: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56" w:type="dxa"/>
            <w:gridSpan w:val="4"/>
          </w:tcPr>
          <w:p w:rsidR="00C07E58" w:rsidRPr="00C07E58" w:rsidRDefault="00C07E58" w:rsidP="00C07E58">
            <w:pPr>
              <w:jc w:val="center"/>
              <w:rPr>
                <w:sz w:val="20"/>
                <w:szCs w:val="20"/>
              </w:rPr>
            </w:pPr>
          </w:p>
        </w:tc>
        <w:tc>
          <w:tcPr>
            <w:tcW w:w="3275" w:type="dxa"/>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56" w:type="dxa"/>
            <w:gridSpan w:val="4"/>
          </w:tcPr>
          <w:p w:rsidR="00C07E58" w:rsidRPr="00C07E58" w:rsidRDefault="00C07E58" w:rsidP="00C07E58">
            <w:pPr>
              <w:jc w:val="center"/>
              <w:rPr>
                <w:sz w:val="20"/>
                <w:szCs w:val="20"/>
              </w:rPr>
            </w:pPr>
          </w:p>
        </w:tc>
        <w:tc>
          <w:tcPr>
            <w:tcW w:w="3275" w:type="dxa"/>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56" w:type="dxa"/>
            <w:gridSpan w:val="4"/>
          </w:tcPr>
          <w:p w:rsidR="00C07E58" w:rsidRPr="00C07E58" w:rsidRDefault="00C07E58" w:rsidP="00C07E58">
            <w:pPr>
              <w:jc w:val="center"/>
              <w:rPr>
                <w:sz w:val="20"/>
                <w:szCs w:val="20"/>
              </w:rPr>
            </w:pPr>
          </w:p>
        </w:tc>
        <w:tc>
          <w:tcPr>
            <w:tcW w:w="3275" w:type="dxa"/>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140,0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40,0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40,0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60,0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1556" w:type="dxa"/>
            <w:gridSpan w:val="4"/>
          </w:tcPr>
          <w:p w:rsidR="00C07E58" w:rsidRPr="00C07E58" w:rsidRDefault="00C07E58" w:rsidP="00C07E58">
            <w:pPr>
              <w:jc w:val="center"/>
              <w:rPr>
                <w:sz w:val="20"/>
                <w:szCs w:val="20"/>
              </w:rPr>
            </w:pPr>
            <w:r w:rsidRPr="00C07E58">
              <w:rPr>
                <w:sz w:val="20"/>
                <w:szCs w:val="20"/>
              </w:rPr>
              <w:t>0,0</w:t>
            </w:r>
          </w:p>
        </w:tc>
        <w:tc>
          <w:tcPr>
            <w:tcW w:w="3275" w:type="dxa"/>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Pr>
          <w:p w:rsidR="00C07E58" w:rsidRPr="00C07E58" w:rsidRDefault="00C07E58" w:rsidP="00C07E58">
            <w:pPr>
              <w:jc w:val="both"/>
            </w:pPr>
          </w:p>
        </w:tc>
        <w:tc>
          <w:tcPr>
            <w:tcW w:w="1693" w:type="dxa"/>
            <w:vMerge/>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56" w:type="dxa"/>
            <w:gridSpan w:val="4"/>
          </w:tcPr>
          <w:p w:rsidR="00C07E58" w:rsidRPr="00C07E58" w:rsidRDefault="00C07E58" w:rsidP="00C07E58">
            <w:pPr>
              <w:jc w:val="center"/>
              <w:rPr>
                <w:sz w:val="20"/>
                <w:szCs w:val="20"/>
              </w:rPr>
            </w:pPr>
          </w:p>
        </w:tc>
        <w:tc>
          <w:tcPr>
            <w:tcW w:w="3275" w:type="dxa"/>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F87A56">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val="restart"/>
            <w:tcBorders>
              <w:right w:val="single" w:sz="4" w:space="0" w:color="auto"/>
            </w:tcBorders>
          </w:tcPr>
          <w:p w:rsidR="00C07E58" w:rsidRPr="00C07E58" w:rsidRDefault="00F13AA0" w:rsidP="00F87A56">
            <w:r>
              <w:lastRenderedPageBreak/>
              <w:t xml:space="preserve">3.1.2. </w:t>
            </w:r>
            <w:r w:rsidR="00C07E58" w:rsidRPr="00C07E58">
              <w:t>Приобретение (изготовление) материалов по безопасности дорожного движения и  приобретение светоотражающих элементов</w:t>
            </w:r>
          </w:p>
        </w:tc>
        <w:tc>
          <w:tcPr>
            <w:tcW w:w="1693" w:type="dxa"/>
            <w:vMerge w:val="restart"/>
            <w:tcBorders>
              <w:left w:val="single" w:sz="4" w:space="0" w:color="auto"/>
            </w:tcBorders>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r w:rsidRPr="00C07E58">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rPr>
                <w:b/>
                <w:sz w:val="20"/>
                <w:szCs w:val="20"/>
              </w:rPr>
            </w:pPr>
            <w:r w:rsidRPr="00C07E58">
              <w:rPr>
                <w:b/>
                <w:sz w:val="20"/>
                <w:szCs w:val="20"/>
              </w:rPr>
              <w:t>итого</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5,0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b/>
                <w:sz w:val="20"/>
                <w:szCs w:val="20"/>
              </w:rPr>
            </w:pPr>
            <w:r w:rsidRPr="00C07E58">
              <w:rPr>
                <w:b/>
                <w:sz w:val="20"/>
                <w:szCs w:val="20"/>
              </w:rPr>
              <w:t>5,0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1556" w:type="dxa"/>
            <w:gridSpan w:val="4"/>
          </w:tcPr>
          <w:p w:rsidR="00C07E58" w:rsidRPr="00C07E58" w:rsidRDefault="00C07E58" w:rsidP="00C07E58">
            <w:pPr>
              <w:jc w:val="center"/>
              <w:rPr>
                <w:b/>
                <w:sz w:val="20"/>
                <w:szCs w:val="20"/>
              </w:rPr>
            </w:pPr>
            <w:r w:rsidRPr="00C07E58">
              <w:rPr>
                <w:b/>
                <w:sz w:val="20"/>
                <w:szCs w:val="20"/>
              </w:rPr>
              <w:t>0,0</w:t>
            </w:r>
          </w:p>
        </w:tc>
        <w:tc>
          <w:tcPr>
            <w:tcW w:w="3275" w:type="dxa"/>
            <w:vMerge w:val="restart"/>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r w:rsidRPr="00C07E58">
              <w:t>Повышение уровня безопасности дорожного движения на территории Каргопольского муниципального округа</w:t>
            </w: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C07E58" w:rsidRPr="00C07E58" w:rsidRDefault="00C07E58" w:rsidP="00C07E58">
            <w:pPr>
              <w:jc w:val="both"/>
            </w:pPr>
          </w:p>
        </w:tc>
        <w:tc>
          <w:tcPr>
            <w:tcW w:w="1693" w:type="dxa"/>
            <w:vMerge/>
            <w:tcBorders>
              <w:left w:val="single" w:sz="4" w:space="0" w:color="auto"/>
            </w:tcBorders>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 том числе:</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56" w:type="dxa"/>
            <w:gridSpan w:val="4"/>
          </w:tcPr>
          <w:p w:rsidR="00C07E58" w:rsidRPr="00C07E58" w:rsidRDefault="00C07E58" w:rsidP="00C07E58">
            <w:pPr>
              <w:jc w:val="center"/>
              <w:rPr>
                <w:sz w:val="20"/>
                <w:szCs w:val="20"/>
              </w:rPr>
            </w:pPr>
          </w:p>
        </w:tc>
        <w:tc>
          <w:tcPr>
            <w:tcW w:w="3275" w:type="dxa"/>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C07E58" w:rsidRPr="00C07E58" w:rsidRDefault="00C07E58" w:rsidP="00C07E58">
            <w:pPr>
              <w:jc w:val="both"/>
            </w:pPr>
          </w:p>
        </w:tc>
        <w:tc>
          <w:tcPr>
            <w:tcW w:w="1693" w:type="dxa"/>
            <w:vMerge/>
            <w:tcBorders>
              <w:left w:val="single" w:sz="4" w:space="0" w:color="auto"/>
            </w:tcBorders>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федеральный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56" w:type="dxa"/>
            <w:gridSpan w:val="4"/>
          </w:tcPr>
          <w:p w:rsidR="00C07E58" w:rsidRPr="00C07E58" w:rsidRDefault="00C07E58" w:rsidP="00C07E58">
            <w:pPr>
              <w:jc w:val="center"/>
              <w:rPr>
                <w:sz w:val="20"/>
                <w:szCs w:val="20"/>
              </w:rPr>
            </w:pPr>
          </w:p>
        </w:tc>
        <w:tc>
          <w:tcPr>
            <w:tcW w:w="3275" w:type="dxa"/>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C07E58" w:rsidRPr="00C07E58" w:rsidRDefault="00C07E58" w:rsidP="00C07E58">
            <w:pPr>
              <w:jc w:val="both"/>
            </w:pPr>
          </w:p>
        </w:tc>
        <w:tc>
          <w:tcPr>
            <w:tcW w:w="1693" w:type="dxa"/>
            <w:vMerge/>
            <w:tcBorders>
              <w:left w:val="single" w:sz="4" w:space="0" w:color="auto"/>
            </w:tcBorders>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областной бюджет</w:t>
            </w:r>
          </w:p>
        </w:tc>
        <w:tc>
          <w:tcPr>
            <w:tcW w:w="994"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56" w:type="dxa"/>
            <w:gridSpan w:val="4"/>
          </w:tcPr>
          <w:p w:rsidR="00C07E58" w:rsidRPr="00C07E58" w:rsidRDefault="00C07E58" w:rsidP="00C07E58">
            <w:pPr>
              <w:jc w:val="center"/>
              <w:rPr>
                <w:sz w:val="20"/>
                <w:szCs w:val="20"/>
              </w:rPr>
            </w:pPr>
          </w:p>
        </w:tc>
        <w:tc>
          <w:tcPr>
            <w:tcW w:w="3275" w:type="dxa"/>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C07E58" w:rsidRPr="00C07E58" w:rsidRDefault="00C07E58" w:rsidP="00C07E58">
            <w:pPr>
              <w:jc w:val="both"/>
            </w:pPr>
          </w:p>
        </w:tc>
        <w:tc>
          <w:tcPr>
            <w:tcW w:w="1693" w:type="dxa"/>
            <w:vMerge/>
            <w:tcBorders>
              <w:left w:val="single" w:sz="4" w:space="0" w:color="auto"/>
            </w:tcBorders>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местный бюджет</w:t>
            </w:r>
          </w:p>
        </w:tc>
        <w:tc>
          <w:tcPr>
            <w:tcW w:w="994"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5,0</w:t>
            </w:r>
          </w:p>
        </w:tc>
        <w:tc>
          <w:tcPr>
            <w:cnfStyle w:val="000010000000" w:firstRow="0" w:lastRow="0" w:firstColumn="0" w:lastColumn="0" w:oddVBand="1" w:evenVBand="0" w:oddHBand="0" w:evenHBand="0" w:firstRowFirstColumn="0" w:firstRowLastColumn="0" w:lastRowFirstColumn="0" w:lastRowLastColumn="0"/>
            <w:tcW w:w="991" w:type="dxa"/>
          </w:tcPr>
          <w:p w:rsidR="00C07E58" w:rsidRPr="00C07E58" w:rsidRDefault="00C07E58" w:rsidP="00C07E58">
            <w:pPr>
              <w:jc w:val="center"/>
              <w:rPr>
                <w:sz w:val="20"/>
                <w:szCs w:val="20"/>
              </w:rPr>
            </w:pPr>
            <w:r w:rsidRPr="00C07E58">
              <w:rPr>
                <w:sz w:val="20"/>
                <w:szCs w:val="20"/>
              </w:rPr>
              <w:t>5,0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0,0</w:t>
            </w:r>
          </w:p>
        </w:tc>
        <w:tc>
          <w:tcPr>
            <w:tcW w:w="991" w:type="dxa"/>
            <w:gridSpan w:val="2"/>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1556" w:type="dxa"/>
            <w:gridSpan w:val="4"/>
          </w:tcPr>
          <w:p w:rsidR="00C07E58" w:rsidRPr="00C07E58" w:rsidRDefault="00C07E58" w:rsidP="00C07E58">
            <w:pPr>
              <w:jc w:val="center"/>
              <w:rPr>
                <w:sz w:val="20"/>
                <w:szCs w:val="20"/>
              </w:rPr>
            </w:pPr>
            <w:r w:rsidRPr="00C07E58">
              <w:rPr>
                <w:sz w:val="20"/>
                <w:szCs w:val="20"/>
              </w:rPr>
              <w:t>0,0</w:t>
            </w:r>
          </w:p>
        </w:tc>
        <w:tc>
          <w:tcPr>
            <w:tcW w:w="3275" w:type="dxa"/>
            <w:vMerge/>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pPr>
          </w:p>
        </w:tc>
      </w:tr>
      <w:tr w:rsidR="00C07E58" w:rsidRPr="00C07E58" w:rsidTr="00C07E58">
        <w:trPr>
          <w:trHeight w:val="239"/>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C07E58" w:rsidRPr="00C07E58" w:rsidRDefault="00C07E58" w:rsidP="00C07E58">
            <w:pPr>
              <w:jc w:val="both"/>
            </w:pPr>
          </w:p>
        </w:tc>
        <w:tc>
          <w:tcPr>
            <w:tcW w:w="1693" w:type="dxa"/>
            <w:vMerge/>
            <w:tcBorders>
              <w:left w:val="single" w:sz="4" w:space="0" w:color="auto"/>
            </w:tcBorders>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69" w:type="dxa"/>
          </w:tcPr>
          <w:p w:rsidR="00C07E58" w:rsidRPr="00C07E58" w:rsidRDefault="00C07E58" w:rsidP="00C07E58">
            <w:pPr>
              <w:jc w:val="center"/>
            </w:pPr>
            <w:r w:rsidRPr="00C07E58">
              <w:t>внебюджетные средства</w:t>
            </w:r>
          </w:p>
        </w:tc>
        <w:tc>
          <w:tcPr>
            <w:tcW w:w="994" w:type="dxa"/>
            <w:tcBorders>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Borders>
              <w:left w:val="single" w:sz="4" w:space="0" w:color="auto"/>
              <w:right w:val="single" w:sz="4" w:space="0" w:color="auto"/>
            </w:tcBorders>
          </w:tcPr>
          <w:p w:rsidR="00C07E58" w:rsidRPr="00C07E58" w:rsidRDefault="00C07E58" w:rsidP="00C07E58">
            <w:pPr>
              <w:jc w:val="center"/>
              <w:rPr>
                <w:sz w:val="20"/>
                <w:szCs w:val="20"/>
              </w:rPr>
            </w:pPr>
          </w:p>
        </w:tc>
        <w:tc>
          <w:tcPr>
            <w:tcW w:w="990" w:type="dxa"/>
            <w:tcBorders>
              <w:lef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1" w:type="dxa"/>
            <w:gridSpan w:val="2"/>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56" w:type="dxa"/>
            <w:gridSpan w:val="4"/>
          </w:tcPr>
          <w:p w:rsidR="00C07E58" w:rsidRPr="00C07E58" w:rsidRDefault="00C07E58" w:rsidP="00C07E58">
            <w:pPr>
              <w:jc w:val="center"/>
              <w:rPr>
                <w:sz w:val="20"/>
                <w:szCs w:val="20"/>
              </w:rPr>
            </w:pPr>
          </w:p>
        </w:tc>
        <w:tc>
          <w:tcPr>
            <w:tcW w:w="3275" w:type="dxa"/>
            <w:vMerge/>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pPr>
          </w:p>
        </w:tc>
      </w:tr>
      <w:tr w:rsidR="00C07E58" w:rsidRPr="00C07E58" w:rsidTr="00F87A56">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val="restart"/>
            <w:tcBorders>
              <w:right w:val="single" w:sz="4" w:space="0" w:color="auto"/>
            </w:tcBorders>
          </w:tcPr>
          <w:p w:rsidR="00C07E58" w:rsidRPr="00C07E58" w:rsidRDefault="00F13AA0" w:rsidP="00F87A56">
            <w:r>
              <w:t>3.1.3.</w:t>
            </w:r>
            <w:r w:rsidR="00F87A56">
              <w:t xml:space="preserve"> </w:t>
            </w:r>
            <w:r w:rsidR="00C07E58" w:rsidRPr="00C07E58">
              <w:t>Организация и проведение мероприятий, по созданию условий для вовлечения обучающихся в муниципальных образовательных организациях в деятельность по профилактике дорожно-транспортного травматизма</w:t>
            </w:r>
          </w:p>
        </w:tc>
        <w:tc>
          <w:tcPr>
            <w:tcW w:w="1693" w:type="dxa"/>
            <w:vMerge w:val="restart"/>
            <w:tcBorders>
              <w:left w:val="single" w:sz="4" w:space="0" w:color="auto"/>
            </w:tcBorders>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b/>
                <w:sz w:val="20"/>
                <w:szCs w:val="20"/>
              </w:rPr>
            </w:pPr>
            <w:r w:rsidRPr="00C07E58">
              <w:t>Управление образования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1569" w:type="dxa"/>
            <w:tcBorders>
              <w:left w:val="single" w:sz="4" w:space="0" w:color="auto"/>
            </w:tcBorders>
          </w:tcPr>
          <w:p w:rsidR="00C07E58" w:rsidRPr="00C07E58" w:rsidRDefault="00C07E58" w:rsidP="00C07E58">
            <w:pPr>
              <w:jc w:val="center"/>
              <w:rPr>
                <w:b/>
                <w:sz w:val="20"/>
                <w:szCs w:val="20"/>
              </w:rPr>
            </w:pPr>
            <w:r w:rsidRPr="00C07E58">
              <w:rPr>
                <w:b/>
                <w:sz w:val="20"/>
                <w:szCs w:val="20"/>
              </w:rPr>
              <w:t>итого</w:t>
            </w:r>
          </w:p>
        </w:tc>
        <w:tc>
          <w:tcPr>
            <w:tcW w:w="994" w:type="dxa"/>
            <w:tcBorders>
              <w:lef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1549,8</w:t>
            </w:r>
          </w:p>
        </w:tc>
        <w:tc>
          <w:tcPr>
            <w:cnfStyle w:val="000010000000" w:firstRow="0" w:lastRow="0" w:firstColumn="0" w:lastColumn="0" w:oddVBand="1" w:evenVBand="0" w:oddHBand="0" w:evenHBand="0" w:firstRowFirstColumn="0" w:firstRowLastColumn="0" w:lastRowFirstColumn="0" w:lastRowLastColumn="0"/>
            <w:tcW w:w="991" w:type="dxa"/>
            <w:tcBorders>
              <w:left w:val="single" w:sz="4" w:space="0" w:color="auto"/>
              <w:right w:val="single" w:sz="4" w:space="0" w:color="auto"/>
            </w:tcBorders>
          </w:tcPr>
          <w:p w:rsidR="00C07E58" w:rsidRPr="00C07E58" w:rsidRDefault="00C07E58" w:rsidP="00C07E58">
            <w:pPr>
              <w:jc w:val="center"/>
              <w:rPr>
                <w:b/>
                <w:sz w:val="20"/>
                <w:szCs w:val="20"/>
              </w:rPr>
            </w:pPr>
            <w:r w:rsidRPr="00C07E58">
              <w:rPr>
                <w:b/>
                <w:sz w:val="20"/>
                <w:szCs w:val="20"/>
              </w:rPr>
              <w:t>0,0</w:t>
            </w:r>
          </w:p>
        </w:tc>
        <w:tc>
          <w:tcPr>
            <w:tcW w:w="990" w:type="dxa"/>
            <w:tcBorders>
              <w:left w:val="single" w:sz="4" w:space="0" w:color="auto"/>
              <w:righ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Borders>
              <w:left w:val="single" w:sz="4" w:space="0" w:color="auto"/>
              <w:right w:val="single" w:sz="4" w:space="0" w:color="auto"/>
            </w:tcBorders>
          </w:tcPr>
          <w:p w:rsidR="00C07E58" w:rsidRPr="00C07E58" w:rsidRDefault="00C07E58" w:rsidP="00C07E58">
            <w:pPr>
              <w:jc w:val="center"/>
              <w:rPr>
                <w:b/>
                <w:sz w:val="20"/>
                <w:szCs w:val="20"/>
              </w:rPr>
            </w:pPr>
            <w:r w:rsidRPr="00C07E58">
              <w:rPr>
                <w:b/>
                <w:sz w:val="20"/>
                <w:szCs w:val="20"/>
              </w:rPr>
              <w:t>0,0</w:t>
            </w:r>
          </w:p>
        </w:tc>
        <w:tc>
          <w:tcPr>
            <w:tcW w:w="991" w:type="dxa"/>
            <w:gridSpan w:val="2"/>
            <w:tcBorders>
              <w:left w:val="single" w:sz="4" w:space="0" w:color="auto"/>
              <w:righ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1549,8</w:t>
            </w:r>
          </w:p>
        </w:tc>
        <w:tc>
          <w:tcPr>
            <w:cnfStyle w:val="000010000000" w:firstRow="0" w:lastRow="0" w:firstColumn="0" w:lastColumn="0" w:oddVBand="1" w:evenVBand="0" w:oddHBand="0" w:evenHBand="0" w:firstRowFirstColumn="0" w:firstRowLastColumn="0" w:lastRowFirstColumn="0" w:lastRowLastColumn="0"/>
            <w:tcW w:w="1549" w:type="dxa"/>
            <w:gridSpan w:val="3"/>
            <w:tcBorders>
              <w:top w:val="single" w:sz="4" w:space="0" w:color="auto"/>
              <w:left w:val="single" w:sz="4" w:space="0" w:color="auto"/>
              <w:right w:val="single" w:sz="4" w:space="0" w:color="auto"/>
            </w:tcBorders>
          </w:tcPr>
          <w:p w:rsidR="00C07E58" w:rsidRPr="00C07E58" w:rsidRDefault="00C07E58" w:rsidP="00C07E58">
            <w:pPr>
              <w:jc w:val="center"/>
              <w:rPr>
                <w:b/>
                <w:sz w:val="20"/>
                <w:szCs w:val="20"/>
              </w:rPr>
            </w:pPr>
            <w:r w:rsidRPr="00C07E58">
              <w:rPr>
                <w:b/>
                <w:sz w:val="20"/>
                <w:szCs w:val="20"/>
              </w:rPr>
              <w:t>0,0</w:t>
            </w:r>
          </w:p>
        </w:tc>
        <w:tc>
          <w:tcPr>
            <w:tcW w:w="3282" w:type="dxa"/>
            <w:gridSpan w:val="2"/>
            <w:vMerge w:val="restart"/>
            <w:tcBorders>
              <w:top w:val="single" w:sz="4" w:space="0" w:color="auto"/>
              <w:left w:val="single" w:sz="4" w:space="0" w:color="auto"/>
              <w:right w:val="single" w:sz="4" w:space="0" w:color="auto"/>
            </w:tcBorders>
          </w:tcPr>
          <w:p w:rsidR="004B5915" w:rsidRDefault="004B5915" w:rsidP="00C07E58">
            <w:pPr>
              <w:cnfStyle w:val="000000100000" w:firstRow="0" w:lastRow="0" w:firstColumn="0" w:lastColumn="0" w:oddVBand="0" w:evenVBand="0" w:oddHBand="1" w:evenHBand="0" w:firstRowFirstColumn="0" w:firstRowLastColumn="0" w:lastRowFirstColumn="0" w:lastRowLastColumn="0"/>
            </w:pPr>
            <w:r w:rsidRPr="00C07E58">
              <w:t>Повышение уровня безопасности дорожного движения на территории Каргопольского муниципального округа</w:t>
            </w:r>
            <w:r>
              <w:t>.</w:t>
            </w:r>
          </w:p>
          <w:p w:rsidR="004B5915" w:rsidRDefault="004B5915" w:rsidP="00C07E58">
            <w:pPr>
              <w:cnfStyle w:val="000000100000" w:firstRow="0" w:lastRow="0" w:firstColumn="0" w:lastColumn="0" w:oddVBand="0" w:evenVBand="0" w:oddHBand="1" w:evenHBand="0" w:firstRowFirstColumn="0" w:firstRowLastColumn="0" w:lastRowFirstColumn="0" w:lastRowLastColumn="0"/>
            </w:pPr>
          </w:p>
          <w:p w:rsidR="00C07E58" w:rsidRPr="00C07E58" w:rsidRDefault="00E42C0E" w:rsidP="00C07E58">
            <w:pPr>
              <w:cnfStyle w:val="000000100000" w:firstRow="0" w:lastRow="0" w:firstColumn="0" w:lastColumn="0" w:oddVBand="0" w:evenVBand="0" w:oddHBand="1" w:evenHBand="0" w:firstRowFirstColumn="0" w:firstRowLastColumn="0" w:lastRowFirstColumn="0" w:lastRowLastColumn="0"/>
            </w:pPr>
            <w:proofErr w:type="gramStart"/>
            <w:r>
              <w:t>Обустройство ресурсного центра, размещенного на базе МОУ «Заречная начальной школа – детский сад».</w:t>
            </w:r>
            <w:proofErr w:type="gramEnd"/>
          </w:p>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b/>
                <w:sz w:val="20"/>
                <w:szCs w:val="20"/>
              </w:rPr>
            </w:pPr>
          </w:p>
        </w:tc>
      </w:tr>
      <w:tr w:rsidR="00C07E58" w:rsidRPr="00C07E58" w:rsidTr="00C07E58">
        <w:trPr>
          <w:trHeight w:val="144"/>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C07E58" w:rsidRPr="00C07E58" w:rsidRDefault="00C07E58" w:rsidP="00C07E58">
            <w:pPr>
              <w:rPr>
                <w:b/>
                <w:sz w:val="20"/>
                <w:szCs w:val="20"/>
              </w:rPr>
            </w:pPr>
          </w:p>
        </w:tc>
        <w:tc>
          <w:tcPr>
            <w:tcW w:w="1693" w:type="dxa"/>
            <w:vMerge/>
            <w:tcBorders>
              <w:left w:val="single" w:sz="4" w:space="0" w:color="auto"/>
            </w:tcBorders>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69" w:type="dxa"/>
            <w:tcBorders>
              <w:left w:val="single" w:sz="4" w:space="0" w:color="auto"/>
            </w:tcBorders>
          </w:tcPr>
          <w:p w:rsidR="00C07E58" w:rsidRPr="00C07E58" w:rsidRDefault="00C07E58" w:rsidP="00C07E58">
            <w:pPr>
              <w:rPr>
                <w:sz w:val="20"/>
                <w:szCs w:val="20"/>
              </w:rPr>
            </w:pPr>
            <w:r w:rsidRPr="00C07E58">
              <w:rPr>
                <w:sz w:val="20"/>
                <w:szCs w:val="20"/>
              </w:rPr>
              <w:t>в том числе:</w:t>
            </w:r>
          </w:p>
        </w:tc>
        <w:tc>
          <w:tcPr>
            <w:tcW w:w="994" w:type="dxa"/>
            <w:tcBorders>
              <w:lef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Borders>
              <w:left w:val="single" w:sz="4" w:space="0" w:color="auto"/>
              <w:right w:val="single" w:sz="4" w:space="0" w:color="auto"/>
            </w:tcBorders>
          </w:tcPr>
          <w:p w:rsidR="00C07E58" w:rsidRPr="00C07E58" w:rsidRDefault="00C07E58" w:rsidP="00C07E58">
            <w:pPr>
              <w:jc w:val="center"/>
              <w:rPr>
                <w:sz w:val="20"/>
                <w:szCs w:val="20"/>
              </w:rPr>
            </w:pPr>
          </w:p>
        </w:tc>
        <w:tc>
          <w:tcPr>
            <w:tcW w:w="990" w:type="dxa"/>
            <w:tcBorders>
              <w:left w:val="single" w:sz="4" w:space="0" w:color="auto"/>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Borders>
              <w:left w:val="single" w:sz="4" w:space="0" w:color="auto"/>
              <w:right w:val="single" w:sz="4" w:space="0" w:color="auto"/>
            </w:tcBorders>
          </w:tcPr>
          <w:p w:rsidR="00C07E58" w:rsidRPr="00C07E58" w:rsidRDefault="00C07E58" w:rsidP="00C07E58">
            <w:pPr>
              <w:jc w:val="center"/>
              <w:rPr>
                <w:sz w:val="20"/>
                <w:szCs w:val="20"/>
              </w:rPr>
            </w:pPr>
          </w:p>
        </w:tc>
        <w:tc>
          <w:tcPr>
            <w:tcW w:w="991" w:type="dxa"/>
            <w:gridSpan w:val="2"/>
            <w:tcBorders>
              <w:left w:val="single" w:sz="4" w:space="0" w:color="auto"/>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Borders>
              <w:left w:val="single" w:sz="4" w:space="0" w:color="auto"/>
              <w:right w:val="single" w:sz="4" w:space="0" w:color="auto"/>
            </w:tcBorders>
          </w:tcPr>
          <w:p w:rsidR="00C07E58" w:rsidRPr="00C07E58" w:rsidRDefault="00C07E58" w:rsidP="00C07E58">
            <w:pPr>
              <w:jc w:val="center"/>
              <w:rPr>
                <w:sz w:val="20"/>
                <w:szCs w:val="20"/>
              </w:rPr>
            </w:pPr>
          </w:p>
        </w:tc>
        <w:tc>
          <w:tcPr>
            <w:tcW w:w="3282" w:type="dxa"/>
            <w:gridSpan w:val="2"/>
            <w:vMerge/>
            <w:tcBorders>
              <w:left w:val="single" w:sz="4" w:space="0" w:color="auto"/>
              <w:right w:val="single" w:sz="4" w:space="0" w:color="auto"/>
            </w:tcBorders>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rPr>
                <w:b/>
                <w:sz w:val="20"/>
                <w:szCs w:val="20"/>
              </w:rPr>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C07E58" w:rsidRPr="00C07E58" w:rsidRDefault="00C07E58" w:rsidP="00C07E58">
            <w:pPr>
              <w:rPr>
                <w:b/>
                <w:sz w:val="20"/>
                <w:szCs w:val="20"/>
              </w:rPr>
            </w:pPr>
          </w:p>
        </w:tc>
        <w:tc>
          <w:tcPr>
            <w:tcW w:w="1693" w:type="dxa"/>
            <w:vMerge/>
            <w:tcBorders>
              <w:left w:val="single" w:sz="4" w:space="0" w:color="auto"/>
            </w:tcBorders>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69" w:type="dxa"/>
            <w:tcBorders>
              <w:left w:val="single" w:sz="4" w:space="0" w:color="auto"/>
            </w:tcBorders>
          </w:tcPr>
          <w:p w:rsidR="00C07E58" w:rsidRPr="00C07E58" w:rsidRDefault="00C07E58" w:rsidP="00C07E58">
            <w:r w:rsidRPr="00C07E58">
              <w:t>федеральный бюджет</w:t>
            </w:r>
          </w:p>
        </w:tc>
        <w:tc>
          <w:tcPr>
            <w:tcW w:w="994" w:type="dxa"/>
            <w:tcBorders>
              <w:lef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Borders>
              <w:left w:val="single" w:sz="4" w:space="0" w:color="auto"/>
              <w:right w:val="single" w:sz="4" w:space="0" w:color="auto"/>
            </w:tcBorders>
          </w:tcPr>
          <w:p w:rsidR="00C07E58" w:rsidRPr="00C07E58" w:rsidRDefault="00C07E58" w:rsidP="00C07E58">
            <w:pPr>
              <w:jc w:val="center"/>
              <w:rPr>
                <w:sz w:val="20"/>
                <w:szCs w:val="20"/>
              </w:rPr>
            </w:pPr>
          </w:p>
        </w:tc>
        <w:tc>
          <w:tcPr>
            <w:tcW w:w="990" w:type="dxa"/>
            <w:tcBorders>
              <w:left w:val="single" w:sz="4" w:space="0" w:color="auto"/>
              <w:righ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Borders>
              <w:left w:val="single" w:sz="4" w:space="0" w:color="auto"/>
              <w:right w:val="single" w:sz="4" w:space="0" w:color="auto"/>
            </w:tcBorders>
          </w:tcPr>
          <w:p w:rsidR="00C07E58" w:rsidRPr="00C07E58" w:rsidRDefault="00C07E58" w:rsidP="00C07E58">
            <w:pPr>
              <w:jc w:val="center"/>
              <w:rPr>
                <w:sz w:val="20"/>
                <w:szCs w:val="20"/>
              </w:rPr>
            </w:pPr>
          </w:p>
        </w:tc>
        <w:tc>
          <w:tcPr>
            <w:tcW w:w="991" w:type="dxa"/>
            <w:gridSpan w:val="2"/>
            <w:tcBorders>
              <w:left w:val="single" w:sz="4" w:space="0" w:color="auto"/>
              <w:righ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Borders>
              <w:left w:val="single" w:sz="4" w:space="0" w:color="auto"/>
              <w:right w:val="single" w:sz="4" w:space="0" w:color="auto"/>
            </w:tcBorders>
          </w:tcPr>
          <w:p w:rsidR="00C07E58" w:rsidRPr="00C07E58" w:rsidRDefault="00C07E58" w:rsidP="00C07E58">
            <w:pPr>
              <w:jc w:val="center"/>
              <w:rPr>
                <w:sz w:val="20"/>
                <w:szCs w:val="20"/>
              </w:rPr>
            </w:pPr>
          </w:p>
        </w:tc>
        <w:tc>
          <w:tcPr>
            <w:tcW w:w="3282" w:type="dxa"/>
            <w:gridSpan w:val="2"/>
            <w:vMerge/>
            <w:tcBorders>
              <w:left w:val="single" w:sz="4" w:space="0" w:color="auto"/>
              <w:right w:val="single" w:sz="4" w:space="0" w:color="auto"/>
            </w:tcBorders>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b/>
                <w:sz w:val="20"/>
                <w:szCs w:val="20"/>
              </w:rPr>
            </w:pPr>
          </w:p>
        </w:tc>
      </w:tr>
      <w:tr w:rsidR="00C07E58" w:rsidRPr="00C07E58" w:rsidTr="00C07E58">
        <w:trPr>
          <w:trHeight w:val="144"/>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C07E58" w:rsidRPr="00C07E58" w:rsidRDefault="00C07E58" w:rsidP="00C07E58">
            <w:pPr>
              <w:rPr>
                <w:b/>
                <w:sz w:val="20"/>
                <w:szCs w:val="20"/>
              </w:rPr>
            </w:pPr>
          </w:p>
        </w:tc>
        <w:tc>
          <w:tcPr>
            <w:tcW w:w="1693" w:type="dxa"/>
            <w:vMerge/>
            <w:tcBorders>
              <w:left w:val="single" w:sz="4" w:space="0" w:color="auto"/>
            </w:tcBorders>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69" w:type="dxa"/>
            <w:tcBorders>
              <w:left w:val="single" w:sz="4" w:space="0" w:color="auto"/>
            </w:tcBorders>
          </w:tcPr>
          <w:p w:rsidR="00C07E58" w:rsidRPr="00C07E58" w:rsidRDefault="00C07E58" w:rsidP="00C07E58">
            <w:pPr>
              <w:rPr>
                <w:sz w:val="20"/>
                <w:szCs w:val="20"/>
              </w:rPr>
            </w:pPr>
            <w:r w:rsidRPr="00C07E58">
              <w:t>областной бюджет</w:t>
            </w:r>
          </w:p>
        </w:tc>
        <w:tc>
          <w:tcPr>
            <w:tcW w:w="994" w:type="dxa"/>
            <w:tcBorders>
              <w:lef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1350,0</w:t>
            </w:r>
          </w:p>
        </w:tc>
        <w:tc>
          <w:tcPr>
            <w:cnfStyle w:val="000010000000" w:firstRow="0" w:lastRow="0" w:firstColumn="0" w:lastColumn="0" w:oddVBand="1" w:evenVBand="0" w:oddHBand="0" w:evenHBand="0" w:firstRowFirstColumn="0" w:firstRowLastColumn="0" w:lastRowFirstColumn="0" w:lastRowLastColumn="0"/>
            <w:tcW w:w="991" w:type="dxa"/>
            <w:tcBorders>
              <w:left w:val="single" w:sz="4" w:space="0" w:color="auto"/>
              <w:right w:val="single" w:sz="4" w:space="0" w:color="auto"/>
            </w:tcBorders>
          </w:tcPr>
          <w:p w:rsidR="00C07E58" w:rsidRPr="00C07E58" w:rsidRDefault="00C07E58" w:rsidP="00C07E58">
            <w:pPr>
              <w:jc w:val="center"/>
              <w:rPr>
                <w:sz w:val="20"/>
                <w:szCs w:val="20"/>
              </w:rPr>
            </w:pPr>
            <w:r w:rsidRPr="00C07E58">
              <w:rPr>
                <w:sz w:val="20"/>
                <w:szCs w:val="20"/>
              </w:rPr>
              <w:t>0,0</w:t>
            </w:r>
          </w:p>
        </w:tc>
        <w:tc>
          <w:tcPr>
            <w:tcW w:w="990" w:type="dxa"/>
            <w:tcBorders>
              <w:left w:val="single" w:sz="4" w:space="0" w:color="auto"/>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Borders>
              <w:left w:val="single" w:sz="4" w:space="0" w:color="auto"/>
              <w:right w:val="single" w:sz="4" w:space="0" w:color="auto"/>
            </w:tcBorders>
          </w:tcPr>
          <w:p w:rsidR="00C07E58" w:rsidRPr="00C07E58" w:rsidRDefault="00C07E58" w:rsidP="00C07E58">
            <w:pPr>
              <w:jc w:val="center"/>
              <w:rPr>
                <w:sz w:val="20"/>
                <w:szCs w:val="20"/>
              </w:rPr>
            </w:pPr>
            <w:r w:rsidRPr="00C07E58">
              <w:rPr>
                <w:sz w:val="20"/>
                <w:szCs w:val="20"/>
              </w:rPr>
              <w:t>0,0</w:t>
            </w:r>
          </w:p>
        </w:tc>
        <w:tc>
          <w:tcPr>
            <w:tcW w:w="991" w:type="dxa"/>
            <w:gridSpan w:val="2"/>
            <w:tcBorders>
              <w:left w:val="single" w:sz="4" w:space="0" w:color="auto"/>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1350,0</w:t>
            </w:r>
          </w:p>
        </w:tc>
        <w:tc>
          <w:tcPr>
            <w:cnfStyle w:val="000010000000" w:firstRow="0" w:lastRow="0" w:firstColumn="0" w:lastColumn="0" w:oddVBand="1" w:evenVBand="0" w:oddHBand="0" w:evenHBand="0" w:firstRowFirstColumn="0" w:firstRowLastColumn="0" w:lastRowFirstColumn="0" w:lastRowLastColumn="0"/>
            <w:tcW w:w="1549" w:type="dxa"/>
            <w:gridSpan w:val="3"/>
            <w:tcBorders>
              <w:left w:val="single" w:sz="4" w:space="0" w:color="auto"/>
              <w:right w:val="single" w:sz="4" w:space="0" w:color="auto"/>
            </w:tcBorders>
          </w:tcPr>
          <w:p w:rsidR="00C07E58" w:rsidRPr="00C07E58" w:rsidRDefault="00C07E58" w:rsidP="00C07E58">
            <w:pPr>
              <w:jc w:val="center"/>
              <w:rPr>
                <w:sz w:val="20"/>
                <w:szCs w:val="20"/>
              </w:rPr>
            </w:pPr>
            <w:r w:rsidRPr="00C07E58">
              <w:rPr>
                <w:sz w:val="20"/>
                <w:szCs w:val="20"/>
              </w:rPr>
              <w:t>0,0</w:t>
            </w:r>
          </w:p>
        </w:tc>
        <w:tc>
          <w:tcPr>
            <w:tcW w:w="3282" w:type="dxa"/>
            <w:gridSpan w:val="2"/>
            <w:vMerge/>
            <w:tcBorders>
              <w:left w:val="single" w:sz="4" w:space="0" w:color="auto"/>
              <w:right w:val="single" w:sz="4" w:space="0" w:color="auto"/>
            </w:tcBorders>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rPr>
                <w:b/>
                <w:sz w:val="20"/>
                <w:szCs w:val="20"/>
              </w:rPr>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C07E58" w:rsidRPr="00C07E58" w:rsidRDefault="00C07E58" w:rsidP="00C07E58">
            <w:pPr>
              <w:rPr>
                <w:b/>
                <w:sz w:val="20"/>
                <w:szCs w:val="20"/>
              </w:rPr>
            </w:pPr>
          </w:p>
        </w:tc>
        <w:tc>
          <w:tcPr>
            <w:tcW w:w="1693" w:type="dxa"/>
            <w:vMerge/>
            <w:tcBorders>
              <w:left w:val="single" w:sz="4" w:space="0" w:color="auto"/>
            </w:tcBorders>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69" w:type="dxa"/>
            <w:tcBorders>
              <w:left w:val="single" w:sz="4" w:space="0" w:color="auto"/>
            </w:tcBorders>
          </w:tcPr>
          <w:p w:rsidR="00C07E58" w:rsidRPr="00C07E58" w:rsidRDefault="00C07E58" w:rsidP="00C07E58">
            <w:pPr>
              <w:rPr>
                <w:sz w:val="20"/>
                <w:szCs w:val="20"/>
              </w:rPr>
            </w:pPr>
            <w:r w:rsidRPr="00C07E58">
              <w:t>местный бюджет</w:t>
            </w:r>
          </w:p>
        </w:tc>
        <w:tc>
          <w:tcPr>
            <w:tcW w:w="994" w:type="dxa"/>
            <w:tcBorders>
              <w:lef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199,8</w:t>
            </w:r>
          </w:p>
        </w:tc>
        <w:tc>
          <w:tcPr>
            <w:cnfStyle w:val="000010000000" w:firstRow="0" w:lastRow="0" w:firstColumn="0" w:lastColumn="0" w:oddVBand="1" w:evenVBand="0" w:oddHBand="0" w:evenHBand="0" w:firstRowFirstColumn="0" w:firstRowLastColumn="0" w:lastRowFirstColumn="0" w:lastRowLastColumn="0"/>
            <w:tcW w:w="991" w:type="dxa"/>
            <w:tcBorders>
              <w:left w:val="single" w:sz="4" w:space="0" w:color="auto"/>
              <w:right w:val="single" w:sz="4" w:space="0" w:color="auto"/>
            </w:tcBorders>
          </w:tcPr>
          <w:p w:rsidR="00C07E58" w:rsidRPr="00C07E58" w:rsidRDefault="00C07E58" w:rsidP="00C07E58">
            <w:pPr>
              <w:jc w:val="center"/>
              <w:rPr>
                <w:sz w:val="20"/>
                <w:szCs w:val="20"/>
              </w:rPr>
            </w:pPr>
            <w:r w:rsidRPr="00C07E58">
              <w:rPr>
                <w:sz w:val="20"/>
                <w:szCs w:val="20"/>
              </w:rPr>
              <w:t>0,0</w:t>
            </w:r>
          </w:p>
        </w:tc>
        <w:tc>
          <w:tcPr>
            <w:tcW w:w="990" w:type="dxa"/>
            <w:tcBorders>
              <w:left w:val="single" w:sz="4" w:space="0" w:color="auto"/>
              <w:righ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990" w:type="dxa"/>
            <w:tcBorders>
              <w:left w:val="single" w:sz="4" w:space="0" w:color="auto"/>
              <w:right w:val="single" w:sz="4" w:space="0" w:color="auto"/>
            </w:tcBorders>
          </w:tcPr>
          <w:p w:rsidR="00C07E58" w:rsidRPr="00C07E58" w:rsidRDefault="00C07E58" w:rsidP="00C07E58">
            <w:pPr>
              <w:jc w:val="center"/>
              <w:rPr>
                <w:sz w:val="20"/>
                <w:szCs w:val="20"/>
              </w:rPr>
            </w:pPr>
            <w:r w:rsidRPr="00C07E58">
              <w:rPr>
                <w:sz w:val="20"/>
                <w:szCs w:val="20"/>
              </w:rPr>
              <w:t>0,0</w:t>
            </w:r>
          </w:p>
        </w:tc>
        <w:tc>
          <w:tcPr>
            <w:tcW w:w="991" w:type="dxa"/>
            <w:gridSpan w:val="2"/>
            <w:tcBorders>
              <w:left w:val="single" w:sz="4" w:space="0" w:color="auto"/>
              <w:right w:val="single" w:sz="4" w:space="0" w:color="auto"/>
            </w:tcBorders>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199,8</w:t>
            </w:r>
          </w:p>
        </w:tc>
        <w:tc>
          <w:tcPr>
            <w:cnfStyle w:val="000010000000" w:firstRow="0" w:lastRow="0" w:firstColumn="0" w:lastColumn="0" w:oddVBand="1" w:evenVBand="0" w:oddHBand="0" w:evenHBand="0" w:firstRowFirstColumn="0" w:firstRowLastColumn="0" w:lastRowFirstColumn="0" w:lastRowLastColumn="0"/>
            <w:tcW w:w="1549" w:type="dxa"/>
            <w:gridSpan w:val="3"/>
            <w:tcBorders>
              <w:left w:val="single" w:sz="4" w:space="0" w:color="auto"/>
              <w:right w:val="single" w:sz="4" w:space="0" w:color="auto"/>
            </w:tcBorders>
          </w:tcPr>
          <w:p w:rsidR="00C07E58" w:rsidRPr="00C07E58" w:rsidRDefault="00C07E58" w:rsidP="00C07E58">
            <w:pPr>
              <w:jc w:val="center"/>
              <w:rPr>
                <w:sz w:val="20"/>
                <w:szCs w:val="20"/>
              </w:rPr>
            </w:pPr>
            <w:r w:rsidRPr="00C07E58">
              <w:rPr>
                <w:sz w:val="20"/>
                <w:szCs w:val="20"/>
              </w:rPr>
              <w:t>0,0</w:t>
            </w:r>
          </w:p>
        </w:tc>
        <w:tc>
          <w:tcPr>
            <w:tcW w:w="3282" w:type="dxa"/>
            <w:gridSpan w:val="2"/>
            <w:vMerge/>
            <w:tcBorders>
              <w:left w:val="single" w:sz="4" w:space="0" w:color="auto"/>
              <w:right w:val="single" w:sz="4" w:space="0" w:color="auto"/>
            </w:tcBorders>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b/>
                <w:sz w:val="20"/>
                <w:szCs w:val="20"/>
              </w:rPr>
            </w:pPr>
          </w:p>
        </w:tc>
      </w:tr>
      <w:tr w:rsidR="00C07E58" w:rsidRPr="00C07E58" w:rsidTr="00C07E58">
        <w:trPr>
          <w:trHeight w:val="144"/>
        </w:trPr>
        <w:tc>
          <w:tcPr>
            <w:cnfStyle w:val="000010000000" w:firstRow="0" w:lastRow="0" w:firstColumn="0" w:lastColumn="0" w:oddVBand="1" w:evenVBand="0" w:oddHBand="0" w:evenHBand="0" w:firstRowFirstColumn="0" w:firstRowLastColumn="0" w:lastRowFirstColumn="0" w:lastRowLastColumn="0"/>
            <w:tcW w:w="1912" w:type="dxa"/>
            <w:vMerge/>
            <w:tcBorders>
              <w:right w:val="single" w:sz="4" w:space="0" w:color="auto"/>
            </w:tcBorders>
          </w:tcPr>
          <w:p w:rsidR="00C07E58" w:rsidRPr="00C07E58" w:rsidRDefault="00C07E58" w:rsidP="00C07E58">
            <w:pPr>
              <w:rPr>
                <w:b/>
                <w:sz w:val="20"/>
                <w:szCs w:val="20"/>
              </w:rPr>
            </w:pPr>
          </w:p>
        </w:tc>
        <w:tc>
          <w:tcPr>
            <w:tcW w:w="1693" w:type="dxa"/>
            <w:vMerge/>
            <w:tcBorders>
              <w:left w:val="single" w:sz="4" w:space="0" w:color="auto"/>
            </w:tcBorders>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569" w:type="dxa"/>
            <w:tcBorders>
              <w:left w:val="single" w:sz="4" w:space="0" w:color="auto"/>
            </w:tcBorders>
          </w:tcPr>
          <w:p w:rsidR="00C07E58" w:rsidRPr="00C07E58" w:rsidRDefault="00C07E58" w:rsidP="00C07E58">
            <w:pPr>
              <w:rPr>
                <w:sz w:val="20"/>
                <w:szCs w:val="20"/>
              </w:rPr>
            </w:pPr>
            <w:r w:rsidRPr="00C07E58">
              <w:t>внебюджетные средства</w:t>
            </w:r>
          </w:p>
        </w:tc>
        <w:tc>
          <w:tcPr>
            <w:tcW w:w="994" w:type="dxa"/>
            <w:tcBorders>
              <w:lef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tcBorders>
              <w:left w:val="single" w:sz="4" w:space="0" w:color="auto"/>
              <w:bottom w:val="single" w:sz="4" w:space="0" w:color="auto"/>
              <w:right w:val="single" w:sz="4" w:space="0" w:color="auto"/>
            </w:tcBorders>
          </w:tcPr>
          <w:p w:rsidR="00C07E58" w:rsidRPr="00C07E58" w:rsidRDefault="00C07E58" w:rsidP="00C07E58">
            <w:pPr>
              <w:jc w:val="center"/>
              <w:rPr>
                <w:sz w:val="20"/>
                <w:szCs w:val="20"/>
              </w:rPr>
            </w:pPr>
          </w:p>
        </w:tc>
        <w:tc>
          <w:tcPr>
            <w:tcW w:w="990" w:type="dxa"/>
            <w:tcBorders>
              <w:left w:val="single" w:sz="4" w:space="0" w:color="auto"/>
              <w:bottom w:val="single" w:sz="4" w:space="0" w:color="auto"/>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Borders>
              <w:left w:val="single" w:sz="4" w:space="0" w:color="auto"/>
              <w:bottom w:val="single" w:sz="4" w:space="0" w:color="auto"/>
              <w:right w:val="single" w:sz="4" w:space="0" w:color="auto"/>
            </w:tcBorders>
          </w:tcPr>
          <w:p w:rsidR="00C07E58" w:rsidRPr="00C07E58" w:rsidRDefault="00C07E58" w:rsidP="00C07E58">
            <w:pPr>
              <w:jc w:val="center"/>
              <w:rPr>
                <w:sz w:val="20"/>
                <w:szCs w:val="20"/>
              </w:rPr>
            </w:pPr>
          </w:p>
        </w:tc>
        <w:tc>
          <w:tcPr>
            <w:tcW w:w="991" w:type="dxa"/>
            <w:gridSpan w:val="2"/>
            <w:tcBorders>
              <w:left w:val="single" w:sz="4" w:space="0" w:color="auto"/>
              <w:bottom w:val="single" w:sz="4" w:space="0" w:color="auto"/>
              <w:right w:val="single" w:sz="4" w:space="0" w:color="auto"/>
            </w:tcBorders>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549" w:type="dxa"/>
            <w:gridSpan w:val="3"/>
            <w:tcBorders>
              <w:left w:val="single" w:sz="4" w:space="0" w:color="auto"/>
              <w:bottom w:val="single" w:sz="4" w:space="0" w:color="auto"/>
              <w:right w:val="single" w:sz="4" w:space="0" w:color="auto"/>
            </w:tcBorders>
          </w:tcPr>
          <w:p w:rsidR="00C07E58" w:rsidRPr="00C07E58" w:rsidRDefault="00C07E58" w:rsidP="00C07E58">
            <w:pPr>
              <w:jc w:val="center"/>
              <w:rPr>
                <w:sz w:val="20"/>
                <w:szCs w:val="20"/>
              </w:rPr>
            </w:pPr>
          </w:p>
        </w:tc>
        <w:tc>
          <w:tcPr>
            <w:tcW w:w="3282" w:type="dxa"/>
            <w:gridSpan w:val="2"/>
            <w:vMerge/>
            <w:tcBorders>
              <w:left w:val="single" w:sz="4" w:space="0" w:color="auto"/>
              <w:right w:val="single" w:sz="4" w:space="0" w:color="auto"/>
            </w:tcBorders>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rPr>
                <w:b/>
                <w:sz w:val="20"/>
                <w:szCs w:val="20"/>
              </w:rPr>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3605" w:type="dxa"/>
            <w:gridSpan w:val="2"/>
            <w:tcBorders>
              <w:right w:val="single" w:sz="4" w:space="0" w:color="auto"/>
            </w:tcBorders>
          </w:tcPr>
          <w:p w:rsidR="00C07E58" w:rsidRPr="00C07E58" w:rsidRDefault="00C07E58" w:rsidP="00C07E58">
            <w:pPr>
              <w:rPr>
                <w:sz w:val="20"/>
                <w:szCs w:val="20"/>
              </w:rPr>
            </w:pPr>
            <w:r w:rsidRPr="00C07E58">
              <w:rPr>
                <w:b/>
                <w:sz w:val="20"/>
                <w:szCs w:val="20"/>
              </w:rPr>
              <w:t>Итого по муниципальной программе</w:t>
            </w:r>
          </w:p>
        </w:tc>
        <w:tc>
          <w:tcPr>
            <w:tcW w:w="1569" w:type="dxa"/>
            <w:tcBorders>
              <w:left w:val="single" w:sz="4" w:space="0" w:color="auto"/>
            </w:tcBorders>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4" w:type="dxa"/>
            <w:tcBorders>
              <w:left w:val="single" w:sz="4" w:space="0" w:color="auto"/>
              <w:right w:val="single" w:sz="4" w:space="0" w:color="auto"/>
            </w:tcBorders>
          </w:tcPr>
          <w:p w:rsidR="00C07E58" w:rsidRPr="00C07E58" w:rsidRDefault="00C07E58" w:rsidP="00C07E58">
            <w:pPr>
              <w:rPr>
                <w:sz w:val="20"/>
                <w:szCs w:val="20"/>
              </w:rPr>
            </w:pPr>
          </w:p>
        </w:tc>
        <w:tc>
          <w:tcPr>
            <w:tcW w:w="991" w:type="dxa"/>
            <w:tcBorders>
              <w:left w:val="single" w:sz="4" w:space="0" w:color="auto"/>
              <w:right w:val="single" w:sz="4" w:space="0" w:color="auto"/>
            </w:tcBorders>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Borders>
              <w:left w:val="single" w:sz="4" w:space="0" w:color="auto"/>
              <w:right w:val="single" w:sz="4" w:space="0" w:color="auto"/>
            </w:tcBorders>
          </w:tcPr>
          <w:p w:rsidR="00C07E58" w:rsidRPr="00C07E58" w:rsidRDefault="00C07E58" w:rsidP="00C07E58">
            <w:pPr>
              <w:rPr>
                <w:sz w:val="20"/>
                <w:szCs w:val="20"/>
              </w:rPr>
            </w:pPr>
          </w:p>
        </w:tc>
        <w:tc>
          <w:tcPr>
            <w:tcW w:w="990" w:type="dxa"/>
            <w:tcBorders>
              <w:left w:val="single" w:sz="4" w:space="0" w:color="auto"/>
              <w:right w:val="single" w:sz="4" w:space="0" w:color="auto"/>
            </w:tcBorders>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Borders>
              <w:left w:val="single" w:sz="4" w:space="0" w:color="auto"/>
              <w:right w:val="single" w:sz="4" w:space="0" w:color="auto"/>
            </w:tcBorders>
          </w:tcPr>
          <w:p w:rsidR="00C07E58" w:rsidRPr="00C07E58" w:rsidRDefault="00C07E58" w:rsidP="00C07E58">
            <w:pPr>
              <w:rPr>
                <w:sz w:val="20"/>
                <w:szCs w:val="20"/>
              </w:rPr>
            </w:pPr>
          </w:p>
        </w:tc>
        <w:tc>
          <w:tcPr>
            <w:tcW w:w="1549" w:type="dxa"/>
            <w:gridSpan w:val="3"/>
            <w:tcBorders>
              <w:left w:val="single" w:sz="4" w:space="0" w:color="auto"/>
              <w:right w:val="single" w:sz="4" w:space="0" w:color="auto"/>
            </w:tcBorders>
          </w:tcPr>
          <w:p w:rsidR="00C07E58" w:rsidRPr="00C07E58" w:rsidRDefault="00C07E58" w:rsidP="00C07E58">
            <w:pP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3282" w:type="dxa"/>
            <w:gridSpan w:val="2"/>
            <w:vMerge/>
            <w:tcBorders>
              <w:left w:val="single" w:sz="4" w:space="0" w:color="auto"/>
              <w:right w:val="single" w:sz="4" w:space="0" w:color="auto"/>
            </w:tcBorders>
          </w:tcPr>
          <w:p w:rsidR="00C07E58" w:rsidRPr="00C07E58" w:rsidRDefault="00C07E58" w:rsidP="00C07E58">
            <w:pPr>
              <w:rPr>
                <w:sz w:val="20"/>
                <w:szCs w:val="20"/>
              </w:rPr>
            </w:pPr>
          </w:p>
        </w:tc>
      </w:tr>
      <w:tr w:rsidR="00C07E58" w:rsidRPr="00C07E58" w:rsidTr="00C07E58">
        <w:trPr>
          <w:trHeight w:val="144"/>
        </w:trPr>
        <w:tc>
          <w:tcPr>
            <w:cnfStyle w:val="000010000000" w:firstRow="0" w:lastRow="0" w:firstColumn="0" w:lastColumn="0" w:oddVBand="1" w:evenVBand="0" w:oddHBand="0" w:evenHBand="0" w:firstRowFirstColumn="0" w:firstRowLastColumn="0" w:lastRowFirstColumn="0" w:lastRowLastColumn="0"/>
            <w:tcW w:w="3605" w:type="dxa"/>
            <w:gridSpan w:val="2"/>
            <w:vMerge w:val="restart"/>
          </w:tcPr>
          <w:p w:rsidR="00C07E58" w:rsidRPr="00C07E58" w:rsidRDefault="00C07E58" w:rsidP="00C07E58">
            <w:pPr>
              <w:jc w:val="both"/>
            </w:pPr>
          </w:p>
        </w:tc>
        <w:tc>
          <w:tcPr>
            <w:tcW w:w="1569" w:type="dxa"/>
            <w:tcBorders>
              <w:left w:val="single" w:sz="8" w:space="0" w:color="000000"/>
            </w:tcBorders>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итого</w:t>
            </w:r>
          </w:p>
        </w:tc>
        <w:tc>
          <w:tcPr>
            <w:cnfStyle w:val="000010000000" w:firstRow="0" w:lastRow="0" w:firstColumn="0" w:lastColumn="0" w:oddVBand="1" w:evenVBand="0" w:oddHBand="0" w:evenHBand="0" w:firstRowFirstColumn="0" w:firstRowLastColumn="0" w:lastRowFirstColumn="0" w:lastRowLastColumn="0"/>
            <w:tcW w:w="994" w:type="dxa"/>
          </w:tcPr>
          <w:p w:rsidR="00C07E58" w:rsidRPr="00C07E58" w:rsidRDefault="008A0836" w:rsidP="00C07E58">
            <w:pPr>
              <w:jc w:val="center"/>
              <w:rPr>
                <w:b/>
                <w:sz w:val="20"/>
                <w:szCs w:val="20"/>
              </w:rPr>
            </w:pPr>
            <w:r>
              <w:rPr>
                <w:b/>
                <w:sz w:val="20"/>
                <w:szCs w:val="20"/>
              </w:rPr>
              <w:t>357729,4</w:t>
            </w:r>
          </w:p>
        </w:tc>
        <w:tc>
          <w:tcPr>
            <w:tcW w:w="991"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90940,7</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b/>
                <w:sz w:val="20"/>
                <w:szCs w:val="20"/>
              </w:rPr>
            </w:pPr>
            <w:r w:rsidRPr="00C07E58">
              <w:rPr>
                <w:b/>
                <w:sz w:val="20"/>
                <w:szCs w:val="20"/>
              </w:rPr>
              <w:t>74848,1</w:t>
            </w:r>
          </w:p>
        </w:tc>
        <w:tc>
          <w:tcPr>
            <w:tcW w:w="990" w:type="dxa"/>
          </w:tcPr>
          <w:p w:rsidR="00C07E58" w:rsidRPr="00C07E58" w:rsidRDefault="00C07E58" w:rsidP="00C07E58">
            <w:pPr>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65311,7</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C07E58" w:rsidRPr="00C07E58" w:rsidRDefault="00C07E58" w:rsidP="00C07E58">
            <w:pPr>
              <w:jc w:val="center"/>
              <w:rPr>
                <w:b/>
                <w:sz w:val="20"/>
                <w:szCs w:val="20"/>
              </w:rPr>
            </w:pPr>
            <w:r w:rsidRPr="00C07E58">
              <w:rPr>
                <w:b/>
                <w:sz w:val="20"/>
                <w:szCs w:val="20"/>
              </w:rPr>
              <w:t>66298,8</w:t>
            </w:r>
          </w:p>
        </w:tc>
        <w:tc>
          <w:tcPr>
            <w:tcW w:w="1556" w:type="dxa"/>
            <w:gridSpan w:val="4"/>
          </w:tcPr>
          <w:p w:rsidR="00C07E58" w:rsidRPr="00C07E58" w:rsidRDefault="008A0836" w:rsidP="00C07E58">
            <w:pPr>
              <w:jc w:val="cente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60330,1</w:t>
            </w:r>
          </w:p>
        </w:tc>
        <w:tc>
          <w:tcPr>
            <w:cnfStyle w:val="000010000000" w:firstRow="0" w:lastRow="0" w:firstColumn="0" w:lastColumn="0" w:oddVBand="1" w:evenVBand="0" w:oddHBand="0" w:evenHBand="0" w:firstRowFirstColumn="0" w:firstRowLastColumn="0" w:lastRowFirstColumn="0" w:lastRowLastColumn="0"/>
            <w:tcW w:w="3275" w:type="dxa"/>
            <w:vMerge w:val="restart"/>
            <w:tcBorders>
              <w:right w:val="single" w:sz="4" w:space="0" w:color="auto"/>
            </w:tcBorders>
          </w:tcPr>
          <w:p w:rsidR="00C07E58" w:rsidRPr="00C07E58" w:rsidRDefault="00C07E58" w:rsidP="00C07E58"/>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3605" w:type="dxa"/>
            <w:gridSpan w:val="2"/>
            <w:vMerge/>
          </w:tcPr>
          <w:p w:rsidR="00C07E58" w:rsidRPr="00C07E58" w:rsidRDefault="00C07E58" w:rsidP="00C07E58">
            <w:pPr>
              <w:jc w:val="both"/>
            </w:pPr>
          </w:p>
        </w:tc>
        <w:tc>
          <w:tcPr>
            <w:tcW w:w="1569" w:type="dxa"/>
            <w:tcBorders>
              <w:left w:val="single" w:sz="8" w:space="0" w:color="000000"/>
            </w:tcBorders>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в том числе:</w:t>
            </w:r>
          </w:p>
        </w:tc>
        <w:tc>
          <w:tcPr>
            <w:cnfStyle w:val="000010000000" w:firstRow="0" w:lastRow="0" w:firstColumn="0" w:lastColumn="0" w:oddVBand="1" w:evenVBand="0" w:oddHBand="0" w:evenHBand="0" w:firstRowFirstColumn="0" w:firstRowLastColumn="0" w:lastRowFirstColumn="0" w:lastRowLastColumn="0"/>
            <w:tcW w:w="994" w:type="dxa"/>
          </w:tcPr>
          <w:p w:rsidR="00C07E58" w:rsidRPr="00C07E58" w:rsidRDefault="00C07E58" w:rsidP="00C07E58">
            <w:pPr>
              <w:jc w:val="center"/>
              <w:rPr>
                <w:b/>
                <w:sz w:val="20"/>
                <w:szCs w:val="20"/>
              </w:rPr>
            </w:pPr>
          </w:p>
        </w:tc>
        <w:tc>
          <w:tcPr>
            <w:tcW w:w="991"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991" w:type="dxa"/>
            <w:gridSpan w:val="2"/>
          </w:tcPr>
          <w:p w:rsidR="00C07E58" w:rsidRPr="00C07E58" w:rsidRDefault="00C07E58" w:rsidP="00C07E58">
            <w:pPr>
              <w:jc w:val="center"/>
              <w:rPr>
                <w:sz w:val="20"/>
                <w:szCs w:val="20"/>
              </w:rPr>
            </w:pPr>
          </w:p>
        </w:tc>
        <w:tc>
          <w:tcPr>
            <w:tcW w:w="1556" w:type="dxa"/>
            <w:gridSpan w:val="4"/>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3275" w:type="dxa"/>
            <w:vMerge/>
            <w:tcBorders>
              <w:right w:val="single" w:sz="4" w:space="0" w:color="auto"/>
            </w:tcBorders>
          </w:tcPr>
          <w:p w:rsidR="00C07E58" w:rsidRPr="00C07E58" w:rsidRDefault="00C07E58" w:rsidP="00C07E58">
            <w:pPr>
              <w:jc w:val="both"/>
            </w:pPr>
          </w:p>
        </w:tc>
      </w:tr>
      <w:tr w:rsidR="00C07E58" w:rsidRPr="00C07E58" w:rsidTr="00C07E58">
        <w:trPr>
          <w:trHeight w:val="144"/>
        </w:trPr>
        <w:tc>
          <w:tcPr>
            <w:cnfStyle w:val="000010000000" w:firstRow="0" w:lastRow="0" w:firstColumn="0" w:lastColumn="0" w:oddVBand="1" w:evenVBand="0" w:oddHBand="0" w:evenHBand="0" w:firstRowFirstColumn="0" w:firstRowLastColumn="0" w:lastRowFirstColumn="0" w:lastRowLastColumn="0"/>
            <w:tcW w:w="3605" w:type="dxa"/>
            <w:gridSpan w:val="2"/>
            <w:vMerge/>
          </w:tcPr>
          <w:p w:rsidR="00C07E58" w:rsidRPr="00C07E58" w:rsidRDefault="00C07E58" w:rsidP="00C07E58">
            <w:pPr>
              <w:jc w:val="both"/>
            </w:pPr>
          </w:p>
        </w:tc>
        <w:tc>
          <w:tcPr>
            <w:tcW w:w="1569" w:type="dxa"/>
            <w:tcBorders>
              <w:left w:val="single" w:sz="8" w:space="0" w:color="000000"/>
            </w:tcBorders>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федеральный бюджет</w:t>
            </w:r>
          </w:p>
        </w:tc>
        <w:tc>
          <w:tcPr>
            <w:cnfStyle w:val="000010000000" w:firstRow="0" w:lastRow="0" w:firstColumn="0" w:lastColumn="0" w:oddVBand="1" w:evenVBand="0" w:oddHBand="0" w:evenHBand="0" w:firstRowFirstColumn="0" w:firstRowLastColumn="0" w:lastRowFirstColumn="0" w:lastRowLastColumn="0"/>
            <w:tcW w:w="994" w:type="dxa"/>
          </w:tcPr>
          <w:p w:rsidR="00C07E58" w:rsidRPr="00C07E58" w:rsidRDefault="00C07E58" w:rsidP="00C07E58">
            <w:pPr>
              <w:jc w:val="center"/>
              <w:rPr>
                <w:b/>
                <w:sz w:val="20"/>
                <w:szCs w:val="20"/>
              </w:rPr>
            </w:pPr>
          </w:p>
        </w:tc>
        <w:tc>
          <w:tcPr>
            <w:tcW w:w="991"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C07E58" w:rsidRPr="00C07E58" w:rsidRDefault="00C07E58" w:rsidP="00C07E58">
            <w:pPr>
              <w:jc w:val="center"/>
              <w:rPr>
                <w:sz w:val="20"/>
                <w:szCs w:val="20"/>
              </w:rPr>
            </w:pPr>
            <w:r w:rsidRPr="00C07E58">
              <w:rPr>
                <w:sz w:val="20"/>
                <w:szCs w:val="20"/>
              </w:rPr>
              <w:t>-</w:t>
            </w:r>
          </w:p>
        </w:tc>
        <w:tc>
          <w:tcPr>
            <w:tcW w:w="1556" w:type="dxa"/>
            <w:gridSpan w:val="4"/>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w:t>
            </w:r>
          </w:p>
        </w:tc>
        <w:tc>
          <w:tcPr>
            <w:cnfStyle w:val="000010000000" w:firstRow="0" w:lastRow="0" w:firstColumn="0" w:lastColumn="0" w:oddVBand="1" w:evenVBand="0" w:oddHBand="0" w:evenHBand="0" w:firstRowFirstColumn="0" w:firstRowLastColumn="0" w:lastRowFirstColumn="0" w:lastRowLastColumn="0"/>
            <w:tcW w:w="3275" w:type="dxa"/>
            <w:vMerge/>
            <w:tcBorders>
              <w:right w:val="single" w:sz="4" w:space="0" w:color="auto"/>
            </w:tcBorders>
          </w:tcPr>
          <w:p w:rsidR="00C07E58" w:rsidRPr="00C07E58" w:rsidRDefault="00C07E58" w:rsidP="00C07E58">
            <w:pPr>
              <w:jc w:val="both"/>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3605" w:type="dxa"/>
            <w:gridSpan w:val="2"/>
            <w:vMerge/>
          </w:tcPr>
          <w:p w:rsidR="00C07E58" w:rsidRPr="00C07E58" w:rsidRDefault="00C07E58" w:rsidP="00C07E58">
            <w:pPr>
              <w:jc w:val="both"/>
            </w:pPr>
          </w:p>
        </w:tc>
        <w:tc>
          <w:tcPr>
            <w:tcW w:w="1569" w:type="dxa"/>
            <w:tcBorders>
              <w:left w:val="single" w:sz="8" w:space="0" w:color="000000"/>
            </w:tcBorders>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областной бюджет</w:t>
            </w:r>
          </w:p>
        </w:tc>
        <w:tc>
          <w:tcPr>
            <w:cnfStyle w:val="000010000000" w:firstRow="0" w:lastRow="0" w:firstColumn="0" w:lastColumn="0" w:oddVBand="1" w:evenVBand="0" w:oddHBand="0" w:evenHBand="0" w:firstRowFirstColumn="0" w:firstRowLastColumn="0" w:lastRowFirstColumn="0" w:lastRowLastColumn="0"/>
            <w:tcW w:w="994" w:type="dxa"/>
          </w:tcPr>
          <w:p w:rsidR="00C07E58" w:rsidRPr="00C07E58" w:rsidRDefault="00C07E58" w:rsidP="00C07E58">
            <w:pPr>
              <w:jc w:val="center"/>
              <w:rPr>
                <w:b/>
                <w:sz w:val="20"/>
                <w:szCs w:val="20"/>
              </w:rPr>
            </w:pPr>
            <w:r w:rsidRPr="00C07E58">
              <w:rPr>
                <w:b/>
                <w:sz w:val="20"/>
                <w:szCs w:val="20"/>
              </w:rPr>
              <w:t>92541,9</w:t>
            </w:r>
          </w:p>
        </w:tc>
        <w:tc>
          <w:tcPr>
            <w:tcW w:w="991"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25988,7</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43209,0</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11670,8</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C07E58" w:rsidRPr="00C07E58" w:rsidRDefault="00C07E58" w:rsidP="00C07E58">
            <w:pPr>
              <w:jc w:val="center"/>
              <w:rPr>
                <w:sz w:val="20"/>
                <w:szCs w:val="20"/>
              </w:rPr>
            </w:pPr>
            <w:r w:rsidRPr="00C07E58">
              <w:rPr>
                <w:sz w:val="20"/>
                <w:szCs w:val="20"/>
              </w:rPr>
              <w:t>11673,4</w:t>
            </w:r>
          </w:p>
        </w:tc>
        <w:tc>
          <w:tcPr>
            <w:tcW w:w="1556" w:type="dxa"/>
            <w:gridSpan w:val="4"/>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0,0</w:t>
            </w:r>
          </w:p>
        </w:tc>
        <w:tc>
          <w:tcPr>
            <w:cnfStyle w:val="000010000000" w:firstRow="0" w:lastRow="0" w:firstColumn="0" w:lastColumn="0" w:oddVBand="1" w:evenVBand="0" w:oddHBand="0" w:evenHBand="0" w:firstRowFirstColumn="0" w:firstRowLastColumn="0" w:lastRowFirstColumn="0" w:lastRowLastColumn="0"/>
            <w:tcW w:w="3275" w:type="dxa"/>
            <w:vMerge/>
            <w:tcBorders>
              <w:right w:val="single" w:sz="4" w:space="0" w:color="auto"/>
            </w:tcBorders>
          </w:tcPr>
          <w:p w:rsidR="00C07E58" w:rsidRPr="00C07E58" w:rsidRDefault="00C07E58" w:rsidP="00C07E58">
            <w:pPr>
              <w:jc w:val="both"/>
            </w:pPr>
          </w:p>
        </w:tc>
      </w:tr>
      <w:tr w:rsidR="00C07E58" w:rsidRPr="00C07E58" w:rsidTr="00C07E58">
        <w:trPr>
          <w:trHeight w:val="224"/>
        </w:trPr>
        <w:tc>
          <w:tcPr>
            <w:cnfStyle w:val="000010000000" w:firstRow="0" w:lastRow="0" w:firstColumn="0" w:lastColumn="0" w:oddVBand="1" w:evenVBand="0" w:oddHBand="0" w:evenHBand="0" w:firstRowFirstColumn="0" w:firstRowLastColumn="0" w:lastRowFirstColumn="0" w:lastRowLastColumn="0"/>
            <w:tcW w:w="3605" w:type="dxa"/>
            <w:gridSpan w:val="2"/>
            <w:vMerge/>
          </w:tcPr>
          <w:p w:rsidR="00C07E58" w:rsidRPr="00C07E58" w:rsidRDefault="00C07E58" w:rsidP="00C07E58">
            <w:pPr>
              <w:jc w:val="both"/>
            </w:pPr>
          </w:p>
        </w:tc>
        <w:tc>
          <w:tcPr>
            <w:tcW w:w="1569" w:type="dxa"/>
            <w:tcBorders>
              <w:left w:val="single" w:sz="8" w:space="0" w:color="000000"/>
            </w:tcBorders>
          </w:tcPr>
          <w:p w:rsidR="00C07E58" w:rsidRPr="00C07E58" w:rsidRDefault="00C07E58" w:rsidP="00C07E58">
            <w:pPr>
              <w:jc w:val="both"/>
              <w:cnfStyle w:val="000000000000" w:firstRow="0" w:lastRow="0" w:firstColumn="0" w:lastColumn="0" w:oddVBand="0" w:evenVBand="0" w:oddHBand="0" w:evenHBand="0" w:firstRowFirstColumn="0" w:firstRowLastColumn="0" w:lastRowFirstColumn="0" w:lastRowLastColumn="0"/>
              <w:rPr>
                <w:b/>
                <w:sz w:val="20"/>
                <w:szCs w:val="20"/>
              </w:rPr>
            </w:pPr>
            <w:r w:rsidRPr="00C07E58">
              <w:rPr>
                <w:b/>
                <w:sz w:val="20"/>
                <w:szCs w:val="20"/>
              </w:rPr>
              <w:t>местный бюджет</w:t>
            </w:r>
          </w:p>
        </w:tc>
        <w:tc>
          <w:tcPr>
            <w:cnfStyle w:val="000010000000" w:firstRow="0" w:lastRow="0" w:firstColumn="0" w:lastColumn="0" w:oddVBand="1" w:evenVBand="0" w:oddHBand="0" w:evenHBand="0" w:firstRowFirstColumn="0" w:firstRowLastColumn="0" w:lastRowFirstColumn="0" w:lastRowLastColumn="0"/>
            <w:tcW w:w="994" w:type="dxa"/>
          </w:tcPr>
          <w:p w:rsidR="00C07E58" w:rsidRPr="00C07E58" w:rsidRDefault="008A0836" w:rsidP="00C07E58">
            <w:pPr>
              <w:jc w:val="center"/>
              <w:rPr>
                <w:b/>
                <w:sz w:val="20"/>
                <w:szCs w:val="20"/>
              </w:rPr>
            </w:pPr>
            <w:r>
              <w:rPr>
                <w:b/>
                <w:sz w:val="20"/>
                <w:szCs w:val="20"/>
              </w:rPr>
              <w:t>265187,5</w:t>
            </w:r>
          </w:p>
        </w:tc>
        <w:tc>
          <w:tcPr>
            <w:tcW w:w="991"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64952,0</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31639,1</w:t>
            </w:r>
          </w:p>
        </w:tc>
        <w:tc>
          <w:tcPr>
            <w:tcW w:w="990" w:type="dxa"/>
          </w:tcPr>
          <w:p w:rsidR="00C07E58" w:rsidRPr="00C07E58" w:rsidRDefault="00C07E58"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sidRPr="00C07E58">
              <w:rPr>
                <w:sz w:val="20"/>
                <w:szCs w:val="20"/>
              </w:rPr>
              <w:t>53640,9</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C07E58" w:rsidRPr="00C07E58" w:rsidRDefault="00C07E58" w:rsidP="00C07E58">
            <w:pPr>
              <w:jc w:val="center"/>
              <w:rPr>
                <w:sz w:val="20"/>
                <w:szCs w:val="20"/>
              </w:rPr>
            </w:pPr>
            <w:r w:rsidRPr="00C07E58">
              <w:rPr>
                <w:sz w:val="20"/>
                <w:szCs w:val="20"/>
              </w:rPr>
              <w:t>54625,4</w:t>
            </w:r>
          </w:p>
        </w:tc>
        <w:tc>
          <w:tcPr>
            <w:tcW w:w="1556" w:type="dxa"/>
            <w:gridSpan w:val="4"/>
          </w:tcPr>
          <w:p w:rsidR="00C07E58" w:rsidRPr="00C07E58" w:rsidRDefault="008A0836" w:rsidP="00C07E58">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60330,1</w:t>
            </w:r>
            <w:bookmarkStart w:id="15" w:name="_GoBack"/>
            <w:bookmarkEnd w:id="15"/>
          </w:p>
        </w:tc>
        <w:tc>
          <w:tcPr>
            <w:cnfStyle w:val="000010000000" w:firstRow="0" w:lastRow="0" w:firstColumn="0" w:lastColumn="0" w:oddVBand="1" w:evenVBand="0" w:oddHBand="0" w:evenHBand="0" w:firstRowFirstColumn="0" w:firstRowLastColumn="0" w:lastRowFirstColumn="0" w:lastRowLastColumn="0"/>
            <w:tcW w:w="3275" w:type="dxa"/>
            <w:vMerge/>
            <w:tcBorders>
              <w:right w:val="single" w:sz="4" w:space="0" w:color="auto"/>
            </w:tcBorders>
          </w:tcPr>
          <w:p w:rsidR="00C07E58" w:rsidRPr="00C07E58" w:rsidRDefault="00C07E58" w:rsidP="00C07E58">
            <w:pPr>
              <w:jc w:val="both"/>
            </w:pPr>
          </w:p>
        </w:tc>
      </w:tr>
      <w:tr w:rsidR="00C07E58" w:rsidRPr="00C07E58" w:rsidTr="00C07E58">
        <w:trPr>
          <w:cnfStyle w:val="000000100000" w:firstRow="0" w:lastRow="0" w:firstColumn="0" w:lastColumn="0" w:oddVBand="0" w:evenVBand="0" w:oddHBand="1" w:evenHBand="0" w:firstRowFirstColumn="0" w:firstRowLastColumn="0" w:lastRowFirstColumn="0" w:lastRowLastColumn="0"/>
          <w:trHeight w:val="224"/>
        </w:trPr>
        <w:tc>
          <w:tcPr>
            <w:cnfStyle w:val="000010000000" w:firstRow="0" w:lastRow="0" w:firstColumn="0" w:lastColumn="0" w:oddVBand="1" w:evenVBand="0" w:oddHBand="0" w:evenHBand="0" w:firstRowFirstColumn="0" w:firstRowLastColumn="0" w:lastRowFirstColumn="0" w:lastRowLastColumn="0"/>
            <w:tcW w:w="3605" w:type="dxa"/>
            <w:gridSpan w:val="2"/>
            <w:vMerge/>
          </w:tcPr>
          <w:p w:rsidR="00C07E58" w:rsidRPr="00C07E58" w:rsidRDefault="00C07E58" w:rsidP="00C07E58">
            <w:pPr>
              <w:jc w:val="both"/>
            </w:pPr>
          </w:p>
        </w:tc>
        <w:tc>
          <w:tcPr>
            <w:tcW w:w="1569" w:type="dxa"/>
            <w:tcBorders>
              <w:left w:val="single" w:sz="8" w:space="0" w:color="000000"/>
            </w:tcBorders>
          </w:tcPr>
          <w:p w:rsidR="00C07E58" w:rsidRPr="00C07E58" w:rsidRDefault="00C07E58" w:rsidP="00C07E58">
            <w:pPr>
              <w:jc w:val="both"/>
              <w:cnfStyle w:val="000000100000" w:firstRow="0" w:lastRow="0" w:firstColumn="0" w:lastColumn="0" w:oddVBand="0" w:evenVBand="0" w:oddHBand="1" w:evenHBand="0" w:firstRowFirstColumn="0" w:firstRowLastColumn="0" w:lastRowFirstColumn="0" w:lastRowLastColumn="0"/>
              <w:rPr>
                <w:b/>
                <w:sz w:val="20"/>
                <w:szCs w:val="20"/>
              </w:rPr>
            </w:pPr>
            <w:r w:rsidRPr="00C07E58">
              <w:rPr>
                <w:b/>
                <w:sz w:val="20"/>
                <w:szCs w:val="20"/>
              </w:rPr>
              <w:t>внебюджетные средства</w:t>
            </w:r>
          </w:p>
        </w:tc>
        <w:tc>
          <w:tcPr>
            <w:cnfStyle w:val="000010000000" w:firstRow="0" w:lastRow="0" w:firstColumn="0" w:lastColumn="0" w:oddVBand="1" w:evenVBand="0" w:oddHBand="0" w:evenHBand="0" w:firstRowFirstColumn="0" w:firstRowLastColumn="0" w:lastRowFirstColumn="0" w:lastRowLastColumn="0"/>
            <w:tcW w:w="994" w:type="dxa"/>
          </w:tcPr>
          <w:p w:rsidR="00C07E58" w:rsidRPr="00C07E58" w:rsidRDefault="00C07E58" w:rsidP="00C07E58">
            <w:pPr>
              <w:jc w:val="center"/>
              <w:rPr>
                <w:b/>
                <w:sz w:val="20"/>
                <w:szCs w:val="20"/>
              </w:rPr>
            </w:pPr>
            <w:r w:rsidRPr="00C07E58">
              <w:rPr>
                <w:b/>
                <w:sz w:val="20"/>
                <w:szCs w:val="20"/>
              </w:rPr>
              <w:t>-</w:t>
            </w:r>
          </w:p>
        </w:tc>
        <w:tc>
          <w:tcPr>
            <w:tcW w:w="991"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w:t>
            </w:r>
          </w:p>
        </w:tc>
        <w:tc>
          <w:tcPr>
            <w:cnfStyle w:val="000010000000" w:firstRow="0" w:lastRow="0" w:firstColumn="0" w:lastColumn="0" w:oddVBand="1" w:evenVBand="0" w:oddHBand="0" w:evenHBand="0" w:firstRowFirstColumn="0" w:firstRowLastColumn="0" w:lastRowFirstColumn="0" w:lastRowLastColumn="0"/>
            <w:tcW w:w="990" w:type="dxa"/>
          </w:tcPr>
          <w:p w:rsidR="00C07E58" w:rsidRPr="00C07E58" w:rsidRDefault="00C07E58" w:rsidP="00C07E58">
            <w:pPr>
              <w:jc w:val="center"/>
              <w:rPr>
                <w:sz w:val="20"/>
                <w:szCs w:val="20"/>
              </w:rPr>
            </w:pPr>
            <w:r w:rsidRPr="00C07E58">
              <w:rPr>
                <w:sz w:val="20"/>
                <w:szCs w:val="20"/>
              </w:rPr>
              <w:t>-</w:t>
            </w:r>
          </w:p>
        </w:tc>
        <w:tc>
          <w:tcPr>
            <w:tcW w:w="990" w:type="dxa"/>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w:t>
            </w:r>
          </w:p>
        </w:tc>
        <w:tc>
          <w:tcPr>
            <w:cnfStyle w:val="000010000000" w:firstRow="0" w:lastRow="0" w:firstColumn="0" w:lastColumn="0" w:oddVBand="1" w:evenVBand="0" w:oddHBand="0" w:evenHBand="0" w:firstRowFirstColumn="0" w:firstRowLastColumn="0" w:lastRowFirstColumn="0" w:lastRowLastColumn="0"/>
            <w:tcW w:w="991" w:type="dxa"/>
            <w:gridSpan w:val="2"/>
          </w:tcPr>
          <w:p w:rsidR="00C07E58" w:rsidRPr="00C07E58" w:rsidRDefault="00C07E58" w:rsidP="00C07E58">
            <w:pPr>
              <w:jc w:val="center"/>
              <w:rPr>
                <w:sz w:val="20"/>
                <w:szCs w:val="20"/>
              </w:rPr>
            </w:pPr>
            <w:r w:rsidRPr="00C07E58">
              <w:rPr>
                <w:sz w:val="20"/>
                <w:szCs w:val="20"/>
              </w:rPr>
              <w:t>-</w:t>
            </w:r>
          </w:p>
        </w:tc>
        <w:tc>
          <w:tcPr>
            <w:tcW w:w="1556" w:type="dxa"/>
            <w:gridSpan w:val="4"/>
          </w:tcPr>
          <w:p w:rsidR="00C07E58" w:rsidRPr="00C07E58" w:rsidRDefault="00C07E58" w:rsidP="00C07E58">
            <w:pPr>
              <w:jc w:val="center"/>
              <w:cnfStyle w:val="000000100000" w:firstRow="0" w:lastRow="0" w:firstColumn="0" w:lastColumn="0" w:oddVBand="0" w:evenVBand="0" w:oddHBand="1" w:evenHBand="0" w:firstRowFirstColumn="0" w:firstRowLastColumn="0" w:lastRowFirstColumn="0" w:lastRowLastColumn="0"/>
              <w:rPr>
                <w:sz w:val="20"/>
                <w:szCs w:val="20"/>
              </w:rPr>
            </w:pPr>
            <w:r w:rsidRPr="00C07E58">
              <w:rPr>
                <w:sz w:val="20"/>
                <w:szCs w:val="20"/>
              </w:rPr>
              <w:t>-</w:t>
            </w:r>
          </w:p>
        </w:tc>
        <w:tc>
          <w:tcPr>
            <w:cnfStyle w:val="000010000000" w:firstRow="0" w:lastRow="0" w:firstColumn="0" w:lastColumn="0" w:oddVBand="1" w:evenVBand="0" w:oddHBand="0" w:evenHBand="0" w:firstRowFirstColumn="0" w:firstRowLastColumn="0" w:lastRowFirstColumn="0" w:lastRowLastColumn="0"/>
            <w:tcW w:w="3275" w:type="dxa"/>
            <w:vMerge/>
            <w:tcBorders>
              <w:right w:val="single" w:sz="4" w:space="0" w:color="auto"/>
            </w:tcBorders>
          </w:tcPr>
          <w:p w:rsidR="00C07E58" w:rsidRPr="00C07E58" w:rsidRDefault="00C07E58" w:rsidP="00C07E58">
            <w:pPr>
              <w:jc w:val="both"/>
            </w:pPr>
          </w:p>
        </w:tc>
      </w:tr>
    </w:tbl>
    <w:p w:rsidR="00C07E58" w:rsidRPr="00C07E58" w:rsidRDefault="00C07E58" w:rsidP="00C07E58">
      <w:pPr>
        <w:widowControl w:val="0"/>
        <w:tabs>
          <w:tab w:val="left" w:pos="2265"/>
        </w:tabs>
        <w:autoSpaceDE w:val="0"/>
        <w:autoSpaceDN w:val="0"/>
        <w:adjustRightInd w:val="0"/>
        <w:rPr>
          <w:sz w:val="28"/>
          <w:szCs w:val="20"/>
        </w:rPr>
      </w:pPr>
    </w:p>
    <w:p w:rsidR="00AC4B58" w:rsidRPr="00AC4B58" w:rsidRDefault="00AC4B58" w:rsidP="00AC4B58">
      <w:pPr>
        <w:widowControl w:val="0"/>
        <w:tabs>
          <w:tab w:val="left" w:pos="2265"/>
        </w:tabs>
        <w:autoSpaceDE w:val="0"/>
        <w:autoSpaceDN w:val="0"/>
        <w:adjustRightInd w:val="0"/>
        <w:rPr>
          <w:sz w:val="28"/>
          <w:szCs w:val="20"/>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E712DB">
      <w:pPr>
        <w:jc w:val="right"/>
        <w:rPr>
          <w:sz w:val="28"/>
          <w:szCs w:val="28"/>
        </w:rPr>
      </w:pPr>
    </w:p>
    <w:p w:rsidR="00C218EA" w:rsidRDefault="00C218EA" w:rsidP="00040715">
      <w:pPr>
        <w:rPr>
          <w:sz w:val="28"/>
          <w:szCs w:val="28"/>
        </w:rPr>
      </w:pPr>
    </w:p>
    <w:sectPr w:rsidR="00C218EA" w:rsidSect="00954FD3">
      <w:pgSz w:w="16838" w:h="11906" w:orient="landscape"/>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CD9" w:rsidRDefault="00EC4CD9" w:rsidP="00C218EA">
      <w:r>
        <w:separator/>
      </w:r>
    </w:p>
  </w:endnote>
  <w:endnote w:type="continuationSeparator" w:id="0">
    <w:p w:rsidR="00EC4CD9" w:rsidRDefault="00EC4CD9" w:rsidP="00C21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CD9" w:rsidRDefault="00EC4CD9" w:rsidP="00C218EA">
      <w:r>
        <w:separator/>
      </w:r>
    </w:p>
  </w:footnote>
  <w:footnote w:type="continuationSeparator" w:id="0">
    <w:p w:rsidR="00EC4CD9" w:rsidRDefault="00EC4CD9" w:rsidP="00C218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46355"/>
    <w:multiLevelType w:val="multilevel"/>
    <w:tmpl w:val="00A04B88"/>
    <w:lvl w:ilvl="0">
      <w:start w:val="2"/>
      <w:numFmt w:val="decimal"/>
      <w:lvlText w:val="%1."/>
      <w:lvlJc w:val="left"/>
      <w:pPr>
        <w:ind w:left="450" w:hanging="45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nsid w:val="0A836A42"/>
    <w:multiLevelType w:val="hybridMultilevel"/>
    <w:tmpl w:val="04F69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5161B5"/>
    <w:multiLevelType w:val="multilevel"/>
    <w:tmpl w:val="651EC718"/>
    <w:lvl w:ilvl="0">
      <w:start w:val="1"/>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
    <w:nsid w:val="12AC1170"/>
    <w:multiLevelType w:val="multilevel"/>
    <w:tmpl w:val="71400934"/>
    <w:lvl w:ilvl="0">
      <w:start w:val="1"/>
      <w:numFmt w:val="decimal"/>
      <w:lvlText w:val="%1."/>
      <w:lvlJc w:val="left"/>
      <w:pPr>
        <w:ind w:left="585" w:hanging="585"/>
      </w:pPr>
      <w:rPr>
        <w:rFonts w:hint="default"/>
      </w:rPr>
    </w:lvl>
    <w:lvl w:ilvl="1">
      <w:start w:val="1"/>
      <w:numFmt w:val="decimal"/>
      <w:lvlText w:val="%1.%2."/>
      <w:lvlJc w:val="left"/>
      <w:pPr>
        <w:ind w:left="1647" w:hanging="720"/>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4">
    <w:nsid w:val="177E6BE9"/>
    <w:multiLevelType w:val="multilevel"/>
    <w:tmpl w:val="2D326762"/>
    <w:lvl w:ilvl="0">
      <w:start w:val="2"/>
      <w:numFmt w:val="decimal"/>
      <w:lvlText w:val="%1."/>
      <w:lvlJc w:val="left"/>
      <w:pPr>
        <w:ind w:left="450" w:hanging="450"/>
      </w:pPr>
      <w:rPr>
        <w:rFonts w:hint="default"/>
      </w:rPr>
    </w:lvl>
    <w:lvl w:ilvl="1">
      <w:start w:val="4"/>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5">
    <w:nsid w:val="1A2A7D45"/>
    <w:multiLevelType w:val="multilevel"/>
    <w:tmpl w:val="00A04B88"/>
    <w:lvl w:ilvl="0">
      <w:start w:val="2"/>
      <w:numFmt w:val="decimal"/>
      <w:lvlText w:val="%1."/>
      <w:lvlJc w:val="left"/>
      <w:pPr>
        <w:ind w:left="450" w:hanging="450"/>
      </w:pPr>
      <w:rPr>
        <w:rFonts w:hint="default"/>
      </w:rPr>
    </w:lvl>
    <w:lvl w:ilvl="1">
      <w:start w:val="9"/>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A9D4260"/>
    <w:multiLevelType w:val="multilevel"/>
    <w:tmpl w:val="685C32D4"/>
    <w:lvl w:ilvl="0">
      <w:start w:val="4"/>
      <w:numFmt w:val="decimal"/>
      <w:lvlText w:val="%1."/>
      <w:lvlJc w:val="left"/>
      <w:pPr>
        <w:ind w:left="450" w:hanging="450"/>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204950F5"/>
    <w:multiLevelType w:val="multilevel"/>
    <w:tmpl w:val="93443660"/>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47734F5"/>
    <w:multiLevelType w:val="multilevel"/>
    <w:tmpl w:val="685C32D4"/>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9">
    <w:nsid w:val="2E344E73"/>
    <w:multiLevelType w:val="hybridMultilevel"/>
    <w:tmpl w:val="6A90925E"/>
    <w:lvl w:ilvl="0" w:tplc="D44051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6E4CE1"/>
    <w:multiLevelType w:val="hybridMultilevel"/>
    <w:tmpl w:val="C3C28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D370FA"/>
    <w:multiLevelType w:val="hybridMultilevel"/>
    <w:tmpl w:val="9384B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9A30CF"/>
    <w:multiLevelType w:val="multilevel"/>
    <w:tmpl w:val="685C32D4"/>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3">
    <w:nsid w:val="47857392"/>
    <w:multiLevelType w:val="multilevel"/>
    <w:tmpl w:val="C1E86BCE"/>
    <w:lvl w:ilvl="0">
      <w:start w:val="1"/>
      <w:numFmt w:val="decimal"/>
      <w:lvlText w:val="%1."/>
      <w:lvlJc w:val="left"/>
      <w:pPr>
        <w:ind w:left="390" w:hanging="39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4">
    <w:nsid w:val="4FD15A66"/>
    <w:multiLevelType w:val="multilevel"/>
    <w:tmpl w:val="685C32D4"/>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5">
    <w:nsid w:val="52EA119D"/>
    <w:multiLevelType w:val="multilevel"/>
    <w:tmpl w:val="C60A1A42"/>
    <w:lvl w:ilvl="0">
      <w:start w:val="1"/>
      <w:numFmt w:val="decimal"/>
      <w:lvlText w:val="%1."/>
      <w:lvlJc w:val="left"/>
      <w:pPr>
        <w:ind w:left="585" w:hanging="585"/>
      </w:pPr>
      <w:rPr>
        <w:rFonts w:hint="default"/>
      </w:rPr>
    </w:lvl>
    <w:lvl w:ilvl="1">
      <w:start w:val="1"/>
      <w:numFmt w:val="decimal"/>
      <w:lvlText w:val="%1.%2."/>
      <w:lvlJc w:val="left"/>
      <w:pPr>
        <w:ind w:left="1647" w:hanging="720"/>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16">
    <w:nsid w:val="59C479F1"/>
    <w:multiLevelType w:val="multilevel"/>
    <w:tmpl w:val="00A04B88"/>
    <w:lvl w:ilvl="0">
      <w:start w:val="2"/>
      <w:numFmt w:val="decimal"/>
      <w:lvlText w:val="%1."/>
      <w:lvlJc w:val="left"/>
      <w:pPr>
        <w:ind w:left="450" w:hanging="45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7">
    <w:nsid w:val="5B7B57C5"/>
    <w:multiLevelType w:val="multilevel"/>
    <w:tmpl w:val="685C32D4"/>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8">
    <w:nsid w:val="62506AE0"/>
    <w:multiLevelType w:val="multilevel"/>
    <w:tmpl w:val="685C32D4"/>
    <w:lvl w:ilvl="0">
      <w:start w:val="4"/>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9">
    <w:nsid w:val="63C8332C"/>
    <w:multiLevelType w:val="multilevel"/>
    <w:tmpl w:val="99EA4982"/>
    <w:lvl w:ilvl="0">
      <w:start w:val="2"/>
      <w:numFmt w:val="decimal"/>
      <w:lvlText w:val="%1."/>
      <w:lvlJc w:val="left"/>
      <w:pPr>
        <w:ind w:left="450" w:hanging="450"/>
      </w:pPr>
      <w:rPr>
        <w:rFonts w:hint="default"/>
      </w:rPr>
    </w:lvl>
    <w:lvl w:ilvl="1">
      <w:start w:val="9"/>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20">
    <w:nsid w:val="64A272D3"/>
    <w:multiLevelType w:val="multilevel"/>
    <w:tmpl w:val="00A04B88"/>
    <w:lvl w:ilvl="0">
      <w:start w:val="2"/>
      <w:numFmt w:val="decimal"/>
      <w:lvlText w:val="%1."/>
      <w:lvlJc w:val="left"/>
      <w:pPr>
        <w:ind w:left="450" w:hanging="450"/>
      </w:pPr>
      <w:rPr>
        <w:rFonts w:hint="default"/>
      </w:rPr>
    </w:lvl>
    <w:lvl w:ilvl="1">
      <w:start w:val="9"/>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1">
    <w:nsid w:val="66F46187"/>
    <w:multiLevelType w:val="hybridMultilevel"/>
    <w:tmpl w:val="3A0AFDA0"/>
    <w:lvl w:ilvl="0" w:tplc="0334610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10"/>
  </w:num>
  <w:num w:numId="3">
    <w:abstractNumId w:val="11"/>
  </w:num>
  <w:num w:numId="4">
    <w:abstractNumId w:val="9"/>
  </w:num>
  <w:num w:numId="5">
    <w:abstractNumId w:val="21"/>
  </w:num>
  <w:num w:numId="6">
    <w:abstractNumId w:val="14"/>
  </w:num>
  <w:num w:numId="7">
    <w:abstractNumId w:val="17"/>
  </w:num>
  <w:num w:numId="8">
    <w:abstractNumId w:val="12"/>
  </w:num>
  <w:num w:numId="9">
    <w:abstractNumId w:val="8"/>
  </w:num>
  <w:num w:numId="10">
    <w:abstractNumId w:val="18"/>
  </w:num>
  <w:num w:numId="11">
    <w:abstractNumId w:val="6"/>
  </w:num>
  <w:num w:numId="12">
    <w:abstractNumId w:val="4"/>
  </w:num>
  <w:num w:numId="13">
    <w:abstractNumId w:val="0"/>
  </w:num>
  <w:num w:numId="14">
    <w:abstractNumId w:val="16"/>
  </w:num>
  <w:num w:numId="15">
    <w:abstractNumId w:val="5"/>
  </w:num>
  <w:num w:numId="16">
    <w:abstractNumId w:val="20"/>
  </w:num>
  <w:num w:numId="17">
    <w:abstractNumId w:val="19"/>
  </w:num>
  <w:num w:numId="18">
    <w:abstractNumId w:val="7"/>
  </w:num>
  <w:num w:numId="19">
    <w:abstractNumId w:val="13"/>
  </w:num>
  <w:num w:numId="20">
    <w:abstractNumId w:val="15"/>
  </w:num>
  <w:num w:numId="21">
    <w:abstractNumId w:val="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2DB"/>
    <w:rsid w:val="00015121"/>
    <w:rsid w:val="00032468"/>
    <w:rsid w:val="00040715"/>
    <w:rsid w:val="00050DF9"/>
    <w:rsid w:val="00073E8D"/>
    <w:rsid w:val="0008473F"/>
    <w:rsid w:val="00092961"/>
    <w:rsid w:val="00095989"/>
    <w:rsid w:val="000C48A0"/>
    <w:rsid w:val="000E3F94"/>
    <w:rsid w:val="000F1661"/>
    <w:rsid w:val="001059E4"/>
    <w:rsid w:val="001111DE"/>
    <w:rsid w:val="00123DE9"/>
    <w:rsid w:val="00131A2F"/>
    <w:rsid w:val="001436D1"/>
    <w:rsid w:val="00147341"/>
    <w:rsid w:val="00195346"/>
    <w:rsid w:val="0020069D"/>
    <w:rsid w:val="00203FD4"/>
    <w:rsid w:val="002100BA"/>
    <w:rsid w:val="00213EC3"/>
    <w:rsid w:val="00241C94"/>
    <w:rsid w:val="002428B3"/>
    <w:rsid w:val="00244EAA"/>
    <w:rsid w:val="00254B62"/>
    <w:rsid w:val="00267FA3"/>
    <w:rsid w:val="002821D6"/>
    <w:rsid w:val="00291EFA"/>
    <w:rsid w:val="002A341D"/>
    <w:rsid w:val="002A78F1"/>
    <w:rsid w:val="002C1E11"/>
    <w:rsid w:val="002F46D3"/>
    <w:rsid w:val="00303F98"/>
    <w:rsid w:val="0031798E"/>
    <w:rsid w:val="00342D9F"/>
    <w:rsid w:val="0034456E"/>
    <w:rsid w:val="00355998"/>
    <w:rsid w:val="00363F97"/>
    <w:rsid w:val="00364463"/>
    <w:rsid w:val="00371DED"/>
    <w:rsid w:val="003768FB"/>
    <w:rsid w:val="003A3055"/>
    <w:rsid w:val="003B017D"/>
    <w:rsid w:val="003E55B6"/>
    <w:rsid w:val="003F07F7"/>
    <w:rsid w:val="00414EE4"/>
    <w:rsid w:val="00432F73"/>
    <w:rsid w:val="00444878"/>
    <w:rsid w:val="004550F7"/>
    <w:rsid w:val="00477342"/>
    <w:rsid w:val="0048520F"/>
    <w:rsid w:val="004A4126"/>
    <w:rsid w:val="004B38A1"/>
    <w:rsid w:val="004B4821"/>
    <w:rsid w:val="004B5915"/>
    <w:rsid w:val="004E09AB"/>
    <w:rsid w:val="004E1C54"/>
    <w:rsid w:val="00503990"/>
    <w:rsid w:val="0051014F"/>
    <w:rsid w:val="00513688"/>
    <w:rsid w:val="005138B1"/>
    <w:rsid w:val="0051733C"/>
    <w:rsid w:val="005566E7"/>
    <w:rsid w:val="00556D60"/>
    <w:rsid w:val="00556EE3"/>
    <w:rsid w:val="00563231"/>
    <w:rsid w:val="00563CD7"/>
    <w:rsid w:val="00581724"/>
    <w:rsid w:val="0058278B"/>
    <w:rsid w:val="005B2B6F"/>
    <w:rsid w:val="005C5355"/>
    <w:rsid w:val="005E1D90"/>
    <w:rsid w:val="005F4029"/>
    <w:rsid w:val="00616A41"/>
    <w:rsid w:val="006268C3"/>
    <w:rsid w:val="006430A6"/>
    <w:rsid w:val="0066430D"/>
    <w:rsid w:val="00667AAA"/>
    <w:rsid w:val="006822F2"/>
    <w:rsid w:val="006A02E2"/>
    <w:rsid w:val="006B2381"/>
    <w:rsid w:val="006C63F6"/>
    <w:rsid w:val="006D4F66"/>
    <w:rsid w:val="006E169B"/>
    <w:rsid w:val="006E2DB8"/>
    <w:rsid w:val="006F48BA"/>
    <w:rsid w:val="00765F97"/>
    <w:rsid w:val="00780739"/>
    <w:rsid w:val="007963E2"/>
    <w:rsid w:val="007A5EE4"/>
    <w:rsid w:val="007B4ED8"/>
    <w:rsid w:val="007F2F47"/>
    <w:rsid w:val="007F5135"/>
    <w:rsid w:val="00821979"/>
    <w:rsid w:val="00823C56"/>
    <w:rsid w:val="0082740C"/>
    <w:rsid w:val="00830BE1"/>
    <w:rsid w:val="008517F2"/>
    <w:rsid w:val="008762DA"/>
    <w:rsid w:val="00881E85"/>
    <w:rsid w:val="008838B0"/>
    <w:rsid w:val="008A0836"/>
    <w:rsid w:val="008A2B4A"/>
    <w:rsid w:val="008B186D"/>
    <w:rsid w:val="008F1596"/>
    <w:rsid w:val="008F6A6F"/>
    <w:rsid w:val="00913EE1"/>
    <w:rsid w:val="0092093A"/>
    <w:rsid w:val="00923631"/>
    <w:rsid w:val="00925D7B"/>
    <w:rsid w:val="00926EC6"/>
    <w:rsid w:val="00935A93"/>
    <w:rsid w:val="009403F6"/>
    <w:rsid w:val="00941794"/>
    <w:rsid w:val="00943A61"/>
    <w:rsid w:val="009462A4"/>
    <w:rsid w:val="009468F7"/>
    <w:rsid w:val="00954FD3"/>
    <w:rsid w:val="009706A0"/>
    <w:rsid w:val="009962FB"/>
    <w:rsid w:val="00997C18"/>
    <w:rsid w:val="009A00E5"/>
    <w:rsid w:val="009C09DA"/>
    <w:rsid w:val="00A037A4"/>
    <w:rsid w:val="00A077EE"/>
    <w:rsid w:val="00A13434"/>
    <w:rsid w:val="00A21070"/>
    <w:rsid w:val="00A22C32"/>
    <w:rsid w:val="00A35DF4"/>
    <w:rsid w:val="00A562ED"/>
    <w:rsid w:val="00A96B8F"/>
    <w:rsid w:val="00AB045C"/>
    <w:rsid w:val="00AB4F68"/>
    <w:rsid w:val="00AC0C5B"/>
    <w:rsid w:val="00AC4B58"/>
    <w:rsid w:val="00AC65D9"/>
    <w:rsid w:val="00AE30DF"/>
    <w:rsid w:val="00B010F4"/>
    <w:rsid w:val="00B11426"/>
    <w:rsid w:val="00B160A1"/>
    <w:rsid w:val="00B21CB7"/>
    <w:rsid w:val="00B24DDC"/>
    <w:rsid w:val="00B26C66"/>
    <w:rsid w:val="00B45A48"/>
    <w:rsid w:val="00B51B26"/>
    <w:rsid w:val="00B5499D"/>
    <w:rsid w:val="00B65CDA"/>
    <w:rsid w:val="00B726AA"/>
    <w:rsid w:val="00B9492E"/>
    <w:rsid w:val="00BA5F28"/>
    <w:rsid w:val="00BE54DC"/>
    <w:rsid w:val="00C029A8"/>
    <w:rsid w:val="00C058CA"/>
    <w:rsid w:val="00C07E58"/>
    <w:rsid w:val="00C10B0C"/>
    <w:rsid w:val="00C218EA"/>
    <w:rsid w:val="00C2760D"/>
    <w:rsid w:val="00C35C06"/>
    <w:rsid w:val="00CE3637"/>
    <w:rsid w:val="00CF1CF7"/>
    <w:rsid w:val="00D05681"/>
    <w:rsid w:val="00D10741"/>
    <w:rsid w:val="00D13F78"/>
    <w:rsid w:val="00D14332"/>
    <w:rsid w:val="00D375EB"/>
    <w:rsid w:val="00D73007"/>
    <w:rsid w:val="00D75EBE"/>
    <w:rsid w:val="00DB0D85"/>
    <w:rsid w:val="00DD6467"/>
    <w:rsid w:val="00DE1616"/>
    <w:rsid w:val="00DE4128"/>
    <w:rsid w:val="00DF67B5"/>
    <w:rsid w:val="00E015CD"/>
    <w:rsid w:val="00E2103C"/>
    <w:rsid w:val="00E42C0E"/>
    <w:rsid w:val="00E5133E"/>
    <w:rsid w:val="00E6022F"/>
    <w:rsid w:val="00E6188A"/>
    <w:rsid w:val="00E67DBC"/>
    <w:rsid w:val="00E712DB"/>
    <w:rsid w:val="00E75F4F"/>
    <w:rsid w:val="00E813CB"/>
    <w:rsid w:val="00EB33C1"/>
    <w:rsid w:val="00EC4CD9"/>
    <w:rsid w:val="00F1280C"/>
    <w:rsid w:val="00F13AA0"/>
    <w:rsid w:val="00F1696B"/>
    <w:rsid w:val="00F246A4"/>
    <w:rsid w:val="00F265B0"/>
    <w:rsid w:val="00F40067"/>
    <w:rsid w:val="00F42473"/>
    <w:rsid w:val="00F764A5"/>
    <w:rsid w:val="00F87A56"/>
    <w:rsid w:val="00F94962"/>
    <w:rsid w:val="00FD4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2D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712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unhideWhenUsed/>
    <w:qFormat/>
    <w:rsid w:val="00E712DB"/>
    <w:pPr>
      <w:keepNext/>
      <w:keepLines/>
      <w:suppressAutoHyphens/>
      <w:spacing w:before="200"/>
      <w:outlineLvl w:val="2"/>
    </w:pPr>
    <w:rPr>
      <w:rFonts w:asciiTheme="majorHAnsi" w:eastAsiaTheme="majorEastAsia" w:hAnsiTheme="majorHAnsi" w:cstheme="majorBidi"/>
      <w:b/>
      <w:bCs/>
      <w:color w:val="4F81BD" w:themeColor="accent1"/>
      <w:lang w:eastAsia="ar-SA"/>
    </w:rPr>
  </w:style>
  <w:style w:type="paragraph" w:styleId="4">
    <w:name w:val="heading 4"/>
    <w:basedOn w:val="a"/>
    <w:next w:val="a"/>
    <w:link w:val="40"/>
    <w:uiPriority w:val="9"/>
    <w:semiHidden/>
    <w:unhideWhenUsed/>
    <w:qFormat/>
    <w:rsid w:val="004B38A1"/>
    <w:pPr>
      <w:keepNext/>
      <w:keepLines/>
      <w:suppressAutoHyphens/>
      <w:spacing w:before="200"/>
      <w:outlineLvl w:val="3"/>
    </w:pPr>
    <w:rPr>
      <w:rFonts w:asciiTheme="majorHAnsi" w:eastAsiaTheme="majorEastAsia" w:hAnsiTheme="majorHAnsi" w:cstheme="majorBidi"/>
      <w:b/>
      <w:bCs/>
      <w:i/>
      <w:iCs/>
      <w:color w:val="4F81BD" w:themeColor="accent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12DB"/>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9"/>
    <w:rsid w:val="00E712DB"/>
    <w:rPr>
      <w:rFonts w:asciiTheme="majorHAnsi" w:eastAsiaTheme="majorEastAsia" w:hAnsiTheme="majorHAnsi" w:cstheme="majorBidi"/>
      <w:b/>
      <w:bCs/>
      <w:color w:val="4F81BD" w:themeColor="accent1"/>
      <w:sz w:val="24"/>
      <w:szCs w:val="24"/>
      <w:lang w:eastAsia="ar-SA"/>
    </w:rPr>
  </w:style>
  <w:style w:type="character" w:styleId="a3">
    <w:name w:val="Hyperlink"/>
    <w:rsid w:val="00E712DB"/>
    <w:rPr>
      <w:color w:val="0000FF"/>
      <w:u w:val="single"/>
    </w:rPr>
  </w:style>
  <w:style w:type="paragraph" w:customStyle="1" w:styleId="ConsPlusNonformat">
    <w:name w:val="ConsPlusNonformat"/>
    <w:rsid w:val="00E712DB"/>
    <w:pPr>
      <w:widowControl w:val="0"/>
      <w:autoSpaceDE w:val="0"/>
      <w:autoSpaceDN w:val="0"/>
      <w:adjustRightInd w:val="0"/>
      <w:spacing w:after="0" w:line="240" w:lineRule="auto"/>
    </w:pPr>
    <w:rPr>
      <w:rFonts w:ascii="Courier New" w:eastAsia="MS Mincho" w:hAnsi="Courier New" w:cs="Courier New"/>
      <w:sz w:val="20"/>
      <w:szCs w:val="20"/>
      <w:lang w:eastAsia="ja-JP"/>
    </w:rPr>
  </w:style>
  <w:style w:type="paragraph" w:styleId="a4">
    <w:name w:val="Body Text"/>
    <w:basedOn w:val="a"/>
    <w:link w:val="a5"/>
    <w:rsid w:val="00E712DB"/>
    <w:rPr>
      <w:sz w:val="28"/>
      <w:szCs w:val="20"/>
    </w:rPr>
  </w:style>
  <w:style w:type="character" w:customStyle="1" w:styleId="a5">
    <w:name w:val="Основной текст Знак"/>
    <w:basedOn w:val="a0"/>
    <w:link w:val="a4"/>
    <w:rsid w:val="00E712DB"/>
    <w:rPr>
      <w:rFonts w:ascii="Times New Roman" w:eastAsia="Times New Roman" w:hAnsi="Times New Roman" w:cs="Times New Roman"/>
      <w:sz w:val="28"/>
      <w:szCs w:val="20"/>
      <w:lang w:eastAsia="ru-RU"/>
    </w:rPr>
  </w:style>
  <w:style w:type="paragraph" w:styleId="a6">
    <w:name w:val="header"/>
    <w:basedOn w:val="a"/>
    <w:link w:val="a7"/>
    <w:uiPriority w:val="99"/>
    <w:unhideWhenUsed/>
    <w:rsid w:val="00E712DB"/>
    <w:pPr>
      <w:tabs>
        <w:tab w:val="center" w:pos="4677"/>
        <w:tab w:val="right" w:pos="9355"/>
      </w:tabs>
    </w:pPr>
  </w:style>
  <w:style w:type="character" w:customStyle="1" w:styleId="a7">
    <w:name w:val="Верхний колонтитул Знак"/>
    <w:basedOn w:val="a0"/>
    <w:link w:val="a6"/>
    <w:uiPriority w:val="99"/>
    <w:rsid w:val="00E712DB"/>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712DB"/>
    <w:pPr>
      <w:tabs>
        <w:tab w:val="center" w:pos="4677"/>
        <w:tab w:val="right" w:pos="9355"/>
      </w:tabs>
    </w:pPr>
  </w:style>
  <w:style w:type="character" w:customStyle="1" w:styleId="a9">
    <w:name w:val="Нижний колонтитул Знак"/>
    <w:basedOn w:val="a0"/>
    <w:link w:val="a8"/>
    <w:uiPriority w:val="99"/>
    <w:rsid w:val="00E712DB"/>
    <w:rPr>
      <w:rFonts w:ascii="Times New Roman" w:eastAsia="Times New Roman" w:hAnsi="Times New Roman" w:cs="Times New Roman"/>
      <w:sz w:val="24"/>
      <w:szCs w:val="24"/>
      <w:lang w:eastAsia="ru-RU"/>
    </w:rPr>
  </w:style>
  <w:style w:type="paragraph" w:customStyle="1" w:styleId="ConsPlusCell">
    <w:name w:val="ConsPlusCell"/>
    <w:rsid w:val="00E712DB"/>
    <w:pPr>
      <w:widowControl w:val="0"/>
      <w:autoSpaceDE w:val="0"/>
      <w:autoSpaceDN w:val="0"/>
      <w:adjustRightInd w:val="0"/>
      <w:spacing w:after="0" w:line="240" w:lineRule="auto"/>
    </w:pPr>
    <w:rPr>
      <w:rFonts w:ascii="Arial" w:eastAsia="MS Mincho" w:hAnsi="Arial" w:cs="Arial"/>
      <w:sz w:val="20"/>
      <w:szCs w:val="20"/>
      <w:lang w:eastAsia="ja-JP"/>
    </w:rPr>
  </w:style>
  <w:style w:type="paragraph" w:customStyle="1" w:styleId="ConsPlusNormal">
    <w:name w:val="ConsPlusNormal"/>
    <w:rsid w:val="00E712DB"/>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a">
    <w:name w:val="List Paragraph"/>
    <w:basedOn w:val="a"/>
    <w:uiPriority w:val="34"/>
    <w:qFormat/>
    <w:rsid w:val="00E712DB"/>
    <w:pPr>
      <w:ind w:left="720"/>
      <w:contextualSpacing/>
    </w:pPr>
  </w:style>
  <w:style w:type="character" w:styleId="ab">
    <w:name w:val="FollowedHyperlink"/>
    <w:basedOn w:val="a0"/>
    <w:uiPriority w:val="99"/>
    <w:semiHidden/>
    <w:unhideWhenUsed/>
    <w:rsid w:val="00E712DB"/>
    <w:rPr>
      <w:color w:val="800080" w:themeColor="followedHyperlink"/>
      <w:u w:val="single"/>
    </w:rPr>
  </w:style>
  <w:style w:type="paragraph" w:styleId="ac">
    <w:name w:val="Balloon Text"/>
    <w:basedOn w:val="a"/>
    <w:link w:val="ad"/>
    <w:uiPriority w:val="99"/>
    <w:semiHidden/>
    <w:unhideWhenUsed/>
    <w:rsid w:val="00E712DB"/>
    <w:rPr>
      <w:rFonts w:ascii="Tahoma" w:hAnsi="Tahoma" w:cs="Tahoma"/>
      <w:sz w:val="16"/>
      <w:szCs w:val="16"/>
    </w:rPr>
  </w:style>
  <w:style w:type="character" w:customStyle="1" w:styleId="ad">
    <w:name w:val="Текст выноски Знак"/>
    <w:basedOn w:val="a0"/>
    <w:link w:val="ac"/>
    <w:uiPriority w:val="99"/>
    <w:semiHidden/>
    <w:rsid w:val="00E712DB"/>
    <w:rPr>
      <w:rFonts w:ascii="Tahoma" w:eastAsia="Times New Roman" w:hAnsi="Tahoma" w:cs="Tahoma"/>
      <w:sz w:val="16"/>
      <w:szCs w:val="16"/>
      <w:lang w:eastAsia="ru-RU"/>
    </w:rPr>
  </w:style>
  <w:style w:type="paragraph" w:customStyle="1" w:styleId="s3">
    <w:name w:val="s_3"/>
    <w:basedOn w:val="a"/>
    <w:rsid w:val="00E712DB"/>
    <w:pPr>
      <w:spacing w:before="100" w:beforeAutospacing="1" w:after="100" w:afterAutospacing="1"/>
    </w:pPr>
  </w:style>
  <w:style w:type="paragraph" w:customStyle="1" w:styleId="s1">
    <w:name w:val="s_1"/>
    <w:basedOn w:val="a"/>
    <w:rsid w:val="00E712DB"/>
    <w:pPr>
      <w:spacing w:before="100" w:beforeAutospacing="1" w:after="100" w:afterAutospacing="1"/>
    </w:pPr>
  </w:style>
  <w:style w:type="paragraph" w:customStyle="1" w:styleId="ae">
    <w:name w:val="Прижатый влево"/>
    <w:basedOn w:val="a"/>
    <w:next w:val="a"/>
    <w:uiPriority w:val="99"/>
    <w:rsid w:val="00E712DB"/>
    <w:pPr>
      <w:widowControl w:val="0"/>
      <w:autoSpaceDE w:val="0"/>
      <w:autoSpaceDN w:val="0"/>
      <w:adjustRightInd w:val="0"/>
    </w:pPr>
    <w:rPr>
      <w:rFonts w:ascii="Arial" w:hAnsi="Arial" w:cs="Arial"/>
    </w:rPr>
  </w:style>
  <w:style w:type="paragraph" w:customStyle="1" w:styleId="ConsNonformat">
    <w:name w:val="ConsNonformat"/>
    <w:rsid w:val="00E712DB"/>
    <w:pPr>
      <w:suppressAutoHyphens/>
      <w:autoSpaceDE w:val="0"/>
      <w:spacing w:after="0" w:line="240" w:lineRule="auto"/>
    </w:pPr>
    <w:rPr>
      <w:rFonts w:ascii="Courier New" w:eastAsia="Arial" w:hAnsi="Courier New" w:cs="Courier New"/>
      <w:sz w:val="26"/>
      <w:szCs w:val="26"/>
      <w:lang w:eastAsia="ar-SA"/>
    </w:rPr>
  </w:style>
  <w:style w:type="character" w:customStyle="1" w:styleId="af">
    <w:name w:val="Гипертекстовая ссылка"/>
    <w:basedOn w:val="a0"/>
    <w:uiPriority w:val="99"/>
    <w:rsid w:val="00E712DB"/>
    <w:rPr>
      <w:b/>
      <w:bCs/>
      <w:color w:val="106BBE"/>
    </w:rPr>
  </w:style>
  <w:style w:type="paragraph" w:customStyle="1" w:styleId="GarantNormal">
    <w:name w:val="GarantNormal"/>
    <w:rsid w:val="00E712DB"/>
    <w:pPr>
      <w:widowControl w:val="0"/>
      <w:autoSpaceDE w:val="0"/>
      <w:autoSpaceDN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E712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1">
    <w:name w:val="Light List"/>
    <w:basedOn w:val="a1"/>
    <w:uiPriority w:val="61"/>
    <w:rsid w:val="00E712D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11">
    <w:name w:val="Нет списка1"/>
    <w:next w:val="a2"/>
    <w:uiPriority w:val="99"/>
    <w:semiHidden/>
    <w:unhideWhenUsed/>
    <w:rsid w:val="00E712DB"/>
  </w:style>
  <w:style w:type="table" w:customStyle="1" w:styleId="12">
    <w:name w:val="Светлый список1"/>
    <w:basedOn w:val="a1"/>
    <w:next w:val="af1"/>
    <w:uiPriority w:val="61"/>
    <w:rsid w:val="00E712DB"/>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2">
    <w:name w:val="Светлый список2"/>
    <w:basedOn w:val="a1"/>
    <w:next w:val="af1"/>
    <w:uiPriority w:val="61"/>
    <w:rsid w:val="00E712DB"/>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40">
    <w:name w:val="Заголовок 4 Знак"/>
    <w:basedOn w:val="a0"/>
    <w:link w:val="4"/>
    <w:uiPriority w:val="9"/>
    <w:semiHidden/>
    <w:rsid w:val="004B38A1"/>
    <w:rPr>
      <w:rFonts w:asciiTheme="majorHAnsi" w:eastAsiaTheme="majorEastAsia" w:hAnsiTheme="majorHAnsi" w:cstheme="majorBidi"/>
      <w:b/>
      <w:bCs/>
      <w:i/>
      <w:iCs/>
      <w:color w:val="4F81BD" w:themeColor="accent1"/>
      <w:sz w:val="24"/>
      <w:szCs w:val="24"/>
      <w:lang w:eastAsia="ar-SA"/>
    </w:rPr>
  </w:style>
  <w:style w:type="numbering" w:customStyle="1" w:styleId="20">
    <w:name w:val="Нет списка2"/>
    <w:next w:val="a2"/>
    <w:uiPriority w:val="99"/>
    <w:semiHidden/>
    <w:unhideWhenUsed/>
    <w:rsid w:val="004B38A1"/>
  </w:style>
  <w:style w:type="paragraph" w:customStyle="1" w:styleId="13">
    <w:name w:val="Абзац списка1"/>
    <w:basedOn w:val="a"/>
    <w:uiPriority w:val="99"/>
    <w:rsid w:val="004B38A1"/>
    <w:pPr>
      <w:spacing w:after="200" w:line="276" w:lineRule="auto"/>
      <w:ind w:left="720"/>
      <w:contextualSpacing/>
    </w:pPr>
    <w:rPr>
      <w:rFonts w:ascii="Calibri" w:hAnsi="Calibri"/>
      <w:sz w:val="22"/>
      <w:szCs w:val="22"/>
      <w:lang w:eastAsia="en-US"/>
    </w:rPr>
  </w:style>
  <w:style w:type="paragraph" w:customStyle="1" w:styleId="GarantTitle">
    <w:name w:val="GarantTitle"/>
    <w:rsid w:val="004B38A1"/>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GarantNonformat">
    <w:name w:val="GarantNonformat"/>
    <w:uiPriority w:val="99"/>
    <w:rsid w:val="004B38A1"/>
    <w:pPr>
      <w:widowControl w:val="0"/>
      <w:autoSpaceDE w:val="0"/>
      <w:autoSpaceDN w:val="0"/>
      <w:spacing w:after="0" w:line="240" w:lineRule="auto"/>
    </w:pPr>
    <w:rPr>
      <w:rFonts w:ascii="Courier New" w:eastAsia="Times New Roman" w:hAnsi="Courier New" w:cs="Courier New"/>
      <w:sz w:val="20"/>
      <w:szCs w:val="20"/>
      <w:lang w:eastAsia="ru-RU"/>
    </w:rPr>
  </w:style>
  <w:style w:type="numbering" w:customStyle="1" w:styleId="110">
    <w:name w:val="Нет списка11"/>
    <w:next w:val="a2"/>
    <w:uiPriority w:val="99"/>
    <w:semiHidden/>
    <w:unhideWhenUsed/>
    <w:rsid w:val="004B38A1"/>
  </w:style>
  <w:style w:type="character" w:customStyle="1" w:styleId="14">
    <w:name w:val="Просмотренная гиперссылка1"/>
    <w:basedOn w:val="a0"/>
    <w:uiPriority w:val="99"/>
    <w:semiHidden/>
    <w:unhideWhenUsed/>
    <w:rsid w:val="004B38A1"/>
    <w:rPr>
      <w:color w:val="800080"/>
      <w:u w:val="single"/>
    </w:rPr>
  </w:style>
  <w:style w:type="numbering" w:customStyle="1" w:styleId="21">
    <w:name w:val="Нет списка21"/>
    <w:next w:val="a2"/>
    <w:uiPriority w:val="99"/>
    <w:semiHidden/>
    <w:unhideWhenUsed/>
    <w:rsid w:val="004B38A1"/>
  </w:style>
  <w:style w:type="numbering" w:customStyle="1" w:styleId="111">
    <w:name w:val="Нет списка111"/>
    <w:next w:val="a2"/>
    <w:uiPriority w:val="99"/>
    <w:semiHidden/>
    <w:unhideWhenUsed/>
    <w:rsid w:val="004B38A1"/>
  </w:style>
  <w:style w:type="numbering" w:customStyle="1" w:styleId="31">
    <w:name w:val="Нет списка3"/>
    <w:next w:val="a2"/>
    <w:uiPriority w:val="99"/>
    <w:semiHidden/>
    <w:unhideWhenUsed/>
    <w:rsid w:val="004B38A1"/>
  </w:style>
  <w:style w:type="numbering" w:customStyle="1" w:styleId="120">
    <w:name w:val="Нет списка12"/>
    <w:next w:val="a2"/>
    <w:uiPriority w:val="99"/>
    <w:semiHidden/>
    <w:unhideWhenUsed/>
    <w:rsid w:val="004B38A1"/>
  </w:style>
  <w:style w:type="numbering" w:customStyle="1" w:styleId="41">
    <w:name w:val="Нет списка4"/>
    <w:next w:val="a2"/>
    <w:uiPriority w:val="99"/>
    <w:semiHidden/>
    <w:unhideWhenUsed/>
    <w:rsid w:val="004B38A1"/>
  </w:style>
  <w:style w:type="numbering" w:customStyle="1" w:styleId="130">
    <w:name w:val="Нет списка13"/>
    <w:next w:val="a2"/>
    <w:uiPriority w:val="99"/>
    <w:semiHidden/>
    <w:unhideWhenUsed/>
    <w:rsid w:val="004B38A1"/>
  </w:style>
  <w:style w:type="numbering" w:customStyle="1" w:styleId="5">
    <w:name w:val="Нет списка5"/>
    <w:next w:val="a2"/>
    <w:uiPriority w:val="99"/>
    <w:semiHidden/>
    <w:unhideWhenUsed/>
    <w:rsid w:val="004B38A1"/>
  </w:style>
  <w:style w:type="numbering" w:customStyle="1" w:styleId="140">
    <w:name w:val="Нет списка14"/>
    <w:next w:val="a2"/>
    <w:uiPriority w:val="99"/>
    <w:semiHidden/>
    <w:unhideWhenUsed/>
    <w:rsid w:val="004B38A1"/>
  </w:style>
  <w:style w:type="numbering" w:customStyle="1" w:styleId="6">
    <w:name w:val="Нет списка6"/>
    <w:next w:val="a2"/>
    <w:uiPriority w:val="99"/>
    <w:semiHidden/>
    <w:unhideWhenUsed/>
    <w:rsid w:val="00342D9F"/>
  </w:style>
  <w:style w:type="numbering" w:customStyle="1" w:styleId="15">
    <w:name w:val="Нет списка15"/>
    <w:next w:val="a2"/>
    <w:uiPriority w:val="99"/>
    <w:semiHidden/>
    <w:unhideWhenUsed/>
    <w:rsid w:val="00342D9F"/>
  </w:style>
  <w:style w:type="numbering" w:customStyle="1" w:styleId="22">
    <w:name w:val="Нет списка22"/>
    <w:next w:val="a2"/>
    <w:uiPriority w:val="99"/>
    <w:semiHidden/>
    <w:unhideWhenUsed/>
    <w:rsid w:val="00342D9F"/>
  </w:style>
  <w:style w:type="numbering" w:customStyle="1" w:styleId="112">
    <w:name w:val="Нет списка112"/>
    <w:next w:val="a2"/>
    <w:uiPriority w:val="99"/>
    <w:semiHidden/>
    <w:unhideWhenUsed/>
    <w:rsid w:val="00342D9F"/>
  </w:style>
  <w:style w:type="numbering" w:customStyle="1" w:styleId="310">
    <w:name w:val="Нет списка31"/>
    <w:next w:val="a2"/>
    <w:uiPriority w:val="99"/>
    <w:semiHidden/>
    <w:unhideWhenUsed/>
    <w:rsid w:val="00342D9F"/>
  </w:style>
  <w:style w:type="numbering" w:customStyle="1" w:styleId="121">
    <w:name w:val="Нет списка121"/>
    <w:next w:val="a2"/>
    <w:uiPriority w:val="99"/>
    <w:semiHidden/>
    <w:unhideWhenUsed/>
    <w:rsid w:val="00342D9F"/>
  </w:style>
  <w:style w:type="numbering" w:customStyle="1" w:styleId="410">
    <w:name w:val="Нет списка41"/>
    <w:next w:val="a2"/>
    <w:uiPriority w:val="99"/>
    <w:semiHidden/>
    <w:unhideWhenUsed/>
    <w:rsid w:val="00342D9F"/>
  </w:style>
  <w:style w:type="numbering" w:customStyle="1" w:styleId="131">
    <w:name w:val="Нет списка131"/>
    <w:next w:val="a2"/>
    <w:uiPriority w:val="99"/>
    <w:semiHidden/>
    <w:unhideWhenUsed/>
    <w:rsid w:val="00342D9F"/>
  </w:style>
  <w:style w:type="numbering" w:customStyle="1" w:styleId="51">
    <w:name w:val="Нет списка51"/>
    <w:next w:val="a2"/>
    <w:uiPriority w:val="99"/>
    <w:semiHidden/>
    <w:unhideWhenUsed/>
    <w:rsid w:val="00342D9F"/>
  </w:style>
  <w:style w:type="numbering" w:customStyle="1" w:styleId="141">
    <w:name w:val="Нет списка141"/>
    <w:next w:val="a2"/>
    <w:uiPriority w:val="99"/>
    <w:semiHidden/>
    <w:unhideWhenUsed/>
    <w:rsid w:val="00342D9F"/>
  </w:style>
  <w:style w:type="numbering" w:customStyle="1" w:styleId="7">
    <w:name w:val="Нет списка7"/>
    <w:next w:val="a2"/>
    <w:uiPriority w:val="99"/>
    <w:semiHidden/>
    <w:unhideWhenUsed/>
    <w:rsid w:val="00C218EA"/>
  </w:style>
  <w:style w:type="numbering" w:customStyle="1" w:styleId="16">
    <w:name w:val="Нет списка16"/>
    <w:next w:val="a2"/>
    <w:uiPriority w:val="99"/>
    <w:semiHidden/>
    <w:unhideWhenUsed/>
    <w:rsid w:val="00C218EA"/>
  </w:style>
  <w:style w:type="numbering" w:customStyle="1" w:styleId="23">
    <w:name w:val="Нет списка23"/>
    <w:next w:val="a2"/>
    <w:uiPriority w:val="99"/>
    <w:semiHidden/>
    <w:unhideWhenUsed/>
    <w:rsid w:val="00C218EA"/>
  </w:style>
  <w:style w:type="numbering" w:customStyle="1" w:styleId="113">
    <w:name w:val="Нет списка113"/>
    <w:next w:val="a2"/>
    <w:uiPriority w:val="99"/>
    <w:semiHidden/>
    <w:unhideWhenUsed/>
    <w:rsid w:val="00C218EA"/>
  </w:style>
  <w:style w:type="numbering" w:customStyle="1" w:styleId="32">
    <w:name w:val="Нет списка32"/>
    <w:next w:val="a2"/>
    <w:uiPriority w:val="99"/>
    <w:semiHidden/>
    <w:unhideWhenUsed/>
    <w:rsid w:val="00C218EA"/>
  </w:style>
  <w:style w:type="numbering" w:customStyle="1" w:styleId="122">
    <w:name w:val="Нет списка122"/>
    <w:next w:val="a2"/>
    <w:uiPriority w:val="99"/>
    <w:semiHidden/>
    <w:unhideWhenUsed/>
    <w:rsid w:val="00C218EA"/>
  </w:style>
  <w:style w:type="numbering" w:customStyle="1" w:styleId="42">
    <w:name w:val="Нет списка42"/>
    <w:next w:val="a2"/>
    <w:uiPriority w:val="99"/>
    <w:semiHidden/>
    <w:unhideWhenUsed/>
    <w:rsid w:val="00C218EA"/>
  </w:style>
  <w:style w:type="numbering" w:customStyle="1" w:styleId="132">
    <w:name w:val="Нет списка132"/>
    <w:next w:val="a2"/>
    <w:uiPriority w:val="99"/>
    <w:semiHidden/>
    <w:unhideWhenUsed/>
    <w:rsid w:val="00C218EA"/>
  </w:style>
  <w:style w:type="numbering" w:customStyle="1" w:styleId="52">
    <w:name w:val="Нет списка52"/>
    <w:next w:val="a2"/>
    <w:uiPriority w:val="99"/>
    <w:semiHidden/>
    <w:unhideWhenUsed/>
    <w:rsid w:val="00C218EA"/>
  </w:style>
  <w:style w:type="numbering" w:customStyle="1" w:styleId="142">
    <w:name w:val="Нет списка142"/>
    <w:next w:val="a2"/>
    <w:uiPriority w:val="99"/>
    <w:semiHidden/>
    <w:unhideWhenUsed/>
    <w:rsid w:val="00C218EA"/>
  </w:style>
  <w:style w:type="numbering" w:customStyle="1" w:styleId="8">
    <w:name w:val="Нет списка8"/>
    <w:next w:val="a2"/>
    <w:uiPriority w:val="99"/>
    <w:semiHidden/>
    <w:unhideWhenUsed/>
    <w:rsid w:val="00AC4B58"/>
  </w:style>
  <w:style w:type="table" w:customStyle="1" w:styleId="17">
    <w:name w:val="Сетка таблицы1"/>
    <w:basedOn w:val="a1"/>
    <w:next w:val="af0"/>
    <w:uiPriority w:val="59"/>
    <w:rsid w:val="00AC4B5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ветлый список3"/>
    <w:basedOn w:val="a1"/>
    <w:next w:val="af1"/>
    <w:uiPriority w:val="61"/>
    <w:rsid w:val="00AC4B58"/>
    <w:pPr>
      <w:spacing w:after="0" w:line="240" w:lineRule="auto"/>
    </w:pPr>
    <w:rPr>
      <w:rFonts w:ascii="Calibri" w:eastAsia="Calibri" w:hAnsi="Calibri" w:cs="Times New Roma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4">
    <w:name w:val="Светлый список11"/>
    <w:basedOn w:val="a1"/>
    <w:uiPriority w:val="61"/>
    <w:rsid w:val="00AC4B58"/>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210">
    <w:name w:val="Светлый список21"/>
    <w:basedOn w:val="a1"/>
    <w:uiPriority w:val="61"/>
    <w:rsid w:val="00AC4B58"/>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9">
    <w:name w:val="Нет списка9"/>
    <w:next w:val="a2"/>
    <w:uiPriority w:val="99"/>
    <w:semiHidden/>
    <w:unhideWhenUsed/>
    <w:rsid w:val="00C07E58"/>
  </w:style>
  <w:style w:type="numbering" w:customStyle="1" w:styleId="170">
    <w:name w:val="Нет списка17"/>
    <w:next w:val="a2"/>
    <w:uiPriority w:val="99"/>
    <w:semiHidden/>
    <w:unhideWhenUsed/>
    <w:rsid w:val="00C07E58"/>
  </w:style>
  <w:style w:type="numbering" w:customStyle="1" w:styleId="24">
    <w:name w:val="Нет списка24"/>
    <w:next w:val="a2"/>
    <w:uiPriority w:val="99"/>
    <w:semiHidden/>
    <w:unhideWhenUsed/>
    <w:rsid w:val="00C07E58"/>
  </w:style>
  <w:style w:type="numbering" w:customStyle="1" w:styleId="1140">
    <w:name w:val="Нет списка114"/>
    <w:next w:val="a2"/>
    <w:uiPriority w:val="99"/>
    <w:semiHidden/>
    <w:unhideWhenUsed/>
    <w:rsid w:val="00C07E58"/>
  </w:style>
  <w:style w:type="numbering" w:customStyle="1" w:styleId="330">
    <w:name w:val="Нет списка33"/>
    <w:next w:val="a2"/>
    <w:uiPriority w:val="99"/>
    <w:semiHidden/>
    <w:unhideWhenUsed/>
    <w:rsid w:val="00C07E58"/>
  </w:style>
  <w:style w:type="numbering" w:customStyle="1" w:styleId="123">
    <w:name w:val="Нет списка123"/>
    <w:next w:val="a2"/>
    <w:uiPriority w:val="99"/>
    <w:semiHidden/>
    <w:unhideWhenUsed/>
    <w:rsid w:val="00C07E58"/>
  </w:style>
  <w:style w:type="numbering" w:customStyle="1" w:styleId="43">
    <w:name w:val="Нет списка43"/>
    <w:next w:val="a2"/>
    <w:uiPriority w:val="99"/>
    <w:semiHidden/>
    <w:unhideWhenUsed/>
    <w:rsid w:val="00C07E58"/>
  </w:style>
  <w:style w:type="numbering" w:customStyle="1" w:styleId="133">
    <w:name w:val="Нет списка133"/>
    <w:next w:val="a2"/>
    <w:uiPriority w:val="99"/>
    <w:semiHidden/>
    <w:unhideWhenUsed/>
    <w:rsid w:val="00C07E58"/>
  </w:style>
  <w:style w:type="numbering" w:customStyle="1" w:styleId="53">
    <w:name w:val="Нет списка53"/>
    <w:next w:val="a2"/>
    <w:uiPriority w:val="99"/>
    <w:semiHidden/>
    <w:unhideWhenUsed/>
    <w:rsid w:val="00C07E58"/>
  </w:style>
  <w:style w:type="numbering" w:customStyle="1" w:styleId="143">
    <w:name w:val="Нет списка143"/>
    <w:next w:val="a2"/>
    <w:uiPriority w:val="99"/>
    <w:semiHidden/>
    <w:unhideWhenUsed/>
    <w:rsid w:val="00C07E58"/>
  </w:style>
  <w:style w:type="character" w:styleId="af2">
    <w:name w:val="Strong"/>
    <w:basedOn w:val="a0"/>
    <w:uiPriority w:val="22"/>
    <w:qFormat/>
    <w:rsid w:val="00C07E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2D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712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unhideWhenUsed/>
    <w:qFormat/>
    <w:rsid w:val="00E712DB"/>
    <w:pPr>
      <w:keepNext/>
      <w:keepLines/>
      <w:suppressAutoHyphens/>
      <w:spacing w:before="200"/>
      <w:outlineLvl w:val="2"/>
    </w:pPr>
    <w:rPr>
      <w:rFonts w:asciiTheme="majorHAnsi" w:eastAsiaTheme="majorEastAsia" w:hAnsiTheme="majorHAnsi" w:cstheme="majorBidi"/>
      <w:b/>
      <w:bCs/>
      <w:color w:val="4F81BD" w:themeColor="accent1"/>
      <w:lang w:eastAsia="ar-SA"/>
    </w:rPr>
  </w:style>
  <w:style w:type="paragraph" w:styleId="4">
    <w:name w:val="heading 4"/>
    <w:basedOn w:val="a"/>
    <w:next w:val="a"/>
    <w:link w:val="40"/>
    <w:uiPriority w:val="9"/>
    <w:semiHidden/>
    <w:unhideWhenUsed/>
    <w:qFormat/>
    <w:rsid w:val="004B38A1"/>
    <w:pPr>
      <w:keepNext/>
      <w:keepLines/>
      <w:suppressAutoHyphens/>
      <w:spacing w:before="200"/>
      <w:outlineLvl w:val="3"/>
    </w:pPr>
    <w:rPr>
      <w:rFonts w:asciiTheme="majorHAnsi" w:eastAsiaTheme="majorEastAsia" w:hAnsiTheme="majorHAnsi" w:cstheme="majorBidi"/>
      <w:b/>
      <w:bCs/>
      <w:i/>
      <w:iCs/>
      <w:color w:val="4F81BD" w:themeColor="accent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12DB"/>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9"/>
    <w:rsid w:val="00E712DB"/>
    <w:rPr>
      <w:rFonts w:asciiTheme="majorHAnsi" w:eastAsiaTheme="majorEastAsia" w:hAnsiTheme="majorHAnsi" w:cstheme="majorBidi"/>
      <w:b/>
      <w:bCs/>
      <w:color w:val="4F81BD" w:themeColor="accent1"/>
      <w:sz w:val="24"/>
      <w:szCs w:val="24"/>
      <w:lang w:eastAsia="ar-SA"/>
    </w:rPr>
  </w:style>
  <w:style w:type="character" w:styleId="a3">
    <w:name w:val="Hyperlink"/>
    <w:rsid w:val="00E712DB"/>
    <w:rPr>
      <w:color w:val="0000FF"/>
      <w:u w:val="single"/>
    </w:rPr>
  </w:style>
  <w:style w:type="paragraph" w:customStyle="1" w:styleId="ConsPlusNonformat">
    <w:name w:val="ConsPlusNonformat"/>
    <w:rsid w:val="00E712DB"/>
    <w:pPr>
      <w:widowControl w:val="0"/>
      <w:autoSpaceDE w:val="0"/>
      <w:autoSpaceDN w:val="0"/>
      <w:adjustRightInd w:val="0"/>
      <w:spacing w:after="0" w:line="240" w:lineRule="auto"/>
    </w:pPr>
    <w:rPr>
      <w:rFonts w:ascii="Courier New" w:eastAsia="MS Mincho" w:hAnsi="Courier New" w:cs="Courier New"/>
      <w:sz w:val="20"/>
      <w:szCs w:val="20"/>
      <w:lang w:eastAsia="ja-JP"/>
    </w:rPr>
  </w:style>
  <w:style w:type="paragraph" w:styleId="a4">
    <w:name w:val="Body Text"/>
    <w:basedOn w:val="a"/>
    <w:link w:val="a5"/>
    <w:rsid w:val="00E712DB"/>
    <w:rPr>
      <w:sz w:val="28"/>
      <w:szCs w:val="20"/>
    </w:rPr>
  </w:style>
  <w:style w:type="character" w:customStyle="1" w:styleId="a5">
    <w:name w:val="Основной текст Знак"/>
    <w:basedOn w:val="a0"/>
    <w:link w:val="a4"/>
    <w:rsid w:val="00E712DB"/>
    <w:rPr>
      <w:rFonts w:ascii="Times New Roman" w:eastAsia="Times New Roman" w:hAnsi="Times New Roman" w:cs="Times New Roman"/>
      <w:sz w:val="28"/>
      <w:szCs w:val="20"/>
      <w:lang w:eastAsia="ru-RU"/>
    </w:rPr>
  </w:style>
  <w:style w:type="paragraph" w:styleId="a6">
    <w:name w:val="header"/>
    <w:basedOn w:val="a"/>
    <w:link w:val="a7"/>
    <w:uiPriority w:val="99"/>
    <w:unhideWhenUsed/>
    <w:rsid w:val="00E712DB"/>
    <w:pPr>
      <w:tabs>
        <w:tab w:val="center" w:pos="4677"/>
        <w:tab w:val="right" w:pos="9355"/>
      </w:tabs>
    </w:pPr>
  </w:style>
  <w:style w:type="character" w:customStyle="1" w:styleId="a7">
    <w:name w:val="Верхний колонтитул Знак"/>
    <w:basedOn w:val="a0"/>
    <w:link w:val="a6"/>
    <w:uiPriority w:val="99"/>
    <w:rsid w:val="00E712DB"/>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712DB"/>
    <w:pPr>
      <w:tabs>
        <w:tab w:val="center" w:pos="4677"/>
        <w:tab w:val="right" w:pos="9355"/>
      </w:tabs>
    </w:pPr>
  </w:style>
  <w:style w:type="character" w:customStyle="1" w:styleId="a9">
    <w:name w:val="Нижний колонтитул Знак"/>
    <w:basedOn w:val="a0"/>
    <w:link w:val="a8"/>
    <w:uiPriority w:val="99"/>
    <w:rsid w:val="00E712DB"/>
    <w:rPr>
      <w:rFonts w:ascii="Times New Roman" w:eastAsia="Times New Roman" w:hAnsi="Times New Roman" w:cs="Times New Roman"/>
      <w:sz w:val="24"/>
      <w:szCs w:val="24"/>
      <w:lang w:eastAsia="ru-RU"/>
    </w:rPr>
  </w:style>
  <w:style w:type="paragraph" w:customStyle="1" w:styleId="ConsPlusCell">
    <w:name w:val="ConsPlusCell"/>
    <w:rsid w:val="00E712DB"/>
    <w:pPr>
      <w:widowControl w:val="0"/>
      <w:autoSpaceDE w:val="0"/>
      <w:autoSpaceDN w:val="0"/>
      <w:adjustRightInd w:val="0"/>
      <w:spacing w:after="0" w:line="240" w:lineRule="auto"/>
    </w:pPr>
    <w:rPr>
      <w:rFonts w:ascii="Arial" w:eastAsia="MS Mincho" w:hAnsi="Arial" w:cs="Arial"/>
      <w:sz w:val="20"/>
      <w:szCs w:val="20"/>
      <w:lang w:eastAsia="ja-JP"/>
    </w:rPr>
  </w:style>
  <w:style w:type="paragraph" w:customStyle="1" w:styleId="ConsPlusNormal">
    <w:name w:val="ConsPlusNormal"/>
    <w:rsid w:val="00E712DB"/>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a">
    <w:name w:val="List Paragraph"/>
    <w:basedOn w:val="a"/>
    <w:uiPriority w:val="34"/>
    <w:qFormat/>
    <w:rsid w:val="00E712DB"/>
    <w:pPr>
      <w:ind w:left="720"/>
      <w:contextualSpacing/>
    </w:pPr>
  </w:style>
  <w:style w:type="character" w:styleId="ab">
    <w:name w:val="FollowedHyperlink"/>
    <w:basedOn w:val="a0"/>
    <w:uiPriority w:val="99"/>
    <w:semiHidden/>
    <w:unhideWhenUsed/>
    <w:rsid w:val="00E712DB"/>
    <w:rPr>
      <w:color w:val="800080" w:themeColor="followedHyperlink"/>
      <w:u w:val="single"/>
    </w:rPr>
  </w:style>
  <w:style w:type="paragraph" w:styleId="ac">
    <w:name w:val="Balloon Text"/>
    <w:basedOn w:val="a"/>
    <w:link w:val="ad"/>
    <w:uiPriority w:val="99"/>
    <w:semiHidden/>
    <w:unhideWhenUsed/>
    <w:rsid w:val="00E712DB"/>
    <w:rPr>
      <w:rFonts w:ascii="Tahoma" w:hAnsi="Tahoma" w:cs="Tahoma"/>
      <w:sz w:val="16"/>
      <w:szCs w:val="16"/>
    </w:rPr>
  </w:style>
  <w:style w:type="character" w:customStyle="1" w:styleId="ad">
    <w:name w:val="Текст выноски Знак"/>
    <w:basedOn w:val="a0"/>
    <w:link w:val="ac"/>
    <w:uiPriority w:val="99"/>
    <w:semiHidden/>
    <w:rsid w:val="00E712DB"/>
    <w:rPr>
      <w:rFonts w:ascii="Tahoma" w:eastAsia="Times New Roman" w:hAnsi="Tahoma" w:cs="Tahoma"/>
      <w:sz w:val="16"/>
      <w:szCs w:val="16"/>
      <w:lang w:eastAsia="ru-RU"/>
    </w:rPr>
  </w:style>
  <w:style w:type="paragraph" w:customStyle="1" w:styleId="s3">
    <w:name w:val="s_3"/>
    <w:basedOn w:val="a"/>
    <w:rsid w:val="00E712DB"/>
    <w:pPr>
      <w:spacing w:before="100" w:beforeAutospacing="1" w:after="100" w:afterAutospacing="1"/>
    </w:pPr>
  </w:style>
  <w:style w:type="paragraph" w:customStyle="1" w:styleId="s1">
    <w:name w:val="s_1"/>
    <w:basedOn w:val="a"/>
    <w:rsid w:val="00E712DB"/>
    <w:pPr>
      <w:spacing w:before="100" w:beforeAutospacing="1" w:after="100" w:afterAutospacing="1"/>
    </w:pPr>
  </w:style>
  <w:style w:type="paragraph" w:customStyle="1" w:styleId="ae">
    <w:name w:val="Прижатый влево"/>
    <w:basedOn w:val="a"/>
    <w:next w:val="a"/>
    <w:uiPriority w:val="99"/>
    <w:rsid w:val="00E712DB"/>
    <w:pPr>
      <w:widowControl w:val="0"/>
      <w:autoSpaceDE w:val="0"/>
      <w:autoSpaceDN w:val="0"/>
      <w:adjustRightInd w:val="0"/>
    </w:pPr>
    <w:rPr>
      <w:rFonts w:ascii="Arial" w:hAnsi="Arial" w:cs="Arial"/>
    </w:rPr>
  </w:style>
  <w:style w:type="paragraph" w:customStyle="1" w:styleId="ConsNonformat">
    <w:name w:val="ConsNonformat"/>
    <w:rsid w:val="00E712DB"/>
    <w:pPr>
      <w:suppressAutoHyphens/>
      <w:autoSpaceDE w:val="0"/>
      <w:spacing w:after="0" w:line="240" w:lineRule="auto"/>
    </w:pPr>
    <w:rPr>
      <w:rFonts w:ascii="Courier New" w:eastAsia="Arial" w:hAnsi="Courier New" w:cs="Courier New"/>
      <w:sz w:val="26"/>
      <w:szCs w:val="26"/>
      <w:lang w:eastAsia="ar-SA"/>
    </w:rPr>
  </w:style>
  <w:style w:type="character" w:customStyle="1" w:styleId="af">
    <w:name w:val="Гипертекстовая ссылка"/>
    <w:basedOn w:val="a0"/>
    <w:uiPriority w:val="99"/>
    <w:rsid w:val="00E712DB"/>
    <w:rPr>
      <w:b/>
      <w:bCs/>
      <w:color w:val="106BBE"/>
    </w:rPr>
  </w:style>
  <w:style w:type="paragraph" w:customStyle="1" w:styleId="GarantNormal">
    <w:name w:val="GarantNormal"/>
    <w:rsid w:val="00E712DB"/>
    <w:pPr>
      <w:widowControl w:val="0"/>
      <w:autoSpaceDE w:val="0"/>
      <w:autoSpaceDN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E712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1">
    <w:name w:val="Light List"/>
    <w:basedOn w:val="a1"/>
    <w:uiPriority w:val="61"/>
    <w:rsid w:val="00E712D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11">
    <w:name w:val="Нет списка1"/>
    <w:next w:val="a2"/>
    <w:uiPriority w:val="99"/>
    <w:semiHidden/>
    <w:unhideWhenUsed/>
    <w:rsid w:val="00E712DB"/>
  </w:style>
  <w:style w:type="table" w:customStyle="1" w:styleId="12">
    <w:name w:val="Светлый список1"/>
    <w:basedOn w:val="a1"/>
    <w:next w:val="af1"/>
    <w:uiPriority w:val="61"/>
    <w:rsid w:val="00E712DB"/>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2">
    <w:name w:val="Светлый список2"/>
    <w:basedOn w:val="a1"/>
    <w:next w:val="af1"/>
    <w:uiPriority w:val="61"/>
    <w:rsid w:val="00E712DB"/>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40">
    <w:name w:val="Заголовок 4 Знак"/>
    <w:basedOn w:val="a0"/>
    <w:link w:val="4"/>
    <w:uiPriority w:val="9"/>
    <w:semiHidden/>
    <w:rsid w:val="004B38A1"/>
    <w:rPr>
      <w:rFonts w:asciiTheme="majorHAnsi" w:eastAsiaTheme="majorEastAsia" w:hAnsiTheme="majorHAnsi" w:cstheme="majorBidi"/>
      <w:b/>
      <w:bCs/>
      <w:i/>
      <w:iCs/>
      <w:color w:val="4F81BD" w:themeColor="accent1"/>
      <w:sz w:val="24"/>
      <w:szCs w:val="24"/>
      <w:lang w:eastAsia="ar-SA"/>
    </w:rPr>
  </w:style>
  <w:style w:type="numbering" w:customStyle="1" w:styleId="20">
    <w:name w:val="Нет списка2"/>
    <w:next w:val="a2"/>
    <w:uiPriority w:val="99"/>
    <w:semiHidden/>
    <w:unhideWhenUsed/>
    <w:rsid w:val="004B38A1"/>
  </w:style>
  <w:style w:type="paragraph" w:customStyle="1" w:styleId="13">
    <w:name w:val="Абзац списка1"/>
    <w:basedOn w:val="a"/>
    <w:uiPriority w:val="99"/>
    <w:rsid w:val="004B38A1"/>
    <w:pPr>
      <w:spacing w:after="200" w:line="276" w:lineRule="auto"/>
      <w:ind w:left="720"/>
      <w:contextualSpacing/>
    </w:pPr>
    <w:rPr>
      <w:rFonts w:ascii="Calibri" w:hAnsi="Calibri"/>
      <w:sz w:val="22"/>
      <w:szCs w:val="22"/>
      <w:lang w:eastAsia="en-US"/>
    </w:rPr>
  </w:style>
  <w:style w:type="paragraph" w:customStyle="1" w:styleId="GarantTitle">
    <w:name w:val="GarantTitle"/>
    <w:rsid w:val="004B38A1"/>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GarantNonformat">
    <w:name w:val="GarantNonformat"/>
    <w:uiPriority w:val="99"/>
    <w:rsid w:val="004B38A1"/>
    <w:pPr>
      <w:widowControl w:val="0"/>
      <w:autoSpaceDE w:val="0"/>
      <w:autoSpaceDN w:val="0"/>
      <w:spacing w:after="0" w:line="240" w:lineRule="auto"/>
    </w:pPr>
    <w:rPr>
      <w:rFonts w:ascii="Courier New" w:eastAsia="Times New Roman" w:hAnsi="Courier New" w:cs="Courier New"/>
      <w:sz w:val="20"/>
      <w:szCs w:val="20"/>
      <w:lang w:eastAsia="ru-RU"/>
    </w:rPr>
  </w:style>
  <w:style w:type="numbering" w:customStyle="1" w:styleId="110">
    <w:name w:val="Нет списка11"/>
    <w:next w:val="a2"/>
    <w:uiPriority w:val="99"/>
    <w:semiHidden/>
    <w:unhideWhenUsed/>
    <w:rsid w:val="004B38A1"/>
  </w:style>
  <w:style w:type="character" w:customStyle="1" w:styleId="14">
    <w:name w:val="Просмотренная гиперссылка1"/>
    <w:basedOn w:val="a0"/>
    <w:uiPriority w:val="99"/>
    <w:semiHidden/>
    <w:unhideWhenUsed/>
    <w:rsid w:val="004B38A1"/>
    <w:rPr>
      <w:color w:val="800080"/>
      <w:u w:val="single"/>
    </w:rPr>
  </w:style>
  <w:style w:type="numbering" w:customStyle="1" w:styleId="21">
    <w:name w:val="Нет списка21"/>
    <w:next w:val="a2"/>
    <w:uiPriority w:val="99"/>
    <w:semiHidden/>
    <w:unhideWhenUsed/>
    <w:rsid w:val="004B38A1"/>
  </w:style>
  <w:style w:type="numbering" w:customStyle="1" w:styleId="111">
    <w:name w:val="Нет списка111"/>
    <w:next w:val="a2"/>
    <w:uiPriority w:val="99"/>
    <w:semiHidden/>
    <w:unhideWhenUsed/>
    <w:rsid w:val="004B38A1"/>
  </w:style>
  <w:style w:type="numbering" w:customStyle="1" w:styleId="31">
    <w:name w:val="Нет списка3"/>
    <w:next w:val="a2"/>
    <w:uiPriority w:val="99"/>
    <w:semiHidden/>
    <w:unhideWhenUsed/>
    <w:rsid w:val="004B38A1"/>
  </w:style>
  <w:style w:type="numbering" w:customStyle="1" w:styleId="120">
    <w:name w:val="Нет списка12"/>
    <w:next w:val="a2"/>
    <w:uiPriority w:val="99"/>
    <w:semiHidden/>
    <w:unhideWhenUsed/>
    <w:rsid w:val="004B38A1"/>
  </w:style>
  <w:style w:type="numbering" w:customStyle="1" w:styleId="41">
    <w:name w:val="Нет списка4"/>
    <w:next w:val="a2"/>
    <w:uiPriority w:val="99"/>
    <w:semiHidden/>
    <w:unhideWhenUsed/>
    <w:rsid w:val="004B38A1"/>
  </w:style>
  <w:style w:type="numbering" w:customStyle="1" w:styleId="130">
    <w:name w:val="Нет списка13"/>
    <w:next w:val="a2"/>
    <w:uiPriority w:val="99"/>
    <w:semiHidden/>
    <w:unhideWhenUsed/>
    <w:rsid w:val="004B38A1"/>
  </w:style>
  <w:style w:type="numbering" w:customStyle="1" w:styleId="5">
    <w:name w:val="Нет списка5"/>
    <w:next w:val="a2"/>
    <w:uiPriority w:val="99"/>
    <w:semiHidden/>
    <w:unhideWhenUsed/>
    <w:rsid w:val="004B38A1"/>
  </w:style>
  <w:style w:type="numbering" w:customStyle="1" w:styleId="140">
    <w:name w:val="Нет списка14"/>
    <w:next w:val="a2"/>
    <w:uiPriority w:val="99"/>
    <w:semiHidden/>
    <w:unhideWhenUsed/>
    <w:rsid w:val="004B38A1"/>
  </w:style>
  <w:style w:type="numbering" w:customStyle="1" w:styleId="6">
    <w:name w:val="Нет списка6"/>
    <w:next w:val="a2"/>
    <w:uiPriority w:val="99"/>
    <w:semiHidden/>
    <w:unhideWhenUsed/>
    <w:rsid w:val="00342D9F"/>
  </w:style>
  <w:style w:type="numbering" w:customStyle="1" w:styleId="15">
    <w:name w:val="Нет списка15"/>
    <w:next w:val="a2"/>
    <w:uiPriority w:val="99"/>
    <w:semiHidden/>
    <w:unhideWhenUsed/>
    <w:rsid w:val="00342D9F"/>
  </w:style>
  <w:style w:type="numbering" w:customStyle="1" w:styleId="22">
    <w:name w:val="Нет списка22"/>
    <w:next w:val="a2"/>
    <w:uiPriority w:val="99"/>
    <w:semiHidden/>
    <w:unhideWhenUsed/>
    <w:rsid w:val="00342D9F"/>
  </w:style>
  <w:style w:type="numbering" w:customStyle="1" w:styleId="112">
    <w:name w:val="Нет списка112"/>
    <w:next w:val="a2"/>
    <w:uiPriority w:val="99"/>
    <w:semiHidden/>
    <w:unhideWhenUsed/>
    <w:rsid w:val="00342D9F"/>
  </w:style>
  <w:style w:type="numbering" w:customStyle="1" w:styleId="310">
    <w:name w:val="Нет списка31"/>
    <w:next w:val="a2"/>
    <w:uiPriority w:val="99"/>
    <w:semiHidden/>
    <w:unhideWhenUsed/>
    <w:rsid w:val="00342D9F"/>
  </w:style>
  <w:style w:type="numbering" w:customStyle="1" w:styleId="121">
    <w:name w:val="Нет списка121"/>
    <w:next w:val="a2"/>
    <w:uiPriority w:val="99"/>
    <w:semiHidden/>
    <w:unhideWhenUsed/>
    <w:rsid w:val="00342D9F"/>
  </w:style>
  <w:style w:type="numbering" w:customStyle="1" w:styleId="410">
    <w:name w:val="Нет списка41"/>
    <w:next w:val="a2"/>
    <w:uiPriority w:val="99"/>
    <w:semiHidden/>
    <w:unhideWhenUsed/>
    <w:rsid w:val="00342D9F"/>
  </w:style>
  <w:style w:type="numbering" w:customStyle="1" w:styleId="131">
    <w:name w:val="Нет списка131"/>
    <w:next w:val="a2"/>
    <w:uiPriority w:val="99"/>
    <w:semiHidden/>
    <w:unhideWhenUsed/>
    <w:rsid w:val="00342D9F"/>
  </w:style>
  <w:style w:type="numbering" w:customStyle="1" w:styleId="51">
    <w:name w:val="Нет списка51"/>
    <w:next w:val="a2"/>
    <w:uiPriority w:val="99"/>
    <w:semiHidden/>
    <w:unhideWhenUsed/>
    <w:rsid w:val="00342D9F"/>
  </w:style>
  <w:style w:type="numbering" w:customStyle="1" w:styleId="141">
    <w:name w:val="Нет списка141"/>
    <w:next w:val="a2"/>
    <w:uiPriority w:val="99"/>
    <w:semiHidden/>
    <w:unhideWhenUsed/>
    <w:rsid w:val="00342D9F"/>
  </w:style>
  <w:style w:type="numbering" w:customStyle="1" w:styleId="7">
    <w:name w:val="Нет списка7"/>
    <w:next w:val="a2"/>
    <w:uiPriority w:val="99"/>
    <w:semiHidden/>
    <w:unhideWhenUsed/>
    <w:rsid w:val="00C218EA"/>
  </w:style>
  <w:style w:type="numbering" w:customStyle="1" w:styleId="16">
    <w:name w:val="Нет списка16"/>
    <w:next w:val="a2"/>
    <w:uiPriority w:val="99"/>
    <w:semiHidden/>
    <w:unhideWhenUsed/>
    <w:rsid w:val="00C218EA"/>
  </w:style>
  <w:style w:type="numbering" w:customStyle="1" w:styleId="23">
    <w:name w:val="Нет списка23"/>
    <w:next w:val="a2"/>
    <w:uiPriority w:val="99"/>
    <w:semiHidden/>
    <w:unhideWhenUsed/>
    <w:rsid w:val="00C218EA"/>
  </w:style>
  <w:style w:type="numbering" w:customStyle="1" w:styleId="113">
    <w:name w:val="Нет списка113"/>
    <w:next w:val="a2"/>
    <w:uiPriority w:val="99"/>
    <w:semiHidden/>
    <w:unhideWhenUsed/>
    <w:rsid w:val="00C218EA"/>
  </w:style>
  <w:style w:type="numbering" w:customStyle="1" w:styleId="32">
    <w:name w:val="Нет списка32"/>
    <w:next w:val="a2"/>
    <w:uiPriority w:val="99"/>
    <w:semiHidden/>
    <w:unhideWhenUsed/>
    <w:rsid w:val="00C218EA"/>
  </w:style>
  <w:style w:type="numbering" w:customStyle="1" w:styleId="122">
    <w:name w:val="Нет списка122"/>
    <w:next w:val="a2"/>
    <w:uiPriority w:val="99"/>
    <w:semiHidden/>
    <w:unhideWhenUsed/>
    <w:rsid w:val="00C218EA"/>
  </w:style>
  <w:style w:type="numbering" w:customStyle="1" w:styleId="42">
    <w:name w:val="Нет списка42"/>
    <w:next w:val="a2"/>
    <w:uiPriority w:val="99"/>
    <w:semiHidden/>
    <w:unhideWhenUsed/>
    <w:rsid w:val="00C218EA"/>
  </w:style>
  <w:style w:type="numbering" w:customStyle="1" w:styleId="132">
    <w:name w:val="Нет списка132"/>
    <w:next w:val="a2"/>
    <w:uiPriority w:val="99"/>
    <w:semiHidden/>
    <w:unhideWhenUsed/>
    <w:rsid w:val="00C218EA"/>
  </w:style>
  <w:style w:type="numbering" w:customStyle="1" w:styleId="52">
    <w:name w:val="Нет списка52"/>
    <w:next w:val="a2"/>
    <w:uiPriority w:val="99"/>
    <w:semiHidden/>
    <w:unhideWhenUsed/>
    <w:rsid w:val="00C218EA"/>
  </w:style>
  <w:style w:type="numbering" w:customStyle="1" w:styleId="142">
    <w:name w:val="Нет списка142"/>
    <w:next w:val="a2"/>
    <w:uiPriority w:val="99"/>
    <w:semiHidden/>
    <w:unhideWhenUsed/>
    <w:rsid w:val="00C218EA"/>
  </w:style>
  <w:style w:type="numbering" w:customStyle="1" w:styleId="8">
    <w:name w:val="Нет списка8"/>
    <w:next w:val="a2"/>
    <w:uiPriority w:val="99"/>
    <w:semiHidden/>
    <w:unhideWhenUsed/>
    <w:rsid w:val="00AC4B58"/>
  </w:style>
  <w:style w:type="table" w:customStyle="1" w:styleId="17">
    <w:name w:val="Сетка таблицы1"/>
    <w:basedOn w:val="a1"/>
    <w:next w:val="af0"/>
    <w:uiPriority w:val="59"/>
    <w:rsid w:val="00AC4B5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ветлый список3"/>
    <w:basedOn w:val="a1"/>
    <w:next w:val="af1"/>
    <w:uiPriority w:val="61"/>
    <w:rsid w:val="00AC4B58"/>
    <w:pPr>
      <w:spacing w:after="0" w:line="240" w:lineRule="auto"/>
    </w:pPr>
    <w:rPr>
      <w:rFonts w:ascii="Calibri" w:eastAsia="Calibri" w:hAnsi="Calibri" w:cs="Times New Roma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4">
    <w:name w:val="Светлый список11"/>
    <w:basedOn w:val="a1"/>
    <w:uiPriority w:val="61"/>
    <w:rsid w:val="00AC4B58"/>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210">
    <w:name w:val="Светлый список21"/>
    <w:basedOn w:val="a1"/>
    <w:uiPriority w:val="61"/>
    <w:rsid w:val="00AC4B58"/>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9">
    <w:name w:val="Нет списка9"/>
    <w:next w:val="a2"/>
    <w:uiPriority w:val="99"/>
    <w:semiHidden/>
    <w:unhideWhenUsed/>
    <w:rsid w:val="00C07E58"/>
  </w:style>
  <w:style w:type="numbering" w:customStyle="1" w:styleId="170">
    <w:name w:val="Нет списка17"/>
    <w:next w:val="a2"/>
    <w:uiPriority w:val="99"/>
    <w:semiHidden/>
    <w:unhideWhenUsed/>
    <w:rsid w:val="00C07E58"/>
  </w:style>
  <w:style w:type="numbering" w:customStyle="1" w:styleId="24">
    <w:name w:val="Нет списка24"/>
    <w:next w:val="a2"/>
    <w:uiPriority w:val="99"/>
    <w:semiHidden/>
    <w:unhideWhenUsed/>
    <w:rsid w:val="00C07E58"/>
  </w:style>
  <w:style w:type="numbering" w:customStyle="1" w:styleId="1140">
    <w:name w:val="Нет списка114"/>
    <w:next w:val="a2"/>
    <w:uiPriority w:val="99"/>
    <w:semiHidden/>
    <w:unhideWhenUsed/>
    <w:rsid w:val="00C07E58"/>
  </w:style>
  <w:style w:type="numbering" w:customStyle="1" w:styleId="330">
    <w:name w:val="Нет списка33"/>
    <w:next w:val="a2"/>
    <w:uiPriority w:val="99"/>
    <w:semiHidden/>
    <w:unhideWhenUsed/>
    <w:rsid w:val="00C07E58"/>
  </w:style>
  <w:style w:type="numbering" w:customStyle="1" w:styleId="123">
    <w:name w:val="Нет списка123"/>
    <w:next w:val="a2"/>
    <w:uiPriority w:val="99"/>
    <w:semiHidden/>
    <w:unhideWhenUsed/>
    <w:rsid w:val="00C07E58"/>
  </w:style>
  <w:style w:type="numbering" w:customStyle="1" w:styleId="43">
    <w:name w:val="Нет списка43"/>
    <w:next w:val="a2"/>
    <w:uiPriority w:val="99"/>
    <w:semiHidden/>
    <w:unhideWhenUsed/>
    <w:rsid w:val="00C07E58"/>
  </w:style>
  <w:style w:type="numbering" w:customStyle="1" w:styleId="133">
    <w:name w:val="Нет списка133"/>
    <w:next w:val="a2"/>
    <w:uiPriority w:val="99"/>
    <w:semiHidden/>
    <w:unhideWhenUsed/>
    <w:rsid w:val="00C07E58"/>
  </w:style>
  <w:style w:type="numbering" w:customStyle="1" w:styleId="53">
    <w:name w:val="Нет списка53"/>
    <w:next w:val="a2"/>
    <w:uiPriority w:val="99"/>
    <w:semiHidden/>
    <w:unhideWhenUsed/>
    <w:rsid w:val="00C07E58"/>
  </w:style>
  <w:style w:type="numbering" w:customStyle="1" w:styleId="143">
    <w:name w:val="Нет списка143"/>
    <w:next w:val="a2"/>
    <w:uiPriority w:val="99"/>
    <w:semiHidden/>
    <w:unhideWhenUsed/>
    <w:rsid w:val="00C07E58"/>
  </w:style>
  <w:style w:type="character" w:styleId="af2">
    <w:name w:val="Strong"/>
    <w:basedOn w:val="a0"/>
    <w:uiPriority w:val="22"/>
    <w:qFormat/>
    <w:rsid w:val="00C07E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499">
      <w:bodyDiv w:val="1"/>
      <w:marLeft w:val="0"/>
      <w:marRight w:val="0"/>
      <w:marTop w:val="0"/>
      <w:marBottom w:val="0"/>
      <w:divBdr>
        <w:top w:val="none" w:sz="0" w:space="0" w:color="auto"/>
        <w:left w:val="none" w:sz="0" w:space="0" w:color="auto"/>
        <w:bottom w:val="none" w:sz="0" w:space="0" w:color="auto"/>
        <w:right w:val="none" w:sz="0" w:space="0" w:color="auto"/>
      </w:divBdr>
    </w:div>
    <w:div w:id="353774025">
      <w:bodyDiv w:val="1"/>
      <w:marLeft w:val="0"/>
      <w:marRight w:val="0"/>
      <w:marTop w:val="0"/>
      <w:marBottom w:val="0"/>
      <w:divBdr>
        <w:top w:val="none" w:sz="0" w:space="0" w:color="auto"/>
        <w:left w:val="none" w:sz="0" w:space="0" w:color="auto"/>
        <w:bottom w:val="none" w:sz="0" w:space="0" w:color="auto"/>
        <w:right w:val="none" w:sz="0" w:space="0" w:color="auto"/>
      </w:divBdr>
    </w:div>
    <w:div w:id="640501300">
      <w:bodyDiv w:val="1"/>
      <w:marLeft w:val="0"/>
      <w:marRight w:val="0"/>
      <w:marTop w:val="0"/>
      <w:marBottom w:val="0"/>
      <w:divBdr>
        <w:top w:val="none" w:sz="0" w:space="0" w:color="auto"/>
        <w:left w:val="none" w:sz="0" w:space="0" w:color="auto"/>
        <w:bottom w:val="none" w:sz="0" w:space="0" w:color="auto"/>
        <w:right w:val="none" w:sz="0" w:space="0" w:color="auto"/>
      </w:divBdr>
    </w:div>
    <w:div w:id="1658070586">
      <w:bodyDiv w:val="1"/>
      <w:marLeft w:val="0"/>
      <w:marRight w:val="0"/>
      <w:marTop w:val="0"/>
      <w:marBottom w:val="0"/>
      <w:divBdr>
        <w:top w:val="none" w:sz="0" w:space="0" w:color="auto"/>
        <w:left w:val="none" w:sz="0" w:space="0" w:color="auto"/>
        <w:bottom w:val="none" w:sz="0" w:space="0" w:color="auto"/>
        <w:right w:val="none" w:sz="0" w:space="0" w:color="auto"/>
      </w:divBdr>
    </w:div>
    <w:div w:id="189912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http://mobileonline.garant.ru/document/redirect/2305991/0" TargetMode="External"/><Relationship Id="rId18" Type="http://schemas.openxmlformats.org/officeDocument/2006/relationships/hyperlink" Target="http://mobileonline.garant.ru/document/redirect/12138258/0" TargetMode="External"/><Relationship Id="rId3" Type="http://schemas.microsoft.com/office/2007/relationships/stylesWithEffects" Target="stylesWithEffects.xml"/><Relationship Id="rId21" Type="http://schemas.openxmlformats.org/officeDocument/2006/relationships/hyperlink" Target="http://mobileonline.garant.ru/document/redirect/70353464/0" TargetMode="External"/><Relationship Id="rId7" Type="http://schemas.openxmlformats.org/officeDocument/2006/relationships/endnotes" Target="endnotes.xml"/><Relationship Id="rId12" Type="http://schemas.openxmlformats.org/officeDocument/2006/relationships/hyperlink" Target="http://mobileonline.garant.ru/document/redirect/70353464/0" TargetMode="External"/><Relationship Id="rId17" Type="http://schemas.openxmlformats.org/officeDocument/2006/relationships/hyperlink" Target="http://mobileonline.garant.ru/document/redirect/10164072/0" TargetMode="External"/><Relationship Id="rId2" Type="http://schemas.openxmlformats.org/officeDocument/2006/relationships/styles" Target="styles.xml"/><Relationship Id="rId16" Type="http://schemas.openxmlformats.org/officeDocument/2006/relationships/hyperlink" Target="http://mobileonline.garant.ru/document/redirect/70353464/0" TargetMode="External"/><Relationship Id="rId20" Type="http://schemas.openxmlformats.org/officeDocument/2006/relationships/hyperlink" Target="http://mobileonline.garant.ru/document/redirect/10164072/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mobileonline.garant.ru/document/redirect/12138258/0" TargetMode="External"/><Relationship Id="rId5" Type="http://schemas.openxmlformats.org/officeDocument/2006/relationships/webSettings" Target="webSettings.xml"/><Relationship Id="rId15" Type="http://schemas.openxmlformats.org/officeDocument/2006/relationships/hyperlink" Target="http://mobileonline.garant.ru/document/redirect/10164072/0" TargetMode="External"/><Relationship Id="rId23" Type="http://schemas.openxmlformats.org/officeDocument/2006/relationships/theme" Target="theme/theme1.xml"/><Relationship Id="rId10" Type="http://schemas.openxmlformats.org/officeDocument/2006/relationships/hyperlink" Target="http://mobileonline.garant.ru/document/redirect/10164072/0" TargetMode="External"/><Relationship Id="rId19" Type="http://schemas.openxmlformats.org/officeDocument/2006/relationships/hyperlink" Target="http://mobileonline.garant.ru/document/redirect/70353464/0" TargetMode="Externa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http://mobileonline.garant.ru/document/redirect/71863360/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39</Pages>
  <Words>8288</Words>
  <Characters>47245</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Докучаева-ЕВ</cp:lastModifiedBy>
  <cp:revision>3</cp:revision>
  <cp:lastPrinted>2024-12-17T07:26:00Z</cp:lastPrinted>
  <dcterms:created xsi:type="dcterms:W3CDTF">2025-01-23T06:28:00Z</dcterms:created>
  <dcterms:modified xsi:type="dcterms:W3CDTF">2025-01-23T06:41:00Z</dcterms:modified>
</cp:coreProperties>
</file>