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32" w:rsidRPr="00B734E7" w:rsidRDefault="007552A2">
      <w:pPr>
        <w:pStyle w:val="20"/>
        <w:rPr>
          <w:b w:val="0"/>
        </w:rPr>
      </w:pPr>
      <w:r w:rsidRPr="00B734E7">
        <w:rPr>
          <w:rStyle w:val="2"/>
          <w:b/>
          <w:bCs/>
        </w:rPr>
        <w:t xml:space="preserve">Отчет председателя </w:t>
      </w:r>
      <w:r w:rsidR="00125D4D" w:rsidRPr="00B734E7">
        <w:rPr>
          <w:shd w:val="clear" w:color="auto" w:fill="FFFFFF" w:themeFill="background1"/>
        </w:rPr>
        <w:t>постоянной комиссии по вопросам сельского хозяйства, экологии и</w:t>
      </w:r>
      <w:r w:rsidR="001C5430">
        <w:rPr>
          <w:shd w:val="clear" w:color="auto" w:fill="FFFFFF" w:themeFill="background1"/>
        </w:rPr>
        <w:t xml:space="preserve"> </w:t>
      </w:r>
      <w:r w:rsidR="00125D4D" w:rsidRPr="00B734E7">
        <w:rPr>
          <w:shd w:val="clear" w:color="auto" w:fill="FFFFFF" w:themeFill="background1"/>
        </w:rPr>
        <w:t xml:space="preserve">промышленности, благоустройству и ЖКХ </w:t>
      </w:r>
      <w:r w:rsidR="00125D4D" w:rsidRPr="00B734E7">
        <w:rPr>
          <w:rStyle w:val="2"/>
          <w:b/>
          <w:bCs/>
          <w:shd w:val="clear" w:color="auto" w:fill="FFFFFF" w:themeFill="background1"/>
        </w:rPr>
        <w:t>Собрания депутатов Каргопольского муниципального округа Архангельской области</w:t>
      </w:r>
      <w:r w:rsidR="00125D4D" w:rsidRPr="00B734E7">
        <w:rPr>
          <w:b w:val="0"/>
          <w:shd w:val="clear" w:color="auto" w:fill="FFFFFF" w:themeFill="background1"/>
        </w:rPr>
        <w:t xml:space="preserve"> </w:t>
      </w:r>
      <w:r w:rsidR="00125D4D" w:rsidRPr="00B734E7">
        <w:rPr>
          <w:shd w:val="clear" w:color="auto" w:fill="FFFFFF" w:themeFill="background1"/>
        </w:rPr>
        <w:t>о проделанной работе за 2024 год</w:t>
      </w:r>
      <w:r w:rsidRPr="00B734E7">
        <w:rPr>
          <w:rStyle w:val="2"/>
          <w:bCs/>
          <w:shd w:val="clear" w:color="auto" w:fill="FFFFFF" w:themeFill="background1"/>
        </w:rPr>
        <w:t>.</w:t>
      </w:r>
    </w:p>
    <w:p w:rsidR="00DD1855" w:rsidRPr="00B734E7" w:rsidRDefault="00532B7C" w:rsidP="00DD1855">
      <w:pPr>
        <w:pStyle w:val="1"/>
        <w:spacing w:after="0" w:line="276" w:lineRule="auto"/>
        <w:ind w:firstLine="709"/>
        <w:jc w:val="both"/>
        <w:rPr>
          <w:rStyle w:val="a3"/>
          <w:sz w:val="28"/>
          <w:szCs w:val="28"/>
        </w:rPr>
      </w:pPr>
      <w:r w:rsidRPr="00B734E7">
        <w:rPr>
          <w:sz w:val="28"/>
          <w:szCs w:val="28"/>
        </w:rPr>
        <w:t xml:space="preserve">Комиссия </w:t>
      </w:r>
      <w:r w:rsidRPr="00B734E7">
        <w:rPr>
          <w:sz w:val="28"/>
          <w:szCs w:val="28"/>
          <w:shd w:val="clear" w:color="auto" w:fill="FFFFFF" w:themeFill="background1"/>
        </w:rPr>
        <w:t>по вопросам сельского хозяйства, экологии и</w:t>
      </w:r>
      <w:r w:rsidR="00310C46" w:rsidRPr="00B734E7">
        <w:rPr>
          <w:sz w:val="28"/>
          <w:szCs w:val="28"/>
          <w:shd w:val="clear" w:color="auto" w:fill="FFFFFF" w:themeFill="background1"/>
        </w:rPr>
        <w:t xml:space="preserve"> </w:t>
      </w:r>
      <w:r w:rsidRPr="00B734E7">
        <w:rPr>
          <w:sz w:val="28"/>
          <w:szCs w:val="28"/>
          <w:shd w:val="clear" w:color="auto" w:fill="FFFFFF" w:themeFill="background1"/>
        </w:rPr>
        <w:t>промышленности, благоустройству и ЖКХ</w:t>
      </w:r>
      <w:r w:rsidRPr="00B734E7">
        <w:rPr>
          <w:sz w:val="28"/>
          <w:szCs w:val="28"/>
        </w:rPr>
        <w:t xml:space="preserve"> </w:t>
      </w:r>
      <w:r w:rsidR="00310C46" w:rsidRPr="00B734E7">
        <w:rPr>
          <w:rStyle w:val="a3"/>
          <w:sz w:val="28"/>
          <w:szCs w:val="28"/>
        </w:rPr>
        <w:t>осуществляет свою деятельность в соответствии с Регламентом Собрания депутатов Каргопольского муниципального округа</w:t>
      </w:r>
      <w:r w:rsidR="00310C46" w:rsidRPr="00B734E7">
        <w:rPr>
          <w:rStyle w:val="a3"/>
          <w:rFonts w:eastAsia="Courier New"/>
          <w:sz w:val="28"/>
          <w:szCs w:val="28"/>
        </w:rPr>
        <w:t xml:space="preserve"> </w:t>
      </w:r>
      <w:r w:rsidR="00310C46" w:rsidRPr="00B734E7">
        <w:rPr>
          <w:rStyle w:val="a3"/>
          <w:sz w:val="28"/>
          <w:szCs w:val="28"/>
        </w:rPr>
        <w:t xml:space="preserve">на основании Положения «О постоянной комиссии по вопросам </w:t>
      </w:r>
      <w:r w:rsidR="00310C46" w:rsidRPr="00B734E7">
        <w:rPr>
          <w:sz w:val="28"/>
          <w:szCs w:val="28"/>
          <w:shd w:val="clear" w:color="auto" w:fill="FFFFFF" w:themeFill="background1"/>
        </w:rPr>
        <w:t>сельского хозяйства, экологии и промышленности, благоустройству и ЖКХ</w:t>
      </w:r>
      <w:r w:rsidR="00310C46" w:rsidRPr="00B734E7">
        <w:rPr>
          <w:rStyle w:val="a3"/>
          <w:sz w:val="28"/>
          <w:szCs w:val="28"/>
        </w:rPr>
        <w:t>» Собрания депутатов Каргопольского муниципального округа Архангельской области.</w:t>
      </w:r>
    </w:p>
    <w:p w:rsidR="00DD1855" w:rsidRPr="00B734E7" w:rsidRDefault="00532B7C" w:rsidP="002E3EEC">
      <w:pPr>
        <w:pStyle w:val="1"/>
        <w:spacing w:after="0" w:line="276" w:lineRule="auto"/>
        <w:ind w:firstLine="709"/>
        <w:jc w:val="both"/>
        <w:rPr>
          <w:rStyle w:val="a3"/>
          <w:sz w:val="28"/>
          <w:szCs w:val="28"/>
        </w:rPr>
      </w:pPr>
      <w:r w:rsidRPr="00B734E7">
        <w:rPr>
          <w:sz w:val="28"/>
          <w:szCs w:val="28"/>
        </w:rPr>
        <w:t>В состав комиссии входит</w:t>
      </w:r>
      <w:r w:rsidR="00310C46" w:rsidRPr="00B734E7">
        <w:rPr>
          <w:sz w:val="28"/>
          <w:szCs w:val="28"/>
        </w:rPr>
        <w:t xml:space="preserve"> 6</w:t>
      </w:r>
      <w:r w:rsidRPr="00B734E7">
        <w:rPr>
          <w:sz w:val="28"/>
          <w:szCs w:val="28"/>
        </w:rPr>
        <w:t xml:space="preserve"> </w:t>
      </w:r>
      <w:r w:rsidR="00310C46" w:rsidRPr="00B734E7">
        <w:rPr>
          <w:sz w:val="28"/>
          <w:szCs w:val="28"/>
        </w:rPr>
        <w:t>депутатов</w:t>
      </w:r>
      <w:r w:rsidRPr="00B734E7">
        <w:rPr>
          <w:sz w:val="28"/>
          <w:szCs w:val="28"/>
        </w:rPr>
        <w:t>.  С 21 мая</w:t>
      </w:r>
      <w:r w:rsidR="00DD1855" w:rsidRPr="00B734E7">
        <w:rPr>
          <w:sz w:val="28"/>
          <w:szCs w:val="28"/>
        </w:rPr>
        <w:t xml:space="preserve"> 2024 года</w:t>
      </w:r>
      <w:r w:rsidRPr="00B734E7">
        <w:rPr>
          <w:sz w:val="28"/>
          <w:szCs w:val="28"/>
        </w:rPr>
        <w:t xml:space="preserve"> председатель Семянников В.А., зам. председателя Мушаров А.А.</w:t>
      </w:r>
      <w:r w:rsidR="00DD1855" w:rsidRPr="00B734E7">
        <w:rPr>
          <w:sz w:val="28"/>
          <w:szCs w:val="28"/>
        </w:rPr>
        <w:t>,</w:t>
      </w:r>
      <w:r w:rsidRPr="00B734E7">
        <w:rPr>
          <w:sz w:val="28"/>
          <w:szCs w:val="28"/>
        </w:rPr>
        <w:t xml:space="preserve"> Изотов Э.И., Дикаревская Н.А., </w:t>
      </w:r>
      <w:r w:rsidR="00310C46" w:rsidRPr="00B734E7">
        <w:rPr>
          <w:sz w:val="28"/>
          <w:szCs w:val="28"/>
        </w:rPr>
        <w:t xml:space="preserve">и Березин А.В., Согрин И.А.. </w:t>
      </w:r>
      <w:r w:rsidRPr="00B734E7">
        <w:rPr>
          <w:rStyle w:val="a3"/>
          <w:sz w:val="28"/>
          <w:szCs w:val="28"/>
        </w:rPr>
        <w:t xml:space="preserve"> </w:t>
      </w:r>
      <w:r w:rsidR="00DD1855" w:rsidRPr="00B734E7">
        <w:rPr>
          <w:sz w:val="28"/>
          <w:szCs w:val="28"/>
        </w:rPr>
        <w:t xml:space="preserve">В отчетном периоде (с мая 2024 года) </w:t>
      </w:r>
      <w:r w:rsidR="005F3347" w:rsidRPr="00B734E7">
        <w:rPr>
          <w:sz w:val="28"/>
          <w:szCs w:val="28"/>
        </w:rPr>
        <w:t xml:space="preserve">комиссия </w:t>
      </w:r>
      <w:r w:rsidR="00DD1855" w:rsidRPr="00B734E7">
        <w:rPr>
          <w:sz w:val="28"/>
          <w:szCs w:val="28"/>
        </w:rPr>
        <w:t>очно не собиралась.</w:t>
      </w:r>
      <w:r w:rsidR="002E3EEC">
        <w:rPr>
          <w:sz w:val="28"/>
          <w:szCs w:val="28"/>
        </w:rPr>
        <w:t xml:space="preserve"> </w:t>
      </w:r>
      <w:r w:rsidRPr="00B734E7">
        <w:rPr>
          <w:rStyle w:val="a3"/>
          <w:sz w:val="28"/>
          <w:szCs w:val="28"/>
        </w:rPr>
        <w:t xml:space="preserve"> </w:t>
      </w:r>
    </w:p>
    <w:p w:rsidR="00563532" w:rsidRPr="00B734E7" w:rsidRDefault="007552A2" w:rsidP="002E3EEC">
      <w:pPr>
        <w:pStyle w:val="1"/>
        <w:spacing w:after="280" w:line="276" w:lineRule="auto"/>
        <w:ind w:firstLine="380"/>
        <w:jc w:val="both"/>
        <w:rPr>
          <w:sz w:val="28"/>
          <w:szCs w:val="28"/>
        </w:rPr>
      </w:pPr>
      <w:r w:rsidRPr="00B734E7">
        <w:rPr>
          <w:rStyle w:val="a3"/>
          <w:sz w:val="28"/>
          <w:szCs w:val="28"/>
        </w:rPr>
        <w:t xml:space="preserve">В рамках своих компетенций и полномочий </w:t>
      </w:r>
      <w:r w:rsidR="00B734E7" w:rsidRPr="00B734E7">
        <w:rPr>
          <w:rStyle w:val="a3"/>
          <w:sz w:val="28"/>
          <w:szCs w:val="28"/>
        </w:rPr>
        <w:t>членами Комиссии</w:t>
      </w:r>
      <w:r w:rsidRPr="00B734E7">
        <w:rPr>
          <w:rStyle w:val="a3"/>
          <w:sz w:val="28"/>
          <w:szCs w:val="28"/>
        </w:rPr>
        <w:t xml:space="preserve"> в 2024 году</w:t>
      </w:r>
      <w:r w:rsidR="00B734E7" w:rsidRPr="00B734E7">
        <w:rPr>
          <w:rStyle w:val="a3"/>
          <w:sz w:val="28"/>
          <w:szCs w:val="28"/>
        </w:rPr>
        <w:t xml:space="preserve"> </w:t>
      </w:r>
      <w:r w:rsidR="00B734E7" w:rsidRPr="00B734E7">
        <w:rPr>
          <w:rStyle w:val="a3"/>
          <w:sz w:val="28"/>
          <w:szCs w:val="28"/>
        </w:rPr>
        <w:t>был рассмотрен ряд обращений по следующим вопросам</w:t>
      </w:r>
      <w:r w:rsidRPr="00B734E7">
        <w:rPr>
          <w:rStyle w:val="a3"/>
          <w:sz w:val="28"/>
          <w:szCs w:val="28"/>
        </w:rPr>
        <w:t>:</w:t>
      </w:r>
    </w:p>
    <w:p w:rsidR="00B734E7" w:rsidRPr="00B734E7" w:rsidRDefault="00B734E7">
      <w:pPr>
        <w:pStyle w:val="1"/>
        <w:numPr>
          <w:ilvl w:val="0"/>
          <w:numId w:val="1"/>
        </w:numPr>
        <w:tabs>
          <w:tab w:val="left" w:pos="730"/>
        </w:tabs>
        <w:spacing w:after="0" w:line="302" w:lineRule="auto"/>
        <w:ind w:firstLine="380"/>
        <w:rPr>
          <w:rStyle w:val="a3"/>
          <w:sz w:val="28"/>
          <w:szCs w:val="28"/>
        </w:rPr>
      </w:pPr>
      <w:r w:rsidRPr="00B734E7">
        <w:rPr>
          <w:rStyle w:val="a3"/>
          <w:sz w:val="28"/>
          <w:szCs w:val="28"/>
        </w:rPr>
        <w:t>Скос борщевика -2</w:t>
      </w:r>
    </w:p>
    <w:p w:rsidR="00B734E7" w:rsidRPr="00B734E7" w:rsidRDefault="00B734E7">
      <w:pPr>
        <w:pStyle w:val="1"/>
        <w:numPr>
          <w:ilvl w:val="0"/>
          <w:numId w:val="1"/>
        </w:numPr>
        <w:tabs>
          <w:tab w:val="left" w:pos="730"/>
        </w:tabs>
        <w:spacing w:after="0" w:line="302" w:lineRule="auto"/>
        <w:ind w:firstLine="380"/>
        <w:rPr>
          <w:rStyle w:val="a3"/>
          <w:sz w:val="28"/>
          <w:szCs w:val="28"/>
        </w:rPr>
      </w:pPr>
      <w:r w:rsidRPr="00B734E7">
        <w:rPr>
          <w:rStyle w:val="a3"/>
          <w:sz w:val="28"/>
          <w:szCs w:val="28"/>
        </w:rPr>
        <w:t>Уличное освещение -2</w:t>
      </w:r>
    </w:p>
    <w:p w:rsidR="00B734E7" w:rsidRPr="00B734E7" w:rsidRDefault="00B734E7">
      <w:pPr>
        <w:pStyle w:val="1"/>
        <w:numPr>
          <w:ilvl w:val="0"/>
          <w:numId w:val="1"/>
        </w:numPr>
        <w:tabs>
          <w:tab w:val="left" w:pos="730"/>
        </w:tabs>
        <w:spacing w:after="0" w:line="302" w:lineRule="auto"/>
        <w:ind w:firstLine="380"/>
        <w:rPr>
          <w:rStyle w:val="a3"/>
          <w:sz w:val="28"/>
          <w:szCs w:val="28"/>
        </w:rPr>
      </w:pPr>
      <w:r w:rsidRPr="00B734E7">
        <w:rPr>
          <w:rStyle w:val="a3"/>
          <w:sz w:val="28"/>
          <w:szCs w:val="28"/>
        </w:rPr>
        <w:t>Отведение сточных вод от земельного участка – 1</w:t>
      </w:r>
    </w:p>
    <w:p w:rsidR="00B734E7" w:rsidRPr="00B734E7" w:rsidRDefault="00B734E7">
      <w:pPr>
        <w:pStyle w:val="1"/>
        <w:numPr>
          <w:ilvl w:val="0"/>
          <w:numId w:val="1"/>
        </w:numPr>
        <w:tabs>
          <w:tab w:val="left" w:pos="730"/>
        </w:tabs>
        <w:spacing w:after="0" w:line="302" w:lineRule="auto"/>
        <w:ind w:firstLine="380"/>
        <w:rPr>
          <w:rStyle w:val="a3"/>
          <w:sz w:val="28"/>
          <w:szCs w:val="28"/>
        </w:rPr>
      </w:pPr>
      <w:r w:rsidRPr="00B734E7">
        <w:rPr>
          <w:rStyle w:val="a3"/>
          <w:sz w:val="28"/>
          <w:szCs w:val="28"/>
        </w:rPr>
        <w:t>Об изменении статуса жилого помещения -1</w:t>
      </w:r>
    </w:p>
    <w:p w:rsidR="00B734E7" w:rsidRPr="00B734E7" w:rsidRDefault="00B734E7">
      <w:pPr>
        <w:pStyle w:val="1"/>
        <w:numPr>
          <w:ilvl w:val="0"/>
          <w:numId w:val="1"/>
        </w:numPr>
        <w:tabs>
          <w:tab w:val="left" w:pos="730"/>
        </w:tabs>
        <w:spacing w:after="0" w:line="302" w:lineRule="auto"/>
        <w:ind w:firstLine="380"/>
        <w:rPr>
          <w:rStyle w:val="a3"/>
          <w:sz w:val="28"/>
          <w:szCs w:val="28"/>
        </w:rPr>
      </w:pPr>
      <w:r w:rsidRPr="00B734E7">
        <w:rPr>
          <w:rStyle w:val="a3"/>
          <w:sz w:val="28"/>
          <w:szCs w:val="28"/>
        </w:rPr>
        <w:t>Ремонт колодцев с питьевой водой – 2</w:t>
      </w:r>
    </w:p>
    <w:p w:rsidR="00B734E7" w:rsidRPr="00B734E7" w:rsidRDefault="00B734E7">
      <w:pPr>
        <w:pStyle w:val="1"/>
        <w:numPr>
          <w:ilvl w:val="0"/>
          <w:numId w:val="1"/>
        </w:numPr>
        <w:tabs>
          <w:tab w:val="left" w:pos="730"/>
        </w:tabs>
        <w:spacing w:after="0" w:line="302" w:lineRule="auto"/>
        <w:ind w:firstLine="380"/>
        <w:rPr>
          <w:rStyle w:val="a3"/>
          <w:sz w:val="28"/>
          <w:szCs w:val="28"/>
        </w:rPr>
      </w:pPr>
      <w:r w:rsidRPr="00B734E7">
        <w:rPr>
          <w:rStyle w:val="a3"/>
          <w:sz w:val="28"/>
          <w:szCs w:val="28"/>
        </w:rPr>
        <w:t>Оплата квитанций ЖКХ и вывоз мусора – 3</w:t>
      </w:r>
    </w:p>
    <w:p w:rsidR="00B734E7" w:rsidRPr="00B734E7" w:rsidRDefault="00B734E7">
      <w:pPr>
        <w:pStyle w:val="1"/>
        <w:numPr>
          <w:ilvl w:val="0"/>
          <w:numId w:val="1"/>
        </w:numPr>
        <w:tabs>
          <w:tab w:val="left" w:pos="730"/>
        </w:tabs>
        <w:spacing w:after="0" w:line="302" w:lineRule="auto"/>
        <w:ind w:firstLine="380"/>
        <w:rPr>
          <w:rStyle w:val="a3"/>
          <w:sz w:val="28"/>
          <w:szCs w:val="28"/>
        </w:rPr>
      </w:pPr>
      <w:r w:rsidRPr="00B734E7">
        <w:rPr>
          <w:rStyle w:val="a3"/>
          <w:sz w:val="28"/>
          <w:szCs w:val="28"/>
        </w:rPr>
        <w:t xml:space="preserve">По ветхому и аварийному жилью в д. </w:t>
      </w:r>
      <w:proofErr w:type="spellStart"/>
      <w:r w:rsidRPr="00B734E7">
        <w:rPr>
          <w:rStyle w:val="a3"/>
          <w:sz w:val="28"/>
          <w:szCs w:val="28"/>
        </w:rPr>
        <w:t>Солза</w:t>
      </w:r>
      <w:proofErr w:type="spellEnd"/>
      <w:r w:rsidRPr="00B734E7">
        <w:rPr>
          <w:rStyle w:val="a3"/>
          <w:sz w:val="28"/>
          <w:szCs w:val="28"/>
        </w:rPr>
        <w:t xml:space="preserve"> – 2</w:t>
      </w:r>
    </w:p>
    <w:p w:rsidR="00B734E7" w:rsidRPr="00B734E7" w:rsidRDefault="00B734E7" w:rsidP="005F3347">
      <w:pPr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B734E7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 </w:t>
      </w:r>
    </w:p>
    <w:p w:rsidR="005F3347" w:rsidRPr="00B734E7" w:rsidRDefault="005F3347" w:rsidP="005F3347">
      <w:pPr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B734E7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При наличии вопросов у членов комиссии, председатель комиссии задает их ответственному сотруднику администрации округа, обсуждает на совете депутатов. </w:t>
      </w:r>
    </w:p>
    <w:p w:rsidR="00B734E7" w:rsidRDefault="00B734E7">
      <w:pPr>
        <w:pStyle w:val="1"/>
        <w:spacing w:after="140" w:line="276" w:lineRule="auto"/>
        <w:ind w:left="640" w:firstLine="80"/>
        <w:rPr>
          <w:rStyle w:val="a3"/>
          <w:sz w:val="28"/>
          <w:szCs w:val="28"/>
        </w:rPr>
      </w:pPr>
    </w:p>
    <w:p w:rsidR="002E3EEC" w:rsidRDefault="007552A2" w:rsidP="002E3EEC">
      <w:pPr>
        <w:pStyle w:val="1"/>
        <w:spacing w:after="0" w:line="276" w:lineRule="auto"/>
        <w:ind w:left="641" w:firstLine="79"/>
        <w:rPr>
          <w:rStyle w:val="a3"/>
          <w:sz w:val="28"/>
          <w:szCs w:val="28"/>
        </w:rPr>
      </w:pPr>
      <w:bookmarkStart w:id="0" w:name="_GoBack"/>
      <w:bookmarkEnd w:id="0"/>
      <w:r w:rsidRPr="00B734E7">
        <w:rPr>
          <w:rStyle w:val="a3"/>
          <w:sz w:val="28"/>
          <w:szCs w:val="28"/>
        </w:rPr>
        <w:t xml:space="preserve">Председатель постоянной комиссии </w:t>
      </w:r>
    </w:p>
    <w:p w:rsidR="002E3EEC" w:rsidRDefault="007552A2" w:rsidP="002E3EEC">
      <w:pPr>
        <w:pStyle w:val="1"/>
        <w:spacing w:after="0" w:line="276" w:lineRule="auto"/>
        <w:ind w:left="641" w:firstLine="79"/>
        <w:rPr>
          <w:sz w:val="28"/>
          <w:szCs w:val="28"/>
          <w:shd w:val="clear" w:color="auto" w:fill="FFFFFF" w:themeFill="background1"/>
        </w:rPr>
      </w:pPr>
      <w:r w:rsidRPr="00B734E7">
        <w:rPr>
          <w:rStyle w:val="a3"/>
          <w:sz w:val="28"/>
          <w:szCs w:val="28"/>
        </w:rPr>
        <w:t xml:space="preserve">по вопросам </w:t>
      </w:r>
      <w:r w:rsidR="001C5430" w:rsidRPr="00B734E7">
        <w:rPr>
          <w:sz w:val="28"/>
          <w:szCs w:val="28"/>
          <w:shd w:val="clear" w:color="auto" w:fill="FFFFFF" w:themeFill="background1"/>
        </w:rPr>
        <w:t xml:space="preserve">сельского хозяйства, </w:t>
      </w:r>
    </w:p>
    <w:p w:rsidR="002E3EEC" w:rsidRDefault="001C5430" w:rsidP="002E3EEC">
      <w:pPr>
        <w:pStyle w:val="1"/>
        <w:spacing w:after="0" w:line="276" w:lineRule="auto"/>
        <w:ind w:left="641" w:firstLine="79"/>
        <w:rPr>
          <w:sz w:val="28"/>
          <w:szCs w:val="28"/>
          <w:shd w:val="clear" w:color="auto" w:fill="FFFFFF" w:themeFill="background1"/>
        </w:rPr>
      </w:pPr>
      <w:r w:rsidRPr="00B734E7">
        <w:rPr>
          <w:sz w:val="28"/>
          <w:szCs w:val="28"/>
          <w:shd w:val="clear" w:color="auto" w:fill="FFFFFF" w:themeFill="background1"/>
        </w:rPr>
        <w:t>экологии и</w:t>
      </w:r>
      <w:r>
        <w:rPr>
          <w:shd w:val="clear" w:color="auto" w:fill="FFFFFF" w:themeFill="background1"/>
        </w:rPr>
        <w:t xml:space="preserve"> </w:t>
      </w:r>
      <w:r w:rsidRPr="00B734E7">
        <w:rPr>
          <w:sz w:val="28"/>
          <w:szCs w:val="28"/>
          <w:shd w:val="clear" w:color="auto" w:fill="FFFFFF" w:themeFill="background1"/>
        </w:rPr>
        <w:t xml:space="preserve">промышленности, </w:t>
      </w:r>
    </w:p>
    <w:p w:rsidR="002E3EEC" w:rsidRDefault="001C5430" w:rsidP="002E3EEC">
      <w:pPr>
        <w:pStyle w:val="1"/>
        <w:spacing w:after="0" w:line="276" w:lineRule="auto"/>
        <w:ind w:left="641" w:firstLine="79"/>
        <w:rPr>
          <w:rStyle w:val="a3"/>
          <w:sz w:val="28"/>
          <w:szCs w:val="28"/>
        </w:rPr>
      </w:pPr>
      <w:r w:rsidRPr="00B734E7">
        <w:rPr>
          <w:sz w:val="28"/>
          <w:szCs w:val="28"/>
          <w:shd w:val="clear" w:color="auto" w:fill="FFFFFF" w:themeFill="background1"/>
        </w:rPr>
        <w:t>благоустройству и ЖКХ</w:t>
      </w:r>
      <w:r w:rsidR="007552A2" w:rsidRPr="00B734E7">
        <w:rPr>
          <w:rStyle w:val="a3"/>
          <w:sz w:val="28"/>
          <w:szCs w:val="28"/>
        </w:rPr>
        <w:t xml:space="preserve"> СД КМО АО, </w:t>
      </w:r>
    </w:p>
    <w:p w:rsidR="00563532" w:rsidRPr="00B734E7" w:rsidRDefault="007552A2" w:rsidP="002E3EEC">
      <w:pPr>
        <w:pStyle w:val="1"/>
        <w:spacing w:after="140" w:line="276" w:lineRule="auto"/>
        <w:ind w:left="640" w:firstLine="80"/>
        <w:jc w:val="right"/>
        <w:rPr>
          <w:sz w:val="28"/>
          <w:szCs w:val="28"/>
        </w:rPr>
      </w:pPr>
      <w:r w:rsidRPr="00B734E7">
        <w:rPr>
          <w:rStyle w:val="a3"/>
          <w:sz w:val="28"/>
          <w:szCs w:val="28"/>
        </w:rPr>
        <w:t xml:space="preserve">депутат </w:t>
      </w:r>
      <w:r w:rsidR="002E3EEC">
        <w:rPr>
          <w:rStyle w:val="a3"/>
          <w:sz w:val="28"/>
          <w:szCs w:val="28"/>
        </w:rPr>
        <w:t>Семянников В.А.</w:t>
      </w:r>
    </w:p>
    <w:sectPr w:rsidR="00563532" w:rsidRPr="00B734E7">
      <w:pgSz w:w="11900" w:h="16840"/>
      <w:pgMar w:top="1134" w:right="541" w:bottom="1134" w:left="1669" w:header="706" w:footer="70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97" w:rsidRDefault="00573997">
      <w:r>
        <w:separator/>
      </w:r>
    </w:p>
  </w:endnote>
  <w:endnote w:type="continuationSeparator" w:id="0">
    <w:p w:rsidR="00573997" w:rsidRDefault="0057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97" w:rsidRDefault="00573997"/>
  </w:footnote>
  <w:footnote w:type="continuationSeparator" w:id="0">
    <w:p w:rsidR="00573997" w:rsidRDefault="0057399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F6183"/>
    <w:multiLevelType w:val="multilevel"/>
    <w:tmpl w:val="39EA18C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63532"/>
    <w:rsid w:val="00125D4D"/>
    <w:rsid w:val="001C5430"/>
    <w:rsid w:val="002E3EEC"/>
    <w:rsid w:val="00310C46"/>
    <w:rsid w:val="00532B7C"/>
    <w:rsid w:val="00563532"/>
    <w:rsid w:val="00573997"/>
    <w:rsid w:val="005F3347"/>
    <w:rsid w:val="007552A2"/>
    <w:rsid w:val="00B734E7"/>
    <w:rsid w:val="00DD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70" w:line="283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28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70" w:line="283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28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Алексей Семянников</cp:lastModifiedBy>
  <cp:revision>4</cp:revision>
  <dcterms:created xsi:type="dcterms:W3CDTF">2025-02-09T19:27:00Z</dcterms:created>
  <dcterms:modified xsi:type="dcterms:W3CDTF">2025-02-10T13:31:00Z</dcterms:modified>
</cp:coreProperties>
</file>