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13C0" w:rsidRPr="009F0AE6" w:rsidRDefault="001713C0" w:rsidP="003109F5">
      <w:pPr>
        <w:shd w:val="clear" w:color="auto" w:fill="FFFFFF"/>
        <w:tabs>
          <w:tab w:val="left" w:pos="-851"/>
          <w:tab w:val="left" w:pos="0"/>
        </w:tabs>
        <w:ind w:firstLine="567"/>
        <w:jc w:val="right"/>
        <w:rPr>
          <w:color w:val="000000"/>
        </w:rPr>
      </w:pPr>
      <w:r>
        <w:rPr>
          <w:color w:val="000000"/>
        </w:rPr>
        <w:tab/>
      </w:r>
    </w:p>
    <w:p w:rsidR="009D02F5" w:rsidRDefault="001713C0" w:rsidP="009D02F5">
      <w:pPr>
        <w:tabs>
          <w:tab w:val="left" w:pos="-851"/>
          <w:tab w:val="left" w:pos="5970"/>
          <w:tab w:val="right" w:pos="9497"/>
        </w:tabs>
        <w:ind w:right="141" w:firstLine="567"/>
        <w:rPr>
          <w:color w:val="000000"/>
        </w:rPr>
      </w:pPr>
      <w:r w:rsidRPr="009F0AE6">
        <w:rPr>
          <w:color w:val="000000"/>
        </w:rPr>
        <w:tab/>
      </w:r>
      <w:r w:rsidR="009D02F5">
        <w:rPr>
          <w:color w:val="000000"/>
        </w:rPr>
        <w:t xml:space="preserve">                             Приложение № 3</w:t>
      </w:r>
      <w:r w:rsidR="009D02F5">
        <w:rPr>
          <w:color w:val="000000"/>
        </w:rPr>
        <w:tab/>
      </w:r>
      <w:r w:rsidRPr="009F0AE6">
        <w:rPr>
          <w:color w:val="000000"/>
        </w:rPr>
        <w:t> </w:t>
      </w:r>
    </w:p>
    <w:p w:rsidR="001713C0" w:rsidRPr="009F0AE6" w:rsidRDefault="001713C0" w:rsidP="00FA5D5A">
      <w:pPr>
        <w:tabs>
          <w:tab w:val="left" w:pos="-851"/>
          <w:tab w:val="left" w:pos="5970"/>
          <w:tab w:val="right" w:pos="9497"/>
        </w:tabs>
        <w:ind w:right="141" w:firstLine="567"/>
        <w:jc w:val="right"/>
        <w:rPr>
          <w:color w:val="666666"/>
        </w:rPr>
      </w:pPr>
      <w:r w:rsidRPr="009F0AE6">
        <w:rPr>
          <w:color w:val="000000"/>
        </w:rPr>
        <w:t>УТВЕРЖДЕН</w:t>
      </w:r>
    </w:p>
    <w:p w:rsidR="001713C0" w:rsidRPr="009F0AE6" w:rsidRDefault="001713C0" w:rsidP="00FA5D5A">
      <w:pPr>
        <w:tabs>
          <w:tab w:val="left" w:pos="-851"/>
        </w:tabs>
        <w:ind w:right="141" w:firstLine="567"/>
        <w:jc w:val="right"/>
        <w:rPr>
          <w:color w:val="666666"/>
        </w:rPr>
      </w:pPr>
      <w:r w:rsidRPr="009F0AE6">
        <w:rPr>
          <w:color w:val="000000"/>
        </w:rPr>
        <w:t>Постановлением администрации</w:t>
      </w:r>
    </w:p>
    <w:p w:rsidR="001713C0" w:rsidRPr="009F0AE6" w:rsidRDefault="001713C0" w:rsidP="00FA5D5A">
      <w:pPr>
        <w:tabs>
          <w:tab w:val="left" w:pos="-851"/>
          <w:tab w:val="left" w:pos="5985"/>
          <w:tab w:val="right" w:pos="9497"/>
        </w:tabs>
        <w:ind w:right="141" w:firstLine="567"/>
        <w:jc w:val="right"/>
        <w:rPr>
          <w:color w:val="666666"/>
        </w:rPr>
      </w:pPr>
      <w:r w:rsidRPr="009F0AE6">
        <w:rPr>
          <w:color w:val="000000"/>
        </w:rPr>
        <w:tab/>
        <w:t>МО «Каргопольское»</w:t>
      </w:r>
    </w:p>
    <w:p w:rsidR="001713C0" w:rsidRPr="009F0AE6" w:rsidRDefault="001713C0" w:rsidP="00FA5D5A">
      <w:pPr>
        <w:shd w:val="clear" w:color="auto" w:fill="FFFFFF"/>
        <w:tabs>
          <w:tab w:val="left" w:pos="-851"/>
          <w:tab w:val="left" w:pos="5985"/>
          <w:tab w:val="right" w:pos="9638"/>
        </w:tabs>
        <w:spacing w:before="167" w:after="167"/>
        <w:ind w:firstLine="567"/>
        <w:jc w:val="right"/>
        <w:rPr>
          <w:color w:val="000000"/>
        </w:rPr>
      </w:pPr>
      <w:r w:rsidRPr="009F0AE6">
        <w:rPr>
          <w:color w:val="000000"/>
        </w:rPr>
        <w:tab/>
        <w:t xml:space="preserve"> от </w:t>
      </w:r>
      <w:r w:rsidR="009D02F5">
        <w:rPr>
          <w:color w:val="000000"/>
        </w:rPr>
        <w:t>21.04.2015</w:t>
      </w:r>
      <w:r w:rsidRPr="009F0AE6">
        <w:rPr>
          <w:color w:val="000000"/>
        </w:rPr>
        <w:t xml:space="preserve"> №</w:t>
      </w:r>
      <w:r w:rsidR="009D02F5">
        <w:rPr>
          <w:color w:val="000000"/>
        </w:rPr>
        <w:t xml:space="preserve"> 72</w:t>
      </w:r>
    </w:p>
    <w:p w:rsidR="001713C0" w:rsidRPr="009F0AE6" w:rsidRDefault="001713C0" w:rsidP="00FA5D5A">
      <w:pPr>
        <w:tabs>
          <w:tab w:val="left" w:pos="-851"/>
        </w:tabs>
        <w:ind w:firstLine="567"/>
        <w:jc w:val="center"/>
      </w:pPr>
    </w:p>
    <w:p w:rsidR="001713C0" w:rsidRPr="00DC5DCB" w:rsidRDefault="001713C0" w:rsidP="00FA5D5A">
      <w:pPr>
        <w:tabs>
          <w:tab w:val="left" w:pos="-851"/>
        </w:tabs>
        <w:ind w:firstLine="567"/>
        <w:jc w:val="center"/>
        <w:rPr>
          <w:b/>
        </w:rPr>
      </w:pPr>
      <w:r w:rsidRPr="00DC5DCB">
        <w:rPr>
          <w:b/>
        </w:rPr>
        <w:t>АДМИНИСТРАТИВНЫЙ РЕГЛАМЕНТ</w:t>
      </w:r>
    </w:p>
    <w:p w:rsidR="001713C0" w:rsidRPr="00DC5DCB" w:rsidRDefault="001713C0" w:rsidP="003D222A">
      <w:pPr>
        <w:tabs>
          <w:tab w:val="left" w:pos="-851"/>
        </w:tabs>
        <w:jc w:val="center"/>
        <w:rPr>
          <w:b/>
        </w:rPr>
      </w:pPr>
      <w:r w:rsidRPr="00DC5DCB">
        <w:rPr>
          <w:b/>
        </w:rPr>
        <w:t>предо</w:t>
      </w:r>
      <w:r w:rsidR="00A47158">
        <w:rPr>
          <w:b/>
        </w:rPr>
        <w:t xml:space="preserve">ставления муниципальной услуги по </w:t>
      </w:r>
      <w:r w:rsidR="00A47158">
        <w:rPr>
          <w:b/>
          <w:bCs/>
        </w:rPr>
        <w:t>признанию</w:t>
      </w:r>
      <w:r w:rsidRPr="00DC5DCB">
        <w:rPr>
          <w:b/>
          <w:bCs/>
        </w:rPr>
        <w:t xml:space="preserve"> граждан </w:t>
      </w:r>
      <w:proofErr w:type="gramStart"/>
      <w:r w:rsidRPr="00DC5DCB">
        <w:rPr>
          <w:b/>
          <w:bCs/>
        </w:rPr>
        <w:t>малоимущими</w:t>
      </w:r>
      <w:proofErr w:type="gramEnd"/>
      <w:r w:rsidRPr="00DC5DCB">
        <w:rPr>
          <w:b/>
          <w:bCs/>
        </w:rPr>
        <w:t xml:space="preserve"> в целях </w:t>
      </w:r>
      <w:r w:rsidRPr="00DC5DCB">
        <w:rPr>
          <w:b/>
        </w:rPr>
        <w:t xml:space="preserve">предоставления им жилых помещений по договорам социального найма </w:t>
      </w:r>
    </w:p>
    <w:p w:rsidR="001713C0" w:rsidRPr="009F0AE6" w:rsidRDefault="001713C0" w:rsidP="003D222A">
      <w:pPr>
        <w:tabs>
          <w:tab w:val="left" w:pos="-851"/>
        </w:tabs>
        <w:jc w:val="both"/>
      </w:pPr>
    </w:p>
    <w:p w:rsidR="001713C0" w:rsidRPr="009F0AE6" w:rsidRDefault="001713C0" w:rsidP="00FA5D5A">
      <w:pPr>
        <w:tabs>
          <w:tab w:val="left" w:pos="-851"/>
        </w:tabs>
        <w:ind w:firstLine="567"/>
        <w:jc w:val="center"/>
        <w:rPr>
          <w:b/>
        </w:rPr>
      </w:pPr>
      <w:smartTag w:uri="urn:schemas-microsoft-com:office:smarttags" w:element="place">
        <w:r w:rsidRPr="009F0AE6">
          <w:rPr>
            <w:b/>
            <w:lang w:val="en-US"/>
          </w:rPr>
          <w:t>I</w:t>
        </w:r>
        <w:r w:rsidRPr="009F0AE6">
          <w:rPr>
            <w:b/>
          </w:rPr>
          <w:t>.</w:t>
        </w:r>
      </w:smartTag>
      <w:r w:rsidRPr="009F0AE6">
        <w:rPr>
          <w:b/>
        </w:rPr>
        <w:t xml:space="preserve"> Общие положения</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both"/>
      </w:pPr>
      <w:r w:rsidRPr="009F0AE6">
        <w:t>1.</w:t>
      </w:r>
      <w:r>
        <w:tab/>
      </w:r>
      <w:proofErr w:type="gramStart"/>
      <w:r w:rsidRPr="009F0AE6">
        <w:t xml:space="preserve">Настоящий административный регламент устанавливает порядок </w:t>
      </w:r>
      <w:r w:rsidR="00782838">
        <w:t xml:space="preserve">предоставления муниципальной услуги по </w:t>
      </w:r>
      <w:r w:rsidR="00782838">
        <w:rPr>
          <w:bCs/>
        </w:rPr>
        <w:t>признанию</w:t>
      </w:r>
      <w:r w:rsidRPr="00DC5DCB">
        <w:rPr>
          <w:bCs/>
        </w:rPr>
        <w:t xml:space="preserve"> граждан малоимущими в целях </w:t>
      </w:r>
      <w:r w:rsidRPr="00DC5DCB">
        <w:t xml:space="preserve">предоставления им жилых помещений по договорам социального найма (далее – муниципальная </w:t>
      </w:r>
      <w:r w:rsidRPr="009F0AE6">
        <w:t>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«Каргопольское» (далее – администрация) при осуществлении полномочий по предоставлению муниципальной услуги.</w:t>
      </w:r>
      <w:proofErr w:type="gramEnd"/>
    </w:p>
    <w:p w:rsidR="001713C0" w:rsidRPr="009F0AE6" w:rsidRDefault="001713C0" w:rsidP="00FA5D5A">
      <w:pPr>
        <w:tabs>
          <w:tab w:val="left" w:pos="-851"/>
        </w:tabs>
        <w:ind w:firstLine="567"/>
        <w:jc w:val="both"/>
      </w:pPr>
      <w:r w:rsidRPr="009F0AE6">
        <w:t>2.</w:t>
      </w:r>
      <w:r>
        <w:tab/>
      </w:r>
      <w:r w:rsidRPr="009F0AE6">
        <w:t>Предоставление муниципальной услуги включает в себя следующие административные процедуры:</w:t>
      </w:r>
    </w:p>
    <w:p w:rsidR="001713C0" w:rsidRPr="009F0AE6" w:rsidRDefault="001713C0" w:rsidP="00FA5D5A">
      <w:pPr>
        <w:tabs>
          <w:tab w:val="left" w:pos="-851"/>
        </w:tabs>
        <w:ind w:firstLine="567"/>
        <w:jc w:val="both"/>
      </w:pPr>
      <w:r w:rsidRPr="009F0AE6">
        <w:t>1) регистрация запроса заявителя о предоставлении муниципальной услуги;</w:t>
      </w:r>
    </w:p>
    <w:p w:rsidR="001713C0" w:rsidRPr="009F0AE6" w:rsidRDefault="001713C0" w:rsidP="00FA5D5A">
      <w:pPr>
        <w:tabs>
          <w:tab w:val="left" w:pos="-851"/>
        </w:tabs>
        <w:ind w:firstLine="567"/>
        <w:jc w:val="both"/>
      </w:pPr>
      <w:r w:rsidRPr="009F0AE6">
        <w:t xml:space="preserve">2) рассмотрение запроса, </w:t>
      </w:r>
    </w:p>
    <w:p w:rsidR="001713C0" w:rsidRPr="009F0AE6" w:rsidRDefault="001713C0" w:rsidP="00FA5D5A">
      <w:pPr>
        <w:tabs>
          <w:tab w:val="left" w:pos="-851"/>
        </w:tabs>
        <w:ind w:firstLine="567"/>
        <w:jc w:val="both"/>
      </w:pPr>
      <w:r w:rsidRPr="009F0AE6">
        <w:t>3)</w:t>
      </w:r>
      <w:r>
        <w:t xml:space="preserve"> </w:t>
      </w:r>
      <w:r w:rsidRPr="009F0AE6">
        <w:t>принятие решения о возможности исполнения запроса, либо мотивированного отказа в предоставлении муниципальной услуги;</w:t>
      </w:r>
    </w:p>
    <w:p w:rsidR="001713C0" w:rsidRPr="009F0AE6" w:rsidRDefault="001713C0" w:rsidP="00FA5D5A">
      <w:pPr>
        <w:tabs>
          <w:tab w:val="left" w:pos="-851"/>
        </w:tabs>
        <w:ind w:firstLine="567"/>
        <w:jc w:val="both"/>
      </w:pPr>
      <w:r w:rsidRPr="009F0AE6">
        <w:t>4) выдача результата предоставления муниципальной услуги.</w:t>
      </w:r>
    </w:p>
    <w:p w:rsidR="001713C0" w:rsidRPr="009F0AE6" w:rsidRDefault="001713C0" w:rsidP="00FA5D5A">
      <w:pPr>
        <w:tabs>
          <w:tab w:val="left" w:pos="-851"/>
        </w:tabs>
        <w:ind w:firstLine="567"/>
        <w:jc w:val="both"/>
      </w:pPr>
      <w:r w:rsidRPr="009F0AE6">
        <w:t>3.</w:t>
      </w:r>
      <w:r>
        <w:tab/>
      </w:r>
      <w:r w:rsidRPr="009F0AE6">
        <w:t xml:space="preserve">Блок-схема предоставления муниципальной услуги приведена в приложении </w:t>
      </w:r>
      <w:r>
        <w:t>2</w:t>
      </w:r>
      <w:r w:rsidRPr="009F0AE6">
        <w:t xml:space="preserve"> к настоящему административному регламенту.</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r w:rsidRPr="009F0AE6">
        <w:rPr>
          <w:b/>
        </w:rPr>
        <w:t>1.2.</w:t>
      </w:r>
      <w:r>
        <w:rPr>
          <w:b/>
        </w:rPr>
        <w:tab/>
      </w:r>
      <w:r w:rsidRPr="009F0AE6">
        <w:rPr>
          <w:b/>
        </w:rPr>
        <w:t>Описание заявителей при предоставлении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 xml:space="preserve">4. </w:t>
      </w:r>
      <w:r>
        <w:tab/>
      </w:r>
      <w:r w:rsidRPr="009F0AE6">
        <w:t>Заявителями при предоставлении муниципальной услуги являются</w:t>
      </w:r>
      <w:r>
        <w:t xml:space="preserve"> </w:t>
      </w:r>
      <w:r w:rsidRPr="009F0AE6">
        <w:t>физические лица (либо их представители) – граждане Российской Федерации, проживающие на территории муниципального образования «</w:t>
      </w:r>
      <w:r>
        <w:t>Каргопольское</w:t>
      </w:r>
      <w:r w:rsidRPr="009F0AE6">
        <w:t>»</w:t>
      </w:r>
    </w:p>
    <w:p w:rsidR="001713C0" w:rsidRPr="009F0AE6" w:rsidRDefault="001713C0" w:rsidP="00FA5D5A">
      <w:pPr>
        <w:tabs>
          <w:tab w:val="left" w:pos="-851"/>
        </w:tabs>
        <w:ind w:firstLine="567"/>
        <w:jc w:val="both"/>
      </w:pPr>
      <w:r w:rsidRPr="009F0AE6">
        <w:t>5.</w:t>
      </w:r>
      <w:r>
        <w:tab/>
      </w:r>
      <w:r w:rsidRPr="009F0AE6">
        <w:t>От имени заявителей, указанных в пункте 4 настоящего административного регламента, вправе выступать:</w:t>
      </w:r>
    </w:p>
    <w:p w:rsidR="001713C0" w:rsidRPr="009F0AE6" w:rsidRDefault="001713C0" w:rsidP="00FA5D5A">
      <w:pPr>
        <w:tabs>
          <w:tab w:val="left" w:pos="-851"/>
        </w:tabs>
        <w:ind w:firstLine="567"/>
        <w:jc w:val="both"/>
      </w:pPr>
      <w:r w:rsidRPr="009F0AE6">
        <w:t>1) представитель гражданина при предоставлении доверенности, оформленной надлежащим образом;</w:t>
      </w:r>
    </w:p>
    <w:p w:rsidR="001713C0" w:rsidRPr="009F0AE6" w:rsidRDefault="001713C0" w:rsidP="00FA5D5A">
      <w:pPr>
        <w:tabs>
          <w:tab w:val="left" w:pos="-851"/>
        </w:tabs>
        <w:ind w:firstLine="567"/>
        <w:jc w:val="both"/>
      </w:pPr>
      <w:r w:rsidRPr="009F0AE6">
        <w:t>2) законный представитель гражданина.</w:t>
      </w:r>
    </w:p>
    <w:p w:rsidR="001713C0" w:rsidRPr="009F0AE6" w:rsidRDefault="001713C0" w:rsidP="00FA5D5A">
      <w:pPr>
        <w:tabs>
          <w:tab w:val="left" w:pos="-851"/>
        </w:tabs>
        <w:ind w:firstLine="567"/>
        <w:rPr>
          <w:b/>
        </w:rPr>
      </w:pPr>
    </w:p>
    <w:p w:rsidR="001713C0" w:rsidRPr="009F0AE6" w:rsidRDefault="001713C0" w:rsidP="00FA5D5A">
      <w:pPr>
        <w:tabs>
          <w:tab w:val="left" w:pos="-851"/>
        </w:tabs>
        <w:ind w:firstLine="567"/>
        <w:jc w:val="center"/>
        <w:rPr>
          <w:b/>
        </w:rPr>
      </w:pPr>
      <w:r w:rsidRPr="009F0AE6">
        <w:rPr>
          <w:b/>
        </w:rPr>
        <w:t>1.3.</w:t>
      </w:r>
      <w:r>
        <w:rPr>
          <w:b/>
        </w:rPr>
        <w:tab/>
      </w:r>
      <w:r w:rsidRPr="009F0AE6">
        <w:rPr>
          <w:b/>
        </w:rPr>
        <w:t>Требования к порядку информирования</w:t>
      </w:r>
      <w:r>
        <w:rPr>
          <w:b/>
        </w:rPr>
        <w:t xml:space="preserve"> </w:t>
      </w:r>
      <w:r w:rsidRPr="009F0AE6">
        <w:rPr>
          <w:b/>
        </w:rPr>
        <w:t>о правилах предоставления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6</w:t>
      </w:r>
      <w:r>
        <w:t>.</w:t>
      </w:r>
      <w:r>
        <w:tab/>
      </w:r>
      <w:r w:rsidRPr="009F0AE6">
        <w:t>Информация о правилах предоставления муниципальной услуги может быть получена:</w:t>
      </w:r>
    </w:p>
    <w:p w:rsidR="001713C0" w:rsidRPr="009F0AE6" w:rsidRDefault="001713C0" w:rsidP="00FA5D5A">
      <w:pPr>
        <w:tabs>
          <w:tab w:val="left" w:pos="-851"/>
        </w:tabs>
        <w:ind w:firstLine="567"/>
        <w:jc w:val="both"/>
      </w:pPr>
      <w:r w:rsidRPr="009F0AE6">
        <w:t>- по телефону 8 (81841) 2-13-62;</w:t>
      </w:r>
    </w:p>
    <w:p w:rsidR="001713C0" w:rsidRPr="009F0AE6" w:rsidRDefault="001713C0" w:rsidP="00FA5D5A">
      <w:pPr>
        <w:tabs>
          <w:tab w:val="left" w:pos="-851"/>
        </w:tabs>
        <w:ind w:firstLine="567"/>
        <w:jc w:val="both"/>
      </w:pPr>
      <w:r w:rsidRPr="009F0AE6">
        <w:t xml:space="preserve">- по электронной почте </w:t>
      </w:r>
      <w:r w:rsidRPr="009F0AE6">
        <w:rPr>
          <w:lang w:val="en-US"/>
        </w:rPr>
        <w:t>e</w:t>
      </w:r>
      <w:r w:rsidRPr="009F0AE6">
        <w:t>-</w:t>
      </w:r>
      <w:r w:rsidRPr="009F0AE6">
        <w:rPr>
          <w:lang w:val="en-US"/>
        </w:rPr>
        <w:t>mail</w:t>
      </w:r>
      <w:r w:rsidRPr="009F0AE6">
        <w:rPr>
          <w:rStyle w:val="30"/>
          <w:sz w:val="24"/>
          <w:szCs w:val="24"/>
        </w:rPr>
        <w:t xml:space="preserve"> </w:t>
      </w:r>
      <w:proofErr w:type="spellStart"/>
      <w:r w:rsidRPr="009F0AE6">
        <w:rPr>
          <w:rStyle w:val="header-user-namejs-header-user-name"/>
        </w:rPr>
        <w:t>mokargopolskoe@yandex.ru</w:t>
      </w:r>
      <w:proofErr w:type="spellEnd"/>
      <w:r w:rsidRPr="009F0AE6">
        <w:t>;</w:t>
      </w:r>
    </w:p>
    <w:p w:rsidR="001713C0" w:rsidRPr="009F0AE6" w:rsidRDefault="001713C0" w:rsidP="00FA5D5A">
      <w:pPr>
        <w:tabs>
          <w:tab w:val="left" w:pos="-851"/>
        </w:tabs>
        <w:ind w:firstLine="567"/>
        <w:jc w:val="both"/>
      </w:pPr>
      <w:r w:rsidRPr="009F0AE6">
        <w:t xml:space="preserve">- по почте путем обращения заявителя с письменным запросом о предоставлении информации 164110, Архангельская область, Каргопольский район, </w:t>
      </w:r>
      <w:proofErr w:type="gramStart"/>
      <w:r w:rsidRPr="009F0AE6">
        <w:t>г</w:t>
      </w:r>
      <w:proofErr w:type="gramEnd"/>
      <w:r w:rsidRPr="009F0AE6">
        <w:t xml:space="preserve">.. Каргополь, </w:t>
      </w:r>
      <w:r>
        <w:t xml:space="preserve">ул. Победы </w:t>
      </w:r>
      <w:r w:rsidRPr="009F0AE6">
        <w:t>д. 5.</w:t>
      </w:r>
    </w:p>
    <w:p w:rsidR="001713C0" w:rsidRPr="009F0AE6" w:rsidRDefault="001713C0" w:rsidP="00FA5D5A">
      <w:pPr>
        <w:tabs>
          <w:tab w:val="left" w:pos="-851"/>
        </w:tabs>
        <w:ind w:firstLine="567"/>
        <w:jc w:val="both"/>
      </w:pPr>
      <w:r w:rsidRPr="009F0AE6">
        <w:t xml:space="preserve">- при личном обращении заявителя: </w:t>
      </w:r>
      <w:proofErr w:type="gramStart"/>
      <w:r w:rsidRPr="009F0AE6">
        <w:t>г</w:t>
      </w:r>
      <w:proofErr w:type="gramEnd"/>
      <w:r w:rsidRPr="009F0AE6">
        <w:t>. Каргополь, ул. Победы, д.5.</w:t>
      </w:r>
    </w:p>
    <w:p w:rsidR="001713C0" w:rsidRPr="009F0AE6" w:rsidRDefault="001713C0" w:rsidP="00FA5D5A">
      <w:pPr>
        <w:tabs>
          <w:tab w:val="left" w:pos="-851"/>
        </w:tabs>
        <w:ind w:firstLine="567"/>
        <w:jc w:val="both"/>
      </w:pPr>
      <w:r w:rsidRPr="009F0AE6">
        <w:lastRenderedPageBreak/>
        <w:t xml:space="preserve">Рабочее время: с 8-30 часов до 17-00 часов, с перерывом с 13-00 часов до 14-00 часов, с понедельника по четверг, в пятницу с 8-30 часов </w:t>
      </w:r>
      <w:r w:rsidR="004357AD">
        <w:t>до</w:t>
      </w:r>
      <w:r w:rsidRPr="009F0AE6">
        <w:t xml:space="preserve"> 15-30 часов с перерывом с 13-00 часов до 14-00 часов.</w:t>
      </w:r>
    </w:p>
    <w:p w:rsidR="001713C0" w:rsidRPr="009F0AE6" w:rsidRDefault="001713C0" w:rsidP="00FA5D5A">
      <w:pPr>
        <w:tabs>
          <w:tab w:val="left" w:pos="-851"/>
        </w:tabs>
        <w:ind w:firstLine="567"/>
        <w:jc w:val="both"/>
      </w:pPr>
      <w:r w:rsidRPr="009F0AE6">
        <w:t>Суббота,</w:t>
      </w:r>
      <w:r>
        <w:t xml:space="preserve"> </w:t>
      </w:r>
      <w:r w:rsidRPr="009F0AE6">
        <w:t>воскресенье - выходные дни.</w:t>
      </w:r>
    </w:p>
    <w:p w:rsidR="001713C0" w:rsidRPr="009F0AE6" w:rsidRDefault="001713C0" w:rsidP="00FA5D5A">
      <w:pPr>
        <w:tabs>
          <w:tab w:val="left" w:pos="-851"/>
        </w:tabs>
        <w:ind w:firstLine="567"/>
        <w:jc w:val="both"/>
      </w:pPr>
      <w:r w:rsidRPr="009F0AE6">
        <w:t>- на сайте органа в информаци</w:t>
      </w:r>
      <w:r w:rsidR="00A82A52">
        <w:t xml:space="preserve">онно-телекоммуникационной сети «Интернет» </w:t>
      </w:r>
      <w:r w:rsidRPr="009F0AE6">
        <w:t>http://www.kargopolland.ru/municipality/kargopolskoe;</w:t>
      </w:r>
    </w:p>
    <w:p w:rsidR="001713C0" w:rsidRPr="009F0AE6" w:rsidRDefault="001713C0" w:rsidP="00FA5D5A">
      <w:pPr>
        <w:tabs>
          <w:tab w:val="left" w:pos="-851"/>
        </w:tabs>
        <w:ind w:firstLine="567"/>
        <w:jc w:val="both"/>
      </w:pPr>
      <w:r w:rsidRPr="009F0AE6">
        <w:t>-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1713C0" w:rsidRPr="009F0AE6" w:rsidRDefault="001713C0" w:rsidP="00FA5D5A">
      <w:pPr>
        <w:tabs>
          <w:tab w:val="left" w:pos="-851"/>
        </w:tabs>
        <w:ind w:firstLine="567"/>
        <w:jc w:val="both"/>
      </w:pPr>
      <w:proofErr w:type="gramStart"/>
      <w:r w:rsidRPr="009F0AE6">
        <w:t>- в помещениях органа (на инфор</w:t>
      </w:r>
      <w:r>
        <w:t>мационных стендах) по адресу: г</w:t>
      </w:r>
      <w:r w:rsidRPr="009F0AE6">
        <w:t>. Каргополь, ул. Победы, д.5.</w:t>
      </w:r>
      <w:proofErr w:type="gramEnd"/>
    </w:p>
    <w:p w:rsidR="001713C0" w:rsidRPr="009F0AE6" w:rsidRDefault="001713C0" w:rsidP="00FA5D5A">
      <w:pPr>
        <w:tabs>
          <w:tab w:val="left" w:pos="-851"/>
        </w:tabs>
        <w:ind w:firstLine="567"/>
        <w:jc w:val="both"/>
      </w:pPr>
      <w:r w:rsidRPr="009F0AE6">
        <w:t>7.</w:t>
      </w:r>
      <w:r>
        <w:tab/>
      </w:r>
      <w:r w:rsidRPr="009F0AE6">
        <w:t>При информировании по телефону, по электронной почте, по почте (путем обращения заявления с письменным запросом о предоставлении информации) и при личном обращении заявителя:</w:t>
      </w:r>
    </w:p>
    <w:p w:rsidR="001713C0" w:rsidRPr="009F0AE6" w:rsidRDefault="001713C0" w:rsidP="00FA5D5A">
      <w:pPr>
        <w:tabs>
          <w:tab w:val="left" w:pos="-851"/>
        </w:tabs>
        <w:ind w:firstLine="567"/>
        <w:jc w:val="both"/>
      </w:pPr>
      <w:r w:rsidRPr="009F0AE6">
        <w:t>1) сообщается следующая информация:</w:t>
      </w:r>
    </w:p>
    <w:p w:rsidR="001713C0" w:rsidRPr="009F0AE6" w:rsidRDefault="001713C0" w:rsidP="00FA5D5A">
      <w:pPr>
        <w:tabs>
          <w:tab w:val="left" w:pos="-851"/>
        </w:tabs>
        <w:ind w:firstLine="567"/>
        <w:jc w:val="both"/>
      </w:pPr>
      <w:r w:rsidRPr="009F0AE6">
        <w:t xml:space="preserve">- контактные данные органа (почтовый адрес, адрес официального сайта в </w:t>
      </w:r>
      <w:proofErr w:type="spellStart"/>
      <w:r w:rsidRPr="009F0AE6">
        <w:t>информац</w:t>
      </w:r>
      <w:r w:rsidR="003109F5">
        <w:t>ионно-телекоммуникационой</w:t>
      </w:r>
      <w:proofErr w:type="spellEnd"/>
      <w:r w:rsidR="003109F5">
        <w:t xml:space="preserve"> сети «Интернет»</w:t>
      </w:r>
      <w:r w:rsidRPr="009F0AE6">
        <w:t>, номер телефона для справок, адрес электронной почты);</w:t>
      </w:r>
    </w:p>
    <w:p w:rsidR="001713C0" w:rsidRPr="009F0AE6" w:rsidRDefault="001713C0" w:rsidP="00FA5D5A">
      <w:pPr>
        <w:tabs>
          <w:tab w:val="left" w:pos="-851"/>
        </w:tabs>
        <w:ind w:firstLine="567"/>
        <w:jc w:val="both"/>
      </w:pPr>
      <w:r w:rsidRPr="009F0AE6">
        <w:t>- график работы органа с заявителями;</w:t>
      </w:r>
    </w:p>
    <w:p w:rsidR="001713C0" w:rsidRPr="009F0AE6" w:rsidRDefault="001713C0" w:rsidP="00FA5D5A">
      <w:pPr>
        <w:tabs>
          <w:tab w:val="left" w:pos="-851"/>
        </w:tabs>
        <w:ind w:firstLine="567"/>
        <w:jc w:val="both"/>
      </w:pPr>
      <w:r w:rsidRPr="009F0AE6">
        <w:t>- 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1713C0" w:rsidRPr="009F0AE6" w:rsidRDefault="001713C0" w:rsidP="00FA5D5A">
      <w:pPr>
        <w:tabs>
          <w:tab w:val="left" w:pos="-851"/>
        </w:tabs>
        <w:ind w:firstLine="567"/>
        <w:jc w:val="both"/>
      </w:pPr>
      <w:r w:rsidRPr="009F0AE6">
        <w:t>2) осуществляется консультирование по порядку предоставления муниципальной услуги.</w:t>
      </w:r>
    </w:p>
    <w:p w:rsidR="001713C0" w:rsidRPr="009F0AE6" w:rsidRDefault="001713C0" w:rsidP="00FA5D5A">
      <w:pPr>
        <w:tabs>
          <w:tab w:val="left" w:pos="-851"/>
        </w:tabs>
        <w:ind w:firstLine="567"/>
        <w:jc w:val="both"/>
      </w:pPr>
      <w:r w:rsidRPr="009F0AE6">
        <w:t xml:space="preserve">Ответ на телефонный звонок должен начинаться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Время разговора не должно превышать </w:t>
      </w:r>
      <w:r w:rsidR="00AB03C8">
        <w:t>10</w:t>
      </w:r>
      <w:r w:rsidRPr="009F0AE6">
        <w:t xml:space="preserve">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1713C0" w:rsidRPr="009F0AE6" w:rsidRDefault="001713C0" w:rsidP="00FA5D5A">
      <w:pPr>
        <w:tabs>
          <w:tab w:val="left" w:pos="-851"/>
        </w:tabs>
        <w:ind w:firstLine="567"/>
        <w:jc w:val="both"/>
      </w:pPr>
      <w:proofErr w:type="gramStart"/>
      <w:r w:rsidRPr="009F0AE6">
        <w:t>Обращения заявителей по электронной почте и их письменные запросы рассматриваются в органе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roofErr w:type="gramEnd"/>
    </w:p>
    <w:p w:rsidR="001713C0" w:rsidRPr="009F0AE6" w:rsidRDefault="001713C0" w:rsidP="00FA5D5A">
      <w:pPr>
        <w:tabs>
          <w:tab w:val="left" w:pos="-851"/>
        </w:tabs>
        <w:ind w:firstLine="567"/>
        <w:jc w:val="both"/>
      </w:pPr>
      <w:r w:rsidRPr="009F0AE6">
        <w:t>8.</w:t>
      </w:r>
      <w:r>
        <w:tab/>
      </w:r>
      <w:r w:rsidRPr="009F0AE6">
        <w:t xml:space="preserve">На сайте администрации в </w:t>
      </w:r>
      <w:proofErr w:type="spellStart"/>
      <w:r w:rsidRPr="009F0AE6">
        <w:t>информац</w:t>
      </w:r>
      <w:r w:rsidR="003109F5">
        <w:t>ионно-телекоммуникационой</w:t>
      </w:r>
      <w:proofErr w:type="spellEnd"/>
      <w:r w:rsidR="003109F5">
        <w:t xml:space="preserve"> сети «Интернет»</w:t>
      </w:r>
      <w:r w:rsidRPr="009F0AE6">
        <w:t xml:space="preserve"> размещается следующая информация:</w:t>
      </w:r>
    </w:p>
    <w:p w:rsidR="001713C0" w:rsidRPr="009F0AE6" w:rsidRDefault="001713C0" w:rsidP="00FA5D5A">
      <w:pPr>
        <w:tabs>
          <w:tab w:val="left" w:pos="-851"/>
        </w:tabs>
        <w:ind w:firstLine="567"/>
        <w:jc w:val="both"/>
      </w:pPr>
      <w:r w:rsidRPr="009F0AE6">
        <w:t>- текст настоящего административного регламента;</w:t>
      </w:r>
    </w:p>
    <w:p w:rsidR="001713C0" w:rsidRPr="009F0AE6" w:rsidRDefault="001713C0" w:rsidP="00FA5D5A">
      <w:pPr>
        <w:tabs>
          <w:tab w:val="left" w:pos="-851"/>
        </w:tabs>
        <w:ind w:firstLine="567"/>
        <w:jc w:val="both"/>
      </w:pPr>
      <w:r w:rsidRPr="009F0AE6">
        <w:t>- контактные данные органа, указанные в пункте 7 настоящего административного регламента;</w:t>
      </w:r>
    </w:p>
    <w:p w:rsidR="001713C0" w:rsidRPr="009F0AE6" w:rsidRDefault="001713C0" w:rsidP="00FA5D5A">
      <w:pPr>
        <w:tabs>
          <w:tab w:val="left" w:pos="-851"/>
        </w:tabs>
        <w:ind w:firstLine="567"/>
        <w:jc w:val="both"/>
      </w:pPr>
      <w:r w:rsidRPr="009F0AE6">
        <w:t>- график работы органа с заявителями;</w:t>
      </w:r>
    </w:p>
    <w:p w:rsidR="001713C0" w:rsidRPr="009F0AE6" w:rsidRDefault="001713C0" w:rsidP="00FA5D5A">
      <w:pPr>
        <w:tabs>
          <w:tab w:val="left" w:pos="-851"/>
        </w:tabs>
        <w:ind w:firstLine="567"/>
        <w:jc w:val="both"/>
      </w:pPr>
      <w:r w:rsidRPr="009F0AE6">
        <w:t>- образцы заполнения заявителями бланков документов;</w:t>
      </w:r>
    </w:p>
    <w:p w:rsidR="001713C0" w:rsidRPr="009F0AE6" w:rsidRDefault="001713C0" w:rsidP="00FA5D5A">
      <w:pPr>
        <w:tabs>
          <w:tab w:val="left" w:pos="-851"/>
        </w:tabs>
        <w:ind w:firstLine="567"/>
        <w:jc w:val="both"/>
      </w:pPr>
      <w:r w:rsidRPr="009F0AE6">
        <w:t>- порядок получения консультаций (справок) о предоставлении муниципальной услуги;</w:t>
      </w:r>
    </w:p>
    <w:p w:rsidR="001713C0" w:rsidRPr="009F0AE6" w:rsidRDefault="001713C0" w:rsidP="00FA5D5A">
      <w:pPr>
        <w:tabs>
          <w:tab w:val="left" w:pos="-851"/>
        </w:tabs>
        <w:ind w:firstLine="567"/>
        <w:jc w:val="both"/>
      </w:pPr>
      <w:r w:rsidRPr="009F0AE6">
        <w:t>- 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1713C0" w:rsidRPr="009F0AE6" w:rsidRDefault="001713C0" w:rsidP="00FA5D5A">
      <w:pPr>
        <w:tabs>
          <w:tab w:val="left" w:pos="-851"/>
        </w:tabs>
        <w:ind w:firstLine="567"/>
        <w:jc w:val="both"/>
      </w:pPr>
      <w:r w:rsidRPr="009F0AE6">
        <w:t>9.</w:t>
      </w:r>
      <w:r>
        <w:tab/>
      </w:r>
      <w:r w:rsidRPr="009F0AE6">
        <w:t>На Архангельском региональном портале государственных и муниципальных услуг размещается:</w:t>
      </w:r>
    </w:p>
    <w:p w:rsidR="001713C0" w:rsidRPr="009F0AE6" w:rsidRDefault="001713C0" w:rsidP="00FA5D5A">
      <w:pPr>
        <w:tabs>
          <w:tab w:val="left" w:pos="-851"/>
        </w:tabs>
        <w:ind w:firstLine="567"/>
        <w:jc w:val="both"/>
      </w:pPr>
      <w:r w:rsidRPr="009F0AE6">
        <w:t>- информация, указанная в пункте 8 настоящего административного регламента;</w:t>
      </w:r>
    </w:p>
    <w:p w:rsidR="001713C0" w:rsidRPr="009F0AE6" w:rsidRDefault="001713C0" w:rsidP="00FA5D5A">
      <w:pPr>
        <w:tabs>
          <w:tab w:val="left" w:pos="-851"/>
        </w:tabs>
        <w:ind w:firstLine="567"/>
        <w:jc w:val="both"/>
      </w:pPr>
      <w:r w:rsidRPr="009F0AE6">
        <w:t xml:space="preserve">- информация, указанная в пункте 22 Положения о формировании и ведении Архангельского регионального реестра государственных и муниципальных услуг и </w:t>
      </w:r>
      <w:r w:rsidRPr="009F0AE6">
        <w:lastRenderedPageBreak/>
        <w:t>Архангельского регионального портала государственных и муниципальных услуг, утвержденного постановлением Правительства Архангельской области от 28 декабря 2010 № 408-пп.</w:t>
      </w:r>
    </w:p>
    <w:p w:rsidR="001713C0" w:rsidRPr="009F0AE6" w:rsidRDefault="001713C0" w:rsidP="00FA5D5A">
      <w:pPr>
        <w:tabs>
          <w:tab w:val="left" w:pos="-851"/>
        </w:tabs>
        <w:ind w:firstLine="567"/>
        <w:jc w:val="both"/>
      </w:pPr>
      <w:r w:rsidRPr="009F0AE6">
        <w:t>10.</w:t>
      </w:r>
      <w:r>
        <w:tab/>
      </w:r>
      <w:r w:rsidRPr="009F0AE6">
        <w:t>В помещениях администрации (на информационных стендах) размещается следующая информация:</w:t>
      </w:r>
    </w:p>
    <w:p w:rsidR="001713C0" w:rsidRPr="009F0AE6" w:rsidRDefault="001713C0" w:rsidP="00FA5D5A">
      <w:pPr>
        <w:tabs>
          <w:tab w:val="left" w:pos="-851"/>
        </w:tabs>
        <w:ind w:firstLine="567"/>
        <w:jc w:val="both"/>
      </w:pPr>
      <w:r w:rsidRPr="009F0AE6">
        <w:t>1) график работы органа с заявителями;</w:t>
      </w:r>
    </w:p>
    <w:p w:rsidR="001713C0" w:rsidRPr="009F0AE6" w:rsidRDefault="001713C0" w:rsidP="00FA5D5A">
      <w:pPr>
        <w:tabs>
          <w:tab w:val="left" w:pos="-851"/>
        </w:tabs>
        <w:ind w:firstLine="567"/>
        <w:jc w:val="both"/>
      </w:pPr>
      <w:r w:rsidRPr="009F0AE6">
        <w:t>2) фамилия, имя, отчество муниципальных служащих, исполняющих муниципальную услугу;</w:t>
      </w:r>
    </w:p>
    <w:p w:rsidR="001713C0" w:rsidRPr="009F0AE6" w:rsidRDefault="001713C0" w:rsidP="00FA5D5A">
      <w:pPr>
        <w:tabs>
          <w:tab w:val="left" w:pos="-851"/>
        </w:tabs>
        <w:ind w:firstLine="567"/>
        <w:jc w:val="both"/>
      </w:pPr>
      <w:r w:rsidRPr="009F0AE6">
        <w:t>3) блок-схема предоставления муниципальной услуги;</w:t>
      </w:r>
    </w:p>
    <w:p w:rsidR="001713C0" w:rsidRPr="009F0AE6" w:rsidRDefault="001713C0" w:rsidP="00FA5D5A">
      <w:pPr>
        <w:tabs>
          <w:tab w:val="left" w:pos="-851"/>
        </w:tabs>
        <w:ind w:firstLine="567"/>
        <w:jc w:val="both"/>
      </w:pPr>
      <w:r w:rsidRPr="009F0AE6">
        <w:t>4) образец заявления;</w:t>
      </w:r>
    </w:p>
    <w:p w:rsidR="001713C0" w:rsidRPr="009F0AE6" w:rsidRDefault="001713C0" w:rsidP="00FA5D5A">
      <w:pPr>
        <w:tabs>
          <w:tab w:val="left" w:pos="-851"/>
        </w:tabs>
        <w:ind w:firstLine="567"/>
        <w:jc w:val="both"/>
      </w:pPr>
      <w:r w:rsidRPr="009F0AE6">
        <w:t>5) перечень документов, необходимых для предоставления муниципальной услуги</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bookmarkStart w:id="0" w:name="_Toc206489249"/>
      <w:r w:rsidRPr="009F0AE6">
        <w:rPr>
          <w:b/>
          <w:lang w:val="en-US"/>
        </w:rPr>
        <w:t>II</w:t>
      </w:r>
      <w:r w:rsidRPr="009F0AE6">
        <w:rPr>
          <w:b/>
        </w:rPr>
        <w:t>. Стандарт предоставления муниципальной услуги</w:t>
      </w:r>
    </w:p>
    <w:p w:rsidR="001713C0" w:rsidRPr="009F0AE6" w:rsidRDefault="001713C0" w:rsidP="00FA5D5A">
      <w:pPr>
        <w:tabs>
          <w:tab w:val="left" w:pos="-851"/>
        </w:tabs>
        <w:ind w:firstLine="567"/>
        <w:jc w:val="center"/>
        <w:rPr>
          <w:b/>
        </w:rPr>
      </w:pPr>
    </w:p>
    <w:p w:rsidR="001713C0" w:rsidRDefault="001713C0" w:rsidP="00FA5D5A">
      <w:pPr>
        <w:tabs>
          <w:tab w:val="left" w:pos="-851"/>
        </w:tabs>
        <w:ind w:firstLine="567"/>
        <w:jc w:val="both"/>
      </w:pPr>
      <w:r w:rsidRPr="009F0AE6">
        <w:t>11.</w:t>
      </w:r>
      <w:r>
        <w:tab/>
      </w:r>
      <w:r w:rsidRPr="009F0AE6">
        <w:t>Полное на</w:t>
      </w:r>
      <w:r w:rsidR="00A47158">
        <w:t>именование муниципальной услуги</w:t>
      </w:r>
      <w:r w:rsidR="00AB03C8">
        <w:t>:</w:t>
      </w:r>
      <w:r w:rsidR="00A47158">
        <w:t xml:space="preserve"> «</w:t>
      </w:r>
      <w:r w:rsidRPr="00DC5DCB">
        <w:rPr>
          <w:bCs/>
        </w:rPr>
        <w:t xml:space="preserve">Признание граждан малоимущими в целях </w:t>
      </w:r>
      <w:r w:rsidRPr="00DC5DCB">
        <w:t>предоставления им жилых помещений по договорам социального найма в муниципальном образовании «Каргопольское</w:t>
      </w:r>
      <w:r w:rsidR="00A47158">
        <w:t>» Каргопольского муниципального района».</w:t>
      </w:r>
    </w:p>
    <w:p w:rsidR="00AB03C8" w:rsidRDefault="00AB03C8" w:rsidP="00FA5D5A">
      <w:pPr>
        <w:tabs>
          <w:tab w:val="left" w:pos="-851"/>
        </w:tabs>
        <w:ind w:firstLine="567"/>
        <w:jc w:val="both"/>
      </w:pPr>
      <w:r>
        <w:t>Краткое наименование муниципальной услуги: «</w:t>
      </w:r>
      <w:r w:rsidRPr="00DC5DCB">
        <w:rPr>
          <w:bCs/>
        </w:rPr>
        <w:t xml:space="preserve">Признание граждан </w:t>
      </w:r>
      <w:proofErr w:type="gramStart"/>
      <w:r w:rsidRPr="00DC5DCB">
        <w:rPr>
          <w:bCs/>
        </w:rPr>
        <w:t>малоимущими</w:t>
      </w:r>
      <w:proofErr w:type="gramEnd"/>
      <w:r w:rsidRPr="00DC5DCB">
        <w:rPr>
          <w:bCs/>
        </w:rPr>
        <w:t xml:space="preserve"> в целях </w:t>
      </w:r>
      <w:r w:rsidRPr="00DC5DCB">
        <w:t>предоставления им жилых помещений по договорам социального найма</w:t>
      </w:r>
      <w:r>
        <w:t>»</w:t>
      </w:r>
    </w:p>
    <w:p w:rsidR="001713C0" w:rsidRPr="009F0AE6" w:rsidRDefault="001713C0" w:rsidP="00FA5D5A">
      <w:pPr>
        <w:tabs>
          <w:tab w:val="left" w:pos="-851"/>
        </w:tabs>
        <w:ind w:firstLine="567"/>
        <w:jc w:val="both"/>
      </w:pPr>
      <w:r w:rsidRPr="009F0AE6">
        <w:t>12.</w:t>
      </w:r>
      <w:r>
        <w:tab/>
      </w:r>
      <w:r w:rsidRPr="009F0AE6">
        <w:t>Муниципальная услуга предоставляется администрацией муниципального образования «Каргопольское».</w:t>
      </w:r>
    </w:p>
    <w:p w:rsidR="001713C0" w:rsidRPr="009F0AE6" w:rsidRDefault="001713C0" w:rsidP="00FA5D5A">
      <w:pPr>
        <w:tabs>
          <w:tab w:val="left" w:pos="-851"/>
        </w:tabs>
        <w:ind w:firstLine="567"/>
        <w:jc w:val="both"/>
      </w:pPr>
      <w:r w:rsidRPr="009F0AE6">
        <w:t>13.</w:t>
      </w:r>
      <w:r>
        <w:tab/>
      </w:r>
      <w:r w:rsidRPr="009F0AE6">
        <w:t>Предоставление муниципальной услуги осуществляется в соответствии со следующими нормативными правовыми актами:</w:t>
      </w:r>
    </w:p>
    <w:bookmarkEnd w:id="0"/>
    <w:p w:rsidR="001713C0" w:rsidRPr="009F0AE6" w:rsidRDefault="001713C0" w:rsidP="00FA5D5A">
      <w:pPr>
        <w:tabs>
          <w:tab w:val="left" w:pos="-851"/>
        </w:tabs>
        <w:ind w:firstLine="567"/>
        <w:jc w:val="both"/>
      </w:pPr>
      <w:r w:rsidRPr="009F0AE6">
        <w:t>- Конституция РФ от 12 декабря 1993 года,</w:t>
      </w:r>
    </w:p>
    <w:p w:rsidR="001713C0" w:rsidRPr="009F0AE6" w:rsidRDefault="001713C0" w:rsidP="00FA5D5A">
      <w:pPr>
        <w:tabs>
          <w:tab w:val="left" w:pos="-851"/>
        </w:tabs>
        <w:autoSpaceDE w:val="0"/>
        <w:ind w:firstLine="567"/>
        <w:jc w:val="both"/>
      </w:pPr>
      <w:r w:rsidRPr="009F0AE6">
        <w:t xml:space="preserve">- Жилищный кодекс РФ от 29 декабря 2004 года № 188-ФЗ, </w:t>
      </w:r>
    </w:p>
    <w:p w:rsidR="001713C0" w:rsidRPr="009F0AE6" w:rsidRDefault="001713C0" w:rsidP="00FA5D5A">
      <w:pPr>
        <w:tabs>
          <w:tab w:val="left" w:pos="-851"/>
        </w:tabs>
        <w:autoSpaceDE w:val="0"/>
        <w:ind w:firstLine="567"/>
        <w:jc w:val="both"/>
      </w:pPr>
      <w:r w:rsidRPr="009F0AE6">
        <w:t>- Федеральный закон от 02 мая 2006 года № 59-ФЗ «О порядке рассмотрения обращений граждан Российской Федерации»,</w:t>
      </w:r>
    </w:p>
    <w:p w:rsidR="001713C0" w:rsidRPr="009F0AE6" w:rsidRDefault="001713C0" w:rsidP="00FA5D5A">
      <w:pPr>
        <w:tabs>
          <w:tab w:val="left" w:pos="-851"/>
          <w:tab w:val="left" w:pos="1008"/>
        </w:tabs>
        <w:ind w:firstLine="567"/>
        <w:jc w:val="both"/>
      </w:pPr>
      <w:r w:rsidRPr="009F0AE6">
        <w:t xml:space="preserve">- Федеральный закон от 27 июля 2010 года № 210-ФЗ «Об организации предоставления государственных и муниципальных услуг», </w:t>
      </w:r>
    </w:p>
    <w:p w:rsidR="001713C0" w:rsidRPr="009F0AE6" w:rsidRDefault="001713C0" w:rsidP="00FA5D5A">
      <w:pPr>
        <w:tabs>
          <w:tab w:val="left" w:pos="-851"/>
        </w:tabs>
        <w:autoSpaceDE w:val="0"/>
        <w:ind w:firstLine="567"/>
        <w:jc w:val="both"/>
      </w:pPr>
      <w:proofErr w:type="gramStart"/>
      <w:r w:rsidRPr="009F0AE6">
        <w:t>- Приказ Министерства регионального развития Российской Федерации от 25 февраля 2005 года №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w:t>
      </w:r>
      <w:proofErr w:type="gramEnd"/>
    </w:p>
    <w:p w:rsidR="001713C0" w:rsidRPr="009F0AE6" w:rsidRDefault="001713C0" w:rsidP="00FA5D5A">
      <w:pPr>
        <w:tabs>
          <w:tab w:val="left" w:pos="-851"/>
        </w:tabs>
        <w:autoSpaceDE w:val="0"/>
        <w:ind w:firstLine="567"/>
        <w:jc w:val="both"/>
      </w:pPr>
      <w:proofErr w:type="gramStart"/>
      <w:r w:rsidRPr="009F0AE6">
        <w:t xml:space="preserve">- Закон Архангельской области от 20 сентября 2005 года № 78-5-ОЗ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и порядке признания граждан малоимущими в Архангельской области», </w:t>
      </w:r>
      <w:proofErr w:type="gramEnd"/>
    </w:p>
    <w:p w:rsidR="001713C0" w:rsidRDefault="001713C0" w:rsidP="00FA5D5A">
      <w:pPr>
        <w:tabs>
          <w:tab w:val="left" w:pos="-851"/>
        </w:tabs>
        <w:ind w:firstLine="567"/>
        <w:jc w:val="both"/>
      </w:pPr>
      <w:r w:rsidRPr="00DC5DCB">
        <w:t xml:space="preserve">- постановление главы администрации Архангельской области от 30.12.2005 года № 243 "Об утверждении методики расчёта показателей, необходимых для признания граждан </w:t>
      </w:r>
      <w:proofErr w:type="gramStart"/>
      <w:r w:rsidRPr="00DC5DCB">
        <w:t>малоимущими</w:t>
      </w:r>
      <w:proofErr w:type="gramEnd"/>
      <w:r w:rsidRPr="00DC5DCB">
        <w:t xml:space="preserve"> и предоставления им жилых помещений по договорам социального найма";</w:t>
      </w:r>
    </w:p>
    <w:p w:rsidR="001713C0" w:rsidRPr="00DC5DCB" w:rsidRDefault="001713C0" w:rsidP="00FA5D5A">
      <w:pPr>
        <w:ind w:firstLine="567"/>
        <w:jc w:val="both"/>
      </w:pPr>
      <w:r w:rsidRPr="00DC5DCB">
        <w:t>- постановление Правительства Архангельской области об утверждении величины прожиточного минимума в Архангельской области (на соответствующий квартал);</w:t>
      </w:r>
    </w:p>
    <w:p w:rsidR="001713C0" w:rsidRPr="00DC5DCB" w:rsidRDefault="001713C0" w:rsidP="00FA5D5A">
      <w:pPr>
        <w:tabs>
          <w:tab w:val="left" w:pos="-851"/>
        </w:tabs>
        <w:ind w:firstLine="567"/>
        <w:jc w:val="both"/>
      </w:pPr>
      <w:r w:rsidRPr="00DC5DCB">
        <w:t>- Устав муниципального образования «Каргопольское»;</w:t>
      </w:r>
    </w:p>
    <w:p w:rsidR="001713C0" w:rsidRPr="009F0AE6" w:rsidRDefault="001713C0" w:rsidP="00FA5D5A">
      <w:pPr>
        <w:tabs>
          <w:tab w:val="left" w:pos="-851"/>
        </w:tabs>
        <w:ind w:firstLine="567"/>
        <w:jc w:val="both"/>
      </w:pPr>
      <w:r w:rsidRPr="009F0AE6">
        <w:t>- Постановление Главы Администрации Архангельской области от 30 декабря</w:t>
      </w:r>
      <w:r>
        <w:t xml:space="preserve"> </w:t>
      </w:r>
      <w:r w:rsidRPr="009F0AE6">
        <w:t xml:space="preserve">2005 года № 243 «Об утверждении методики расчета показателей, необходимых для признания граждан </w:t>
      </w:r>
      <w:proofErr w:type="gramStart"/>
      <w:r w:rsidRPr="009F0AE6">
        <w:t>малоимущими</w:t>
      </w:r>
      <w:proofErr w:type="gramEnd"/>
      <w:r w:rsidRPr="009F0AE6">
        <w:t xml:space="preserve"> и предоставления им жилых помещений по договорам социального найма», </w:t>
      </w:r>
    </w:p>
    <w:p w:rsidR="001713C0" w:rsidRDefault="001713C0" w:rsidP="00FA5D5A">
      <w:pPr>
        <w:tabs>
          <w:tab w:val="left" w:pos="-851"/>
        </w:tabs>
        <w:autoSpaceDE w:val="0"/>
        <w:ind w:firstLine="567"/>
        <w:jc w:val="both"/>
      </w:pPr>
      <w:r w:rsidRPr="009F0AE6">
        <w:lastRenderedPageBreak/>
        <w:t>- иные федеральные законы, а также нормативно-правовые акты Российской Федерации, Архангельской области и муниципального образования «</w:t>
      </w:r>
      <w:r>
        <w:t>Каргопольское</w:t>
      </w:r>
      <w:r w:rsidRPr="009F0AE6">
        <w:t>».</w:t>
      </w:r>
    </w:p>
    <w:p w:rsidR="003109F5" w:rsidRPr="009F0AE6" w:rsidRDefault="003109F5" w:rsidP="00FA5D5A">
      <w:pPr>
        <w:tabs>
          <w:tab w:val="left" w:pos="-851"/>
        </w:tabs>
        <w:autoSpaceDE w:val="0"/>
        <w:ind w:firstLine="567"/>
        <w:jc w:val="both"/>
      </w:pPr>
    </w:p>
    <w:p w:rsidR="001713C0" w:rsidRDefault="001713C0" w:rsidP="00FA5D5A">
      <w:pPr>
        <w:tabs>
          <w:tab w:val="left" w:pos="-851"/>
        </w:tabs>
        <w:ind w:firstLine="567"/>
        <w:jc w:val="center"/>
        <w:rPr>
          <w:b/>
        </w:rPr>
      </w:pPr>
      <w:r w:rsidRPr="009F0AE6">
        <w:rPr>
          <w:b/>
        </w:rPr>
        <w:t>2.1.</w:t>
      </w:r>
      <w:r>
        <w:rPr>
          <w:b/>
        </w:rPr>
        <w:tab/>
      </w:r>
      <w:r w:rsidRPr="009F0AE6">
        <w:rPr>
          <w:b/>
        </w:rPr>
        <w:t>Перечень документов, необходимых для предоставления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rPr>
          <w:color w:val="000000"/>
        </w:rPr>
      </w:pPr>
      <w:r w:rsidRPr="009F0AE6">
        <w:t>14.</w:t>
      </w:r>
      <w:r>
        <w:tab/>
      </w:r>
      <w:r w:rsidRPr="009F0AE6">
        <w:t>С целью подготовки должностным лицом или специалистом</w:t>
      </w:r>
      <w:r>
        <w:t xml:space="preserve"> </w:t>
      </w:r>
      <w:r w:rsidRPr="009F0AE6">
        <w:t>местной администрации муниципальной услуги «</w:t>
      </w:r>
      <w:r w:rsidRPr="009F0AE6">
        <w:rPr>
          <w:bCs/>
        </w:rPr>
        <w:t xml:space="preserve">Признание граждан малоимущими в целях </w:t>
      </w:r>
      <w:r w:rsidRPr="009F0AE6">
        <w:t>предоставления им жилых помещений по договорам социального найма в муниципальном образовании «</w:t>
      </w:r>
      <w:r>
        <w:t>Каргопольское</w:t>
      </w:r>
      <w:r w:rsidRPr="009F0AE6">
        <w:t>» Заявитель представляет следующие документы:</w:t>
      </w:r>
    </w:p>
    <w:p w:rsidR="001713C0" w:rsidRPr="009F0AE6" w:rsidRDefault="001713C0" w:rsidP="00FA5D5A">
      <w:pPr>
        <w:tabs>
          <w:tab w:val="left" w:pos="-851"/>
          <w:tab w:val="left" w:pos="322"/>
        </w:tabs>
        <w:ind w:firstLine="567"/>
        <w:jc w:val="both"/>
      </w:pPr>
      <w:r>
        <w:rPr>
          <w:color w:val="000000"/>
        </w:rPr>
        <w:t xml:space="preserve">- </w:t>
      </w:r>
      <w:r w:rsidRPr="009F0AE6">
        <w:rPr>
          <w:color w:val="000000"/>
        </w:rPr>
        <w:t>оригинал заявления</w:t>
      </w:r>
      <w:r>
        <w:rPr>
          <w:color w:val="000000"/>
        </w:rPr>
        <w:t xml:space="preserve"> </w:t>
      </w:r>
      <w:r w:rsidRPr="009F0AE6">
        <w:rPr>
          <w:color w:val="000000"/>
        </w:rPr>
        <w:t xml:space="preserve">(Приложение № </w:t>
      </w:r>
      <w:r>
        <w:rPr>
          <w:color w:val="000000"/>
        </w:rPr>
        <w:t>1</w:t>
      </w:r>
      <w:r w:rsidRPr="009F0AE6">
        <w:rPr>
          <w:color w:val="000000"/>
        </w:rPr>
        <w:t>).</w:t>
      </w:r>
    </w:p>
    <w:p w:rsidR="001713C0" w:rsidRPr="009F0AE6" w:rsidRDefault="001713C0" w:rsidP="00FA5D5A">
      <w:pPr>
        <w:tabs>
          <w:tab w:val="left" w:pos="-851"/>
          <w:tab w:val="left" w:pos="1134"/>
        </w:tabs>
        <w:ind w:firstLine="567"/>
        <w:jc w:val="both"/>
      </w:pPr>
      <w:r w:rsidRPr="009F0AE6">
        <w:t>- документ, удостоверяющий личность Заявителя либо представителя Заявителя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pPr>
      <w:r w:rsidRPr="009F0AE6">
        <w:t>- свидетельство о рождении на детей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pPr>
      <w:r w:rsidRPr="009F0AE6">
        <w:t>- свидетельство о заключении брака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pPr>
      <w:r w:rsidRPr="009F0AE6">
        <w:t>- решение суда о признании за гражданином права пользования жилым помещением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pPr>
      <w:r w:rsidRPr="009F0AE6">
        <w:t>- справки БТИ о наличии (отсутствии) жилых помещений в собственности у заявителя и членов его семьи (права на которые не зарегистрированы в ЕГРП)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pPr>
      <w:r w:rsidRPr="009F0AE6">
        <w:t>- документ, подтверждающий сведения о принадлежности Заявителю и членам его семьи транспортного средства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pPr>
      <w:r w:rsidRPr="009F0AE6">
        <w:t>- заключение о стоимости транспортного средства, принадлежащего Заявителю и членам его семьи (</w:t>
      </w:r>
      <w:r w:rsidRPr="009F0AE6">
        <w:rPr>
          <w:color w:val="000000"/>
        </w:rPr>
        <w:t>оригинал для обозрения и его копия</w:t>
      </w:r>
      <w:r w:rsidRPr="009F0AE6">
        <w:t>);</w:t>
      </w:r>
    </w:p>
    <w:p w:rsidR="001713C0" w:rsidRPr="009F0AE6" w:rsidRDefault="001713C0" w:rsidP="00FA5D5A">
      <w:pPr>
        <w:tabs>
          <w:tab w:val="left" w:pos="-851"/>
          <w:tab w:val="left" w:pos="1134"/>
        </w:tabs>
        <w:ind w:firstLine="567"/>
        <w:jc w:val="both"/>
        <w:rPr>
          <w:color w:val="000000"/>
        </w:rPr>
      </w:pPr>
      <w:r w:rsidRPr="009F0AE6">
        <w:t>- документ, подтверждающий сведения о доходах заявителя и членов его семьи (оригинал);</w:t>
      </w:r>
    </w:p>
    <w:p w:rsidR="001713C0" w:rsidRPr="009F0AE6" w:rsidRDefault="001713C0" w:rsidP="00FA5D5A">
      <w:pPr>
        <w:tabs>
          <w:tab w:val="left" w:pos="-851"/>
          <w:tab w:val="left" w:pos="1134"/>
        </w:tabs>
        <w:ind w:firstLine="567"/>
        <w:jc w:val="both"/>
      </w:pPr>
      <w:r w:rsidRPr="009F0AE6">
        <w:rPr>
          <w:color w:val="000000"/>
        </w:rPr>
        <w:t>- копия справок, подтверждающих получение всех иных видов доходов заявителя и каждого члена семьи заявителя в денежной и натуральной форме (компенсационные выплаты, вознаграждения, материальная помощь, стипендии, социальные выплаты, страховые выплаты, проценты по вкладам, доходы по акциям, алименты и т.д.) (оригинал).</w:t>
      </w:r>
    </w:p>
    <w:p w:rsidR="001713C0" w:rsidRPr="009F0AE6" w:rsidRDefault="001713C0" w:rsidP="00FA5D5A">
      <w:pPr>
        <w:tabs>
          <w:tab w:val="left" w:pos="-851"/>
        </w:tabs>
        <w:ind w:firstLine="567"/>
        <w:jc w:val="both"/>
      </w:pPr>
      <w:r>
        <w:t>15.</w:t>
      </w:r>
      <w:r>
        <w:tab/>
      </w:r>
      <w:r w:rsidRPr="009F0AE6">
        <w:t>Для предоставления муниципальной услуги «</w:t>
      </w:r>
      <w:r w:rsidRPr="009F0AE6">
        <w:rPr>
          <w:bCs/>
        </w:rPr>
        <w:t xml:space="preserve">Признание граждан малоимущими в целях </w:t>
      </w:r>
      <w:r w:rsidRPr="009F0AE6">
        <w:t>предоставления им жилых помещений по договорам социального найма в муниципальном образовании «</w:t>
      </w:r>
      <w:r>
        <w:t>Каргопольское</w:t>
      </w:r>
      <w:r w:rsidRPr="009F0AE6">
        <w:t>» Заявитель вправе по собственной инициативе представить следующие документы:</w:t>
      </w:r>
    </w:p>
    <w:p w:rsidR="001713C0" w:rsidRPr="009F0AE6" w:rsidRDefault="001713C0" w:rsidP="00FA5D5A">
      <w:pPr>
        <w:tabs>
          <w:tab w:val="left" w:pos="-851"/>
          <w:tab w:val="left" w:pos="1134"/>
        </w:tabs>
        <w:ind w:firstLine="567"/>
        <w:jc w:val="both"/>
      </w:pPr>
      <w:r w:rsidRPr="009F0AE6">
        <w:t>1) выписки из домовой книги;</w:t>
      </w:r>
    </w:p>
    <w:p w:rsidR="001713C0" w:rsidRPr="009F0AE6" w:rsidRDefault="001713C0" w:rsidP="00FA5D5A">
      <w:pPr>
        <w:tabs>
          <w:tab w:val="left" w:pos="-851"/>
          <w:tab w:val="left" w:pos="1134"/>
        </w:tabs>
        <w:suppressAutoHyphens w:val="0"/>
        <w:autoSpaceDE w:val="0"/>
        <w:ind w:firstLine="567"/>
        <w:jc w:val="both"/>
      </w:pPr>
      <w:r w:rsidRPr="009F0AE6">
        <w:t>2) выписка из Единого государственного реестра прав на недвижимое имущество и сделок с ним о правах отдельного лица на имевшиеся (имеющиеся)</w:t>
      </w:r>
      <w:r>
        <w:t xml:space="preserve"> </w:t>
      </w:r>
      <w:r w:rsidRPr="009F0AE6">
        <w:t xml:space="preserve">у него объекты недвижимого имущества на территории (на текущую дату) (оригинал для обозрения и его копия); </w:t>
      </w:r>
    </w:p>
    <w:p w:rsidR="001713C0" w:rsidRPr="009F0AE6" w:rsidRDefault="001713C0" w:rsidP="00FA5D5A">
      <w:pPr>
        <w:tabs>
          <w:tab w:val="left" w:pos="-851"/>
          <w:tab w:val="left" w:pos="1134"/>
        </w:tabs>
        <w:ind w:firstLine="567"/>
        <w:jc w:val="both"/>
      </w:pPr>
      <w:r w:rsidRPr="009F0AE6">
        <w:t>3) документ о стоимости принадлежащего Заявителю и членам его семьи земельного участка (оригинал для обозрения и его копия);</w:t>
      </w:r>
    </w:p>
    <w:p w:rsidR="001713C0" w:rsidRPr="009F0AE6" w:rsidRDefault="001713C0" w:rsidP="00FA5D5A">
      <w:pPr>
        <w:tabs>
          <w:tab w:val="left" w:pos="-851"/>
          <w:tab w:val="left" w:pos="1134"/>
        </w:tabs>
        <w:ind w:firstLine="567"/>
        <w:jc w:val="both"/>
      </w:pPr>
      <w:r w:rsidRPr="009F0AE6">
        <w:t>4) справка (сведения) о размере пенсии (оригинал);</w:t>
      </w:r>
    </w:p>
    <w:p w:rsidR="001713C0" w:rsidRPr="009F0AE6" w:rsidRDefault="001713C0" w:rsidP="00FA5D5A">
      <w:pPr>
        <w:tabs>
          <w:tab w:val="left" w:pos="-851"/>
          <w:tab w:val="left" w:pos="1134"/>
        </w:tabs>
        <w:ind w:firstLine="567"/>
        <w:jc w:val="both"/>
      </w:pPr>
      <w:r w:rsidRPr="009F0AE6">
        <w:t>5) справка (сведения) о социальных выплатах заявителю, признанному безработным (оригинал);</w:t>
      </w:r>
    </w:p>
    <w:p w:rsidR="001713C0" w:rsidRPr="009F0AE6" w:rsidRDefault="001713C0" w:rsidP="00FA5D5A">
      <w:pPr>
        <w:tabs>
          <w:tab w:val="left" w:pos="-851"/>
          <w:tab w:val="left" w:pos="1134"/>
        </w:tabs>
        <w:ind w:firstLine="567"/>
        <w:jc w:val="both"/>
        <w:rPr>
          <w:color w:val="000000"/>
        </w:rPr>
      </w:pPr>
      <w:r w:rsidRPr="009F0AE6">
        <w:t>6) справка (сведения) о социальных выплатах заявителю, признанному нуждающимся в адресной социальной помощи (оригинал);</w:t>
      </w:r>
    </w:p>
    <w:p w:rsidR="001713C0" w:rsidRPr="009F0AE6" w:rsidRDefault="001713C0" w:rsidP="00FA5D5A">
      <w:pPr>
        <w:tabs>
          <w:tab w:val="left" w:pos="-851"/>
          <w:tab w:val="left" w:pos="1134"/>
        </w:tabs>
        <w:ind w:firstLine="567"/>
        <w:jc w:val="both"/>
      </w:pPr>
      <w:r w:rsidRPr="009F0AE6">
        <w:rPr>
          <w:color w:val="000000"/>
        </w:rPr>
        <w:t>7) справки,</w:t>
      </w:r>
      <w:r>
        <w:rPr>
          <w:color w:val="000000"/>
        </w:rPr>
        <w:t xml:space="preserve"> </w:t>
      </w:r>
      <w:r w:rsidRPr="009F0AE6">
        <w:rPr>
          <w:color w:val="000000"/>
        </w:rPr>
        <w:t>подтверждающие</w:t>
      </w:r>
      <w:r>
        <w:rPr>
          <w:color w:val="000000"/>
        </w:rPr>
        <w:t xml:space="preserve"> </w:t>
      </w:r>
      <w:r w:rsidRPr="009F0AE6">
        <w:rPr>
          <w:color w:val="000000"/>
        </w:rPr>
        <w:t>получение</w:t>
      </w:r>
      <w:r>
        <w:rPr>
          <w:color w:val="000000"/>
        </w:rPr>
        <w:t xml:space="preserve"> </w:t>
      </w:r>
      <w:r w:rsidRPr="009F0AE6">
        <w:rPr>
          <w:color w:val="000000"/>
        </w:rPr>
        <w:t>доходов, подлежащих налогообложению</w:t>
      </w:r>
      <w:r>
        <w:rPr>
          <w:color w:val="000000"/>
        </w:rPr>
        <w:t xml:space="preserve"> </w:t>
      </w:r>
      <w:r w:rsidRPr="009F0AE6">
        <w:rPr>
          <w:color w:val="000000"/>
        </w:rPr>
        <w:t>налогом</w:t>
      </w:r>
      <w:r>
        <w:rPr>
          <w:color w:val="000000"/>
        </w:rPr>
        <w:t xml:space="preserve"> </w:t>
      </w:r>
      <w:r w:rsidRPr="009F0AE6">
        <w:rPr>
          <w:color w:val="000000"/>
        </w:rPr>
        <w:t>на доходы физических</w:t>
      </w:r>
      <w:r>
        <w:rPr>
          <w:color w:val="000000"/>
        </w:rPr>
        <w:t xml:space="preserve"> </w:t>
      </w:r>
      <w:r w:rsidRPr="009F0AE6">
        <w:rPr>
          <w:color w:val="000000"/>
        </w:rPr>
        <w:t>лиц,</w:t>
      </w:r>
      <w:r>
        <w:rPr>
          <w:color w:val="000000"/>
        </w:rPr>
        <w:t xml:space="preserve"> </w:t>
      </w:r>
      <w:r w:rsidRPr="009F0AE6">
        <w:rPr>
          <w:color w:val="000000"/>
        </w:rPr>
        <w:t>заявителем</w:t>
      </w:r>
      <w:r>
        <w:rPr>
          <w:color w:val="000000"/>
        </w:rPr>
        <w:t xml:space="preserve"> </w:t>
      </w:r>
      <w:r w:rsidRPr="009F0AE6">
        <w:rPr>
          <w:color w:val="000000"/>
        </w:rPr>
        <w:t>и каждым</w:t>
      </w:r>
      <w:r>
        <w:rPr>
          <w:color w:val="000000"/>
        </w:rPr>
        <w:t xml:space="preserve"> </w:t>
      </w:r>
      <w:r w:rsidRPr="009F0AE6">
        <w:rPr>
          <w:color w:val="000000"/>
        </w:rPr>
        <w:t>членом</w:t>
      </w:r>
      <w:r>
        <w:rPr>
          <w:color w:val="000000"/>
        </w:rPr>
        <w:t xml:space="preserve"> </w:t>
      </w:r>
      <w:r w:rsidRPr="009F0AE6">
        <w:rPr>
          <w:color w:val="000000"/>
        </w:rPr>
        <w:t>его</w:t>
      </w:r>
      <w:r>
        <w:rPr>
          <w:color w:val="000000"/>
        </w:rPr>
        <w:t xml:space="preserve"> </w:t>
      </w:r>
      <w:r w:rsidRPr="009F0AE6">
        <w:rPr>
          <w:color w:val="000000"/>
        </w:rPr>
        <w:t>семьи</w:t>
      </w:r>
      <w:r>
        <w:rPr>
          <w:color w:val="000000"/>
        </w:rPr>
        <w:t xml:space="preserve"> </w:t>
      </w:r>
      <w:r w:rsidRPr="009F0AE6">
        <w:rPr>
          <w:color w:val="000000"/>
        </w:rPr>
        <w:t>за</w:t>
      </w:r>
      <w:r>
        <w:rPr>
          <w:color w:val="000000"/>
        </w:rPr>
        <w:t xml:space="preserve"> </w:t>
      </w:r>
      <w:r w:rsidRPr="009F0AE6">
        <w:rPr>
          <w:color w:val="000000"/>
        </w:rPr>
        <w:t>три года (оригинал).</w:t>
      </w:r>
    </w:p>
    <w:p w:rsidR="001713C0" w:rsidRPr="009F0AE6" w:rsidRDefault="001713C0" w:rsidP="00FA5D5A">
      <w:pPr>
        <w:tabs>
          <w:tab w:val="left" w:pos="-851"/>
        </w:tabs>
        <w:ind w:firstLine="567"/>
        <w:jc w:val="both"/>
      </w:pPr>
      <w:r w:rsidRPr="009F0AE6">
        <w:t xml:space="preserve">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 </w:t>
      </w:r>
    </w:p>
    <w:p w:rsidR="001713C0" w:rsidRPr="009F0AE6" w:rsidRDefault="001713C0" w:rsidP="00FA5D5A">
      <w:pPr>
        <w:tabs>
          <w:tab w:val="left" w:pos="-851"/>
        </w:tabs>
        <w:ind w:firstLine="567"/>
        <w:jc w:val="both"/>
      </w:pPr>
      <w:r w:rsidRPr="009F0AE6">
        <w:t>Местная администрация не вправе требовать от Заявителя представления документов, не предусмотренных настоящим Административным регламентом.</w:t>
      </w:r>
    </w:p>
    <w:p w:rsidR="001713C0" w:rsidRPr="009F0AE6" w:rsidRDefault="001713C0" w:rsidP="00FA5D5A">
      <w:pPr>
        <w:tabs>
          <w:tab w:val="left" w:pos="-851"/>
        </w:tabs>
        <w:ind w:firstLine="567"/>
        <w:jc w:val="both"/>
      </w:pPr>
      <w:r w:rsidRPr="009F0AE6">
        <w:lastRenderedPageBreak/>
        <w:t xml:space="preserve">Документы, предусмотренные </w:t>
      </w:r>
      <w:r>
        <w:t>пунктом 14</w:t>
      </w:r>
      <w:r w:rsidRPr="009F0AE6">
        <w:t xml:space="preserve">, предоставляются заявителем в администрацию муниципального образования «Каргопольское»: </w:t>
      </w:r>
      <w:r w:rsidRPr="009F0AE6">
        <w:rPr>
          <w:lang w:eastAsia="ar-SA"/>
        </w:rPr>
        <w:t xml:space="preserve">164110, Архангельская область, Каргопольский район, </w:t>
      </w:r>
      <w:proofErr w:type="gramStart"/>
      <w:r w:rsidRPr="009F0AE6">
        <w:rPr>
          <w:lang w:eastAsia="ar-SA"/>
        </w:rPr>
        <w:t>г</w:t>
      </w:r>
      <w:proofErr w:type="gramEnd"/>
      <w:r w:rsidRPr="009F0AE6">
        <w:rPr>
          <w:lang w:eastAsia="ar-SA"/>
        </w:rPr>
        <w:t>. Каргополь, ул. Победы, д.5</w:t>
      </w:r>
      <w:r w:rsidRPr="009F0AE6">
        <w:t>; по электронной почте</w:t>
      </w:r>
      <w:r w:rsidRPr="009F0AE6">
        <w:rPr>
          <w:rStyle w:val="header-user-namejs-header-user-name"/>
        </w:rPr>
        <w:t xml:space="preserve"> </w:t>
      </w:r>
      <w:proofErr w:type="spellStart"/>
      <w:r w:rsidRPr="009F0AE6">
        <w:rPr>
          <w:rStyle w:val="header-user-namejs-header-user-name"/>
        </w:rPr>
        <w:t>mokargopolskoe@yandex.ru</w:t>
      </w:r>
      <w:proofErr w:type="spellEnd"/>
      <w:r w:rsidRPr="009F0AE6">
        <w:t xml:space="preserve">; телефон для справок 8 (81841) 2-13-62; график работы: с 8-30 часов до 17-00 часов, с перерывом с 13-00 часов до 14-00 часов, с понедельника по четверг, в пятницу с 8-30 часов </w:t>
      </w:r>
      <w:r w:rsidR="002373BA">
        <w:t>до</w:t>
      </w:r>
      <w:r w:rsidRPr="009F0AE6">
        <w:t xml:space="preserve"> 15-30 часов с перерывом с 13-00 часов до 14-00 часов.</w:t>
      </w:r>
    </w:p>
    <w:p w:rsidR="001713C0" w:rsidRPr="009F0AE6" w:rsidRDefault="001713C0" w:rsidP="003109F5">
      <w:pPr>
        <w:tabs>
          <w:tab w:val="left" w:pos="-851"/>
        </w:tabs>
        <w:autoSpaceDE w:val="0"/>
        <w:autoSpaceDN w:val="0"/>
        <w:adjustRightInd w:val="0"/>
        <w:ind w:right="75" w:firstLine="567"/>
        <w:jc w:val="both"/>
        <w:rPr>
          <w:bCs/>
        </w:rPr>
      </w:pPr>
    </w:p>
    <w:p w:rsidR="001713C0" w:rsidRPr="009F0AE6" w:rsidRDefault="001713C0" w:rsidP="00FA5D5A">
      <w:pPr>
        <w:tabs>
          <w:tab w:val="left" w:pos="-851"/>
        </w:tabs>
        <w:ind w:firstLine="567"/>
        <w:jc w:val="center"/>
        <w:rPr>
          <w:b/>
        </w:rPr>
      </w:pPr>
      <w:r w:rsidRPr="009F0AE6">
        <w:rPr>
          <w:b/>
        </w:rPr>
        <w:t>2.2.</w:t>
      </w:r>
      <w:r>
        <w:rPr>
          <w:b/>
        </w:rPr>
        <w:tab/>
      </w:r>
      <w:r w:rsidRPr="009F0AE6">
        <w:rPr>
          <w:b/>
        </w:rPr>
        <w:t>Основания для отказа в приеме документов,</w:t>
      </w:r>
      <w:r>
        <w:rPr>
          <w:b/>
        </w:rPr>
        <w:tab/>
        <w:t xml:space="preserve"> </w:t>
      </w:r>
      <w:r w:rsidRPr="009F0AE6">
        <w:rPr>
          <w:b/>
        </w:rPr>
        <w:t>необходимых для предоставления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16.</w:t>
      </w:r>
      <w:r>
        <w:tab/>
      </w:r>
      <w:r w:rsidRPr="009F0AE6">
        <w:t>Основаниями для отказа в приеме документов, необходимых для предоставления муниципальной услуги, являются:</w:t>
      </w:r>
    </w:p>
    <w:p w:rsidR="001713C0" w:rsidRDefault="001713C0" w:rsidP="00FA5D5A">
      <w:pPr>
        <w:ind w:firstLine="567"/>
        <w:jc w:val="both"/>
      </w:pPr>
      <w:r>
        <w:t xml:space="preserve">1) </w:t>
      </w:r>
      <w:r w:rsidRPr="00AA7969">
        <w:t>отсутствие в запросе фамилии гражданина, написавшего запрос, и почтового адреса, по которому должен быть направлен ответ</w:t>
      </w:r>
      <w:r>
        <w:t>;</w:t>
      </w:r>
    </w:p>
    <w:p w:rsidR="001713C0" w:rsidRPr="004347B3" w:rsidRDefault="001713C0" w:rsidP="00FA5D5A">
      <w:pPr>
        <w:ind w:firstLine="567"/>
        <w:jc w:val="both"/>
      </w:pPr>
      <w:r>
        <w:t>2</w:t>
      </w:r>
      <w:r w:rsidRPr="004347B3">
        <w:t>) текст запроса не поддается прочтению;</w:t>
      </w:r>
    </w:p>
    <w:p w:rsidR="001713C0" w:rsidRPr="004347B3" w:rsidRDefault="001713C0" w:rsidP="00FA5D5A">
      <w:pPr>
        <w:ind w:firstLine="567"/>
        <w:jc w:val="both"/>
      </w:pPr>
      <w:r>
        <w:t>3</w:t>
      </w:r>
      <w:r w:rsidRPr="004347B3">
        <w:t>) наличие серьёзных повреждений в документах, не позволяющих одноз</w:t>
      </w:r>
      <w:r>
        <w:t>начно истолковать их содержание.</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r w:rsidRPr="009F0AE6">
        <w:rPr>
          <w:b/>
        </w:rPr>
        <w:t>2.3.</w:t>
      </w:r>
      <w:r>
        <w:rPr>
          <w:b/>
        </w:rPr>
        <w:tab/>
      </w:r>
      <w:r w:rsidRPr="009F0AE6">
        <w:rPr>
          <w:b/>
        </w:rPr>
        <w:t>Сроки при предоставлении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17.</w:t>
      </w:r>
      <w:r>
        <w:tab/>
      </w:r>
      <w:r w:rsidRPr="009F0AE6">
        <w:t>Сроки выполнения отдельных административных процедур и действий:</w:t>
      </w:r>
    </w:p>
    <w:p w:rsidR="001713C0" w:rsidRPr="009F0AE6" w:rsidRDefault="001713C0" w:rsidP="00FA5D5A">
      <w:pPr>
        <w:tabs>
          <w:tab w:val="left" w:pos="-851"/>
        </w:tabs>
        <w:ind w:firstLine="567"/>
        <w:jc w:val="both"/>
      </w:pPr>
      <w:r w:rsidRPr="009F0AE6">
        <w:t xml:space="preserve">1) регистрация заявления и передача его руководителю органа, уполномоченного предоставлять муниципальную услугу </w:t>
      </w:r>
      <w:r w:rsidR="00AB03C8">
        <w:t>до 3 календарных дней со дня поступления запроса заявителя</w:t>
      </w:r>
      <w:r w:rsidRPr="009F0AE6">
        <w:t>;</w:t>
      </w:r>
    </w:p>
    <w:p w:rsidR="001713C0" w:rsidRPr="009F0AE6" w:rsidRDefault="001713C0" w:rsidP="00FA5D5A">
      <w:pPr>
        <w:tabs>
          <w:tab w:val="left" w:pos="-851"/>
        </w:tabs>
        <w:ind w:firstLine="567"/>
        <w:jc w:val="both"/>
      </w:pPr>
      <w:r w:rsidRPr="009F0AE6">
        <w:t>2) анализ тематики заявления, принятие решения о возможности (невозможности) его исполнения ответственным должностным лицом по предос</w:t>
      </w:r>
      <w:r w:rsidR="00433257">
        <w:t xml:space="preserve">тавлению муниципальной услуги  до </w:t>
      </w:r>
      <w:r w:rsidRPr="009F0AE6">
        <w:t xml:space="preserve">2 </w:t>
      </w:r>
      <w:r w:rsidR="00290054">
        <w:t>рабочих</w:t>
      </w:r>
      <w:r w:rsidR="00433257">
        <w:t xml:space="preserve"> дней</w:t>
      </w:r>
      <w:r w:rsidRPr="009F0AE6">
        <w:t xml:space="preserve"> со дня </w:t>
      </w:r>
      <w:r w:rsidR="00433257">
        <w:t>регистрации</w:t>
      </w:r>
      <w:r w:rsidRPr="009F0AE6">
        <w:t xml:space="preserve"> запроса;</w:t>
      </w:r>
    </w:p>
    <w:p w:rsidR="001713C0" w:rsidRPr="009F0AE6" w:rsidRDefault="001713C0" w:rsidP="00FA5D5A">
      <w:pPr>
        <w:tabs>
          <w:tab w:val="left" w:pos="-851"/>
        </w:tabs>
        <w:ind w:firstLine="567"/>
        <w:jc w:val="both"/>
      </w:pPr>
      <w:r w:rsidRPr="009F0AE6">
        <w:t xml:space="preserve">3) выдача уведомления заявителю об отказе в приеме документа </w:t>
      </w:r>
      <w:r w:rsidR="00433257">
        <w:t xml:space="preserve">до 2 </w:t>
      </w:r>
      <w:r w:rsidR="00290054">
        <w:t>рабочих</w:t>
      </w:r>
      <w:r w:rsidRPr="009F0AE6">
        <w:t xml:space="preserve"> дн</w:t>
      </w:r>
      <w:r w:rsidR="00433257">
        <w:t>ей</w:t>
      </w:r>
      <w:r w:rsidRPr="009F0AE6">
        <w:t xml:space="preserve"> со дня</w:t>
      </w:r>
      <w:r>
        <w:t xml:space="preserve"> </w:t>
      </w:r>
      <w:r w:rsidRPr="009F0AE6">
        <w:t>окончания анализа тематики заявления;</w:t>
      </w:r>
    </w:p>
    <w:p w:rsidR="001713C0" w:rsidRPr="009F0AE6" w:rsidRDefault="001713C0" w:rsidP="00FA5D5A">
      <w:pPr>
        <w:tabs>
          <w:tab w:val="left" w:pos="-851"/>
        </w:tabs>
        <w:ind w:firstLine="567"/>
        <w:jc w:val="both"/>
      </w:pPr>
      <w:r w:rsidRPr="009F0AE6">
        <w:t xml:space="preserve">4) исполнение запроса </w:t>
      </w:r>
      <w:r w:rsidR="00433257">
        <w:t xml:space="preserve">до </w:t>
      </w:r>
      <w:r w:rsidRPr="009F0AE6">
        <w:t xml:space="preserve">20 </w:t>
      </w:r>
      <w:r w:rsidR="00433257">
        <w:t xml:space="preserve">календарных дней </w:t>
      </w:r>
      <w:r w:rsidRPr="009F0AE6">
        <w:t>со дня окончания анализа тематики заявления;</w:t>
      </w:r>
    </w:p>
    <w:p w:rsidR="001713C0" w:rsidRPr="009F0AE6" w:rsidRDefault="001713C0" w:rsidP="00FA5D5A">
      <w:pPr>
        <w:tabs>
          <w:tab w:val="left" w:pos="-851"/>
        </w:tabs>
        <w:ind w:firstLine="567"/>
        <w:jc w:val="both"/>
      </w:pPr>
      <w:r w:rsidRPr="009F0AE6">
        <w:t>5) выдача результата</w:t>
      </w:r>
      <w:r>
        <w:t xml:space="preserve"> </w:t>
      </w:r>
      <w:r w:rsidR="00433257">
        <w:t xml:space="preserve">до </w:t>
      </w:r>
      <w:r w:rsidRPr="009F0AE6">
        <w:t xml:space="preserve">3 </w:t>
      </w:r>
      <w:r w:rsidR="00290054">
        <w:t>рабочих</w:t>
      </w:r>
      <w:r w:rsidR="00433257">
        <w:t xml:space="preserve"> </w:t>
      </w:r>
      <w:r w:rsidR="00290054">
        <w:t>дней</w:t>
      </w:r>
      <w:r w:rsidRPr="009F0AE6">
        <w:t xml:space="preserve"> со дня исполнения запроса.</w:t>
      </w:r>
    </w:p>
    <w:p w:rsidR="001713C0" w:rsidRPr="009F0AE6" w:rsidRDefault="001713C0" w:rsidP="00FA5D5A">
      <w:pPr>
        <w:tabs>
          <w:tab w:val="left" w:pos="-851"/>
        </w:tabs>
        <w:ind w:firstLine="567"/>
        <w:jc w:val="both"/>
      </w:pPr>
      <w:r w:rsidRPr="009F0AE6">
        <w:t>18.</w:t>
      </w:r>
      <w:r>
        <w:tab/>
      </w:r>
      <w:r w:rsidRPr="009F0AE6">
        <w:t xml:space="preserve">Прием заявителей осуществляется в порядке очереди. Время ожидания в очереди подачи запроса, получения результата не должно превышать 15 минут </w:t>
      </w:r>
    </w:p>
    <w:p w:rsidR="001713C0" w:rsidRPr="009F0AE6" w:rsidRDefault="001713C0" w:rsidP="00FA5D5A">
      <w:pPr>
        <w:tabs>
          <w:tab w:val="left" w:pos="-851"/>
        </w:tabs>
        <w:ind w:firstLine="567"/>
        <w:jc w:val="both"/>
      </w:pPr>
      <w:r w:rsidRPr="009F0AE6">
        <w:t>Срок предоставле</w:t>
      </w:r>
      <w:r>
        <w:t xml:space="preserve">ния муниципальной услуги </w:t>
      </w:r>
      <w:r w:rsidR="00E9406B">
        <w:t xml:space="preserve">не может превышать </w:t>
      </w:r>
      <w:r>
        <w:t>30</w:t>
      </w:r>
      <w:r w:rsidRPr="009F0AE6">
        <w:t xml:space="preserve"> </w:t>
      </w:r>
      <w:r w:rsidR="00E9406B">
        <w:t xml:space="preserve">календарных дней </w:t>
      </w:r>
      <w:r w:rsidRPr="009F0AE6">
        <w:t xml:space="preserve">со дня </w:t>
      </w:r>
      <w:r w:rsidR="001E3978">
        <w:t>регистрации запроса</w:t>
      </w:r>
      <w:r w:rsidRPr="009F0AE6">
        <w:t>.</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r w:rsidRPr="009F0AE6">
        <w:rPr>
          <w:b/>
        </w:rPr>
        <w:t>2.4.</w:t>
      </w:r>
      <w:r>
        <w:rPr>
          <w:b/>
        </w:rPr>
        <w:tab/>
      </w:r>
      <w:r w:rsidRPr="009F0AE6">
        <w:rPr>
          <w:b/>
        </w:rPr>
        <w:t>Основания для приостановления или отказа</w:t>
      </w:r>
      <w:r>
        <w:rPr>
          <w:b/>
        </w:rPr>
        <w:t xml:space="preserve"> </w:t>
      </w:r>
      <w:r w:rsidRPr="009F0AE6">
        <w:rPr>
          <w:b/>
        </w:rPr>
        <w:t>в предоставлении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t>19</w:t>
      </w:r>
      <w:r w:rsidRPr="009F0AE6">
        <w:t>.</w:t>
      </w:r>
      <w:r>
        <w:tab/>
      </w:r>
      <w:r w:rsidRPr="009F0AE6">
        <w:t>Основаниями для принятия решения органа об отказе в предоставлении</w:t>
      </w:r>
      <w:r>
        <w:t xml:space="preserve"> </w:t>
      </w:r>
      <w:r w:rsidRPr="009F0AE6">
        <w:t>муниципальной услуги являются:</w:t>
      </w:r>
    </w:p>
    <w:p w:rsidR="001713C0" w:rsidRPr="009F0AE6" w:rsidRDefault="001713C0" w:rsidP="00FA5D5A">
      <w:pPr>
        <w:tabs>
          <w:tab w:val="left" w:pos="-851"/>
        </w:tabs>
        <w:ind w:firstLine="567"/>
        <w:jc w:val="both"/>
      </w:pPr>
      <w:r w:rsidRPr="009F0AE6">
        <w:t>1) лицо, подающее документы, не относится к числу заявителей в соответствии с пунктами 4 – 5 настоящего административного регламента;</w:t>
      </w:r>
    </w:p>
    <w:p w:rsidR="001713C0" w:rsidRPr="009F0AE6" w:rsidRDefault="001713C0" w:rsidP="00FA5D5A">
      <w:pPr>
        <w:tabs>
          <w:tab w:val="left" w:pos="-851"/>
        </w:tabs>
        <w:ind w:firstLine="567"/>
        <w:jc w:val="both"/>
      </w:pPr>
      <w:r w:rsidRPr="009F0AE6">
        <w:t>2) заявитель не представил запрос в соответствии с пунктом 14 настоящего административного регламента;</w:t>
      </w:r>
    </w:p>
    <w:p w:rsidR="001713C0" w:rsidRPr="009F0AE6" w:rsidRDefault="001713C0" w:rsidP="00FA5D5A">
      <w:pPr>
        <w:tabs>
          <w:tab w:val="left" w:pos="-851"/>
        </w:tabs>
        <w:ind w:firstLine="567"/>
        <w:jc w:val="both"/>
      </w:pPr>
      <w:r w:rsidRPr="009F0AE6">
        <w:t>3) в заявлении и копиях документов имеются: неоговорённые исправления, зачёркивания, записи, исполненные карандашом; ошибки;</w:t>
      </w:r>
    </w:p>
    <w:p w:rsidR="001713C0" w:rsidRPr="009F0AE6" w:rsidRDefault="001713C0" w:rsidP="00FA5D5A">
      <w:pPr>
        <w:tabs>
          <w:tab w:val="left" w:pos="-851"/>
        </w:tabs>
        <w:ind w:firstLine="567"/>
        <w:jc w:val="both"/>
      </w:pPr>
      <w:r w:rsidRPr="009F0AE6">
        <w:t>4)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1713C0" w:rsidRDefault="001713C0" w:rsidP="00FA5D5A">
      <w:pPr>
        <w:tabs>
          <w:tab w:val="left" w:pos="-851"/>
        </w:tabs>
        <w:ind w:firstLine="567"/>
        <w:jc w:val="both"/>
      </w:pPr>
      <w:r w:rsidRPr="009F0AE6">
        <w:t>5) наличие серьёзных повреждений в документах, не позволяющих однозначно истолковать их содержание.</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r w:rsidRPr="009F0AE6">
        <w:rPr>
          <w:b/>
        </w:rPr>
        <w:lastRenderedPageBreak/>
        <w:t>2.5.</w:t>
      </w:r>
      <w:r>
        <w:rPr>
          <w:b/>
        </w:rPr>
        <w:tab/>
      </w:r>
      <w:r w:rsidRPr="009F0AE6">
        <w:rPr>
          <w:b/>
        </w:rPr>
        <w:t>Плата, взимаемая с заявителя при предоставлении муниципальной услуги</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both"/>
      </w:pPr>
      <w:r w:rsidRPr="009F0AE6">
        <w:t>2</w:t>
      </w:r>
      <w:r>
        <w:t>0</w:t>
      </w:r>
      <w:r w:rsidRPr="009F0AE6">
        <w:t>.</w:t>
      </w:r>
      <w:r w:rsidRPr="009F0AE6">
        <w:tab/>
        <w:t>Муниципальная услуга предоставляется на безвозмездной основе.</w:t>
      </w:r>
    </w:p>
    <w:p w:rsidR="001713C0" w:rsidRDefault="001713C0" w:rsidP="00FA5D5A">
      <w:pPr>
        <w:tabs>
          <w:tab w:val="left" w:pos="-851"/>
        </w:tabs>
        <w:ind w:firstLine="567"/>
        <w:jc w:val="center"/>
        <w:rPr>
          <w:b/>
        </w:rPr>
      </w:pPr>
    </w:p>
    <w:p w:rsidR="001713C0" w:rsidRPr="009F0AE6" w:rsidRDefault="001713C0" w:rsidP="00FA5D5A">
      <w:pPr>
        <w:tabs>
          <w:tab w:val="left" w:pos="-851"/>
        </w:tabs>
        <w:ind w:firstLine="567"/>
        <w:jc w:val="center"/>
        <w:rPr>
          <w:b/>
        </w:rPr>
      </w:pPr>
      <w:r w:rsidRPr="009F0AE6">
        <w:rPr>
          <w:b/>
        </w:rPr>
        <w:t>2.6.</w:t>
      </w:r>
      <w:r>
        <w:rPr>
          <w:b/>
        </w:rPr>
        <w:tab/>
      </w:r>
      <w:r w:rsidRPr="009F0AE6">
        <w:rPr>
          <w:b/>
        </w:rPr>
        <w:t>Результаты предоставления муниципальной услуги</w:t>
      </w:r>
    </w:p>
    <w:p w:rsidR="001713C0" w:rsidRPr="009F0AE6" w:rsidRDefault="001713C0" w:rsidP="00FA5D5A">
      <w:pPr>
        <w:tabs>
          <w:tab w:val="left" w:pos="-851"/>
        </w:tabs>
        <w:ind w:firstLine="567"/>
        <w:jc w:val="center"/>
        <w:rPr>
          <w:b/>
        </w:rPr>
      </w:pPr>
    </w:p>
    <w:p w:rsidR="001713C0" w:rsidRDefault="001713C0" w:rsidP="00FA5D5A">
      <w:pPr>
        <w:pStyle w:val="ConsPlusNormal0"/>
        <w:tabs>
          <w:tab w:val="left" w:pos="-851"/>
        </w:tabs>
        <w:ind w:firstLine="567"/>
        <w:jc w:val="both"/>
        <w:rPr>
          <w:rFonts w:ascii="Times New Roman" w:hAnsi="Times New Roman" w:cs="Times New Roman"/>
          <w:sz w:val="24"/>
          <w:szCs w:val="24"/>
        </w:rPr>
      </w:pPr>
      <w:r w:rsidRPr="009F0AE6">
        <w:rPr>
          <w:rFonts w:ascii="Times New Roman" w:hAnsi="Times New Roman" w:cs="Times New Roman"/>
          <w:sz w:val="24"/>
          <w:szCs w:val="24"/>
        </w:rPr>
        <w:t>2</w:t>
      </w:r>
      <w:r>
        <w:rPr>
          <w:rFonts w:ascii="Times New Roman" w:hAnsi="Times New Roman" w:cs="Times New Roman"/>
          <w:sz w:val="24"/>
          <w:szCs w:val="24"/>
        </w:rPr>
        <w:t>1</w:t>
      </w:r>
      <w:r w:rsidRPr="009F0AE6">
        <w:rPr>
          <w:rFonts w:ascii="Times New Roman" w:hAnsi="Times New Roman" w:cs="Times New Roman"/>
          <w:sz w:val="24"/>
          <w:szCs w:val="24"/>
        </w:rPr>
        <w:t>.</w:t>
      </w:r>
      <w:r>
        <w:rPr>
          <w:rFonts w:ascii="Times New Roman" w:hAnsi="Times New Roman" w:cs="Times New Roman"/>
          <w:sz w:val="24"/>
          <w:szCs w:val="24"/>
        </w:rPr>
        <w:tab/>
      </w:r>
      <w:r w:rsidRPr="009F0AE6">
        <w:rPr>
          <w:rFonts w:ascii="Times New Roman" w:hAnsi="Times New Roman" w:cs="Times New Roman"/>
          <w:sz w:val="24"/>
          <w:szCs w:val="24"/>
        </w:rPr>
        <w:t>Конечным р</w:t>
      </w:r>
      <w:r w:rsidRPr="009F0AE6">
        <w:rPr>
          <w:rFonts w:ascii="Times New Roman" w:hAnsi="Times New Roman" w:cs="Times New Roman"/>
          <w:color w:val="000000"/>
          <w:sz w:val="24"/>
          <w:szCs w:val="24"/>
        </w:rPr>
        <w:t>езультатом предоставления муниципальной услуги является</w:t>
      </w:r>
      <w:r>
        <w:rPr>
          <w:rFonts w:ascii="Times New Roman" w:hAnsi="Times New Roman" w:cs="Times New Roman"/>
          <w:color w:val="000000"/>
          <w:sz w:val="24"/>
          <w:szCs w:val="24"/>
        </w:rPr>
        <w:t xml:space="preserve"> </w:t>
      </w:r>
      <w:r w:rsidRPr="009F0AE6">
        <w:rPr>
          <w:rFonts w:ascii="Times New Roman" w:hAnsi="Times New Roman" w:cs="Times New Roman"/>
          <w:sz w:val="24"/>
          <w:szCs w:val="24"/>
        </w:rPr>
        <w:t>признание граждан малоимущими в целях предоставления им жилых помещений по договорам социального найма или уведомление об отказе в предоставлении услуги.</w:t>
      </w:r>
    </w:p>
    <w:p w:rsidR="001713C0" w:rsidRPr="009F0AE6" w:rsidRDefault="001713C0" w:rsidP="00FA5D5A">
      <w:pPr>
        <w:pStyle w:val="ConsPlusNormal0"/>
        <w:tabs>
          <w:tab w:val="left" w:pos="-851"/>
        </w:tabs>
        <w:ind w:firstLine="567"/>
        <w:jc w:val="both"/>
        <w:rPr>
          <w:rFonts w:ascii="Times New Roman" w:hAnsi="Times New Roman" w:cs="Times New Roman"/>
          <w:sz w:val="24"/>
          <w:szCs w:val="24"/>
        </w:rPr>
      </w:pPr>
    </w:p>
    <w:p w:rsidR="001713C0" w:rsidRPr="009F0AE6" w:rsidRDefault="001713C0" w:rsidP="00FA5D5A">
      <w:pPr>
        <w:tabs>
          <w:tab w:val="left" w:pos="-851"/>
        </w:tabs>
        <w:ind w:firstLine="567"/>
        <w:jc w:val="center"/>
        <w:rPr>
          <w:b/>
        </w:rPr>
      </w:pPr>
      <w:bookmarkStart w:id="1" w:name="_Toc206489260"/>
      <w:r w:rsidRPr="009F0AE6">
        <w:rPr>
          <w:b/>
        </w:rPr>
        <w:t>2.7.</w:t>
      </w:r>
      <w:r>
        <w:rPr>
          <w:b/>
        </w:rPr>
        <w:tab/>
      </w:r>
      <w:r w:rsidRPr="009F0AE6">
        <w:rPr>
          <w:b/>
        </w:rPr>
        <w:t>Требования к местам предоставления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2</w:t>
      </w:r>
      <w:r>
        <w:t>2</w:t>
      </w:r>
      <w:r w:rsidRPr="009F0AE6">
        <w:t>.</w:t>
      </w:r>
      <w:r>
        <w:tab/>
      </w:r>
      <w:r w:rsidRPr="009F0AE6">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подразделения администрация, фамилий, имен и отчеств муниципальных служащих, организующих предоставление муниципальной услуги, графика работы.</w:t>
      </w:r>
    </w:p>
    <w:p w:rsidR="001713C0" w:rsidRPr="009F0AE6" w:rsidRDefault="001713C0" w:rsidP="00FA5D5A">
      <w:pPr>
        <w:tabs>
          <w:tab w:val="left" w:pos="-851"/>
        </w:tabs>
        <w:ind w:firstLine="567"/>
        <w:jc w:val="both"/>
      </w:pPr>
      <w:r w:rsidRPr="009F0AE6">
        <w:t>Прием заявлений осуществляется в рабочем кабинета органа.</w:t>
      </w:r>
    </w:p>
    <w:p w:rsidR="001713C0" w:rsidRPr="009F0AE6" w:rsidRDefault="001713C0" w:rsidP="00FA5D5A">
      <w:pPr>
        <w:tabs>
          <w:tab w:val="left" w:pos="-851"/>
        </w:tabs>
        <w:ind w:firstLine="567"/>
        <w:jc w:val="both"/>
      </w:pPr>
      <w:r w:rsidRPr="009F0AE6">
        <w:t>Для ожидания приема отводятся места, оснащенные столами и стульями для возможности оформления документов.</w:t>
      </w:r>
    </w:p>
    <w:bookmarkEnd w:id="1"/>
    <w:p w:rsidR="001713C0" w:rsidRPr="009F0AE6" w:rsidRDefault="001713C0" w:rsidP="00FA5D5A">
      <w:pPr>
        <w:pStyle w:val="3"/>
        <w:widowControl w:val="0"/>
        <w:tabs>
          <w:tab w:val="left" w:pos="-851"/>
        </w:tabs>
        <w:spacing w:after="0"/>
        <w:ind w:firstLine="567"/>
        <w:jc w:val="both"/>
        <w:rPr>
          <w:bCs/>
          <w:sz w:val="24"/>
          <w:szCs w:val="24"/>
        </w:rPr>
      </w:pPr>
    </w:p>
    <w:p w:rsidR="001713C0" w:rsidRPr="009F0AE6" w:rsidRDefault="001713C0" w:rsidP="00FA5D5A">
      <w:pPr>
        <w:tabs>
          <w:tab w:val="left" w:pos="-851"/>
        </w:tabs>
        <w:ind w:firstLine="567"/>
        <w:jc w:val="center"/>
        <w:rPr>
          <w:b/>
        </w:rPr>
      </w:pPr>
      <w:r w:rsidRPr="009F0AE6">
        <w:rPr>
          <w:b/>
        </w:rPr>
        <w:t>2.8.</w:t>
      </w:r>
      <w:r>
        <w:rPr>
          <w:b/>
        </w:rPr>
        <w:tab/>
      </w:r>
      <w:r w:rsidRPr="009F0AE6">
        <w:rPr>
          <w:b/>
        </w:rPr>
        <w:t>Показатели доступности и качества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2</w:t>
      </w:r>
      <w:r>
        <w:t>3</w:t>
      </w:r>
      <w:r w:rsidRPr="009F0AE6">
        <w:t>.</w:t>
      </w:r>
      <w:r>
        <w:tab/>
      </w:r>
      <w:r w:rsidRPr="009F0AE6">
        <w:t>Показателями доступности муниципальной услуги являются:</w:t>
      </w:r>
    </w:p>
    <w:p w:rsidR="001713C0" w:rsidRPr="009F0AE6" w:rsidRDefault="001713C0" w:rsidP="00FA5D5A">
      <w:pPr>
        <w:tabs>
          <w:tab w:val="left" w:pos="-851"/>
        </w:tabs>
        <w:ind w:firstLine="567"/>
        <w:jc w:val="both"/>
      </w:pPr>
      <w:r w:rsidRPr="009F0AE6">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1713C0" w:rsidRPr="009F0AE6" w:rsidRDefault="001713C0" w:rsidP="00FA5D5A">
      <w:pPr>
        <w:tabs>
          <w:tab w:val="left" w:pos="-851"/>
        </w:tabs>
        <w:ind w:firstLine="567"/>
        <w:jc w:val="both"/>
      </w:pPr>
      <w:r w:rsidRPr="009F0AE6">
        <w:t>2) обеспечение заявителям возможности обращения за предоставлением муниципальной услуги через представителя;</w:t>
      </w:r>
    </w:p>
    <w:p w:rsidR="001713C0" w:rsidRPr="009F0AE6" w:rsidRDefault="001713C0" w:rsidP="00FA5D5A">
      <w:pPr>
        <w:tabs>
          <w:tab w:val="left" w:pos="-851"/>
        </w:tabs>
        <w:ind w:firstLine="567"/>
        <w:jc w:val="both"/>
      </w:pPr>
      <w:r w:rsidRPr="009F0AE6">
        <w:t>3) обеспечение заявителям возможности взаимодействия с органом в электронной форме через Архангельский региональный портал государственных и муниципальных услуг и Единый портал государственных и муниципальных услуг (функций):</w:t>
      </w:r>
    </w:p>
    <w:p w:rsidR="001713C0" w:rsidRPr="009F0AE6" w:rsidRDefault="001713C0" w:rsidP="00FA5D5A">
      <w:pPr>
        <w:tabs>
          <w:tab w:val="left" w:pos="-851"/>
        </w:tabs>
        <w:ind w:firstLine="567"/>
        <w:jc w:val="both"/>
      </w:pPr>
      <w:r w:rsidRPr="009F0AE6">
        <w:t>- размещение на Архангельском региональном портале государственных и муниципальных услуг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1713C0" w:rsidRPr="009F0AE6" w:rsidRDefault="001713C0" w:rsidP="00FA5D5A">
      <w:pPr>
        <w:tabs>
          <w:tab w:val="left" w:pos="-851"/>
        </w:tabs>
        <w:ind w:firstLine="567"/>
        <w:jc w:val="both"/>
      </w:pPr>
      <w:r w:rsidRPr="009F0AE6">
        <w:t>- 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1713C0" w:rsidRPr="009F0AE6" w:rsidRDefault="001713C0" w:rsidP="00FA5D5A">
      <w:pPr>
        <w:tabs>
          <w:tab w:val="left" w:pos="-851"/>
        </w:tabs>
        <w:ind w:firstLine="567"/>
        <w:jc w:val="both"/>
      </w:pPr>
      <w:r w:rsidRPr="009F0AE6">
        <w:t>-</w:t>
      </w:r>
      <w:r>
        <w:t xml:space="preserve"> </w:t>
      </w:r>
      <w:r w:rsidRPr="009F0AE6">
        <w:t>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(функций) мониторинг хода движения дела заявителя;</w:t>
      </w:r>
    </w:p>
    <w:p w:rsidR="001713C0" w:rsidRPr="009F0AE6" w:rsidRDefault="001713C0" w:rsidP="00FA5D5A">
      <w:pPr>
        <w:tabs>
          <w:tab w:val="left" w:pos="-851"/>
        </w:tabs>
        <w:ind w:firstLine="567"/>
        <w:jc w:val="both"/>
      </w:pPr>
      <w:r w:rsidRPr="009F0AE6">
        <w:t>- 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1713C0" w:rsidRPr="009F0AE6" w:rsidRDefault="001713C0" w:rsidP="00FA5D5A">
      <w:pPr>
        <w:tabs>
          <w:tab w:val="left" w:pos="-851"/>
        </w:tabs>
        <w:ind w:firstLine="567"/>
        <w:jc w:val="both"/>
      </w:pPr>
      <w:r w:rsidRPr="009F0AE6">
        <w:t>4) безвозмездность предоставления муниципальной услуги.</w:t>
      </w:r>
    </w:p>
    <w:p w:rsidR="001713C0" w:rsidRPr="009F0AE6" w:rsidRDefault="001713C0" w:rsidP="00FA5D5A">
      <w:pPr>
        <w:tabs>
          <w:tab w:val="left" w:pos="-851"/>
        </w:tabs>
        <w:ind w:firstLine="567"/>
        <w:jc w:val="both"/>
      </w:pPr>
      <w:r w:rsidRPr="009F0AE6">
        <w:t>2</w:t>
      </w:r>
      <w:r>
        <w:t>4</w:t>
      </w:r>
      <w:r w:rsidRPr="009F0AE6">
        <w:t>.</w:t>
      </w:r>
      <w:r>
        <w:tab/>
      </w:r>
      <w:r w:rsidRPr="009F0AE6">
        <w:t>Показателями качества муниципальной услуги являются:</w:t>
      </w:r>
    </w:p>
    <w:p w:rsidR="001713C0" w:rsidRPr="009F0AE6" w:rsidRDefault="001713C0" w:rsidP="00FA5D5A">
      <w:pPr>
        <w:tabs>
          <w:tab w:val="left" w:pos="-851"/>
        </w:tabs>
        <w:ind w:firstLine="567"/>
        <w:jc w:val="both"/>
      </w:pPr>
      <w:r w:rsidRPr="009F0AE6">
        <w:t>1) отсутствие случаев нарушения сроков при предоставлении муниципальной услуги;</w:t>
      </w:r>
    </w:p>
    <w:p w:rsidR="001713C0" w:rsidRPr="009F0AE6" w:rsidRDefault="001713C0" w:rsidP="00FA5D5A">
      <w:pPr>
        <w:tabs>
          <w:tab w:val="left" w:pos="-851"/>
        </w:tabs>
        <w:ind w:firstLine="567"/>
        <w:jc w:val="both"/>
      </w:pPr>
      <w:r w:rsidRPr="009F0AE6">
        <w:t>2)</w:t>
      </w:r>
      <w:r>
        <w:t xml:space="preserve"> </w:t>
      </w:r>
      <w:r w:rsidRPr="009F0AE6">
        <w:t>отсутствие обоснованных жалоб (претензий) заявителей;</w:t>
      </w:r>
    </w:p>
    <w:p w:rsidR="001713C0" w:rsidRPr="009F0AE6" w:rsidRDefault="001713C0" w:rsidP="00FA5D5A">
      <w:pPr>
        <w:tabs>
          <w:tab w:val="left" w:pos="-851"/>
        </w:tabs>
        <w:ind w:firstLine="567"/>
        <w:jc w:val="both"/>
      </w:pPr>
      <w:r w:rsidRPr="009F0AE6">
        <w:t>3)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1713C0" w:rsidRPr="009F0AE6" w:rsidRDefault="001713C0" w:rsidP="00FA5D5A">
      <w:pPr>
        <w:tabs>
          <w:tab w:val="left" w:pos="-851"/>
        </w:tabs>
        <w:ind w:firstLine="567"/>
        <w:jc w:val="both"/>
      </w:pPr>
    </w:p>
    <w:p w:rsidR="009D02F5" w:rsidRDefault="009D02F5" w:rsidP="00FA5D5A">
      <w:pPr>
        <w:tabs>
          <w:tab w:val="left" w:pos="-851"/>
        </w:tabs>
        <w:ind w:firstLine="567"/>
        <w:jc w:val="center"/>
        <w:rPr>
          <w:b/>
        </w:rPr>
      </w:pPr>
    </w:p>
    <w:p w:rsidR="001713C0" w:rsidRPr="009F0AE6" w:rsidRDefault="001713C0" w:rsidP="00FA5D5A">
      <w:pPr>
        <w:tabs>
          <w:tab w:val="left" w:pos="-851"/>
        </w:tabs>
        <w:ind w:firstLine="567"/>
        <w:jc w:val="center"/>
        <w:rPr>
          <w:b/>
        </w:rPr>
      </w:pPr>
      <w:r w:rsidRPr="009F0AE6">
        <w:rPr>
          <w:b/>
          <w:lang w:val="en-US"/>
        </w:rPr>
        <w:lastRenderedPageBreak/>
        <w:t>III</w:t>
      </w:r>
      <w:r w:rsidRPr="009F0AE6">
        <w:rPr>
          <w:b/>
        </w:rPr>
        <w:t>. Административные процедуры</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center"/>
        <w:rPr>
          <w:b/>
        </w:rPr>
      </w:pPr>
      <w:r w:rsidRPr="009F0AE6">
        <w:rPr>
          <w:b/>
        </w:rPr>
        <w:t>3.1.</w:t>
      </w:r>
      <w:r>
        <w:rPr>
          <w:b/>
        </w:rPr>
        <w:tab/>
      </w:r>
      <w:r w:rsidRPr="009F0AE6">
        <w:rPr>
          <w:b/>
        </w:rPr>
        <w:t>Регистрация запроса заявителя о предоставлении муниципальной услуги</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2</w:t>
      </w:r>
      <w:r>
        <w:t>5</w:t>
      </w:r>
      <w:r w:rsidRPr="009F0AE6">
        <w:t>.</w:t>
      </w:r>
      <w:r>
        <w:tab/>
      </w:r>
      <w:r w:rsidRPr="009F0AE6">
        <w:t>Основанием для предоставления муниципальной услуги является получение администрацией запроса заявителя с прилагаемыми к нему документами.</w:t>
      </w:r>
    </w:p>
    <w:p w:rsidR="001713C0" w:rsidRPr="009F0AE6" w:rsidRDefault="001713C0" w:rsidP="00FA5D5A">
      <w:pPr>
        <w:tabs>
          <w:tab w:val="left" w:pos="-851"/>
        </w:tabs>
        <w:ind w:firstLine="567"/>
        <w:jc w:val="both"/>
      </w:pPr>
      <w:r w:rsidRPr="009F0AE6">
        <w:t>Запрос подлежит обязательной регистрации лицом, ответственным за прием документов в срок, установленный подпунктом 1 пункта 17 настоящего административного регламента, и передаче его главе муниципального образования.</w:t>
      </w:r>
    </w:p>
    <w:p w:rsidR="001713C0" w:rsidRPr="009F0AE6" w:rsidRDefault="001713C0" w:rsidP="00FA5D5A">
      <w:pPr>
        <w:tabs>
          <w:tab w:val="left" w:pos="-851"/>
        </w:tabs>
        <w:ind w:firstLine="567"/>
        <w:jc w:val="both"/>
      </w:pPr>
      <w:r w:rsidRPr="009F0AE6">
        <w:t>Глава муниципального образования направляет запрос для анализа тематики и принятия решения о возможности (невозможности) исполнения уполномоченному лицу по предоставлению муниципальной услуги.</w:t>
      </w:r>
    </w:p>
    <w:p w:rsidR="001713C0" w:rsidRPr="009F0AE6" w:rsidRDefault="001713C0" w:rsidP="00FA5D5A">
      <w:pPr>
        <w:tabs>
          <w:tab w:val="left" w:pos="-851"/>
        </w:tabs>
        <w:ind w:firstLine="567"/>
        <w:jc w:val="both"/>
      </w:pPr>
      <w:r w:rsidRPr="009F0AE6">
        <w:t>Уполномоченное лицо по предоставлению муниципальной услуги производит анализ тематики запроса заявителя и принимает решение о возможности (невозможности) его исполнения, осуществляет в рамках межведомственного взаимодействия запрос необходимой информации от поставщика услуги и исполняет запрос согласно утвержденной блок-схеме.</w:t>
      </w:r>
      <w:r>
        <w:t xml:space="preserve"> </w:t>
      </w:r>
    </w:p>
    <w:p w:rsidR="001713C0" w:rsidRPr="009F0AE6" w:rsidRDefault="001713C0" w:rsidP="00FA5D5A">
      <w:pPr>
        <w:tabs>
          <w:tab w:val="left" w:pos="-851"/>
        </w:tabs>
        <w:ind w:firstLine="567"/>
        <w:jc w:val="both"/>
      </w:pPr>
      <w:r w:rsidRPr="009F0AE6">
        <w:t>2</w:t>
      </w:r>
      <w:r>
        <w:t>6</w:t>
      </w:r>
      <w:r w:rsidRPr="009F0AE6">
        <w:t>.</w:t>
      </w:r>
      <w:r w:rsidRPr="009F0AE6">
        <w:tab/>
        <w:t>В случае наличия оснований для отказа в приеме документов (пункт 1</w:t>
      </w:r>
      <w:r>
        <w:t>6</w:t>
      </w:r>
      <w:r w:rsidRPr="009F0AE6">
        <w:t xml:space="preserve"> настоящего административного регламента) уполномоченное лицо за предоставление муниципальной услуги подготавливает уведомление об этом. В уведомлении указывается конкретное основание для отказа в приеме документов с разъяснением, в чем оно состоит.</w:t>
      </w:r>
    </w:p>
    <w:p w:rsidR="001713C0" w:rsidRPr="009F0AE6" w:rsidRDefault="001713C0" w:rsidP="00FA5D5A">
      <w:pPr>
        <w:tabs>
          <w:tab w:val="left" w:pos="-851"/>
        </w:tabs>
        <w:ind w:firstLine="567"/>
        <w:jc w:val="both"/>
      </w:pPr>
      <w:r w:rsidRPr="009F0AE6">
        <w:t>Уведомление об отказе в приеме документов подписывается главой муниципального образования и направляется заявителю почтовым отправлением.</w:t>
      </w:r>
    </w:p>
    <w:p w:rsidR="001713C0" w:rsidRPr="009F0AE6" w:rsidRDefault="001713C0" w:rsidP="00FA5D5A">
      <w:pPr>
        <w:tabs>
          <w:tab w:val="left" w:pos="-851"/>
        </w:tabs>
        <w:ind w:firstLine="567"/>
        <w:jc w:val="both"/>
      </w:pPr>
      <w:r w:rsidRPr="009F0AE6">
        <w:t>2</w:t>
      </w:r>
      <w:r>
        <w:t>7</w:t>
      </w:r>
      <w:r w:rsidRPr="009F0AE6">
        <w:t>.</w:t>
      </w:r>
      <w:r w:rsidRPr="009F0AE6">
        <w:tab/>
        <w:t>В случае отсутствия оснований для отказа в приеме документов (пункт 1</w:t>
      </w:r>
      <w:r>
        <w:t>6</w:t>
      </w:r>
      <w:r w:rsidRPr="009F0AE6">
        <w:t xml:space="preserve"> настоящего административного регламента) ответственное должностное лицо за предоставление муниципальной услуги исполняет запрос в срок, установленный пунктом 18 настоящего административного регламента.</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r w:rsidRPr="009F0AE6">
        <w:rPr>
          <w:b/>
          <w:lang w:val="en-US"/>
        </w:rPr>
        <w:t>IV</w:t>
      </w:r>
      <w:r w:rsidRPr="009F0AE6">
        <w:rPr>
          <w:b/>
        </w:rPr>
        <w:t>. Контроль за исполнением административного регламента</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2</w:t>
      </w:r>
      <w:r>
        <w:t>8</w:t>
      </w:r>
      <w:r w:rsidRPr="009F0AE6">
        <w:t xml:space="preserve">. </w:t>
      </w:r>
      <w:r>
        <w:tab/>
      </w:r>
      <w:proofErr w:type="gramStart"/>
      <w:r w:rsidRPr="009F0AE6">
        <w:t>Контроль за</w:t>
      </w:r>
      <w:proofErr w:type="gramEnd"/>
      <w:r w:rsidRPr="009F0AE6">
        <w:t xml:space="preserve"> исполнением настоящего административного регламента осуществляется главой муниципального образования в следующих формах:</w:t>
      </w:r>
    </w:p>
    <w:p w:rsidR="001713C0" w:rsidRPr="009F0AE6" w:rsidRDefault="001713C0" w:rsidP="00FA5D5A">
      <w:pPr>
        <w:tabs>
          <w:tab w:val="left" w:pos="-851"/>
        </w:tabs>
        <w:ind w:firstLine="567"/>
        <w:jc w:val="both"/>
      </w:pPr>
      <w:r w:rsidRPr="009F0AE6">
        <w:t>- 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1713C0" w:rsidRPr="009F0AE6" w:rsidRDefault="001713C0" w:rsidP="00FA5D5A">
      <w:pPr>
        <w:tabs>
          <w:tab w:val="left" w:pos="-851"/>
        </w:tabs>
        <w:ind w:firstLine="567"/>
        <w:jc w:val="both"/>
      </w:pPr>
      <w:r w:rsidRPr="009F0AE6">
        <w:t>- 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1713C0" w:rsidRPr="009F0AE6" w:rsidRDefault="001713C0" w:rsidP="00FA5D5A">
      <w:pPr>
        <w:tabs>
          <w:tab w:val="left" w:pos="-851"/>
        </w:tabs>
        <w:ind w:firstLine="567"/>
        <w:jc w:val="both"/>
      </w:pPr>
      <w:r>
        <w:t>29</w:t>
      </w:r>
      <w:r w:rsidRPr="009F0AE6">
        <w:t>.</w:t>
      </w:r>
      <w:r>
        <w:tab/>
      </w:r>
      <w:r w:rsidRPr="009F0AE6">
        <w:t>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1713C0" w:rsidRPr="009F0AE6" w:rsidRDefault="001713C0" w:rsidP="00FA5D5A">
      <w:pPr>
        <w:tabs>
          <w:tab w:val="left" w:pos="-851"/>
        </w:tabs>
        <w:ind w:firstLine="567"/>
        <w:jc w:val="both"/>
      </w:pPr>
      <w:r w:rsidRPr="009F0AE6">
        <w:t>3</w:t>
      </w:r>
      <w:r>
        <w:t>0</w:t>
      </w:r>
      <w:r w:rsidRPr="009F0AE6">
        <w:t>.</w:t>
      </w:r>
      <w:r>
        <w:tab/>
      </w:r>
      <w:r w:rsidRPr="009F0AE6">
        <w:t>Решения руководителя органа могут быть оспорены в порядке, предусмотренном Федеральным законом от 02 мая 2006 года № 59-ФЗ «О порядке рассмотрения обращений граждан Российской Федерации», и в судебном порядке.</w:t>
      </w:r>
    </w:p>
    <w:p w:rsidR="001713C0" w:rsidRPr="009F0AE6" w:rsidRDefault="001713C0" w:rsidP="00FA5D5A">
      <w:pPr>
        <w:tabs>
          <w:tab w:val="left" w:pos="-851"/>
        </w:tabs>
        <w:ind w:firstLine="567"/>
        <w:jc w:val="both"/>
      </w:pPr>
    </w:p>
    <w:p w:rsidR="001713C0" w:rsidRPr="009F0AE6" w:rsidRDefault="001713C0" w:rsidP="00FA5D5A">
      <w:pPr>
        <w:tabs>
          <w:tab w:val="left" w:pos="-851"/>
        </w:tabs>
        <w:ind w:firstLine="567"/>
        <w:jc w:val="center"/>
        <w:rPr>
          <w:b/>
        </w:rPr>
      </w:pPr>
      <w:r w:rsidRPr="009F0AE6">
        <w:rPr>
          <w:b/>
          <w:lang w:val="en-US"/>
        </w:rPr>
        <w:t>V</w:t>
      </w:r>
      <w:r w:rsidRPr="009F0AE6">
        <w:rPr>
          <w:b/>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1713C0" w:rsidRPr="009F0AE6" w:rsidRDefault="001713C0" w:rsidP="00FA5D5A">
      <w:pPr>
        <w:tabs>
          <w:tab w:val="left" w:pos="-851"/>
        </w:tabs>
        <w:ind w:firstLine="567"/>
        <w:jc w:val="center"/>
        <w:rPr>
          <w:b/>
        </w:rPr>
      </w:pPr>
    </w:p>
    <w:p w:rsidR="001713C0" w:rsidRPr="009F0AE6" w:rsidRDefault="001713C0" w:rsidP="00FA5D5A">
      <w:pPr>
        <w:tabs>
          <w:tab w:val="left" w:pos="-851"/>
        </w:tabs>
        <w:ind w:firstLine="567"/>
        <w:jc w:val="both"/>
      </w:pPr>
      <w:r w:rsidRPr="009F0AE6">
        <w:t>3</w:t>
      </w:r>
      <w:r>
        <w:t>1</w:t>
      </w:r>
      <w:r w:rsidRPr="009F0AE6">
        <w:t>.</w:t>
      </w:r>
      <w:r>
        <w:tab/>
      </w:r>
      <w:r w:rsidRPr="009F0AE6">
        <w:t>Заявитель имеет право обратиться с жалобой (претензией)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1713C0" w:rsidRPr="009F0AE6" w:rsidRDefault="001713C0" w:rsidP="00FA5D5A">
      <w:pPr>
        <w:tabs>
          <w:tab w:val="left" w:pos="-851"/>
        </w:tabs>
        <w:autoSpaceDE w:val="0"/>
        <w:autoSpaceDN w:val="0"/>
        <w:adjustRightInd w:val="0"/>
        <w:ind w:firstLine="567"/>
        <w:jc w:val="both"/>
      </w:pPr>
      <w:r w:rsidRPr="009F0AE6">
        <w:lastRenderedPageBreak/>
        <w:t>1) нарушение срока регистрации запроса заявителя о предоставлении муниципальной услуги;</w:t>
      </w:r>
    </w:p>
    <w:p w:rsidR="001713C0" w:rsidRPr="009F0AE6" w:rsidRDefault="001713C0" w:rsidP="00FA5D5A">
      <w:pPr>
        <w:tabs>
          <w:tab w:val="left" w:pos="-851"/>
        </w:tabs>
        <w:autoSpaceDE w:val="0"/>
        <w:autoSpaceDN w:val="0"/>
        <w:adjustRightInd w:val="0"/>
        <w:ind w:firstLine="567"/>
        <w:jc w:val="both"/>
      </w:pPr>
      <w:r w:rsidRPr="009F0AE6">
        <w:t>2) нарушение срока предоставления муниципальной услуги;</w:t>
      </w:r>
    </w:p>
    <w:p w:rsidR="001713C0" w:rsidRPr="009F0AE6" w:rsidRDefault="001713C0" w:rsidP="00FA5D5A">
      <w:pPr>
        <w:tabs>
          <w:tab w:val="left" w:pos="-851"/>
        </w:tabs>
        <w:autoSpaceDE w:val="0"/>
        <w:autoSpaceDN w:val="0"/>
        <w:adjustRightInd w:val="0"/>
        <w:ind w:firstLine="567"/>
        <w:jc w:val="both"/>
      </w:pPr>
      <w:r w:rsidRPr="009F0AE6">
        <w:t>3) 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«Каргопольское»</w:t>
      </w:r>
      <w:r>
        <w:t xml:space="preserve"> </w:t>
      </w:r>
      <w:r w:rsidRPr="009F0AE6">
        <w:t>(в том числе настоящим административным регламентом) для предоставления муниципальной услуги;</w:t>
      </w:r>
    </w:p>
    <w:p w:rsidR="001713C0" w:rsidRPr="009F0AE6" w:rsidRDefault="001713C0" w:rsidP="00FA5D5A">
      <w:pPr>
        <w:tabs>
          <w:tab w:val="left" w:pos="-851"/>
        </w:tabs>
        <w:autoSpaceDE w:val="0"/>
        <w:autoSpaceDN w:val="0"/>
        <w:adjustRightInd w:val="0"/>
        <w:ind w:firstLine="567"/>
        <w:jc w:val="both"/>
      </w:pPr>
      <w:r w:rsidRPr="009F0AE6">
        <w:t>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«Каргопольское» (в том числе настоящим административным регламентом) для предоставления муниципальной услуги;</w:t>
      </w:r>
    </w:p>
    <w:p w:rsidR="001713C0" w:rsidRPr="009F0AE6" w:rsidRDefault="001713C0" w:rsidP="00FA5D5A">
      <w:pPr>
        <w:tabs>
          <w:tab w:val="left" w:pos="-851"/>
        </w:tabs>
        <w:autoSpaceDE w:val="0"/>
        <w:autoSpaceDN w:val="0"/>
        <w:adjustRightInd w:val="0"/>
        <w:ind w:firstLine="567"/>
        <w:jc w:val="both"/>
      </w:pPr>
      <w:proofErr w:type="gramStart"/>
      <w:r w:rsidRPr="009F0AE6">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w:t>
      </w:r>
      <w:r>
        <w:t xml:space="preserve"> </w:t>
      </w:r>
      <w:r w:rsidRPr="009F0AE6">
        <w:t>муниципальными правовыми актами муниципального образования «Каргопольское» (в том числе настоящим административным регламентом);</w:t>
      </w:r>
      <w:proofErr w:type="gramEnd"/>
    </w:p>
    <w:p w:rsidR="001713C0" w:rsidRPr="009F0AE6" w:rsidRDefault="001713C0" w:rsidP="00FA5D5A">
      <w:pPr>
        <w:tabs>
          <w:tab w:val="left" w:pos="-851"/>
        </w:tabs>
        <w:autoSpaceDE w:val="0"/>
        <w:autoSpaceDN w:val="0"/>
        <w:adjustRightInd w:val="0"/>
        <w:ind w:firstLine="567"/>
        <w:jc w:val="both"/>
      </w:pPr>
      <w:r w:rsidRPr="009F0AE6">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«Каргопольское» (в том числе настоящим административным регламентом);</w:t>
      </w:r>
    </w:p>
    <w:p w:rsidR="001713C0" w:rsidRPr="009F0AE6" w:rsidRDefault="001713C0" w:rsidP="00FA5D5A">
      <w:pPr>
        <w:tabs>
          <w:tab w:val="left" w:pos="-851"/>
        </w:tabs>
        <w:autoSpaceDE w:val="0"/>
        <w:autoSpaceDN w:val="0"/>
        <w:adjustRightInd w:val="0"/>
        <w:ind w:firstLine="567"/>
        <w:jc w:val="both"/>
        <w:outlineLvl w:val="1"/>
      </w:pPr>
      <w:proofErr w:type="gramStart"/>
      <w:r w:rsidRPr="009F0AE6">
        <w:t>7) отказ органа,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713C0" w:rsidRPr="009F0AE6" w:rsidRDefault="001713C0" w:rsidP="00FA5D5A">
      <w:pPr>
        <w:tabs>
          <w:tab w:val="left" w:pos="-851"/>
        </w:tabs>
        <w:ind w:firstLine="567"/>
        <w:jc w:val="both"/>
      </w:pPr>
      <w:r w:rsidRPr="009F0AE6">
        <w:t>3</w:t>
      </w:r>
      <w:r>
        <w:t>2</w:t>
      </w:r>
      <w:r w:rsidRPr="009F0AE6">
        <w:t>.</w:t>
      </w:r>
      <w:r>
        <w:tab/>
      </w:r>
      <w:r w:rsidRPr="009F0AE6">
        <w:t>Жалобы (претензии), указанные в пункте 3</w:t>
      </w:r>
      <w:r>
        <w:t>1</w:t>
      </w:r>
      <w:r w:rsidRPr="009F0AE6">
        <w:t xml:space="preserve"> настоящего административного регламента, подаются на решение и действия (бездействие) должностного лица, предо</w:t>
      </w:r>
      <w:r w:rsidR="003C4985">
        <w:t>ставившего муниципальную услугу</w:t>
      </w:r>
      <w:r w:rsidRPr="009F0AE6">
        <w:t xml:space="preserve"> - главе муниципального образования (почтовый адрес: </w:t>
      </w:r>
      <w:r w:rsidRPr="009F0AE6">
        <w:rPr>
          <w:lang w:eastAsia="ar-SA"/>
        </w:rPr>
        <w:t xml:space="preserve">164110, Архангельская область, Каргопольский район, </w:t>
      </w:r>
      <w:proofErr w:type="gramStart"/>
      <w:r w:rsidRPr="009F0AE6">
        <w:rPr>
          <w:lang w:eastAsia="ar-SA"/>
        </w:rPr>
        <w:t>г</w:t>
      </w:r>
      <w:proofErr w:type="gramEnd"/>
      <w:r w:rsidRPr="009F0AE6">
        <w:rPr>
          <w:lang w:eastAsia="ar-SA"/>
        </w:rPr>
        <w:t>. Каргополь, ул. Победы, д.5</w:t>
      </w:r>
      <w:r w:rsidRPr="009F0AE6">
        <w:t>; по электронной почте</w:t>
      </w:r>
      <w:r w:rsidRPr="009F0AE6">
        <w:rPr>
          <w:rStyle w:val="header-user-namejs-header-user-name"/>
        </w:rPr>
        <w:t xml:space="preserve"> </w:t>
      </w:r>
      <w:proofErr w:type="spellStart"/>
      <w:r w:rsidRPr="009F0AE6">
        <w:rPr>
          <w:rStyle w:val="header-user-namejs-header-user-name"/>
        </w:rPr>
        <w:t>mokargopolskoe@yandex.ru</w:t>
      </w:r>
      <w:proofErr w:type="spellEnd"/>
      <w:r w:rsidRPr="009F0AE6">
        <w:t>; телеф</w:t>
      </w:r>
      <w:r>
        <w:t>он для справок 8 (81841) 2-13-88</w:t>
      </w:r>
      <w:r w:rsidRPr="009F0AE6">
        <w:t xml:space="preserve">; график работы: с 8-30 часов до 17-00 часов, с перерывом с 13-00 часов до 14-00 часов, с понедельника по четверг, в пятницу с 8-30 часов </w:t>
      </w:r>
      <w:proofErr w:type="gramStart"/>
      <w:r w:rsidRPr="009F0AE6">
        <w:t>по</w:t>
      </w:r>
      <w:proofErr w:type="gramEnd"/>
      <w:r w:rsidRPr="009F0AE6">
        <w:t xml:space="preserve"> 15-30 часов с перерывом с 13-00 часов до 14-00 часов)</w:t>
      </w:r>
      <w:r>
        <w:t>.</w:t>
      </w:r>
    </w:p>
    <w:p w:rsidR="001713C0" w:rsidRPr="009F0AE6" w:rsidRDefault="001713C0" w:rsidP="00FA5D5A">
      <w:pPr>
        <w:tabs>
          <w:tab w:val="left" w:pos="-851"/>
        </w:tabs>
        <w:autoSpaceDE w:val="0"/>
        <w:autoSpaceDN w:val="0"/>
        <w:adjustRightInd w:val="0"/>
        <w:ind w:firstLine="567"/>
        <w:jc w:val="both"/>
        <w:outlineLvl w:val="1"/>
      </w:pPr>
      <w:r w:rsidRPr="009F0AE6">
        <w:t>3</w:t>
      </w:r>
      <w:r>
        <w:t>3</w:t>
      </w:r>
      <w:r w:rsidRPr="009F0AE6">
        <w:t>.</w:t>
      </w:r>
      <w:r>
        <w:tab/>
      </w:r>
      <w:r w:rsidRPr="009F0AE6">
        <w:t xml:space="preserve">Жалоба (претензия), </w:t>
      </w:r>
      <w:proofErr w:type="gramStart"/>
      <w:r w:rsidRPr="009F0AE6">
        <w:t>указанные</w:t>
      </w:r>
      <w:proofErr w:type="gramEnd"/>
      <w:r w:rsidRPr="009F0AE6">
        <w:t xml:space="preserve"> в пункте 3</w:t>
      </w:r>
      <w:r>
        <w:t>1</w:t>
      </w:r>
      <w:r w:rsidRPr="009F0AE6">
        <w:t xml:space="preserve"> настоящего административного регламента:</w:t>
      </w:r>
    </w:p>
    <w:p w:rsidR="001713C0" w:rsidRPr="009F0AE6" w:rsidRDefault="001713C0" w:rsidP="00FA5D5A">
      <w:pPr>
        <w:tabs>
          <w:tab w:val="left" w:pos="-851"/>
        </w:tabs>
        <w:ind w:firstLine="567"/>
        <w:jc w:val="both"/>
      </w:pPr>
      <w:r w:rsidRPr="009F0AE6">
        <w:t>подаются заявителем лично;</w:t>
      </w:r>
    </w:p>
    <w:p w:rsidR="001713C0" w:rsidRPr="009F0AE6" w:rsidRDefault="001713C0" w:rsidP="00FA5D5A">
      <w:pPr>
        <w:tabs>
          <w:tab w:val="left" w:pos="-851"/>
        </w:tabs>
        <w:ind w:firstLine="567"/>
        <w:jc w:val="both"/>
      </w:pPr>
      <w:r w:rsidRPr="009F0AE6">
        <w:t>направляются почтовым отправлением;</w:t>
      </w:r>
    </w:p>
    <w:p w:rsidR="001713C0" w:rsidRPr="009F0AE6" w:rsidRDefault="001713C0" w:rsidP="00FA5D5A">
      <w:pPr>
        <w:tabs>
          <w:tab w:val="left" w:pos="-851"/>
        </w:tabs>
        <w:ind w:firstLine="567"/>
        <w:jc w:val="both"/>
      </w:pPr>
      <w:r w:rsidRPr="009F0AE6">
        <w:t>направляются по электронной почте;</w:t>
      </w:r>
    </w:p>
    <w:p w:rsidR="001713C0" w:rsidRPr="009F0AE6" w:rsidRDefault="001713C0" w:rsidP="00FA5D5A">
      <w:pPr>
        <w:tabs>
          <w:tab w:val="left" w:pos="-851"/>
        </w:tabs>
        <w:autoSpaceDE w:val="0"/>
        <w:autoSpaceDN w:val="0"/>
        <w:adjustRightInd w:val="0"/>
        <w:ind w:firstLine="567"/>
        <w:jc w:val="both"/>
        <w:outlineLvl w:val="1"/>
      </w:pPr>
      <w:r w:rsidRPr="009F0AE6">
        <w:t>направляются через Архангельский региональный портал государственных и муниципальных услуг или Единый портал государственных и муниципальных услуг (функций).</w:t>
      </w:r>
    </w:p>
    <w:p w:rsidR="001713C0" w:rsidRPr="009F0AE6" w:rsidRDefault="001713C0" w:rsidP="00FA5D5A">
      <w:pPr>
        <w:tabs>
          <w:tab w:val="left" w:pos="-851"/>
        </w:tabs>
        <w:ind w:firstLine="567"/>
        <w:jc w:val="both"/>
      </w:pPr>
      <w:r w:rsidRPr="009F0AE6">
        <w:t>3</w:t>
      </w:r>
      <w:r>
        <w:t>4</w:t>
      </w:r>
      <w:r w:rsidRPr="009F0AE6">
        <w:t>.</w:t>
      </w:r>
      <w:r>
        <w:tab/>
      </w:r>
      <w:r w:rsidRPr="009F0AE6">
        <w:t>Жалоба (претензия) заявителя должна содержать следующую информацию:</w:t>
      </w:r>
    </w:p>
    <w:p w:rsidR="001713C0" w:rsidRPr="009F0AE6" w:rsidRDefault="001713C0" w:rsidP="00FA5D5A">
      <w:pPr>
        <w:tabs>
          <w:tab w:val="left" w:pos="-851"/>
        </w:tabs>
        <w:ind w:firstLine="567"/>
        <w:jc w:val="both"/>
      </w:pPr>
      <w:r w:rsidRPr="009F0AE6">
        <w:t>1) наименование органа, или фамилии, имени и отчества должностного лица, или должности должностного лица, которому адресована жалоба (претензия);</w:t>
      </w:r>
    </w:p>
    <w:p w:rsidR="001713C0" w:rsidRPr="009F0AE6" w:rsidRDefault="001713C0" w:rsidP="00FA5D5A">
      <w:pPr>
        <w:tabs>
          <w:tab w:val="left" w:pos="-851"/>
        </w:tabs>
        <w:ind w:firstLine="567"/>
        <w:jc w:val="both"/>
      </w:pPr>
      <w:proofErr w:type="gramStart"/>
      <w:r w:rsidRPr="009F0AE6">
        <w:t>2) фамилию, имя, отчество (последнее – при наличии), почтовый адрес (или адрес электронной почты) гражданина, подающего жалобу (претензию);</w:t>
      </w:r>
      <w:proofErr w:type="gramEnd"/>
    </w:p>
    <w:p w:rsidR="001713C0" w:rsidRPr="009F0AE6" w:rsidRDefault="001713C0" w:rsidP="00FA5D5A">
      <w:pPr>
        <w:tabs>
          <w:tab w:val="left" w:pos="-851"/>
        </w:tabs>
        <w:ind w:firstLine="567"/>
        <w:jc w:val="both"/>
      </w:pPr>
      <w:r w:rsidRPr="009F0AE6">
        <w:t>3) суть жалобы (претензии), в том числе причины несогласия с обжалуемым решением или действием (бездействием), и обстоятельства, на которых заявитель основывает свои требования;</w:t>
      </w:r>
    </w:p>
    <w:p w:rsidR="001713C0" w:rsidRPr="009F0AE6" w:rsidRDefault="001713C0" w:rsidP="00FA5D5A">
      <w:pPr>
        <w:tabs>
          <w:tab w:val="left" w:pos="-851"/>
        </w:tabs>
        <w:ind w:firstLine="567"/>
        <w:jc w:val="both"/>
      </w:pPr>
      <w:r w:rsidRPr="009F0AE6">
        <w:t>4) личную подпись гражданина, подавшего жалобу (претензию), (в отношении жалоб (претензий) в письменной форме);</w:t>
      </w:r>
    </w:p>
    <w:p w:rsidR="001713C0" w:rsidRPr="009F0AE6" w:rsidRDefault="001713C0" w:rsidP="00FA5D5A">
      <w:pPr>
        <w:tabs>
          <w:tab w:val="left" w:pos="-851"/>
        </w:tabs>
        <w:ind w:firstLine="567"/>
        <w:jc w:val="both"/>
      </w:pPr>
      <w:r w:rsidRPr="009F0AE6">
        <w:t>5) дату подачи жалобы (претензии).</w:t>
      </w:r>
    </w:p>
    <w:p w:rsidR="001713C0" w:rsidRPr="0014521B" w:rsidRDefault="001713C0" w:rsidP="00FA5D5A">
      <w:pPr>
        <w:autoSpaceDE w:val="0"/>
        <w:autoSpaceDN w:val="0"/>
        <w:adjustRightInd w:val="0"/>
        <w:ind w:firstLine="567"/>
        <w:jc w:val="both"/>
        <w:outlineLvl w:val="1"/>
      </w:pPr>
      <w:r w:rsidRPr="0014521B">
        <w:lastRenderedPageBreak/>
        <w:t>35.</w:t>
      </w:r>
      <w:r>
        <w:tab/>
      </w:r>
      <w:r w:rsidRPr="0014521B">
        <w:t>В случае подачи жалобы через представителя заявителя, к ней прилагается документ, подтверждающий полномочия на осуществление действий от имени заявителя.</w:t>
      </w:r>
    </w:p>
    <w:p w:rsidR="001713C0" w:rsidRPr="0014521B" w:rsidRDefault="001713C0" w:rsidP="00FA5D5A">
      <w:pPr>
        <w:autoSpaceDE w:val="0"/>
        <w:autoSpaceDN w:val="0"/>
        <w:adjustRightInd w:val="0"/>
        <w:ind w:firstLine="567"/>
        <w:jc w:val="both"/>
        <w:outlineLvl w:val="1"/>
      </w:pPr>
      <w:r w:rsidRPr="0014521B">
        <w:t>В качестве документа, подтверждающего полномочия представителя на осуществление действий от имени заявителя, могут быть представлены:</w:t>
      </w:r>
    </w:p>
    <w:p w:rsidR="001713C0" w:rsidRPr="0014521B" w:rsidRDefault="001713C0" w:rsidP="00FA5D5A">
      <w:pPr>
        <w:autoSpaceDE w:val="0"/>
        <w:autoSpaceDN w:val="0"/>
        <w:adjustRightInd w:val="0"/>
        <w:ind w:firstLine="567"/>
        <w:jc w:val="both"/>
        <w:outlineLvl w:val="1"/>
        <w:rPr>
          <w:bCs/>
        </w:rPr>
      </w:pPr>
      <w:r w:rsidRPr="0014521B">
        <w:t>1)</w:t>
      </w:r>
      <w:r w:rsidRPr="0014521B">
        <w:rPr>
          <w:bCs/>
        </w:rPr>
        <w:t xml:space="preserve"> доверенность, подписанная заявителем - физическим лицом и оформленная в соответствии с гражданским законодательством;</w:t>
      </w:r>
    </w:p>
    <w:p w:rsidR="001713C0" w:rsidRPr="0014521B" w:rsidRDefault="001713C0" w:rsidP="00FA5D5A">
      <w:pPr>
        <w:widowControl w:val="0"/>
        <w:autoSpaceDE w:val="0"/>
        <w:autoSpaceDN w:val="0"/>
        <w:adjustRightInd w:val="0"/>
        <w:ind w:firstLine="567"/>
        <w:jc w:val="both"/>
        <w:rPr>
          <w:bCs/>
        </w:rPr>
      </w:pPr>
      <w:r w:rsidRPr="0014521B">
        <w:rPr>
          <w:bCs/>
        </w:rPr>
        <w:t>2) доверенность, подписанная руководителем организации или иным уполномоченным на это лицом и заверенная печатью организации;</w:t>
      </w:r>
    </w:p>
    <w:p w:rsidR="001713C0" w:rsidRPr="0014521B" w:rsidRDefault="001713C0" w:rsidP="00FA5D5A">
      <w:pPr>
        <w:widowControl w:val="0"/>
        <w:autoSpaceDE w:val="0"/>
        <w:autoSpaceDN w:val="0"/>
        <w:adjustRightInd w:val="0"/>
        <w:ind w:firstLine="567"/>
        <w:jc w:val="both"/>
        <w:rPr>
          <w:bCs/>
        </w:rPr>
      </w:pPr>
      <w:r w:rsidRPr="0014521B">
        <w:rPr>
          <w:bCs/>
        </w:rPr>
        <w:t>3) заверенная заявителем - юридическим лицом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 юридического лица без доверенности.</w:t>
      </w:r>
    </w:p>
    <w:p w:rsidR="001713C0" w:rsidRPr="0014521B" w:rsidRDefault="001713C0" w:rsidP="00FA5D5A">
      <w:pPr>
        <w:widowControl w:val="0"/>
        <w:autoSpaceDE w:val="0"/>
        <w:autoSpaceDN w:val="0"/>
        <w:adjustRightInd w:val="0"/>
        <w:ind w:firstLine="567"/>
        <w:jc w:val="both"/>
        <w:rPr>
          <w:bCs/>
        </w:rPr>
      </w:pPr>
      <w:r w:rsidRPr="0014521B">
        <w:t>36.</w:t>
      </w:r>
      <w:r>
        <w:tab/>
      </w:r>
      <w:r w:rsidRPr="0014521B">
        <w:rPr>
          <w:bCs/>
        </w:rPr>
        <w:t>При подаче жалобы в электронной форме документы, указанные в пункте 35 настоящего административного регламента, могут быть представлены в форме электронных документов, подписанных электронной подписью, предусмотренной постановлением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w:t>
      </w:r>
    </w:p>
    <w:p w:rsidR="001713C0" w:rsidRPr="0014521B" w:rsidRDefault="001713C0" w:rsidP="00FA5D5A">
      <w:pPr>
        <w:widowControl w:val="0"/>
        <w:autoSpaceDE w:val="0"/>
        <w:autoSpaceDN w:val="0"/>
        <w:adjustRightInd w:val="0"/>
        <w:ind w:firstLine="567"/>
        <w:jc w:val="both"/>
      </w:pPr>
      <w:r w:rsidRPr="0014521B">
        <w:rPr>
          <w:bCs/>
        </w:rPr>
        <w:t>37.</w:t>
      </w:r>
      <w:r>
        <w:rPr>
          <w:bCs/>
        </w:rPr>
        <w:tab/>
      </w:r>
      <w:r w:rsidRPr="0014521B">
        <w:rPr>
          <w:bCs/>
        </w:rPr>
        <w:t>Поступившая жалоба заявителя регистрируется не позднее следующего рабочего дня со дня ее поступления и является основанием для ее</w:t>
      </w:r>
      <w:r>
        <w:rPr>
          <w:bCs/>
        </w:rPr>
        <w:t xml:space="preserve"> </w:t>
      </w:r>
      <w:r w:rsidRPr="0014521B">
        <w:rPr>
          <w:bCs/>
        </w:rPr>
        <w:t>рассмотрения.</w:t>
      </w:r>
    </w:p>
    <w:p w:rsidR="001713C0" w:rsidRPr="0014521B" w:rsidRDefault="001713C0" w:rsidP="00FA5D5A">
      <w:pPr>
        <w:pStyle w:val="af6"/>
        <w:autoSpaceDE w:val="0"/>
        <w:autoSpaceDN w:val="0"/>
        <w:adjustRightInd w:val="0"/>
        <w:ind w:left="0" w:firstLine="567"/>
        <w:jc w:val="both"/>
        <w:outlineLvl w:val="1"/>
        <w:rPr>
          <w:sz w:val="24"/>
          <w:szCs w:val="24"/>
        </w:rPr>
      </w:pPr>
      <w:r w:rsidRPr="0014521B">
        <w:rPr>
          <w:sz w:val="24"/>
          <w:szCs w:val="24"/>
        </w:rPr>
        <w:t>Рассмотрение жалоб осуществляется должностными лицами, указанными в пункте 32 настоящего административного регламента. Запрещается направлять жалобу должностному лицу, муниципальному служащему, решение или действие (бездействие) которого обжалуется.</w:t>
      </w:r>
    </w:p>
    <w:p w:rsidR="001713C0" w:rsidRPr="0014521B" w:rsidRDefault="001713C0" w:rsidP="00FA5D5A">
      <w:pPr>
        <w:autoSpaceDE w:val="0"/>
        <w:autoSpaceDN w:val="0"/>
        <w:adjustRightInd w:val="0"/>
        <w:ind w:firstLine="567"/>
        <w:jc w:val="both"/>
        <w:outlineLvl w:val="1"/>
      </w:pPr>
      <w:r w:rsidRPr="0014521B">
        <w:t>38</w:t>
      </w:r>
      <w:r>
        <w:t>.</w:t>
      </w:r>
      <w:r>
        <w:tab/>
      </w:r>
      <w:r w:rsidRPr="0014521B">
        <w:t>При рассмотрении жалобы должностное лицо:</w:t>
      </w:r>
    </w:p>
    <w:p w:rsidR="001713C0" w:rsidRPr="0014521B" w:rsidRDefault="001713C0" w:rsidP="00FA5D5A">
      <w:pPr>
        <w:autoSpaceDE w:val="0"/>
        <w:autoSpaceDN w:val="0"/>
        <w:adjustRightInd w:val="0"/>
        <w:ind w:firstLine="567"/>
        <w:jc w:val="both"/>
        <w:outlineLvl w:val="1"/>
      </w:pPr>
      <w:r w:rsidRPr="0014521B">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1713C0" w:rsidRPr="0014521B" w:rsidRDefault="001713C0" w:rsidP="00FA5D5A">
      <w:pPr>
        <w:autoSpaceDE w:val="0"/>
        <w:autoSpaceDN w:val="0"/>
        <w:adjustRightInd w:val="0"/>
        <w:ind w:firstLine="567"/>
        <w:jc w:val="both"/>
        <w:outlineLvl w:val="1"/>
      </w:pPr>
      <w:r w:rsidRPr="0014521B">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1713C0" w:rsidRPr="0014521B" w:rsidRDefault="001713C0" w:rsidP="00FA5D5A">
      <w:pPr>
        <w:autoSpaceDE w:val="0"/>
        <w:autoSpaceDN w:val="0"/>
        <w:adjustRightInd w:val="0"/>
        <w:ind w:firstLine="567"/>
        <w:jc w:val="both"/>
        <w:outlineLvl w:val="1"/>
      </w:pPr>
      <w:r w:rsidRPr="0014521B">
        <w:t>39.</w:t>
      </w:r>
      <w:r>
        <w:tab/>
      </w:r>
      <w:r w:rsidRPr="0014521B">
        <w:t xml:space="preserve">Срок рассмотрения жалобы </w:t>
      </w:r>
      <w:r w:rsidRPr="0014521B">
        <w:rPr>
          <w:bCs/>
        </w:rPr>
        <w:t>(в том числе срок принятия решения по жалобе и срок направления ответа заявителю)</w:t>
      </w:r>
      <w:r>
        <w:rPr>
          <w:bCs/>
        </w:rPr>
        <w:t xml:space="preserve"> </w:t>
      </w:r>
      <w:r w:rsidRPr="0014521B">
        <w:t>не может превышать 15 рабочих дней со дня ее регистрации, а в случаях, предусмотренных подпунктами 4 и 7 пункта 31 настоящего административного регламента, – 5 рабочих дней со дня регистрации жалобы.</w:t>
      </w:r>
    </w:p>
    <w:p w:rsidR="001713C0" w:rsidRPr="0014521B" w:rsidRDefault="001713C0" w:rsidP="00FA5D5A">
      <w:pPr>
        <w:widowControl w:val="0"/>
        <w:autoSpaceDE w:val="0"/>
        <w:autoSpaceDN w:val="0"/>
        <w:adjustRightInd w:val="0"/>
        <w:ind w:firstLine="567"/>
        <w:jc w:val="both"/>
      </w:pPr>
      <w:r w:rsidRPr="0014521B">
        <w:rPr>
          <w:bCs/>
        </w:rPr>
        <w:t>Срок принятия решения об отказе в рассмотрении жалобы по существу - в течение семи рабочих дней со дня регистрации жалобы.</w:t>
      </w:r>
    </w:p>
    <w:p w:rsidR="001713C0" w:rsidRPr="0014521B" w:rsidRDefault="001713C0" w:rsidP="00FA5D5A">
      <w:pPr>
        <w:autoSpaceDE w:val="0"/>
        <w:autoSpaceDN w:val="0"/>
        <w:adjustRightInd w:val="0"/>
        <w:ind w:firstLine="567"/>
        <w:jc w:val="both"/>
        <w:outlineLvl w:val="1"/>
      </w:pPr>
      <w:r w:rsidRPr="0014521B">
        <w:t>Если жалоба содержит вопросы, решение которых не входит в компетенцию должностного лица, она направляется в течение трех рабочих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1713C0" w:rsidRPr="0014521B" w:rsidRDefault="001713C0" w:rsidP="00FA5D5A">
      <w:pPr>
        <w:autoSpaceDE w:val="0"/>
        <w:autoSpaceDN w:val="0"/>
        <w:adjustRightInd w:val="0"/>
        <w:ind w:firstLine="567"/>
        <w:jc w:val="both"/>
        <w:outlineLvl w:val="1"/>
      </w:pPr>
      <w:r w:rsidRPr="0014521B">
        <w:t xml:space="preserve">40. </w:t>
      </w:r>
      <w:r>
        <w:tab/>
      </w:r>
      <w:r w:rsidRPr="0014521B">
        <w:t>По результатам рассмотрения жалобы должностное лицо принимает одно из следующих решений:</w:t>
      </w:r>
    </w:p>
    <w:p w:rsidR="001713C0" w:rsidRPr="0014521B" w:rsidRDefault="001713C0" w:rsidP="00FA5D5A">
      <w:pPr>
        <w:autoSpaceDE w:val="0"/>
        <w:autoSpaceDN w:val="0"/>
        <w:adjustRightInd w:val="0"/>
        <w:ind w:firstLine="567"/>
        <w:jc w:val="both"/>
        <w:outlineLvl w:val="1"/>
      </w:pPr>
      <w:proofErr w:type="gramStart"/>
      <w:r w:rsidRPr="0014521B">
        <w:t>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«Город Коряжма» (в том числе настоящим административным регламентом), устранении нарушений иных прав заявителя;</w:t>
      </w:r>
      <w:proofErr w:type="gramEnd"/>
    </w:p>
    <w:p w:rsidR="001713C0" w:rsidRPr="0014521B" w:rsidRDefault="001713C0" w:rsidP="00FA5D5A">
      <w:pPr>
        <w:autoSpaceDE w:val="0"/>
        <w:autoSpaceDN w:val="0"/>
        <w:adjustRightInd w:val="0"/>
        <w:ind w:firstLine="567"/>
        <w:jc w:val="both"/>
        <w:outlineLvl w:val="1"/>
      </w:pPr>
      <w:r w:rsidRPr="0014521B">
        <w:t>2) об отказе в удовлетворении жалобы в случае признания жалобы необоснованной;</w:t>
      </w:r>
    </w:p>
    <w:p w:rsidR="001713C0" w:rsidRPr="0014521B" w:rsidRDefault="001713C0" w:rsidP="00FA5D5A">
      <w:pPr>
        <w:autoSpaceDE w:val="0"/>
        <w:autoSpaceDN w:val="0"/>
        <w:adjustRightInd w:val="0"/>
        <w:ind w:firstLine="567"/>
        <w:jc w:val="both"/>
        <w:outlineLvl w:val="1"/>
        <w:rPr>
          <w:bCs/>
        </w:rPr>
      </w:pPr>
      <w:r w:rsidRPr="0014521B">
        <w:lastRenderedPageBreak/>
        <w:t>3) об о</w:t>
      </w:r>
      <w:r w:rsidRPr="0014521B">
        <w:rPr>
          <w:bCs/>
        </w:rPr>
        <w:t>тказе в рассмотрении жалобы по существу;</w:t>
      </w:r>
    </w:p>
    <w:p w:rsidR="001713C0" w:rsidRPr="0014521B" w:rsidRDefault="001713C0" w:rsidP="00FA5D5A">
      <w:pPr>
        <w:autoSpaceDE w:val="0"/>
        <w:autoSpaceDN w:val="0"/>
        <w:adjustRightInd w:val="0"/>
        <w:ind w:firstLine="567"/>
        <w:jc w:val="both"/>
        <w:outlineLvl w:val="1"/>
      </w:pPr>
      <w:r w:rsidRPr="0014521B">
        <w:rPr>
          <w:bCs/>
        </w:rPr>
        <w:t xml:space="preserve">4) </w:t>
      </w:r>
      <w:r w:rsidRPr="0014521B">
        <w:t>об оставлении жалобы без ответа.</w:t>
      </w:r>
    </w:p>
    <w:p w:rsidR="001713C0" w:rsidRPr="0014521B" w:rsidRDefault="001713C0" w:rsidP="00FA5D5A">
      <w:pPr>
        <w:widowControl w:val="0"/>
        <w:autoSpaceDE w:val="0"/>
        <w:autoSpaceDN w:val="0"/>
        <w:adjustRightInd w:val="0"/>
        <w:ind w:firstLine="567"/>
        <w:jc w:val="both"/>
        <w:rPr>
          <w:bCs/>
        </w:rPr>
      </w:pPr>
      <w:r w:rsidRPr="0014521B">
        <w:t>41.</w:t>
      </w:r>
      <w:r>
        <w:tab/>
      </w:r>
      <w:r w:rsidRPr="0014521B">
        <w:rPr>
          <w:bCs/>
        </w:rPr>
        <w:t>Основаниями отказа в рассмотрении жалобы по существу являются:</w:t>
      </w:r>
    </w:p>
    <w:p w:rsidR="001713C0" w:rsidRPr="0014521B" w:rsidRDefault="001713C0" w:rsidP="00FA5D5A">
      <w:pPr>
        <w:widowControl w:val="0"/>
        <w:autoSpaceDE w:val="0"/>
        <w:autoSpaceDN w:val="0"/>
        <w:adjustRightInd w:val="0"/>
        <w:ind w:firstLine="567"/>
        <w:jc w:val="both"/>
        <w:rPr>
          <w:bCs/>
        </w:rPr>
      </w:pPr>
      <w:r w:rsidRPr="0014521B">
        <w:rPr>
          <w:bCs/>
        </w:rPr>
        <w:t xml:space="preserve">1) подача жалобы лицом, полномочия которого не подтверждены в соответствии с пунктом 35 настоящего административного регламента; </w:t>
      </w:r>
    </w:p>
    <w:p w:rsidR="001713C0" w:rsidRPr="0014521B" w:rsidRDefault="001713C0" w:rsidP="00FA5D5A">
      <w:pPr>
        <w:widowControl w:val="0"/>
        <w:autoSpaceDE w:val="0"/>
        <w:autoSpaceDN w:val="0"/>
        <w:adjustRightInd w:val="0"/>
        <w:ind w:firstLine="567"/>
        <w:jc w:val="both"/>
        <w:rPr>
          <w:bCs/>
        </w:rPr>
      </w:pPr>
      <w:r w:rsidRPr="0014521B">
        <w:rPr>
          <w:bCs/>
        </w:rPr>
        <w:t>2) наличие вступившего в законную силу решения суда, арбитражного суда в отношении того же решения, действия (бездействия) органа, его должностного лица, муниципального служащего, обжалуемого заявителем;</w:t>
      </w:r>
    </w:p>
    <w:p w:rsidR="001713C0" w:rsidRPr="0014521B" w:rsidRDefault="001713C0" w:rsidP="00FA5D5A">
      <w:pPr>
        <w:widowControl w:val="0"/>
        <w:autoSpaceDE w:val="0"/>
        <w:autoSpaceDN w:val="0"/>
        <w:adjustRightInd w:val="0"/>
        <w:ind w:firstLine="567"/>
        <w:jc w:val="both"/>
        <w:rPr>
          <w:bCs/>
        </w:rPr>
      </w:pPr>
      <w:bookmarkStart w:id="2" w:name="Par84"/>
      <w:bookmarkEnd w:id="2"/>
      <w:r w:rsidRPr="0014521B">
        <w:rPr>
          <w:bCs/>
        </w:rPr>
        <w:t>3) подача жалобы в отношении решения, действия (бездействия) исполнительного органа, его должностного лица, муниципального служащего, если заявителю дважды давались ответы должностными лицами, уполномоченными рассматривать жалобы.</w:t>
      </w:r>
    </w:p>
    <w:p w:rsidR="001713C0" w:rsidRPr="0014521B" w:rsidRDefault="001713C0" w:rsidP="00FA5D5A">
      <w:pPr>
        <w:widowControl w:val="0"/>
        <w:autoSpaceDE w:val="0"/>
        <w:autoSpaceDN w:val="0"/>
        <w:adjustRightInd w:val="0"/>
        <w:ind w:firstLine="567"/>
        <w:jc w:val="both"/>
        <w:rPr>
          <w:bCs/>
        </w:rPr>
      </w:pPr>
      <w:r w:rsidRPr="0014521B">
        <w:rPr>
          <w:bCs/>
        </w:rPr>
        <w:t>42.</w:t>
      </w:r>
      <w:r>
        <w:rPr>
          <w:bCs/>
        </w:rPr>
        <w:tab/>
      </w:r>
      <w:r w:rsidRPr="0014521B">
        <w:rPr>
          <w:bCs/>
        </w:rPr>
        <w:t>В случаях, предусмотренных пунктом 41 настоящего административного регламента, заявителю направляется соответствующее уведомление с указанием оснований отказа в рассмотрении жалобы по существу.</w:t>
      </w:r>
    </w:p>
    <w:p w:rsidR="001713C0" w:rsidRPr="0014521B" w:rsidRDefault="001713C0" w:rsidP="00FA5D5A">
      <w:pPr>
        <w:widowControl w:val="0"/>
        <w:autoSpaceDE w:val="0"/>
        <w:autoSpaceDN w:val="0"/>
        <w:adjustRightInd w:val="0"/>
        <w:ind w:firstLine="567"/>
        <w:jc w:val="both"/>
        <w:rPr>
          <w:bCs/>
        </w:rPr>
      </w:pPr>
      <w:r w:rsidRPr="0014521B">
        <w:rPr>
          <w:bCs/>
        </w:rPr>
        <w:t>43.</w:t>
      </w:r>
      <w:r>
        <w:rPr>
          <w:bCs/>
        </w:rPr>
        <w:tab/>
      </w:r>
      <w:r w:rsidRPr="0014521B">
        <w:rPr>
          <w:bCs/>
        </w:rPr>
        <w:t>Основаниями оставления жалобы без ответа являются:</w:t>
      </w:r>
    </w:p>
    <w:p w:rsidR="001713C0" w:rsidRPr="0014521B" w:rsidRDefault="001713C0" w:rsidP="00FA5D5A">
      <w:pPr>
        <w:widowControl w:val="0"/>
        <w:autoSpaceDE w:val="0"/>
        <w:autoSpaceDN w:val="0"/>
        <w:adjustRightInd w:val="0"/>
        <w:ind w:firstLine="567"/>
        <w:jc w:val="both"/>
        <w:rPr>
          <w:bCs/>
        </w:rPr>
      </w:pPr>
      <w:r w:rsidRPr="0014521B">
        <w:rPr>
          <w:bCs/>
        </w:rPr>
        <w:t>1) отсутствие возможности прочитать какую-либо часть текста жалобы;</w:t>
      </w:r>
    </w:p>
    <w:p w:rsidR="001713C0" w:rsidRPr="0014521B" w:rsidRDefault="001713C0" w:rsidP="00FA5D5A">
      <w:pPr>
        <w:widowControl w:val="0"/>
        <w:autoSpaceDE w:val="0"/>
        <w:autoSpaceDN w:val="0"/>
        <w:adjustRightInd w:val="0"/>
        <w:ind w:firstLine="567"/>
        <w:jc w:val="both"/>
        <w:rPr>
          <w:bCs/>
        </w:rPr>
      </w:pPr>
      <w:r w:rsidRPr="0014521B">
        <w:rPr>
          <w:bCs/>
        </w:rPr>
        <w:t>2) подача жалобы в отношении решения, действия (бездействия) органа, а также его должностных лиц, муниципальных служащих, если заявителю направлялось уведомление об отказе в рассмотрении его жалобы по существу по основанию, предусмотренному подпунктом 3 пункта 41 настоящего административного регламента;</w:t>
      </w:r>
    </w:p>
    <w:p w:rsidR="001713C0" w:rsidRPr="0014521B" w:rsidRDefault="001713C0" w:rsidP="00FA5D5A">
      <w:pPr>
        <w:widowControl w:val="0"/>
        <w:autoSpaceDE w:val="0"/>
        <w:autoSpaceDN w:val="0"/>
        <w:adjustRightInd w:val="0"/>
        <w:ind w:firstLine="567"/>
        <w:jc w:val="both"/>
        <w:rPr>
          <w:bCs/>
        </w:rPr>
      </w:pPr>
      <w:r w:rsidRPr="0014521B">
        <w:rPr>
          <w:bCs/>
        </w:rPr>
        <w:t>3) наличие в жалобе нецензурных либо оскорбительных выражений, угроз жизни, здоровью или имуществу должностного лица, муниципального</w:t>
      </w:r>
      <w:r>
        <w:rPr>
          <w:bCs/>
        </w:rPr>
        <w:t xml:space="preserve"> </w:t>
      </w:r>
      <w:r w:rsidRPr="0014521B">
        <w:rPr>
          <w:bCs/>
        </w:rPr>
        <w:t>служащего, а также членов его семьи.</w:t>
      </w:r>
    </w:p>
    <w:p w:rsidR="001713C0" w:rsidRPr="0014521B" w:rsidRDefault="001713C0" w:rsidP="00FA5D5A">
      <w:pPr>
        <w:widowControl w:val="0"/>
        <w:autoSpaceDE w:val="0"/>
        <w:autoSpaceDN w:val="0"/>
        <w:adjustRightInd w:val="0"/>
        <w:ind w:firstLine="567"/>
        <w:jc w:val="both"/>
      </w:pPr>
      <w:r w:rsidRPr="0014521B">
        <w:rPr>
          <w:bCs/>
        </w:rPr>
        <w:t>44.</w:t>
      </w:r>
      <w:r>
        <w:rPr>
          <w:bCs/>
        </w:rPr>
        <w:tab/>
      </w:r>
      <w:r w:rsidRPr="0014521B">
        <w:rPr>
          <w:bCs/>
        </w:rPr>
        <w:t>В случаях, предусмотренных пунктом 43 настоящего административного регламента, ответ заявителю не направляется.</w:t>
      </w:r>
    </w:p>
    <w:p w:rsidR="001713C0" w:rsidRPr="0014521B" w:rsidRDefault="001713C0" w:rsidP="00FA5D5A">
      <w:pPr>
        <w:autoSpaceDE w:val="0"/>
        <w:autoSpaceDN w:val="0"/>
        <w:adjustRightInd w:val="0"/>
        <w:ind w:firstLine="567"/>
        <w:jc w:val="both"/>
        <w:outlineLvl w:val="1"/>
      </w:pPr>
      <w:r w:rsidRPr="0014521B">
        <w:t>45.</w:t>
      </w:r>
      <w:r>
        <w:tab/>
      </w:r>
      <w:r w:rsidRPr="0014521B">
        <w:t xml:space="preserve">Мотивированный ответ о результатах рассмотрения жалобы подписывается должностным лицом, </w:t>
      </w:r>
      <w:r w:rsidRPr="0014521B">
        <w:rPr>
          <w:bCs/>
        </w:rPr>
        <w:t>уполномоченным рассматривать жалобы</w:t>
      </w:r>
      <w:r w:rsidRPr="0014521B">
        <w:t xml:space="preserve">, и не позднее дня, следующего за днем принятия решения, указанного в пункте </w:t>
      </w:r>
      <w:r w:rsidR="00C31CE7">
        <w:t>40</w:t>
      </w:r>
      <w:r w:rsidRPr="0014521B">
        <w:t xml:space="preserve"> настоящего административного регламента, направляется заявителю в письменной форме почтовым отправлением и по желанию заявителя в электронной форме.</w:t>
      </w:r>
    </w:p>
    <w:p w:rsidR="001713C0" w:rsidRPr="0014521B" w:rsidRDefault="001713C0" w:rsidP="00FA5D5A">
      <w:pPr>
        <w:autoSpaceDE w:val="0"/>
        <w:autoSpaceDN w:val="0"/>
        <w:adjustRightInd w:val="0"/>
        <w:ind w:firstLine="567"/>
        <w:jc w:val="both"/>
        <w:outlineLvl w:val="1"/>
      </w:pPr>
      <w:r w:rsidRPr="0014521B">
        <w:t xml:space="preserve">В случае установления в ходе или по результатам </w:t>
      </w:r>
      <w:proofErr w:type="gramStart"/>
      <w:r w:rsidRPr="0014521B">
        <w:t>рассмотрения жалобы признаков состава административного правонарушения</w:t>
      </w:r>
      <w:proofErr w:type="gramEnd"/>
      <w:r w:rsidRPr="0014521B">
        <w:t xml:space="preserve"> или преступления, должностное лицо, рассмотревшее жалобу, незамедлительно направляет имеющиеся материалы в органы прокуратуры.</w:t>
      </w:r>
    </w:p>
    <w:p w:rsidR="001713C0" w:rsidRPr="0014521B" w:rsidRDefault="001713C0" w:rsidP="00FA5D5A">
      <w:pPr>
        <w:widowControl w:val="0"/>
        <w:autoSpaceDE w:val="0"/>
        <w:autoSpaceDN w:val="0"/>
        <w:adjustRightInd w:val="0"/>
        <w:ind w:firstLine="567"/>
        <w:jc w:val="both"/>
        <w:rPr>
          <w:bCs/>
        </w:rPr>
      </w:pPr>
      <w:r w:rsidRPr="0014521B">
        <w:rPr>
          <w:bCs/>
        </w:rPr>
        <w:t>46.</w:t>
      </w:r>
      <w:r>
        <w:rPr>
          <w:bCs/>
        </w:rPr>
        <w:tab/>
      </w:r>
      <w:r w:rsidRPr="0014521B">
        <w:rPr>
          <w:bCs/>
        </w:rPr>
        <w:t>В ответе о результатах рассмотрения жалобы указываются:</w:t>
      </w:r>
    </w:p>
    <w:p w:rsidR="001713C0" w:rsidRPr="0014521B" w:rsidRDefault="001713C0" w:rsidP="00FA5D5A">
      <w:pPr>
        <w:widowControl w:val="0"/>
        <w:autoSpaceDE w:val="0"/>
        <w:autoSpaceDN w:val="0"/>
        <w:adjustRightInd w:val="0"/>
        <w:ind w:firstLine="567"/>
        <w:jc w:val="both"/>
        <w:rPr>
          <w:bCs/>
        </w:rPr>
      </w:pPr>
      <w:r w:rsidRPr="0014521B">
        <w:rPr>
          <w:bCs/>
        </w:rPr>
        <w:t>1) наименование органа, а также должность, фамилия, имя и отчество (последнее - при наличии) должностного лица, рассмотревшего жалобу по существу;</w:t>
      </w:r>
    </w:p>
    <w:p w:rsidR="001713C0" w:rsidRPr="0014521B" w:rsidRDefault="001713C0" w:rsidP="00FA5D5A">
      <w:pPr>
        <w:widowControl w:val="0"/>
        <w:autoSpaceDE w:val="0"/>
        <w:autoSpaceDN w:val="0"/>
        <w:adjustRightInd w:val="0"/>
        <w:ind w:firstLine="567"/>
        <w:jc w:val="both"/>
        <w:rPr>
          <w:bCs/>
        </w:rPr>
      </w:pPr>
      <w:r w:rsidRPr="0014521B">
        <w:rPr>
          <w:bCs/>
        </w:rPr>
        <w:t>2) сведения об обжалуемом решении и действии (бездействии) органа, его должностного лица, муниципального служащего;</w:t>
      </w:r>
    </w:p>
    <w:p w:rsidR="001713C0" w:rsidRPr="0014521B" w:rsidRDefault="001713C0" w:rsidP="00FA5D5A">
      <w:pPr>
        <w:widowControl w:val="0"/>
        <w:autoSpaceDE w:val="0"/>
        <w:autoSpaceDN w:val="0"/>
        <w:adjustRightInd w:val="0"/>
        <w:ind w:firstLine="567"/>
        <w:jc w:val="both"/>
        <w:rPr>
          <w:bCs/>
        </w:rPr>
      </w:pPr>
      <w:r w:rsidRPr="0014521B">
        <w:rPr>
          <w:bCs/>
        </w:rPr>
        <w:t>3)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1713C0" w:rsidRPr="0014521B" w:rsidRDefault="001713C0" w:rsidP="00FA5D5A">
      <w:pPr>
        <w:widowControl w:val="0"/>
        <w:autoSpaceDE w:val="0"/>
        <w:autoSpaceDN w:val="0"/>
        <w:adjustRightInd w:val="0"/>
        <w:ind w:firstLine="567"/>
        <w:jc w:val="both"/>
        <w:rPr>
          <w:bCs/>
        </w:rPr>
      </w:pPr>
      <w:r w:rsidRPr="0014521B">
        <w:rPr>
          <w:bCs/>
        </w:rPr>
        <w:t>4) основания для принятия решения по жалобе;</w:t>
      </w:r>
    </w:p>
    <w:p w:rsidR="001713C0" w:rsidRPr="0014521B" w:rsidRDefault="001713C0" w:rsidP="00FA5D5A">
      <w:pPr>
        <w:widowControl w:val="0"/>
        <w:autoSpaceDE w:val="0"/>
        <w:autoSpaceDN w:val="0"/>
        <w:adjustRightInd w:val="0"/>
        <w:ind w:firstLine="567"/>
        <w:jc w:val="both"/>
        <w:rPr>
          <w:bCs/>
        </w:rPr>
      </w:pPr>
      <w:r w:rsidRPr="0014521B">
        <w:rPr>
          <w:bCs/>
        </w:rPr>
        <w:t>5) принятое решение по жалобе, а в случае удовлетворения жалобы - срок устранения выявленных нарушений прав заявителя, в том числе срок предоставления результата муниципальной услуги;</w:t>
      </w:r>
    </w:p>
    <w:p w:rsidR="001713C0" w:rsidRPr="0014521B" w:rsidRDefault="001713C0" w:rsidP="00FA5D5A">
      <w:pPr>
        <w:autoSpaceDE w:val="0"/>
        <w:autoSpaceDN w:val="0"/>
        <w:adjustRightInd w:val="0"/>
        <w:ind w:firstLine="567"/>
        <w:outlineLvl w:val="1"/>
      </w:pPr>
      <w:r w:rsidRPr="0014521B">
        <w:rPr>
          <w:bCs/>
        </w:rPr>
        <w:t>6) сведения о порядке обжалования принятого по жалобе решения.</w:t>
      </w:r>
    </w:p>
    <w:p w:rsidR="001713C0" w:rsidRPr="0014521B" w:rsidRDefault="001713C0" w:rsidP="00FA5D5A">
      <w:pPr>
        <w:widowControl w:val="0"/>
        <w:autoSpaceDE w:val="0"/>
        <w:autoSpaceDN w:val="0"/>
        <w:adjustRightInd w:val="0"/>
        <w:ind w:firstLine="567"/>
        <w:jc w:val="both"/>
        <w:rPr>
          <w:bCs/>
        </w:rPr>
      </w:pPr>
      <w:r w:rsidRPr="0014521B">
        <w:rPr>
          <w:bCs/>
        </w:rPr>
        <w:t>47.</w:t>
      </w:r>
      <w:r>
        <w:rPr>
          <w:bCs/>
        </w:rPr>
        <w:tab/>
      </w:r>
      <w:r w:rsidRPr="0014521B">
        <w:rPr>
          <w:bCs/>
        </w:rPr>
        <w:t>В случае поступления жалобы, не соответствующей требованиям пункта 34 настоящего административного регламента, такая жалоба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1713C0" w:rsidRPr="00DC6F4A" w:rsidRDefault="001713C0" w:rsidP="00FA5D5A">
      <w:pPr>
        <w:autoSpaceDE w:val="0"/>
        <w:autoSpaceDN w:val="0"/>
        <w:adjustRightInd w:val="0"/>
        <w:ind w:firstLine="567"/>
        <w:outlineLvl w:val="1"/>
        <w:rPr>
          <w:sz w:val="28"/>
          <w:szCs w:val="28"/>
        </w:rPr>
      </w:pPr>
    </w:p>
    <w:p w:rsidR="001713C0" w:rsidRDefault="001713C0" w:rsidP="009D02F5">
      <w:pPr>
        <w:tabs>
          <w:tab w:val="left" w:pos="5220"/>
        </w:tabs>
        <w:autoSpaceDE w:val="0"/>
      </w:pPr>
    </w:p>
    <w:p w:rsidR="001713C0" w:rsidRDefault="001713C0" w:rsidP="00FA5D5A">
      <w:pPr>
        <w:tabs>
          <w:tab w:val="left" w:pos="5220"/>
        </w:tabs>
        <w:autoSpaceDE w:val="0"/>
        <w:ind w:firstLine="567"/>
        <w:jc w:val="right"/>
      </w:pPr>
      <w:r>
        <w:lastRenderedPageBreak/>
        <w:t xml:space="preserve">Приложение № 1 </w:t>
      </w:r>
    </w:p>
    <w:p w:rsidR="001713C0" w:rsidRDefault="001713C0" w:rsidP="00FA5D5A">
      <w:pPr>
        <w:tabs>
          <w:tab w:val="left" w:pos="5220"/>
        </w:tabs>
        <w:autoSpaceDE w:val="0"/>
        <w:ind w:left="5670"/>
        <w:jc w:val="both"/>
      </w:pPr>
      <w:r>
        <w:t>к административному регламенту «</w:t>
      </w:r>
      <w:r>
        <w:rPr>
          <w:bCs/>
        </w:rPr>
        <w:t xml:space="preserve">Признание граждан малоимущими в целях </w:t>
      </w:r>
      <w:r>
        <w:t>предоставления им жилых помещений по договорам социального найма в муниципальном образовании «Каргопольское»</w:t>
      </w: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rPr>
          <w:sz w:val="26"/>
          <w:szCs w:val="26"/>
        </w:rPr>
      </w:pPr>
      <w:r>
        <w:rPr>
          <w:sz w:val="26"/>
          <w:szCs w:val="26"/>
        </w:rPr>
        <w:t>Главе администрации МО «Каргопольское»</w:t>
      </w:r>
    </w:p>
    <w:p w:rsidR="001713C0" w:rsidRDefault="001713C0" w:rsidP="00FA5D5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от_____________________________________</w:t>
      </w:r>
    </w:p>
    <w:p w:rsidR="001713C0" w:rsidRDefault="001713C0" w:rsidP="00FA5D5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_______________________________________</w:t>
      </w:r>
    </w:p>
    <w:p w:rsidR="001713C0" w:rsidRDefault="001713C0" w:rsidP="00FA5D5A">
      <w:pPr>
        <w:pStyle w:val="ConsPlusNonformat"/>
        <w:ind w:firstLine="567"/>
        <w:jc w:val="right"/>
        <w:rPr>
          <w:rFonts w:ascii="Times New Roman" w:hAnsi="Times New Roman" w:cs="Times New Roman"/>
          <w:sz w:val="26"/>
          <w:szCs w:val="26"/>
        </w:rPr>
      </w:pPr>
      <w:proofErr w:type="gramStart"/>
      <w:r>
        <w:rPr>
          <w:rFonts w:ascii="Times New Roman" w:hAnsi="Times New Roman" w:cs="Times New Roman"/>
          <w:sz w:val="26"/>
          <w:szCs w:val="26"/>
        </w:rPr>
        <w:t>проживающего</w:t>
      </w:r>
      <w:proofErr w:type="gramEnd"/>
      <w:r>
        <w:rPr>
          <w:rFonts w:ascii="Times New Roman" w:hAnsi="Times New Roman" w:cs="Times New Roman"/>
          <w:sz w:val="26"/>
          <w:szCs w:val="26"/>
        </w:rPr>
        <w:t xml:space="preserve"> по адресу:________________ _______________________________________</w:t>
      </w:r>
    </w:p>
    <w:p w:rsidR="001713C0" w:rsidRDefault="001713C0" w:rsidP="00FA5D5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_______________________________________</w:t>
      </w:r>
    </w:p>
    <w:p w:rsidR="001713C0" w:rsidRDefault="001713C0" w:rsidP="00FA5D5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 xml:space="preserve">постоянно </w:t>
      </w:r>
      <w:proofErr w:type="gramStart"/>
      <w:r>
        <w:rPr>
          <w:rFonts w:ascii="Times New Roman" w:hAnsi="Times New Roman" w:cs="Times New Roman"/>
          <w:sz w:val="26"/>
          <w:szCs w:val="26"/>
        </w:rPr>
        <w:t>зарегистрирован</w:t>
      </w:r>
      <w:proofErr w:type="gramEnd"/>
      <w:r>
        <w:rPr>
          <w:rFonts w:ascii="Times New Roman" w:hAnsi="Times New Roman" w:cs="Times New Roman"/>
          <w:sz w:val="26"/>
          <w:szCs w:val="26"/>
        </w:rPr>
        <w:t xml:space="preserve"> по адресу:______</w:t>
      </w:r>
    </w:p>
    <w:p w:rsidR="001713C0" w:rsidRDefault="001713C0" w:rsidP="00FA5D5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 xml:space="preserve"> ______________________________________ _______________________________________</w:t>
      </w:r>
    </w:p>
    <w:p w:rsidR="001713C0" w:rsidRDefault="001713C0" w:rsidP="00FA5D5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 xml:space="preserve">телефон:_______________________________ </w:t>
      </w:r>
    </w:p>
    <w:p w:rsidR="001713C0" w:rsidRDefault="001713C0" w:rsidP="00FA5D5A">
      <w:pPr>
        <w:pStyle w:val="ConsPlusNonformat"/>
        <w:ind w:firstLine="567"/>
        <w:jc w:val="right"/>
        <w:rPr>
          <w:rFonts w:ascii="Times New Roman" w:hAnsi="Times New Roman" w:cs="Times New Roman"/>
          <w:sz w:val="26"/>
          <w:szCs w:val="26"/>
        </w:rPr>
      </w:pPr>
    </w:p>
    <w:p w:rsidR="001713C0" w:rsidRDefault="001713C0" w:rsidP="00FA5D5A">
      <w:pPr>
        <w:pStyle w:val="ConsPlusNonformat"/>
        <w:ind w:firstLine="567"/>
        <w:jc w:val="right"/>
        <w:rPr>
          <w:rFonts w:ascii="Times New Roman" w:hAnsi="Times New Roman" w:cs="Times New Roman"/>
          <w:sz w:val="26"/>
          <w:szCs w:val="26"/>
        </w:rPr>
      </w:pPr>
    </w:p>
    <w:p w:rsidR="001713C0" w:rsidRDefault="001713C0" w:rsidP="00FA5D5A">
      <w:pPr>
        <w:pStyle w:val="ConsPlusNonformat"/>
        <w:ind w:firstLine="567"/>
        <w:jc w:val="right"/>
        <w:rPr>
          <w:rFonts w:ascii="Times New Roman" w:hAnsi="Times New Roman" w:cs="Times New Roman"/>
          <w:sz w:val="26"/>
          <w:szCs w:val="26"/>
        </w:rPr>
      </w:pPr>
    </w:p>
    <w:p w:rsidR="001713C0" w:rsidRDefault="001713C0" w:rsidP="00FA5D5A">
      <w:pPr>
        <w:pStyle w:val="ConsPlusNonformat"/>
        <w:ind w:firstLine="567"/>
        <w:jc w:val="center"/>
        <w:rPr>
          <w:rFonts w:ascii="Times New Roman" w:hAnsi="Times New Roman" w:cs="Times New Roman"/>
          <w:b/>
          <w:sz w:val="26"/>
          <w:szCs w:val="26"/>
        </w:rPr>
      </w:pPr>
    </w:p>
    <w:p w:rsidR="001713C0" w:rsidRDefault="001713C0" w:rsidP="00FA5D5A">
      <w:pPr>
        <w:ind w:firstLine="567"/>
        <w:jc w:val="center"/>
        <w:rPr>
          <w:bCs/>
          <w:sz w:val="26"/>
          <w:szCs w:val="26"/>
        </w:rPr>
      </w:pPr>
      <w:proofErr w:type="gramStart"/>
      <w:r>
        <w:rPr>
          <w:bCs/>
          <w:sz w:val="26"/>
          <w:szCs w:val="26"/>
        </w:rPr>
        <w:t>З</w:t>
      </w:r>
      <w:proofErr w:type="gramEnd"/>
      <w:r>
        <w:rPr>
          <w:bCs/>
          <w:sz w:val="26"/>
          <w:szCs w:val="26"/>
        </w:rPr>
        <w:t xml:space="preserve"> А Я В Л Е Н И Е</w:t>
      </w:r>
    </w:p>
    <w:p w:rsidR="001713C0" w:rsidRDefault="001713C0" w:rsidP="00FA5D5A">
      <w:pPr>
        <w:ind w:firstLine="567"/>
        <w:jc w:val="both"/>
        <w:rPr>
          <w:bCs/>
          <w:sz w:val="26"/>
          <w:szCs w:val="26"/>
        </w:rPr>
      </w:pPr>
    </w:p>
    <w:p w:rsidR="001713C0" w:rsidRDefault="001713C0" w:rsidP="00FA5D5A">
      <w:pPr>
        <w:spacing w:line="360" w:lineRule="auto"/>
        <w:ind w:firstLine="567"/>
        <w:jc w:val="both"/>
        <w:rPr>
          <w:bCs/>
          <w:sz w:val="26"/>
          <w:szCs w:val="26"/>
        </w:rPr>
      </w:pPr>
      <w:r>
        <w:rPr>
          <w:bCs/>
          <w:sz w:val="26"/>
          <w:szCs w:val="26"/>
        </w:rPr>
        <w:t>Прошу признать меня малоимущи</w:t>
      </w:r>
      <w:proofErr w:type="gramStart"/>
      <w:r>
        <w:rPr>
          <w:bCs/>
          <w:sz w:val="26"/>
          <w:szCs w:val="26"/>
        </w:rPr>
        <w:t>м(</w:t>
      </w:r>
      <w:proofErr w:type="gramEnd"/>
      <w:r>
        <w:rPr>
          <w:bCs/>
          <w:sz w:val="26"/>
          <w:szCs w:val="26"/>
        </w:rPr>
        <w:t>ей) для постановки на очередь в качестве нуждающегося в жилом помещении по договору социального найма</w:t>
      </w:r>
    </w:p>
    <w:p w:rsidR="001713C0" w:rsidRDefault="001713C0" w:rsidP="00FA5D5A">
      <w:pPr>
        <w:autoSpaceDE w:val="0"/>
        <w:ind w:firstLine="567"/>
        <w:jc w:val="both"/>
        <w:rPr>
          <w:bCs/>
          <w:sz w:val="26"/>
          <w:szCs w:val="26"/>
        </w:rPr>
      </w:pPr>
    </w:p>
    <w:p w:rsidR="001713C0" w:rsidRDefault="001713C0" w:rsidP="00FA5D5A">
      <w:pPr>
        <w:autoSpaceDE w:val="0"/>
        <w:ind w:firstLine="567"/>
        <w:jc w:val="both"/>
        <w:rPr>
          <w:bCs/>
          <w:sz w:val="26"/>
          <w:szCs w:val="26"/>
        </w:rPr>
      </w:pPr>
    </w:p>
    <w:p w:rsidR="001713C0" w:rsidRDefault="001713C0" w:rsidP="00FA5D5A">
      <w:pPr>
        <w:autoSpaceDE w:val="0"/>
        <w:ind w:firstLine="567"/>
        <w:jc w:val="both"/>
        <w:rPr>
          <w:bCs/>
          <w:sz w:val="26"/>
          <w:szCs w:val="26"/>
        </w:rPr>
      </w:pPr>
    </w:p>
    <w:p w:rsidR="001713C0" w:rsidRDefault="001713C0" w:rsidP="00FA5D5A">
      <w:pPr>
        <w:autoSpaceDE w:val="0"/>
        <w:ind w:firstLine="567"/>
        <w:jc w:val="both"/>
        <w:rPr>
          <w:bCs/>
          <w:sz w:val="26"/>
          <w:szCs w:val="26"/>
        </w:rPr>
      </w:pPr>
    </w:p>
    <w:p w:rsidR="001713C0" w:rsidRDefault="001713C0" w:rsidP="00FA5D5A">
      <w:pPr>
        <w:autoSpaceDE w:val="0"/>
        <w:ind w:firstLine="567"/>
        <w:jc w:val="both"/>
        <w:rPr>
          <w:bCs/>
          <w:sz w:val="26"/>
          <w:szCs w:val="26"/>
        </w:rPr>
      </w:pPr>
    </w:p>
    <w:p w:rsidR="001713C0" w:rsidRDefault="001713C0" w:rsidP="00FA5D5A">
      <w:pPr>
        <w:autoSpaceDE w:val="0"/>
        <w:ind w:firstLine="567"/>
        <w:jc w:val="both"/>
        <w:rPr>
          <w:bCs/>
          <w:sz w:val="26"/>
          <w:szCs w:val="26"/>
        </w:rPr>
      </w:pPr>
    </w:p>
    <w:p w:rsidR="001713C0" w:rsidRDefault="005E7981" w:rsidP="00FA5D5A">
      <w:pPr>
        <w:autoSpaceDE w:val="0"/>
        <w:ind w:firstLine="567"/>
        <w:jc w:val="both"/>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283.15pt;margin-top:17.35pt;width:269.35pt;height:14.05pt;z-index:251651072;mso-wrap-distance-right:0;mso-position-horizontal-relative:page" stroked="f">
            <v:fill opacity="0" color2="black"/>
            <v:textbox inset="0,0,0,0">
              <w:txbxContent>
                <w:tbl>
                  <w:tblPr>
                    <w:tblW w:w="0" w:type="auto"/>
                    <w:tblInd w:w="28" w:type="dxa"/>
                    <w:tblLayout w:type="fixed"/>
                    <w:tblCellMar>
                      <w:left w:w="28" w:type="dxa"/>
                      <w:right w:w="28" w:type="dxa"/>
                    </w:tblCellMar>
                    <w:tblLook w:val="0000"/>
                  </w:tblPr>
                  <w:tblGrid>
                    <w:gridCol w:w="2201"/>
                    <w:gridCol w:w="165"/>
                    <w:gridCol w:w="3026"/>
                  </w:tblGrid>
                  <w:tr w:rsidR="001713C0">
                    <w:trPr>
                      <w:trHeight w:val="286"/>
                    </w:trPr>
                    <w:tc>
                      <w:tcPr>
                        <w:tcW w:w="2201" w:type="dxa"/>
                        <w:vAlign w:val="bottom"/>
                      </w:tcPr>
                      <w:p w:rsidR="001713C0" w:rsidRDefault="001713C0">
                        <w:pPr>
                          <w:jc w:val="center"/>
                          <w:rPr>
                            <w:sz w:val="20"/>
                            <w:szCs w:val="20"/>
                          </w:rPr>
                        </w:pPr>
                        <w:r>
                          <w:rPr>
                            <w:sz w:val="20"/>
                            <w:szCs w:val="20"/>
                          </w:rPr>
                          <w:t>(подпись)</w:t>
                        </w:r>
                      </w:p>
                    </w:tc>
                    <w:tc>
                      <w:tcPr>
                        <w:tcW w:w="165" w:type="dxa"/>
                        <w:vAlign w:val="bottom"/>
                      </w:tcPr>
                      <w:p w:rsidR="001713C0" w:rsidRDefault="001713C0">
                        <w:pPr>
                          <w:snapToGrid w:val="0"/>
                          <w:rPr>
                            <w:sz w:val="20"/>
                            <w:szCs w:val="20"/>
                          </w:rPr>
                        </w:pPr>
                      </w:p>
                    </w:tc>
                    <w:tc>
                      <w:tcPr>
                        <w:tcW w:w="3026" w:type="dxa"/>
                        <w:vAlign w:val="bottom"/>
                      </w:tcPr>
                      <w:p w:rsidR="001713C0" w:rsidRDefault="001713C0">
                        <w:pPr>
                          <w:jc w:val="center"/>
                        </w:pPr>
                        <w:r>
                          <w:rPr>
                            <w:sz w:val="20"/>
                            <w:szCs w:val="20"/>
                          </w:rPr>
                          <w:t>(фамилия и инициалы)</w:t>
                        </w:r>
                      </w:p>
                    </w:tc>
                  </w:tr>
                </w:tbl>
                <w:p w:rsidR="001713C0" w:rsidRDefault="001713C0">
                  <w:r>
                    <w:t xml:space="preserve"> </w:t>
                  </w:r>
                </w:p>
              </w:txbxContent>
            </v:textbox>
            <w10:wrap type="square" anchorx="page"/>
          </v:shape>
        </w:pict>
      </w:r>
      <w:r w:rsidR="001713C0">
        <w:rPr>
          <w:bCs/>
          <w:sz w:val="26"/>
          <w:szCs w:val="26"/>
        </w:rPr>
        <w:tab/>
      </w:r>
      <w:r w:rsidR="001713C0">
        <w:rPr>
          <w:bCs/>
          <w:sz w:val="26"/>
          <w:szCs w:val="26"/>
        </w:rPr>
        <w:tab/>
      </w:r>
      <w:r w:rsidR="001713C0">
        <w:rPr>
          <w:bCs/>
          <w:sz w:val="26"/>
          <w:szCs w:val="26"/>
        </w:rPr>
        <w:tab/>
      </w:r>
      <w:r w:rsidR="001713C0">
        <w:rPr>
          <w:bCs/>
          <w:sz w:val="26"/>
          <w:szCs w:val="26"/>
        </w:rPr>
        <w:tab/>
      </w:r>
      <w:r w:rsidR="001713C0">
        <w:rPr>
          <w:bCs/>
          <w:sz w:val="26"/>
          <w:szCs w:val="26"/>
        </w:rPr>
        <w:tab/>
      </w:r>
      <w:r w:rsidR="001713C0">
        <w:rPr>
          <w:bCs/>
          <w:sz w:val="26"/>
          <w:szCs w:val="26"/>
        </w:rPr>
        <w:tab/>
      </w:r>
      <w:r w:rsidR="001713C0">
        <w:rPr>
          <w:bCs/>
          <w:sz w:val="26"/>
          <w:szCs w:val="26"/>
        </w:rPr>
        <w:tab/>
      </w:r>
      <w:r w:rsidR="001713C0">
        <w:rPr>
          <w:bCs/>
          <w:sz w:val="26"/>
          <w:szCs w:val="26"/>
        </w:rPr>
        <w:tab/>
      </w:r>
    </w:p>
    <w:p w:rsidR="001713C0" w:rsidRDefault="005E7981" w:rsidP="00FA5D5A">
      <w:pPr>
        <w:ind w:firstLine="567"/>
        <w:jc w:val="right"/>
        <w:rPr>
          <w:sz w:val="20"/>
          <w:szCs w:val="20"/>
        </w:rPr>
      </w:pPr>
      <w:r w:rsidRPr="005E7981">
        <w:rPr>
          <w:noProof/>
          <w:lang w:eastAsia="ru-RU"/>
        </w:rPr>
        <w:pict>
          <v:shape id="_x0000_s1027" type="#_x0000_t202" style="position:absolute;left:0;text-align:left;margin-left:-1.4pt;margin-top:5.1pt;width:192.55pt;height:23.35pt;z-index:251652096;mso-wrap-distance-left:0;mso-position-horizontal-relative:margin" stroked="f">
            <v:fill opacity="0" color2="black"/>
            <v:textbox inset="0,0,0,0">
              <w:txbxContent>
                <w:tbl>
                  <w:tblPr>
                    <w:tblW w:w="0" w:type="auto"/>
                    <w:tblInd w:w="28" w:type="dxa"/>
                    <w:tblLayout w:type="fixed"/>
                    <w:tblCellMar>
                      <w:left w:w="28" w:type="dxa"/>
                      <w:right w:w="28" w:type="dxa"/>
                    </w:tblCellMar>
                    <w:tblLook w:val="0000"/>
                  </w:tblPr>
                  <w:tblGrid>
                    <w:gridCol w:w="170"/>
                    <w:gridCol w:w="567"/>
                    <w:gridCol w:w="284"/>
                    <w:gridCol w:w="1842"/>
                    <w:gridCol w:w="369"/>
                    <w:gridCol w:w="340"/>
                    <w:gridCol w:w="284"/>
                  </w:tblGrid>
                  <w:tr w:rsidR="001713C0">
                    <w:trPr>
                      <w:cantSplit/>
                    </w:trPr>
                    <w:tc>
                      <w:tcPr>
                        <w:tcW w:w="170" w:type="dxa"/>
                        <w:vAlign w:val="bottom"/>
                      </w:tcPr>
                      <w:p w:rsidR="001713C0" w:rsidRDefault="001713C0">
                        <w:pPr>
                          <w:rPr>
                            <w:sz w:val="20"/>
                            <w:szCs w:val="20"/>
                          </w:rPr>
                        </w:pPr>
                        <w:r>
                          <w:rPr>
                            <w:sz w:val="20"/>
                            <w:szCs w:val="20"/>
                          </w:rPr>
                          <w:t>“</w:t>
                        </w:r>
                      </w:p>
                    </w:tc>
                    <w:tc>
                      <w:tcPr>
                        <w:tcW w:w="567" w:type="dxa"/>
                        <w:tcBorders>
                          <w:bottom w:val="single" w:sz="4" w:space="0" w:color="000000"/>
                        </w:tcBorders>
                        <w:vAlign w:val="bottom"/>
                      </w:tcPr>
                      <w:p w:rsidR="001713C0" w:rsidRDefault="001713C0">
                        <w:pPr>
                          <w:snapToGrid w:val="0"/>
                          <w:jc w:val="center"/>
                          <w:rPr>
                            <w:sz w:val="20"/>
                            <w:szCs w:val="20"/>
                          </w:rPr>
                        </w:pPr>
                      </w:p>
                    </w:tc>
                    <w:tc>
                      <w:tcPr>
                        <w:tcW w:w="284" w:type="dxa"/>
                        <w:vAlign w:val="bottom"/>
                      </w:tcPr>
                      <w:p w:rsidR="001713C0" w:rsidRDefault="001713C0">
                        <w:pPr>
                          <w:rPr>
                            <w:sz w:val="20"/>
                            <w:szCs w:val="20"/>
                          </w:rPr>
                        </w:pPr>
                        <w:r>
                          <w:rPr>
                            <w:sz w:val="20"/>
                            <w:szCs w:val="20"/>
                          </w:rPr>
                          <w:t>”</w:t>
                        </w:r>
                      </w:p>
                    </w:tc>
                    <w:tc>
                      <w:tcPr>
                        <w:tcW w:w="1842" w:type="dxa"/>
                        <w:tcBorders>
                          <w:bottom w:val="single" w:sz="4" w:space="0" w:color="000000"/>
                        </w:tcBorders>
                        <w:vAlign w:val="bottom"/>
                      </w:tcPr>
                      <w:p w:rsidR="001713C0" w:rsidRDefault="001713C0">
                        <w:pPr>
                          <w:snapToGrid w:val="0"/>
                          <w:jc w:val="center"/>
                          <w:rPr>
                            <w:sz w:val="20"/>
                            <w:szCs w:val="20"/>
                          </w:rPr>
                        </w:pPr>
                      </w:p>
                    </w:tc>
                    <w:tc>
                      <w:tcPr>
                        <w:tcW w:w="369" w:type="dxa"/>
                        <w:vAlign w:val="bottom"/>
                      </w:tcPr>
                      <w:p w:rsidR="001713C0" w:rsidRDefault="001713C0">
                        <w:pPr>
                          <w:jc w:val="right"/>
                          <w:rPr>
                            <w:sz w:val="20"/>
                            <w:szCs w:val="20"/>
                          </w:rPr>
                        </w:pPr>
                        <w:r>
                          <w:rPr>
                            <w:sz w:val="20"/>
                            <w:szCs w:val="20"/>
                          </w:rPr>
                          <w:t>20</w:t>
                        </w:r>
                      </w:p>
                    </w:tc>
                    <w:tc>
                      <w:tcPr>
                        <w:tcW w:w="340" w:type="dxa"/>
                        <w:tcBorders>
                          <w:bottom w:val="single" w:sz="4" w:space="0" w:color="000000"/>
                        </w:tcBorders>
                        <w:vAlign w:val="bottom"/>
                      </w:tcPr>
                      <w:p w:rsidR="001713C0" w:rsidRDefault="001713C0">
                        <w:pPr>
                          <w:snapToGrid w:val="0"/>
                          <w:rPr>
                            <w:sz w:val="20"/>
                            <w:szCs w:val="20"/>
                          </w:rPr>
                        </w:pPr>
                      </w:p>
                    </w:tc>
                    <w:tc>
                      <w:tcPr>
                        <w:tcW w:w="284" w:type="dxa"/>
                        <w:vAlign w:val="bottom"/>
                      </w:tcPr>
                      <w:p w:rsidR="001713C0" w:rsidRDefault="001713C0">
                        <w:pPr>
                          <w:ind w:left="57"/>
                        </w:pPr>
                        <w:proofErr w:type="gramStart"/>
                        <w:r>
                          <w:rPr>
                            <w:sz w:val="20"/>
                            <w:szCs w:val="20"/>
                          </w:rPr>
                          <w:t>г</w:t>
                        </w:r>
                        <w:proofErr w:type="gramEnd"/>
                        <w:r>
                          <w:rPr>
                            <w:sz w:val="20"/>
                            <w:szCs w:val="20"/>
                          </w:rPr>
                          <w:t>.</w:t>
                        </w:r>
                      </w:p>
                    </w:tc>
                  </w:tr>
                  <w:tr w:rsidR="001713C0">
                    <w:trPr>
                      <w:cantSplit/>
                    </w:trPr>
                    <w:tc>
                      <w:tcPr>
                        <w:tcW w:w="170" w:type="dxa"/>
                        <w:vAlign w:val="bottom"/>
                      </w:tcPr>
                      <w:p w:rsidR="001713C0" w:rsidRDefault="001713C0">
                        <w:pPr>
                          <w:snapToGrid w:val="0"/>
                          <w:rPr>
                            <w:sz w:val="20"/>
                            <w:szCs w:val="20"/>
                          </w:rPr>
                        </w:pPr>
                      </w:p>
                    </w:tc>
                    <w:tc>
                      <w:tcPr>
                        <w:tcW w:w="567" w:type="dxa"/>
                        <w:vAlign w:val="bottom"/>
                      </w:tcPr>
                      <w:p w:rsidR="001713C0" w:rsidRDefault="001713C0">
                        <w:pPr>
                          <w:snapToGrid w:val="0"/>
                          <w:jc w:val="center"/>
                          <w:rPr>
                            <w:sz w:val="20"/>
                            <w:szCs w:val="20"/>
                          </w:rPr>
                        </w:pPr>
                      </w:p>
                    </w:tc>
                    <w:tc>
                      <w:tcPr>
                        <w:tcW w:w="284" w:type="dxa"/>
                        <w:vAlign w:val="bottom"/>
                      </w:tcPr>
                      <w:p w:rsidR="001713C0" w:rsidRDefault="001713C0">
                        <w:pPr>
                          <w:snapToGrid w:val="0"/>
                          <w:rPr>
                            <w:sz w:val="20"/>
                            <w:szCs w:val="20"/>
                          </w:rPr>
                        </w:pPr>
                      </w:p>
                    </w:tc>
                    <w:tc>
                      <w:tcPr>
                        <w:tcW w:w="1842" w:type="dxa"/>
                        <w:vAlign w:val="bottom"/>
                      </w:tcPr>
                      <w:p w:rsidR="001713C0" w:rsidRDefault="001713C0">
                        <w:pPr>
                          <w:jc w:val="center"/>
                          <w:rPr>
                            <w:sz w:val="20"/>
                            <w:szCs w:val="20"/>
                          </w:rPr>
                        </w:pPr>
                        <w:r>
                          <w:rPr>
                            <w:sz w:val="20"/>
                            <w:szCs w:val="20"/>
                          </w:rPr>
                          <w:t>(дата)</w:t>
                        </w:r>
                      </w:p>
                    </w:tc>
                    <w:tc>
                      <w:tcPr>
                        <w:tcW w:w="369" w:type="dxa"/>
                        <w:vAlign w:val="bottom"/>
                      </w:tcPr>
                      <w:p w:rsidR="001713C0" w:rsidRDefault="001713C0">
                        <w:pPr>
                          <w:snapToGrid w:val="0"/>
                          <w:jc w:val="right"/>
                          <w:rPr>
                            <w:sz w:val="20"/>
                            <w:szCs w:val="20"/>
                          </w:rPr>
                        </w:pPr>
                      </w:p>
                    </w:tc>
                    <w:tc>
                      <w:tcPr>
                        <w:tcW w:w="340" w:type="dxa"/>
                        <w:vAlign w:val="bottom"/>
                      </w:tcPr>
                      <w:p w:rsidR="001713C0" w:rsidRDefault="001713C0">
                        <w:pPr>
                          <w:snapToGrid w:val="0"/>
                          <w:rPr>
                            <w:sz w:val="20"/>
                            <w:szCs w:val="20"/>
                          </w:rPr>
                        </w:pPr>
                      </w:p>
                    </w:tc>
                    <w:tc>
                      <w:tcPr>
                        <w:tcW w:w="284" w:type="dxa"/>
                        <w:vAlign w:val="bottom"/>
                      </w:tcPr>
                      <w:p w:rsidR="001713C0" w:rsidRDefault="001713C0">
                        <w:pPr>
                          <w:snapToGrid w:val="0"/>
                          <w:ind w:left="57"/>
                          <w:rPr>
                            <w:sz w:val="20"/>
                            <w:szCs w:val="20"/>
                          </w:rPr>
                        </w:pPr>
                      </w:p>
                    </w:tc>
                  </w:tr>
                </w:tbl>
                <w:p w:rsidR="001713C0" w:rsidRDefault="001713C0">
                  <w:r>
                    <w:t xml:space="preserve"> </w:t>
                  </w:r>
                </w:p>
              </w:txbxContent>
            </v:textbox>
            <w10:wrap type="square" anchorx="margin"/>
          </v:shape>
        </w:pict>
      </w:r>
    </w:p>
    <w:p w:rsidR="001713C0" w:rsidRDefault="001713C0" w:rsidP="00FA5D5A">
      <w:pPr>
        <w:autoSpaceDE w:val="0"/>
        <w:ind w:firstLine="567"/>
        <w:jc w:val="both"/>
      </w:pPr>
      <w:r>
        <w:rPr>
          <w:bCs/>
        </w:rPr>
        <w:t xml:space="preserve"> </w:t>
      </w:r>
      <w:r>
        <w:tab/>
      </w:r>
      <w:r>
        <w:tab/>
      </w:r>
      <w:r>
        <w:tab/>
      </w:r>
      <w:r>
        <w:tab/>
      </w:r>
      <w:r>
        <w:tab/>
      </w:r>
      <w:r>
        <w:tab/>
      </w:r>
      <w:r>
        <w:tab/>
      </w:r>
      <w:r>
        <w:tab/>
      </w:r>
    </w:p>
    <w:p w:rsidR="001713C0" w:rsidRDefault="001713C0" w:rsidP="00FA5D5A">
      <w:pPr>
        <w:autoSpaceDE w:val="0"/>
        <w:ind w:firstLine="567"/>
        <w:jc w:val="both"/>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p>
    <w:p w:rsidR="001713C0" w:rsidRDefault="001713C0" w:rsidP="00FA5D5A">
      <w:pPr>
        <w:ind w:firstLine="567"/>
        <w:jc w:val="both"/>
      </w:pPr>
      <w:r>
        <w:t>Настоящим заявлением даю согласие на обработку моих персональных данных в соответствии с требованиями действующего законодательства.</w:t>
      </w:r>
    </w:p>
    <w:p w:rsidR="001713C0" w:rsidRDefault="001713C0" w:rsidP="00FA5D5A">
      <w:pPr>
        <w:pStyle w:val="ConsPlusNonformat"/>
        <w:ind w:firstLine="567"/>
        <w:rPr>
          <w:rFonts w:ascii="Times New Roman" w:hAnsi="Times New Roman" w:cs="Times New Roman"/>
          <w:sz w:val="24"/>
          <w:szCs w:val="24"/>
        </w:rPr>
      </w:pPr>
    </w:p>
    <w:p w:rsidR="001713C0" w:rsidRDefault="001713C0" w:rsidP="00FA5D5A">
      <w:pPr>
        <w:pStyle w:val="ConsPlusNonformat"/>
        <w:ind w:firstLine="567"/>
      </w:pPr>
      <w:r>
        <w:rPr>
          <w:rFonts w:ascii="Times New Roman" w:hAnsi="Times New Roman" w:cs="Times New Roman"/>
          <w:sz w:val="24"/>
          <w:szCs w:val="24"/>
        </w:rPr>
        <w:t>«____» _________________ 20___ г</w:t>
      </w:r>
      <w:proofErr w:type="gramStart"/>
      <w:r>
        <w:rPr>
          <w:rFonts w:ascii="Times New Roman" w:hAnsi="Times New Roman" w:cs="Times New Roman"/>
          <w:sz w:val="24"/>
          <w:szCs w:val="24"/>
        </w:rPr>
        <w:t>.</w:t>
      </w:r>
      <w:r>
        <w:rPr>
          <w:rFonts w:ascii="Times New Roman" w:hAnsi="Times New Roman" w:cs="Times New Roman"/>
          <w:sz w:val="24"/>
          <w:szCs w:val="24"/>
        </w:rPr>
        <w:tab/>
        <w:t xml:space="preserve"> </w:t>
      </w:r>
      <w:r>
        <w:t>_____________ (____________________)</w:t>
      </w:r>
      <w:proofErr w:type="gramEnd"/>
    </w:p>
    <w:p w:rsidR="001713C0" w:rsidRDefault="001713C0" w:rsidP="00FA5D5A">
      <w:pPr>
        <w:tabs>
          <w:tab w:val="left" w:pos="5220"/>
        </w:tabs>
        <w:autoSpaceDE w:val="0"/>
        <w:ind w:firstLine="567"/>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r>
        <w:lastRenderedPageBreak/>
        <w:t>Приложение № 2</w:t>
      </w:r>
    </w:p>
    <w:p w:rsidR="001713C0" w:rsidRDefault="001713C0" w:rsidP="00FA5D5A">
      <w:pPr>
        <w:tabs>
          <w:tab w:val="left" w:pos="5220"/>
        </w:tabs>
        <w:autoSpaceDE w:val="0"/>
        <w:ind w:left="5670"/>
        <w:jc w:val="both"/>
        <w:rPr>
          <w:color w:val="FF0000"/>
          <w:sz w:val="28"/>
          <w:szCs w:val="28"/>
        </w:rPr>
      </w:pPr>
      <w:r>
        <w:t>к административному регламенту «</w:t>
      </w:r>
      <w:r>
        <w:rPr>
          <w:bCs/>
        </w:rPr>
        <w:t xml:space="preserve">Признание граждан малоимущими в целях </w:t>
      </w:r>
      <w:r>
        <w:t>предоставления им жилых помещений по договорам социального найма в муниципальном образовании «Каргопольское»</w:t>
      </w:r>
    </w:p>
    <w:p w:rsidR="001713C0" w:rsidRDefault="001713C0" w:rsidP="00FA5D5A">
      <w:pPr>
        <w:tabs>
          <w:tab w:val="left" w:pos="0"/>
        </w:tabs>
        <w:autoSpaceDE w:val="0"/>
        <w:ind w:firstLine="567"/>
        <w:jc w:val="both"/>
        <w:rPr>
          <w:color w:val="FF0000"/>
          <w:sz w:val="28"/>
          <w:szCs w:val="28"/>
        </w:rPr>
      </w:pPr>
    </w:p>
    <w:p w:rsidR="001713C0" w:rsidRDefault="001713C0" w:rsidP="00FA5D5A">
      <w:pPr>
        <w:autoSpaceDE w:val="0"/>
        <w:ind w:firstLine="567"/>
        <w:jc w:val="center"/>
        <w:rPr>
          <w:sz w:val="28"/>
          <w:szCs w:val="28"/>
        </w:rPr>
      </w:pPr>
      <w:r>
        <w:rPr>
          <w:sz w:val="28"/>
          <w:szCs w:val="28"/>
        </w:rPr>
        <w:t xml:space="preserve">Блок-схема </w:t>
      </w:r>
    </w:p>
    <w:p w:rsidR="001713C0" w:rsidRDefault="001713C0" w:rsidP="00FA5D5A">
      <w:pPr>
        <w:autoSpaceDE w:val="0"/>
        <w:ind w:firstLine="567"/>
        <w:jc w:val="center"/>
        <w:rPr>
          <w:color w:val="FF0000"/>
          <w:sz w:val="28"/>
          <w:szCs w:val="28"/>
        </w:rPr>
      </w:pPr>
      <w:r>
        <w:rPr>
          <w:sz w:val="28"/>
          <w:szCs w:val="28"/>
        </w:rPr>
        <w:t>предоставления муниципальной услуги «</w:t>
      </w:r>
      <w:r>
        <w:rPr>
          <w:bCs/>
          <w:sz w:val="28"/>
          <w:szCs w:val="28"/>
        </w:rPr>
        <w:t xml:space="preserve">Признание граждан малоимущими в целях </w:t>
      </w:r>
      <w:r>
        <w:rPr>
          <w:sz w:val="28"/>
          <w:szCs w:val="28"/>
        </w:rPr>
        <w:t>предоставления им жилых помещений по договорам социального найма в муниципальном образовании «Каргопольское»</w:t>
      </w:r>
    </w:p>
    <w:p w:rsidR="001713C0" w:rsidRDefault="001713C0" w:rsidP="00FA5D5A">
      <w:pPr>
        <w:autoSpaceDE w:val="0"/>
        <w:ind w:firstLine="567"/>
        <w:jc w:val="center"/>
        <w:rPr>
          <w:color w:val="FF0000"/>
          <w:sz w:val="28"/>
          <w:szCs w:val="28"/>
        </w:rPr>
      </w:pPr>
    </w:p>
    <w:p w:rsidR="001713C0" w:rsidRDefault="001713C0" w:rsidP="00FA5D5A">
      <w:pPr>
        <w:autoSpaceDE w:val="0"/>
        <w:ind w:firstLine="567"/>
        <w:jc w:val="center"/>
        <w:rPr>
          <w:color w:val="FF0000"/>
          <w:sz w:val="28"/>
          <w:szCs w:val="28"/>
        </w:rPr>
      </w:pPr>
    </w:p>
    <w:p w:rsidR="001713C0" w:rsidRDefault="001713C0" w:rsidP="00FA5D5A">
      <w:pPr>
        <w:autoSpaceDE w:val="0"/>
        <w:ind w:firstLine="567"/>
        <w:jc w:val="both"/>
        <w:rPr>
          <w:color w:val="FF0000"/>
          <w:sz w:val="28"/>
          <w:szCs w:val="28"/>
        </w:rPr>
      </w:pPr>
    </w:p>
    <w:p w:rsidR="001713C0" w:rsidRDefault="005E7981" w:rsidP="00FA5D5A">
      <w:pPr>
        <w:tabs>
          <w:tab w:val="left" w:pos="3090"/>
        </w:tabs>
        <w:autoSpaceDE w:val="0"/>
        <w:ind w:firstLine="567"/>
        <w:jc w:val="center"/>
        <w:rPr>
          <w:color w:val="FF0000"/>
          <w:sz w:val="28"/>
          <w:szCs w:val="28"/>
          <w:lang w:eastAsia="ru-RU"/>
        </w:rPr>
      </w:pPr>
      <w:r w:rsidRPr="005E7981">
        <w:rPr>
          <w:noProof/>
          <w:lang w:eastAsia="ru-RU"/>
        </w:rPr>
        <w:pict>
          <v:shape id="_x0000_s1028" type="#_x0000_t202" style="position:absolute;left:0;text-align:left;margin-left:108pt;margin-top:-18pt;width:251.7pt;height:35.7pt;z-index:251653120;mso-wrap-distance-left:9.05pt;mso-wrap-distance-right:9.05pt">
            <v:fill color2="black"/>
            <v:textbox>
              <w:txbxContent>
                <w:p w:rsidR="001713C0" w:rsidRDefault="001713C0">
                  <w:pPr>
                    <w:jc w:val="center"/>
                  </w:pPr>
                  <w:r>
                    <w:t>Прием заявления Заявителя с приложенными к нему документами</w:t>
                  </w:r>
                </w:p>
              </w:txbxContent>
            </v:textbox>
          </v:shape>
        </w:pict>
      </w:r>
    </w:p>
    <w:p w:rsidR="001713C0" w:rsidRDefault="005E7981" w:rsidP="00FA5D5A">
      <w:pPr>
        <w:tabs>
          <w:tab w:val="left" w:pos="3090"/>
        </w:tabs>
        <w:autoSpaceDE w:val="0"/>
        <w:ind w:firstLine="567"/>
        <w:jc w:val="center"/>
        <w:rPr>
          <w:color w:val="FF0000"/>
          <w:sz w:val="28"/>
          <w:szCs w:val="28"/>
          <w:lang w:eastAsia="ru-RU"/>
        </w:rPr>
      </w:pPr>
      <w:r w:rsidRPr="005E7981">
        <w:rPr>
          <w:noProof/>
          <w:lang w:eastAsia="ru-RU"/>
        </w:rPr>
        <w:pict>
          <v:line id="_x0000_s1029" style="position:absolute;left:0;text-align:left;z-index:251663360" from="234pt,6.3pt" to="234pt,42.3pt" strokeweight=".26mm">
            <v:stroke endarrow="block" joinstyle="miter" endcap="square"/>
          </v:line>
        </w:pict>
      </w:r>
    </w:p>
    <w:p w:rsidR="001713C0" w:rsidRDefault="001713C0" w:rsidP="00FA5D5A">
      <w:pPr>
        <w:tabs>
          <w:tab w:val="left" w:pos="3090"/>
        </w:tabs>
        <w:autoSpaceDE w:val="0"/>
        <w:ind w:firstLine="567"/>
        <w:jc w:val="center"/>
        <w:rPr>
          <w:color w:val="FF0000"/>
          <w:sz w:val="28"/>
          <w:szCs w:val="28"/>
        </w:rPr>
      </w:pPr>
    </w:p>
    <w:p w:rsidR="001713C0" w:rsidRDefault="005E7981" w:rsidP="00FA5D5A">
      <w:pPr>
        <w:tabs>
          <w:tab w:val="left" w:pos="3090"/>
        </w:tabs>
        <w:autoSpaceDE w:val="0"/>
        <w:ind w:firstLine="567"/>
        <w:jc w:val="center"/>
        <w:rPr>
          <w:color w:val="FF0000"/>
          <w:sz w:val="28"/>
          <w:szCs w:val="28"/>
          <w:lang w:eastAsia="ru-RU"/>
        </w:rPr>
      </w:pPr>
      <w:r w:rsidRPr="005E7981">
        <w:rPr>
          <w:noProof/>
          <w:lang w:eastAsia="ru-RU"/>
        </w:rPr>
        <w:pict>
          <v:shape id="_x0000_s1030" type="#_x0000_t202" style="position:absolute;left:0;text-align:left;margin-left:63pt;margin-top:10.1pt;width:350.7pt;height:35.7pt;z-index:251654144;mso-wrap-distance-left:9.05pt;mso-wrap-distance-right:9.05pt">
            <v:fill color2="black"/>
            <v:textbox>
              <w:txbxContent>
                <w:p w:rsidR="001713C0" w:rsidRDefault="001713C0">
                  <w:pPr>
                    <w:jc w:val="center"/>
                  </w:pPr>
                  <w:r>
                    <w:t>Рассмотрение заявления, проверка предоставленных документов</w:t>
                  </w:r>
                </w:p>
              </w:txbxContent>
            </v:textbox>
          </v:shape>
        </w:pict>
      </w:r>
    </w:p>
    <w:p w:rsidR="001713C0" w:rsidRDefault="001713C0" w:rsidP="00FA5D5A">
      <w:pPr>
        <w:autoSpaceDE w:val="0"/>
        <w:ind w:firstLine="567"/>
        <w:jc w:val="both"/>
        <w:rPr>
          <w:color w:val="FF0000"/>
          <w:sz w:val="28"/>
          <w:szCs w:val="28"/>
        </w:rPr>
      </w:pPr>
    </w:p>
    <w:p w:rsidR="001713C0" w:rsidRDefault="005E7981" w:rsidP="00FA5D5A">
      <w:pPr>
        <w:autoSpaceDE w:val="0"/>
        <w:ind w:firstLine="567"/>
        <w:jc w:val="both"/>
        <w:rPr>
          <w:color w:val="FF0000"/>
          <w:sz w:val="28"/>
          <w:szCs w:val="28"/>
          <w:lang w:eastAsia="ru-RU"/>
        </w:rPr>
      </w:pPr>
      <w:r w:rsidRPr="005E7981">
        <w:rPr>
          <w:noProof/>
          <w:lang w:eastAsia="ru-RU"/>
        </w:rPr>
        <w:pict>
          <v:line id="_x0000_s1031" style="position:absolute;left:0;text-align:left;z-index:251657216" from="135pt,13.9pt" to="135pt,58.9pt" strokeweight=".26mm">
            <v:stroke endarrow="block" joinstyle="miter" endcap="square"/>
          </v:line>
        </w:pict>
      </w:r>
      <w:r w:rsidRPr="005E7981">
        <w:rPr>
          <w:noProof/>
          <w:lang w:eastAsia="ru-RU"/>
        </w:rPr>
        <w:pict>
          <v:line id="_x0000_s1032" style="position:absolute;left:0;text-align:left;z-index:251658240" from="342pt,13.9pt" to="342pt,58.9pt" strokeweight=".26mm">
            <v:stroke endarrow="block" joinstyle="miter" endcap="square"/>
          </v:line>
        </w:pict>
      </w:r>
    </w:p>
    <w:p w:rsidR="001713C0" w:rsidRDefault="001713C0" w:rsidP="00FA5D5A">
      <w:pPr>
        <w:autoSpaceDE w:val="0"/>
        <w:ind w:firstLine="567"/>
        <w:jc w:val="both"/>
        <w:rPr>
          <w:color w:val="FF0000"/>
          <w:sz w:val="28"/>
          <w:szCs w:val="28"/>
        </w:rPr>
      </w:pPr>
    </w:p>
    <w:p w:rsidR="001713C0" w:rsidRDefault="001713C0" w:rsidP="00FA5D5A">
      <w:pPr>
        <w:autoSpaceDE w:val="0"/>
        <w:ind w:firstLine="567"/>
        <w:jc w:val="both"/>
        <w:rPr>
          <w:color w:val="FF0000"/>
          <w:sz w:val="28"/>
          <w:szCs w:val="28"/>
        </w:rPr>
      </w:pPr>
    </w:p>
    <w:p w:rsidR="001713C0" w:rsidRDefault="005E7981" w:rsidP="00FA5D5A">
      <w:pPr>
        <w:autoSpaceDE w:val="0"/>
        <w:ind w:firstLine="567"/>
        <w:jc w:val="both"/>
        <w:rPr>
          <w:color w:val="FF0000"/>
          <w:sz w:val="28"/>
          <w:szCs w:val="28"/>
          <w:lang w:eastAsia="ru-RU"/>
        </w:rPr>
      </w:pPr>
      <w:r w:rsidRPr="005E7981">
        <w:rPr>
          <w:noProof/>
          <w:lang w:eastAsia="ru-RU"/>
        </w:rPr>
        <w:pict>
          <v:shape id="_x0000_s1033" type="#_x0000_t202" style="position:absolute;left:0;text-align:left;margin-left:27pt;margin-top:10.65pt;width:206.7pt;height:35.7pt;z-index:251655168;mso-wrap-distance-left:9.05pt;mso-wrap-distance-right:9.05pt">
            <v:fill color2="black"/>
            <v:textbox>
              <w:txbxContent>
                <w:p w:rsidR="001713C0" w:rsidRDefault="001713C0">
                  <w:pPr>
                    <w:jc w:val="center"/>
                  </w:pPr>
                  <w:r>
                    <w:t>Принятие решения о предоставлении муниципальной услуги</w:t>
                  </w:r>
                </w:p>
              </w:txbxContent>
            </v:textbox>
          </v:shape>
        </w:pict>
      </w:r>
      <w:r w:rsidRPr="005E7981">
        <w:rPr>
          <w:noProof/>
          <w:lang w:eastAsia="ru-RU"/>
        </w:rPr>
        <w:pict>
          <v:shape id="_x0000_s1034" type="#_x0000_t202" style="position:absolute;left:0;text-align:left;margin-left:261pt;margin-top:10.65pt;width:197.7pt;height:35.7pt;z-index:251656192;mso-wrap-distance-left:9.05pt;mso-wrap-distance-right:9.05pt">
            <v:fill color2="black"/>
            <v:textbox>
              <w:txbxContent>
                <w:p w:rsidR="001713C0" w:rsidRDefault="001713C0">
                  <w:pPr>
                    <w:jc w:val="center"/>
                  </w:pPr>
                  <w:r>
                    <w:t>Отказ в предоставлении муниципальной услуги</w:t>
                  </w:r>
                </w:p>
              </w:txbxContent>
            </v:textbox>
          </v:shape>
        </w:pict>
      </w:r>
    </w:p>
    <w:p w:rsidR="001713C0" w:rsidRDefault="001713C0" w:rsidP="00FA5D5A">
      <w:pPr>
        <w:autoSpaceDE w:val="0"/>
        <w:ind w:firstLine="567"/>
        <w:jc w:val="both"/>
        <w:rPr>
          <w:color w:val="FF0000"/>
          <w:sz w:val="28"/>
          <w:szCs w:val="28"/>
        </w:rPr>
      </w:pPr>
    </w:p>
    <w:p w:rsidR="001713C0" w:rsidRDefault="005E7981" w:rsidP="00FA5D5A">
      <w:pPr>
        <w:autoSpaceDE w:val="0"/>
        <w:ind w:firstLine="567"/>
        <w:jc w:val="both"/>
        <w:rPr>
          <w:color w:val="FF0000"/>
          <w:sz w:val="28"/>
          <w:szCs w:val="28"/>
          <w:lang w:eastAsia="ru-RU"/>
        </w:rPr>
      </w:pPr>
      <w:r w:rsidRPr="005E7981">
        <w:rPr>
          <w:noProof/>
          <w:lang w:eastAsia="ru-RU"/>
        </w:rPr>
        <w:pict>
          <v:line id="_x0000_s1035" style="position:absolute;left:0;text-align:left;z-index:251661312" from="135pt,14.45pt" to="135pt,59.45pt" strokeweight=".26mm">
            <v:stroke endarrow="block" joinstyle="miter" endcap="square"/>
          </v:line>
        </w:pict>
      </w:r>
      <w:r w:rsidRPr="005E7981">
        <w:rPr>
          <w:noProof/>
          <w:lang w:eastAsia="ru-RU"/>
        </w:rPr>
        <w:pict>
          <v:line id="_x0000_s1036" style="position:absolute;left:0;text-align:left;flip:x;z-index:251664384" from="252pt,15.75pt" to="342pt,140.45pt" strokeweight=".26mm">
            <v:stroke endarrow="block" joinstyle="miter" endcap="square"/>
          </v:line>
        </w:pict>
      </w:r>
    </w:p>
    <w:p w:rsidR="001713C0" w:rsidRDefault="001713C0" w:rsidP="00FA5D5A">
      <w:pPr>
        <w:autoSpaceDE w:val="0"/>
        <w:ind w:firstLine="567"/>
        <w:jc w:val="both"/>
        <w:rPr>
          <w:color w:val="FF0000"/>
          <w:sz w:val="28"/>
          <w:szCs w:val="28"/>
        </w:rPr>
      </w:pPr>
    </w:p>
    <w:p w:rsidR="001713C0" w:rsidRDefault="001713C0" w:rsidP="00FA5D5A">
      <w:pPr>
        <w:autoSpaceDE w:val="0"/>
        <w:ind w:firstLine="567"/>
        <w:jc w:val="both"/>
        <w:rPr>
          <w:color w:val="FF0000"/>
          <w:sz w:val="28"/>
          <w:szCs w:val="28"/>
        </w:rPr>
      </w:pPr>
    </w:p>
    <w:p w:rsidR="001713C0" w:rsidRDefault="005E7981" w:rsidP="00FA5D5A">
      <w:pPr>
        <w:autoSpaceDE w:val="0"/>
        <w:ind w:firstLine="567"/>
        <w:jc w:val="both"/>
        <w:rPr>
          <w:color w:val="FF0000"/>
          <w:sz w:val="28"/>
          <w:szCs w:val="28"/>
          <w:lang w:eastAsia="ru-RU"/>
        </w:rPr>
      </w:pPr>
      <w:r w:rsidRPr="005E7981">
        <w:rPr>
          <w:noProof/>
          <w:lang w:eastAsia="ru-RU"/>
        </w:rPr>
        <w:pict>
          <v:shape id="_x0000_s1037" type="#_x0000_t202" style="position:absolute;left:0;text-align:left;margin-left:27pt;margin-top:11.15pt;width:197.7pt;height:35.7pt;z-index:251659264;mso-wrap-distance-left:9.05pt;mso-wrap-distance-right:9.05pt">
            <v:fill color2="black"/>
            <v:textbox>
              <w:txbxContent>
                <w:p w:rsidR="001713C0" w:rsidRDefault="001713C0">
                  <w:pPr>
                    <w:jc w:val="center"/>
                  </w:pPr>
                  <w:r>
                    <w:t xml:space="preserve">Подготовка, утверждение Распоряжения </w:t>
                  </w:r>
                </w:p>
              </w:txbxContent>
            </v:textbox>
          </v:shape>
        </w:pict>
      </w:r>
    </w:p>
    <w:p w:rsidR="001713C0" w:rsidRDefault="001713C0" w:rsidP="00FA5D5A">
      <w:pPr>
        <w:autoSpaceDE w:val="0"/>
        <w:ind w:firstLine="567"/>
        <w:jc w:val="both"/>
        <w:rPr>
          <w:color w:val="FF0000"/>
          <w:sz w:val="28"/>
          <w:szCs w:val="28"/>
        </w:rPr>
      </w:pPr>
    </w:p>
    <w:p w:rsidR="001713C0" w:rsidRDefault="005E7981" w:rsidP="00FA5D5A">
      <w:pPr>
        <w:autoSpaceDE w:val="0"/>
        <w:ind w:firstLine="567"/>
        <w:jc w:val="both"/>
        <w:rPr>
          <w:color w:val="FF0000"/>
          <w:sz w:val="28"/>
          <w:szCs w:val="28"/>
          <w:lang w:eastAsia="ru-RU"/>
        </w:rPr>
      </w:pPr>
      <w:r w:rsidRPr="005E7981">
        <w:rPr>
          <w:noProof/>
          <w:lang w:eastAsia="ru-RU"/>
        </w:rPr>
        <w:pict>
          <v:line id="_x0000_s1038" style="position:absolute;left:0;text-align:left;z-index:251662336" from="135pt,14.95pt" to="195.35pt,64.85pt" strokeweight=".26mm">
            <v:stroke endarrow="block" joinstyle="miter" endcap="square"/>
          </v:line>
        </w:pict>
      </w:r>
    </w:p>
    <w:p w:rsidR="001713C0" w:rsidRDefault="001713C0" w:rsidP="00FA5D5A">
      <w:pPr>
        <w:autoSpaceDE w:val="0"/>
        <w:ind w:firstLine="567"/>
        <w:jc w:val="both"/>
        <w:rPr>
          <w:color w:val="FF0000"/>
          <w:sz w:val="28"/>
          <w:szCs w:val="28"/>
        </w:rPr>
      </w:pPr>
    </w:p>
    <w:p w:rsidR="001713C0" w:rsidRDefault="001713C0" w:rsidP="00FA5D5A">
      <w:pPr>
        <w:autoSpaceDE w:val="0"/>
        <w:ind w:firstLine="567"/>
        <w:jc w:val="both"/>
        <w:rPr>
          <w:color w:val="FF0000"/>
          <w:sz w:val="28"/>
          <w:szCs w:val="28"/>
        </w:rPr>
      </w:pPr>
    </w:p>
    <w:p w:rsidR="001713C0" w:rsidRDefault="005E7981" w:rsidP="00FA5D5A">
      <w:pPr>
        <w:autoSpaceDE w:val="0"/>
        <w:ind w:firstLine="567"/>
        <w:jc w:val="both"/>
        <w:rPr>
          <w:color w:val="FF0000"/>
          <w:sz w:val="28"/>
          <w:szCs w:val="28"/>
          <w:lang w:eastAsia="ru-RU"/>
        </w:rPr>
      </w:pPr>
      <w:r w:rsidRPr="005E7981">
        <w:rPr>
          <w:noProof/>
          <w:lang w:eastAsia="ru-RU"/>
        </w:rPr>
        <w:pict>
          <v:shape id="_x0000_s1039" type="#_x0000_t202" style="position:absolute;left:0;text-align:left;margin-left:135pt;margin-top:11.65pt;width:269.7pt;height:62.7pt;z-index:251660288;mso-wrap-distance-left:9.05pt;mso-wrap-distance-right:9.05pt">
            <v:fill color2="black"/>
            <v:textbox>
              <w:txbxContent>
                <w:p w:rsidR="001713C0" w:rsidRDefault="001713C0">
                  <w:pPr>
                    <w:jc w:val="center"/>
                  </w:pPr>
                  <w:r>
                    <w:t>Выдача результата предоставления муниципальной услуги (предоставление копии Распоряжения или отказ в предоставлении муниципальной услуги)</w:t>
                  </w:r>
                </w:p>
              </w:txbxContent>
            </v:textbox>
          </v:shape>
        </w:pict>
      </w:r>
    </w:p>
    <w:p w:rsidR="001713C0" w:rsidRDefault="001713C0" w:rsidP="00FA5D5A">
      <w:pPr>
        <w:autoSpaceDE w:val="0"/>
        <w:ind w:firstLine="567"/>
        <w:jc w:val="both"/>
        <w:rPr>
          <w:color w:val="FF0000"/>
          <w:sz w:val="28"/>
          <w:szCs w:val="28"/>
        </w:rPr>
      </w:pPr>
    </w:p>
    <w:p w:rsidR="001713C0" w:rsidRDefault="001713C0" w:rsidP="00FA5D5A">
      <w:pPr>
        <w:autoSpaceDE w:val="0"/>
        <w:ind w:firstLine="567"/>
        <w:jc w:val="both"/>
        <w:rPr>
          <w:color w:val="FF0000"/>
          <w:sz w:val="28"/>
          <w:szCs w:val="28"/>
        </w:rPr>
      </w:pPr>
    </w:p>
    <w:p w:rsidR="001713C0" w:rsidRDefault="001713C0" w:rsidP="00FA5D5A">
      <w:pPr>
        <w:autoSpaceDE w:val="0"/>
        <w:ind w:firstLine="567"/>
        <w:jc w:val="right"/>
        <w:rPr>
          <w:color w:val="FF0000"/>
        </w:rPr>
      </w:pPr>
    </w:p>
    <w:p w:rsidR="001713C0" w:rsidRDefault="001713C0" w:rsidP="00FA5D5A">
      <w:pPr>
        <w:autoSpaceDE w:val="0"/>
        <w:ind w:firstLine="567"/>
        <w:jc w:val="right"/>
        <w:rPr>
          <w:color w:val="FF0000"/>
        </w:rPr>
      </w:pPr>
    </w:p>
    <w:p w:rsidR="001713C0" w:rsidRDefault="001713C0" w:rsidP="00FA5D5A">
      <w:pPr>
        <w:autoSpaceDE w:val="0"/>
        <w:ind w:firstLine="567"/>
        <w:jc w:val="right"/>
        <w:rPr>
          <w:color w:val="FF0000"/>
        </w:rPr>
      </w:pPr>
    </w:p>
    <w:p w:rsidR="001713C0" w:rsidRDefault="001713C0" w:rsidP="003109F5">
      <w:pPr>
        <w:tabs>
          <w:tab w:val="left" w:pos="5220"/>
        </w:tabs>
        <w:autoSpaceDE w:val="0"/>
        <w:rPr>
          <w:color w:val="FF0000"/>
        </w:rPr>
      </w:pPr>
    </w:p>
    <w:p w:rsidR="003109F5" w:rsidRDefault="003109F5" w:rsidP="003109F5">
      <w:pPr>
        <w:tabs>
          <w:tab w:val="left" w:pos="5220"/>
        </w:tabs>
        <w:autoSpaceDE w:val="0"/>
      </w:pPr>
    </w:p>
    <w:p w:rsidR="001713C0" w:rsidRDefault="001713C0" w:rsidP="00FA5D5A">
      <w:pPr>
        <w:tabs>
          <w:tab w:val="left" w:pos="5220"/>
        </w:tabs>
        <w:autoSpaceDE w:val="0"/>
        <w:ind w:firstLine="567"/>
        <w:jc w:val="right"/>
      </w:pPr>
    </w:p>
    <w:p w:rsidR="003109F5" w:rsidRDefault="003109F5" w:rsidP="00FA5D5A">
      <w:pPr>
        <w:tabs>
          <w:tab w:val="left" w:pos="5220"/>
        </w:tabs>
        <w:autoSpaceDE w:val="0"/>
        <w:ind w:firstLine="567"/>
        <w:jc w:val="right"/>
      </w:pPr>
    </w:p>
    <w:p w:rsidR="003109F5" w:rsidRDefault="003109F5" w:rsidP="00FA5D5A">
      <w:pPr>
        <w:tabs>
          <w:tab w:val="left" w:pos="5220"/>
        </w:tabs>
        <w:autoSpaceDE w:val="0"/>
        <w:ind w:firstLine="567"/>
        <w:jc w:val="right"/>
      </w:pPr>
    </w:p>
    <w:p w:rsidR="003109F5" w:rsidRDefault="003109F5" w:rsidP="00FA5D5A">
      <w:pPr>
        <w:tabs>
          <w:tab w:val="left" w:pos="5220"/>
        </w:tabs>
        <w:autoSpaceDE w:val="0"/>
        <w:ind w:firstLine="567"/>
        <w:jc w:val="right"/>
      </w:pPr>
    </w:p>
    <w:p w:rsidR="003109F5" w:rsidRDefault="003109F5" w:rsidP="00FA5D5A">
      <w:pPr>
        <w:tabs>
          <w:tab w:val="left" w:pos="5220"/>
        </w:tabs>
        <w:autoSpaceDE w:val="0"/>
        <w:ind w:firstLine="567"/>
        <w:jc w:val="right"/>
      </w:pPr>
    </w:p>
    <w:p w:rsidR="003109F5" w:rsidRDefault="003109F5" w:rsidP="00FA5D5A">
      <w:pPr>
        <w:tabs>
          <w:tab w:val="left" w:pos="5220"/>
        </w:tabs>
        <w:autoSpaceDE w:val="0"/>
        <w:ind w:firstLine="567"/>
        <w:jc w:val="right"/>
      </w:pPr>
    </w:p>
    <w:p w:rsidR="003109F5" w:rsidRDefault="003109F5" w:rsidP="00FA5D5A">
      <w:pPr>
        <w:tabs>
          <w:tab w:val="left" w:pos="5220"/>
        </w:tabs>
        <w:autoSpaceDE w:val="0"/>
        <w:ind w:firstLine="567"/>
        <w:jc w:val="right"/>
      </w:pPr>
    </w:p>
    <w:p w:rsidR="001713C0" w:rsidRDefault="001713C0" w:rsidP="00FA5D5A">
      <w:pPr>
        <w:tabs>
          <w:tab w:val="left" w:pos="5220"/>
        </w:tabs>
        <w:autoSpaceDE w:val="0"/>
        <w:ind w:firstLine="567"/>
        <w:jc w:val="right"/>
      </w:pPr>
      <w:r>
        <w:lastRenderedPageBreak/>
        <w:t>Приложение № 3</w:t>
      </w:r>
    </w:p>
    <w:p w:rsidR="001713C0" w:rsidRDefault="001713C0" w:rsidP="00FA5D5A">
      <w:pPr>
        <w:tabs>
          <w:tab w:val="left" w:pos="5220"/>
        </w:tabs>
        <w:autoSpaceDE w:val="0"/>
        <w:ind w:left="5670"/>
        <w:jc w:val="both"/>
      </w:pPr>
      <w:r>
        <w:t>к административному регламенту «</w:t>
      </w:r>
      <w:r>
        <w:rPr>
          <w:bCs/>
        </w:rPr>
        <w:t xml:space="preserve">Признание граждан малоимущими в целях </w:t>
      </w:r>
      <w:r>
        <w:t>предоставления им жилых помещений по договорам социального найма в муниципальном образовании «Каргопольское»</w:t>
      </w:r>
    </w:p>
    <w:p w:rsidR="001713C0" w:rsidRDefault="001713C0" w:rsidP="00FA5D5A">
      <w:pPr>
        <w:autoSpaceDE w:val="0"/>
        <w:ind w:firstLine="567"/>
        <w:jc w:val="center"/>
      </w:pPr>
    </w:p>
    <w:p w:rsidR="001713C0" w:rsidRDefault="001713C0" w:rsidP="00FA5D5A">
      <w:pPr>
        <w:autoSpaceDE w:val="0"/>
        <w:ind w:firstLine="567"/>
      </w:pPr>
    </w:p>
    <w:p w:rsidR="001713C0" w:rsidRDefault="001713C0" w:rsidP="00FA5D5A">
      <w:pPr>
        <w:autoSpaceDE w:val="0"/>
        <w:ind w:firstLine="567"/>
        <w:jc w:val="center"/>
      </w:pPr>
      <w:r>
        <w:t>УВЕДОМЛЕНИЕ</w:t>
      </w:r>
    </w:p>
    <w:p w:rsidR="001713C0" w:rsidRDefault="001713C0" w:rsidP="00FA5D5A">
      <w:pPr>
        <w:autoSpaceDE w:val="0"/>
        <w:ind w:firstLine="567"/>
        <w:jc w:val="center"/>
      </w:pPr>
      <w:r>
        <w:t xml:space="preserve">о признании гражданина заявителя и членов его семьи малоимущими, в целях </w:t>
      </w:r>
      <w:proofErr w:type="gramStart"/>
      <w:r>
        <w:t>принятия</w:t>
      </w:r>
      <w:proofErr w:type="gramEnd"/>
      <w:r>
        <w:t xml:space="preserve"> на учет нуждающихся в жилых помещениях, предоставляемых по договорам социального найма</w:t>
      </w:r>
    </w:p>
    <w:p w:rsidR="001713C0" w:rsidRDefault="001713C0" w:rsidP="00FA5D5A">
      <w:pPr>
        <w:autoSpaceDE w:val="0"/>
        <w:ind w:firstLine="567"/>
      </w:pPr>
    </w:p>
    <w:p w:rsidR="001713C0" w:rsidRDefault="001713C0" w:rsidP="00FA5D5A">
      <w:pPr>
        <w:spacing w:line="360" w:lineRule="auto"/>
        <w:ind w:firstLine="567"/>
        <w:jc w:val="both"/>
      </w:pPr>
      <w:proofErr w:type="gramStart"/>
      <w:r>
        <w:t>На Ваше заявление от ______________, сообщаем, что в соответствии с распоряжением администрации МО «Каргопольское» от ___________ за №___ Вы и члены вашей семьи признаны малоимущими и поставлены на учет нуждающихся в жилых помещениях, предоставляемых по договорам социального найма.</w:t>
      </w:r>
      <w:proofErr w:type="gramEnd"/>
    </w:p>
    <w:p w:rsidR="001713C0" w:rsidRDefault="001713C0" w:rsidP="00FA5D5A">
      <w:pPr>
        <w:pStyle w:val="ConsPlusNormal0"/>
        <w:spacing w:line="360" w:lineRule="auto"/>
        <w:ind w:firstLine="567"/>
        <w:jc w:val="both"/>
      </w:pPr>
      <w:r>
        <w:rPr>
          <w:rFonts w:ascii="Times New Roman" w:hAnsi="Times New Roman" w:cs="Times New Roman"/>
          <w:sz w:val="24"/>
          <w:szCs w:val="24"/>
        </w:rPr>
        <w:tab/>
        <w:t>В соответствии</w:t>
      </w:r>
      <w:r>
        <w:rPr>
          <w:sz w:val="24"/>
          <w:szCs w:val="24"/>
        </w:rPr>
        <w:t xml:space="preserve"> </w:t>
      </w:r>
      <w:r>
        <w:rPr>
          <w:rFonts w:ascii="Times New Roman" w:hAnsi="Times New Roman" w:cs="Times New Roman"/>
          <w:sz w:val="24"/>
          <w:szCs w:val="24"/>
        </w:rPr>
        <w:t>с Законом Архангельской области от 20.09.2005 N 79-5-ОЗ (ред. от 27.04.2011)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 предоставлении таким гражданам жилых помещений по договорам социального найма" (</w:t>
      </w:r>
      <w:proofErr w:type="gramStart"/>
      <w:r>
        <w:rPr>
          <w:rFonts w:ascii="Times New Roman" w:hAnsi="Times New Roman" w:cs="Times New Roman"/>
          <w:sz w:val="24"/>
          <w:szCs w:val="24"/>
        </w:rPr>
        <w:t>принят</w:t>
      </w:r>
      <w:proofErr w:type="gramEnd"/>
      <w:r>
        <w:rPr>
          <w:rFonts w:ascii="Times New Roman" w:hAnsi="Times New Roman" w:cs="Times New Roman"/>
          <w:sz w:val="24"/>
          <w:szCs w:val="24"/>
        </w:rPr>
        <w:t xml:space="preserve"> Архангельским областным Собранием депутатов 20.09.2005).</w:t>
      </w:r>
    </w:p>
    <w:p w:rsidR="001713C0" w:rsidRDefault="001713C0" w:rsidP="00FA5D5A">
      <w:pPr>
        <w:autoSpaceDE w:val="0"/>
        <w:spacing w:line="360" w:lineRule="auto"/>
        <w:ind w:firstLine="567"/>
        <w:jc w:val="both"/>
      </w:pPr>
      <w:r>
        <w:t xml:space="preserve"> Вам и членам вашей семьи необходимо ежегодно, в срок до ______________ подтверждать статус </w:t>
      </w:r>
      <w:proofErr w:type="gramStart"/>
      <w:r>
        <w:t>малоимущих</w:t>
      </w:r>
      <w:proofErr w:type="gramEnd"/>
      <w:r>
        <w:t>.</w:t>
      </w:r>
    </w:p>
    <w:p w:rsidR="001713C0" w:rsidRDefault="001713C0" w:rsidP="00FA5D5A">
      <w:pPr>
        <w:autoSpaceDE w:val="0"/>
        <w:spacing w:line="360" w:lineRule="auto"/>
        <w:ind w:firstLine="567"/>
        <w:jc w:val="both"/>
      </w:pPr>
    </w:p>
    <w:p w:rsidR="001713C0" w:rsidRDefault="001713C0" w:rsidP="00FA5D5A">
      <w:pPr>
        <w:autoSpaceDE w:val="0"/>
        <w:spacing w:line="360" w:lineRule="auto"/>
        <w:ind w:firstLine="567"/>
        <w:jc w:val="both"/>
      </w:pPr>
    </w:p>
    <w:p w:rsidR="001713C0" w:rsidRDefault="001713C0" w:rsidP="00FA5D5A">
      <w:pPr>
        <w:autoSpaceDE w:val="0"/>
        <w:spacing w:line="360" w:lineRule="auto"/>
        <w:ind w:firstLine="567"/>
        <w:jc w:val="both"/>
      </w:pPr>
    </w:p>
    <w:p w:rsidR="001713C0" w:rsidRDefault="001713C0" w:rsidP="00FA5D5A">
      <w:pPr>
        <w:autoSpaceDE w:val="0"/>
        <w:spacing w:line="360" w:lineRule="auto"/>
        <w:ind w:firstLine="567"/>
        <w:jc w:val="both"/>
      </w:pPr>
    </w:p>
    <w:p w:rsidR="001713C0" w:rsidRDefault="001713C0" w:rsidP="00FA5D5A">
      <w:pPr>
        <w:autoSpaceDE w:val="0"/>
        <w:spacing w:line="360" w:lineRule="auto"/>
        <w:ind w:firstLine="567"/>
      </w:pPr>
      <w:r>
        <w:t>Должность</w:t>
      </w:r>
      <w:r>
        <w:tab/>
      </w:r>
      <w:r>
        <w:tab/>
      </w:r>
      <w:r>
        <w:tab/>
      </w:r>
      <w:r>
        <w:tab/>
        <w:t>подпись</w:t>
      </w:r>
      <w:r>
        <w:tab/>
      </w:r>
      <w:r>
        <w:tab/>
      </w:r>
      <w:r>
        <w:tab/>
        <w:t>расшифровка подписи</w:t>
      </w:r>
    </w:p>
    <w:p w:rsidR="001713C0" w:rsidRDefault="001713C0" w:rsidP="00FA5D5A">
      <w:pPr>
        <w:autoSpaceDE w:val="0"/>
        <w:ind w:firstLine="567"/>
      </w:pPr>
    </w:p>
    <w:p w:rsidR="001713C0" w:rsidRDefault="001713C0" w:rsidP="00FA5D5A">
      <w:pPr>
        <w:autoSpaceDE w:val="0"/>
        <w:ind w:firstLine="567"/>
      </w:pPr>
    </w:p>
    <w:p w:rsidR="001713C0" w:rsidRDefault="001713C0" w:rsidP="00FA5D5A">
      <w:pPr>
        <w:autoSpaceDE w:val="0"/>
        <w:ind w:firstLine="567"/>
      </w:pPr>
    </w:p>
    <w:p w:rsidR="001713C0" w:rsidRDefault="001713C0" w:rsidP="00FA5D5A">
      <w:pPr>
        <w:autoSpaceDE w:val="0"/>
        <w:ind w:firstLine="567"/>
      </w:pPr>
    </w:p>
    <w:p w:rsidR="001713C0" w:rsidRDefault="001713C0" w:rsidP="00FA5D5A">
      <w:pPr>
        <w:autoSpaceDE w:val="0"/>
        <w:ind w:firstLine="567"/>
      </w:pPr>
    </w:p>
    <w:p w:rsidR="001713C0" w:rsidRDefault="001713C0" w:rsidP="00FA5D5A">
      <w:pPr>
        <w:autoSpaceDE w:val="0"/>
        <w:ind w:firstLine="567"/>
      </w:pPr>
    </w:p>
    <w:p w:rsidR="001713C0" w:rsidRDefault="001713C0" w:rsidP="00FA5D5A">
      <w:pPr>
        <w:autoSpaceDE w:val="0"/>
        <w:ind w:firstLine="567"/>
      </w:pPr>
    </w:p>
    <w:p w:rsidR="001713C0" w:rsidRDefault="001713C0" w:rsidP="003109F5">
      <w:pPr>
        <w:tabs>
          <w:tab w:val="left" w:pos="5220"/>
        </w:tabs>
        <w:autoSpaceDE w:val="0"/>
      </w:pPr>
    </w:p>
    <w:p w:rsidR="003109F5" w:rsidRDefault="003109F5" w:rsidP="003109F5">
      <w:pPr>
        <w:tabs>
          <w:tab w:val="left" w:pos="5220"/>
        </w:tabs>
        <w:autoSpaceDE w:val="0"/>
      </w:pPr>
    </w:p>
    <w:p w:rsidR="003109F5" w:rsidRDefault="003109F5" w:rsidP="003109F5">
      <w:pPr>
        <w:tabs>
          <w:tab w:val="left" w:pos="5220"/>
        </w:tabs>
        <w:autoSpaceDE w:val="0"/>
      </w:pPr>
    </w:p>
    <w:p w:rsidR="003109F5" w:rsidRDefault="003109F5" w:rsidP="003109F5">
      <w:pPr>
        <w:tabs>
          <w:tab w:val="left" w:pos="5220"/>
        </w:tabs>
        <w:autoSpaceDE w:val="0"/>
      </w:pPr>
    </w:p>
    <w:p w:rsidR="003109F5" w:rsidRDefault="003109F5" w:rsidP="003109F5">
      <w:pPr>
        <w:tabs>
          <w:tab w:val="left" w:pos="5220"/>
        </w:tabs>
        <w:autoSpaceDE w:val="0"/>
      </w:pPr>
    </w:p>
    <w:p w:rsidR="003109F5" w:rsidRDefault="003109F5" w:rsidP="003109F5">
      <w:pPr>
        <w:tabs>
          <w:tab w:val="left" w:pos="5220"/>
        </w:tabs>
        <w:autoSpaceDE w:val="0"/>
      </w:pPr>
    </w:p>
    <w:p w:rsidR="003109F5" w:rsidRDefault="003109F5" w:rsidP="003109F5">
      <w:pPr>
        <w:tabs>
          <w:tab w:val="left" w:pos="5220"/>
        </w:tabs>
        <w:autoSpaceDE w:val="0"/>
      </w:pPr>
    </w:p>
    <w:p w:rsidR="001713C0" w:rsidRDefault="001713C0" w:rsidP="00FA5D5A">
      <w:pPr>
        <w:tabs>
          <w:tab w:val="left" w:pos="5220"/>
        </w:tabs>
        <w:autoSpaceDE w:val="0"/>
        <w:ind w:firstLine="567"/>
        <w:jc w:val="right"/>
      </w:pPr>
    </w:p>
    <w:p w:rsidR="001713C0" w:rsidRDefault="001713C0" w:rsidP="00FA5D5A">
      <w:pPr>
        <w:tabs>
          <w:tab w:val="left" w:pos="5220"/>
        </w:tabs>
        <w:autoSpaceDE w:val="0"/>
        <w:ind w:firstLine="567"/>
        <w:jc w:val="right"/>
      </w:pPr>
      <w:r>
        <w:lastRenderedPageBreak/>
        <w:t>Приложение № 4</w:t>
      </w:r>
    </w:p>
    <w:p w:rsidR="001713C0" w:rsidRDefault="001713C0" w:rsidP="00FA5D5A">
      <w:pPr>
        <w:tabs>
          <w:tab w:val="left" w:pos="5220"/>
        </w:tabs>
        <w:autoSpaceDE w:val="0"/>
        <w:ind w:left="5670"/>
        <w:jc w:val="both"/>
      </w:pPr>
      <w:r>
        <w:t>к административному регламенту «</w:t>
      </w:r>
      <w:r>
        <w:rPr>
          <w:bCs/>
        </w:rPr>
        <w:t xml:space="preserve">Признание граждан малоимущими в целях </w:t>
      </w:r>
      <w:r>
        <w:t>предоставления им жилых помещений по договорам социального найма в муниципальном образовании «Каргопольское»</w:t>
      </w:r>
    </w:p>
    <w:p w:rsidR="001713C0" w:rsidRDefault="001713C0" w:rsidP="00FA5D5A">
      <w:pPr>
        <w:autoSpaceDE w:val="0"/>
        <w:ind w:firstLine="567"/>
      </w:pPr>
      <w:r>
        <w:t xml:space="preserve"> </w:t>
      </w:r>
    </w:p>
    <w:p w:rsidR="001713C0" w:rsidRDefault="001713C0" w:rsidP="00FA5D5A">
      <w:pPr>
        <w:autoSpaceDE w:val="0"/>
        <w:ind w:firstLine="567"/>
        <w:jc w:val="both"/>
      </w:pPr>
    </w:p>
    <w:p w:rsidR="001713C0" w:rsidRDefault="001713C0" w:rsidP="00FA5D5A">
      <w:pPr>
        <w:autoSpaceDE w:val="0"/>
        <w:ind w:firstLine="567"/>
      </w:pPr>
    </w:p>
    <w:p w:rsidR="001713C0" w:rsidRDefault="001713C0" w:rsidP="00FA5D5A">
      <w:pPr>
        <w:autoSpaceDE w:val="0"/>
        <w:ind w:firstLine="567"/>
      </w:pPr>
    </w:p>
    <w:p w:rsidR="001713C0" w:rsidRDefault="001713C0" w:rsidP="00FA5D5A">
      <w:pPr>
        <w:autoSpaceDE w:val="0"/>
        <w:ind w:firstLine="567"/>
        <w:jc w:val="center"/>
      </w:pPr>
      <w:r>
        <w:t>УВЕДОМЛЕНИЕ</w:t>
      </w:r>
    </w:p>
    <w:p w:rsidR="001713C0" w:rsidRDefault="001713C0" w:rsidP="00FA5D5A">
      <w:pPr>
        <w:autoSpaceDE w:val="0"/>
        <w:ind w:firstLine="567"/>
        <w:jc w:val="center"/>
      </w:pPr>
    </w:p>
    <w:p w:rsidR="001713C0" w:rsidRDefault="001713C0" w:rsidP="00FA5D5A">
      <w:pPr>
        <w:autoSpaceDE w:val="0"/>
        <w:spacing w:line="360" w:lineRule="auto"/>
        <w:ind w:firstLine="567"/>
        <w:jc w:val="both"/>
      </w:pPr>
      <w:r>
        <w:tab/>
        <w:t xml:space="preserve">Об отказе в признании гражданина заявителя и членов его семьи малоимущими, в целях </w:t>
      </w:r>
      <w:proofErr w:type="gramStart"/>
      <w:r>
        <w:t>принятия</w:t>
      </w:r>
      <w:proofErr w:type="gramEnd"/>
      <w:r>
        <w:t xml:space="preserve"> на учет нуждающихся в жилых помещениях, предоставляемых по договорам социального найма</w:t>
      </w:r>
    </w:p>
    <w:p w:rsidR="001713C0" w:rsidRDefault="001713C0" w:rsidP="00FA5D5A">
      <w:pPr>
        <w:spacing w:line="360" w:lineRule="auto"/>
        <w:ind w:firstLine="567"/>
        <w:jc w:val="both"/>
      </w:pPr>
      <w:r>
        <w:t xml:space="preserve">На Ваше заявление от _________, сообщаем, что в соответствии с _______ Вам оказано в признании Вас и членов вашей семьи малоимущими, в целях </w:t>
      </w:r>
      <w:proofErr w:type="gramStart"/>
      <w:r>
        <w:t>принятия</w:t>
      </w:r>
      <w:proofErr w:type="gramEnd"/>
      <w:r>
        <w:t xml:space="preserve"> на учет нуждающихся в жилых помещениях, предоставляемых по договорам социального найма по</w:t>
      </w:r>
      <w:r>
        <w:rPr>
          <w:bCs/>
        </w:rPr>
        <w:t xml:space="preserve"> </w:t>
      </w:r>
      <w:r>
        <w:t>следующим причинам:</w:t>
      </w:r>
    </w:p>
    <w:p w:rsidR="001713C0" w:rsidRDefault="001713C0" w:rsidP="00FA5D5A">
      <w:pPr>
        <w:autoSpaceDE w:val="0"/>
        <w:spacing w:line="360" w:lineRule="auto"/>
        <w:ind w:firstLine="567"/>
      </w:pPr>
      <w:r>
        <w:t>________________________________________________________________________.</w:t>
      </w:r>
    </w:p>
    <w:p w:rsidR="001713C0" w:rsidRDefault="001713C0" w:rsidP="00FA5D5A">
      <w:pPr>
        <w:autoSpaceDE w:val="0"/>
        <w:spacing w:line="360" w:lineRule="auto"/>
        <w:ind w:firstLine="567"/>
        <w:jc w:val="both"/>
      </w:pPr>
      <w:r>
        <w:t xml:space="preserve">Отказ в признании Вас и членов вашей семьи малоимущими, в целях </w:t>
      </w:r>
      <w:proofErr w:type="gramStart"/>
      <w:r>
        <w:t>принятия</w:t>
      </w:r>
      <w:proofErr w:type="gramEnd"/>
      <w:r>
        <w:t xml:space="preserve"> на учет нуждающихся в жилых помещениях, предоставляемых по договорам социального найма может быть обжалован в судебном порядке.</w:t>
      </w:r>
    </w:p>
    <w:p w:rsidR="001713C0" w:rsidRDefault="001713C0" w:rsidP="00FA5D5A">
      <w:pPr>
        <w:autoSpaceDE w:val="0"/>
        <w:ind w:firstLine="567"/>
        <w:jc w:val="both"/>
      </w:pPr>
    </w:p>
    <w:p w:rsidR="001713C0" w:rsidRDefault="001713C0" w:rsidP="00FA5D5A">
      <w:pPr>
        <w:autoSpaceDE w:val="0"/>
        <w:ind w:firstLine="567"/>
        <w:jc w:val="both"/>
      </w:pPr>
    </w:p>
    <w:p w:rsidR="001713C0" w:rsidRDefault="001713C0" w:rsidP="00FA5D5A">
      <w:pPr>
        <w:autoSpaceDE w:val="0"/>
        <w:ind w:firstLine="567"/>
        <w:jc w:val="both"/>
      </w:pPr>
    </w:p>
    <w:p w:rsidR="001713C0" w:rsidRDefault="001713C0" w:rsidP="00FA5D5A">
      <w:pPr>
        <w:autoSpaceDE w:val="0"/>
        <w:ind w:firstLine="567"/>
      </w:pPr>
      <w:r>
        <w:t>Должность</w:t>
      </w:r>
      <w:r>
        <w:tab/>
      </w:r>
      <w:r>
        <w:tab/>
      </w:r>
      <w:r>
        <w:tab/>
      </w:r>
      <w:r>
        <w:tab/>
        <w:t>подпись</w:t>
      </w:r>
      <w:r>
        <w:tab/>
      </w:r>
      <w:r>
        <w:tab/>
      </w:r>
      <w:r>
        <w:tab/>
        <w:t>расшифровка подписи</w:t>
      </w:r>
    </w:p>
    <w:p w:rsidR="001713C0" w:rsidRDefault="001713C0" w:rsidP="00FA5D5A">
      <w:pPr>
        <w:autoSpaceDE w:val="0"/>
        <w:ind w:firstLine="567"/>
        <w:jc w:val="right"/>
      </w:pPr>
    </w:p>
    <w:sectPr w:rsidR="001713C0" w:rsidSect="00FA5D5A">
      <w:pgSz w:w="11906" w:h="16838"/>
      <w:pgMar w:top="992"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08"/>
        </w:tabs>
      </w:pPr>
      <w:rPr>
        <w:rFonts w:ascii="Times New Roman" w:hAnsi="Times New Roman"/>
        <w:color w:val="000000"/>
        <w:sz w:val="24"/>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ascii="Symbol" w:hAnsi="Symbol" w:cs="Symbol"/>
        <w:b/>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10A9"/>
    <w:rsid w:val="000045D0"/>
    <w:rsid w:val="000E179D"/>
    <w:rsid w:val="001115E6"/>
    <w:rsid w:val="0012763E"/>
    <w:rsid w:val="0014521B"/>
    <w:rsid w:val="001713C0"/>
    <w:rsid w:val="001E3978"/>
    <w:rsid w:val="002373BA"/>
    <w:rsid w:val="00290054"/>
    <w:rsid w:val="003109F5"/>
    <w:rsid w:val="003856B0"/>
    <w:rsid w:val="003A6A13"/>
    <w:rsid w:val="003C456B"/>
    <w:rsid w:val="003C4985"/>
    <w:rsid w:val="003D222A"/>
    <w:rsid w:val="00433257"/>
    <w:rsid w:val="0043437B"/>
    <w:rsid w:val="004347B3"/>
    <w:rsid w:val="004357AD"/>
    <w:rsid w:val="0046482A"/>
    <w:rsid w:val="004B1A0F"/>
    <w:rsid w:val="005560CA"/>
    <w:rsid w:val="005C0ADE"/>
    <w:rsid w:val="005E7981"/>
    <w:rsid w:val="00631896"/>
    <w:rsid w:val="006947F1"/>
    <w:rsid w:val="007019F9"/>
    <w:rsid w:val="00716CA4"/>
    <w:rsid w:val="00782838"/>
    <w:rsid w:val="007F1225"/>
    <w:rsid w:val="00857552"/>
    <w:rsid w:val="008B1E96"/>
    <w:rsid w:val="008B4C95"/>
    <w:rsid w:val="008E6F62"/>
    <w:rsid w:val="0099618F"/>
    <w:rsid w:val="009D02F5"/>
    <w:rsid w:val="009F0AE6"/>
    <w:rsid w:val="00A23A7F"/>
    <w:rsid w:val="00A24459"/>
    <w:rsid w:val="00A47158"/>
    <w:rsid w:val="00A82A52"/>
    <w:rsid w:val="00A863A9"/>
    <w:rsid w:val="00AA7969"/>
    <w:rsid w:val="00AB03C8"/>
    <w:rsid w:val="00B410A9"/>
    <w:rsid w:val="00B65C3C"/>
    <w:rsid w:val="00B70802"/>
    <w:rsid w:val="00C113F0"/>
    <w:rsid w:val="00C31CE7"/>
    <w:rsid w:val="00C81C35"/>
    <w:rsid w:val="00C96AF1"/>
    <w:rsid w:val="00CA7955"/>
    <w:rsid w:val="00CF488D"/>
    <w:rsid w:val="00CF7DDB"/>
    <w:rsid w:val="00D441E5"/>
    <w:rsid w:val="00DC5DCB"/>
    <w:rsid w:val="00DC6F4A"/>
    <w:rsid w:val="00E44E07"/>
    <w:rsid w:val="00E67572"/>
    <w:rsid w:val="00E734E2"/>
    <w:rsid w:val="00E9406B"/>
    <w:rsid w:val="00F94E69"/>
    <w:rsid w:val="00FA5D5A"/>
    <w:rsid w:val="00FD35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C35"/>
    <w:pPr>
      <w:suppressAutoHyphens/>
    </w:pPr>
    <w:rPr>
      <w:sz w:val="24"/>
      <w:szCs w:val="24"/>
      <w:lang w:eastAsia="zh-CN"/>
    </w:rPr>
  </w:style>
  <w:style w:type="paragraph" w:styleId="1">
    <w:name w:val="heading 1"/>
    <w:basedOn w:val="a"/>
    <w:next w:val="a"/>
    <w:link w:val="10"/>
    <w:uiPriority w:val="99"/>
    <w:qFormat/>
    <w:rsid w:val="00C81C35"/>
    <w:pPr>
      <w:keepNext/>
      <w:tabs>
        <w:tab w:val="num" w:pos="0"/>
      </w:tabs>
      <w:ind w:left="432" w:hanging="432"/>
      <w:jc w:val="center"/>
      <w:outlineLvl w:val="0"/>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45D0"/>
    <w:rPr>
      <w:rFonts w:ascii="Cambria" w:hAnsi="Cambria" w:cs="Times New Roman"/>
      <w:b/>
      <w:bCs/>
      <w:kern w:val="32"/>
      <w:sz w:val="32"/>
      <w:szCs w:val="32"/>
      <w:lang w:eastAsia="zh-CN"/>
    </w:rPr>
  </w:style>
  <w:style w:type="character" w:customStyle="1" w:styleId="WW8Num1z0">
    <w:name w:val="WW8Num1z0"/>
    <w:uiPriority w:val="99"/>
    <w:rsid w:val="00C81C35"/>
    <w:rPr>
      <w:rFonts w:ascii="Times New Roman" w:hAnsi="Times New Roman"/>
      <w:color w:val="000000"/>
      <w:spacing w:val="0"/>
      <w:w w:val="100"/>
      <w:position w:val="0"/>
      <w:sz w:val="27"/>
      <w:u w:val="none"/>
      <w:vertAlign w:val="baseline"/>
    </w:rPr>
  </w:style>
  <w:style w:type="character" w:customStyle="1" w:styleId="WW8Num1z1">
    <w:name w:val="WW8Num1z1"/>
    <w:uiPriority w:val="99"/>
    <w:rsid w:val="00C81C35"/>
  </w:style>
  <w:style w:type="character" w:customStyle="1" w:styleId="WW8Num1z2">
    <w:name w:val="WW8Num1z2"/>
    <w:uiPriority w:val="99"/>
    <w:rsid w:val="00C81C35"/>
  </w:style>
  <w:style w:type="character" w:customStyle="1" w:styleId="WW8Num1z3">
    <w:name w:val="WW8Num1z3"/>
    <w:uiPriority w:val="99"/>
    <w:rsid w:val="00C81C35"/>
  </w:style>
  <w:style w:type="character" w:customStyle="1" w:styleId="WW8Num1z4">
    <w:name w:val="WW8Num1z4"/>
    <w:uiPriority w:val="99"/>
    <w:rsid w:val="00C81C35"/>
  </w:style>
  <w:style w:type="character" w:customStyle="1" w:styleId="WW8Num1z5">
    <w:name w:val="WW8Num1z5"/>
    <w:uiPriority w:val="99"/>
    <w:rsid w:val="00C81C35"/>
  </w:style>
  <w:style w:type="character" w:customStyle="1" w:styleId="WW8Num1z6">
    <w:name w:val="WW8Num1z6"/>
    <w:uiPriority w:val="99"/>
    <w:rsid w:val="00C81C35"/>
  </w:style>
  <w:style w:type="character" w:customStyle="1" w:styleId="WW8Num1z7">
    <w:name w:val="WW8Num1z7"/>
    <w:uiPriority w:val="99"/>
    <w:rsid w:val="00C81C35"/>
  </w:style>
  <w:style w:type="character" w:customStyle="1" w:styleId="WW8Num1z8">
    <w:name w:val="WW8Num1z8"/>
    <w:uiPriority w:val="99"/>
    <w:rsid w:val="00C81C35"/>
  </w:style>
  <w:style w:type="character" w:customStyle="1" w:styleId="WW8Num2z0">
    <w:name w:val="WW8Num2z0"/>
    <w:uiPriority w:val="99"/>
    <w:rsid w:val="00C81C35"/>
    <w:rPr>
      <w:color w:val="000000"/>
      <w:sz w:val="24"/>
      <w:lang w:val="ru-RU"/>
    </w:rPr>
  </w:style>
  <w:style w:type="character" w:customStyle="1" w:styleId="WW8Num2z1">
    <w:name w:val="WW8Num2z1"/>
    <w:uiPriority w:val="99"/>
    <w:rsid w:val="00C81C35"/>
  </w:style>
  <w:style w:type="character" w:customStyle="1" w:styleId="WW8Num2z2">
    <w:name w:val="WW8Num2z2"/>
    <w:uiPriority w:val="99"/>
    <w:rsid w:val="00C81C35"/>
  </w:style>
  <w:style w:type="character" w:customStyle="1" w:styleId="WW8Num2z3">
    <w:name w:val="WW8Num2z3"/>
    <w:uiPriority w:val="99"/>
    <w:rsid w:val="00C81C35"/>
  </w:style>
  <w:style w:type="character" w:customStyle="1" w:styleId="WW8Num2z4">
    <w:name w:val="WW8Num2z4"/>
    <w:uiPriority w:val="99"/>
    <w:rsid w:val="00C81C35"/>
  </w:style>
  <w:style w:type="character" w:customStyle="1" w:styleId="WW8Num2z5">
    <w:name w:val="WW8Num2z5"/>
    <w:uiPriority w:val="99"/>
    <w:rsid w:val="00C81C35"/>
  </w:style>
  <w:style w:type="character" w:customStyle="1" w:styleId="WW8Num2z6">
    <w:name w:val="WW8Num2z6"/>
    <w:uiPriority w:val="99"/>
    <w:rsid w:val="00C81C35"/>
  </w:style>
  <w:style w:type="character" w:customStyle="1" w:styleId="WW8Num2z7">
    <w:name w:val="WW8Num2z7"/>
    <w:uiPriority w:val="99"/>
    <w:rsid w:val="00C81C35"/>
  </w:style>
  <w:style w:type="character" w:customStyle="1" w:styleId="WW8Num2z8">
    <w:name w:val="WW8Num2z8"/>
    <w:uiPriority w:val="99"/>
    <w:rsid w:val="00C81C35"/>
  </w:style>
  <w:style w:type="character" w:customStyle="1" w:styleId="WW8Num3z0">
    <w:name w:val="WW8Num3z0"/>
    <w:uiPriority w:val="99"/>
    <w:rsid w:val="00C81C35"/>
    <w:rPr>
      <w:rFonts w:ascii="Symbol" w:hAnsi="Symbol"/>
      <w:b/>
    </w:rPr>
  </w:style>
  <w:style w:type="character" w:customStyle="1" w:styleId="2">
    <w:name w:val="Основной шрифт абзаца2"/>
    <w:uiPriority w:val="99"/>
    <w:rsid w:val="00C81C35"/>
  </w:style>
  <w:style w:type="character" w:customStyle="1" w:styleId="WW8Num3z1">
    <w:name w:val="WW8Num3z1"/>
    <w:uiPriority w:val="99"/>
    <w:rsid w:val="00C81C35"/>
    <w:rPr>
      <w:rFonts w:ascii="Courier New" w:hAnsi="Courier New"/>
    </w:rPr>
  </w:style>
  <w:style w:type="character" w:customStyle="1" w:styleId="WW8Num3z2">
    <w:name w:val="WW8Num3z2"/>
    <w:uiPriority w:val="99"/>
    <w:rsid w:val="00C81C35"/>
    <w:rPr>
      <w:rFonts w:ascii="Wingdings" w:hAnsi="Wingdings"/>
    </w:rPr>
  </w:style>
  <w:style w:type="character" w:customStyle="1" w:styleId="WW8Num4z0">
    <w:name w:val="WW8Num4z0"/>
    <w:uiPriority w:val="99"/>
    <w:rsid w:val="00C81C35"/>
  </w:style>
  <w:style w:type="character" w:customStyle="1" w:styleId="WW8Num4z1">
    <w:name w:val="WW8Num4z1"/>
    <w:uiPriority w:val="99"/>
    <w:rsid w:val="00C81C35"/>
  </w:style>
  <w:style w:type="character" w:customStyle="1" w:styleId="WW8Num4z2">
    <w:name w:val="WW8Num4z2"/>
    <w:uiPriority w:val="99"/>
    <w:rsid w:val="00C81C35"/>
  </w:style>
  <w:style w:type="character" w:customStyle="1" w:styleId="WW8Num4z3">
    <w:name w:val="WW8Num4z3"/>
    <w:uiPriority w:val="99"/>
    <w:rsid w:val="00C81C35"/>
  </w:style>
  <w:style w:type="character" w:customStyle="1" w:styleId="WW8Num4z4">
    <w:name w:val="WW8Num4z4"/>
    <w:uiPriority w:val="99"/>
    <w:rsid w:val="00C81C35"/>
  </w:style>
  <w:style w:type="character" w:customStyle="1" w:styleId="WW8Num4z5">
    <w:name w:val="WW8Num4z5"/>
    <w:uiPriority w:val="99"/>
    <w:rsid w:val="00C81C35"/>
  </w:style>
  <w:style w:type="character" w:customStyle="1" w:styleId="WW8Num4z6">
    <w:name w:val="WW8Num4z6"/>
    <w:uiPriority w:val="99"/>
    <w:rsid w:val="00C81C35"/>
  </w:style>
  <w:style w:type="character" w:customStyle="1" w:styleId="WW8Num4z7">
    <w:name w:val="WW8Num4z7"/>
    <w:uiPriority w:val="99"/>
    <w:rsid w:val="00C81C35"/>
  </w:style>
  <w:style w:type="character" w:customStyle="1" w:styleId="WW8Num4z8">
    <w:name w:val="WW8Num4z8"/>
    <w:uiPriority w:val="99"/>
    <w:rsid w:val="00C81C35"/>
  </w:style>
  <w:style w:type="character" w:customStyle="1" w:styleId="WW8Num5z0">
    <w:name w:val="WW8Num5z0"/>
    <w:uiPriority w:val="99"/>
    <w:rsid w:val="00C81C35"/>
  </w:style>
  <w:style w:type="character" w:customStyle="1" w:styleId="WW8Num5z1">
    <w:name w:val="WW8Num5z1"/>
    <w:uiPriority w:val="99"/>
    <w:rsid w:val="00C81C35"/>
  </w:style>
  <w:style w:type="character" w:customStyle="1" w:styleId="WW8Num5z2">
    <w:name w:val="WW8Num5z2"/>
    <w:uiPriority w:val="99"/>
    <w:rsid w:val="00C81C35"/>
  </w:style>
  <w:style w:type="character" w:customStyle="1" w:styleId="WW8Num5z3">
    <w:name w:val="WW8Num5z3"/>
    <w:uiPriority w:val="99"/>
    <w:rsid w:val="00C81C35"/>
  </w:style>
  <w:style w:type="character" w:customStyle="1" w:styleId="WW8Num5z4">
    <w:name w:val="WW8Num5z4"/>
    <w:uiPriority w:val="99"/>
    <w:rsid w:val="00C81C35"/>
  </w:style>
  <w:style w:type="character" w:customStyle="1" w:styleId="WW8Num5z5">
    <w:name w:val="WW8Num5z5"/>
    <w:uiPriority w:val="99"/>
    <w:rsid w:val="00C81C35"/>
  </w:style>
  <w:style w:type="character" w:customStyle="1" w:styleId="WW8Num5z6">
    <w:name w:val="WW8Num5z6"/>
    <w:uiPriority w:val="99"/>
    <w:rsid w:val="00C81C35"/>
  </w:style>
  <w:style w:type="character" w:customStyle="1" w:styleId="WW8Num5z7">
    <w:name w:val="WW8Num5z7"/>
    <w:uiPriority w:val="99"/>
    <w:rsid w:val="00C81C35"/>
  </w:style>
  <w:style w:type="character" w:customStyle="1" w:styleId="WW8Num5z8">
    <w:name w:val="WW8Num5z8"/>
    <w:uiPriority w:val="99"/>
    <w:rsid w:val="00C81C35"/>
  </w:style>
  <w:style w:type="character" w:customStyle="1" w:styleId="WW8Num6z0">
    <w:name w:val="WW8Num6z0"/>
    <w:uiPriority w:val="99"/>
    <w:rsid w:val="00C81C35"/>
  </w:style>
  <w:style w:type="character" w:customStyle="1" w:styleId="WW8Num6z1">
    <w:name w:val="WW8Num6z1"/>
    <w:uiPriority w:val="99"/>
    <w:rsid w:val="00C81C35"/>
  </w:style>
  <w:style w:type="character" w:customStyle="1" w:styleId="WW8Num6z2">
    <w:name w:val="WW8Num6z2"/>
    <w:uiPriority w:val="99"/>
    <w:rsid w:val="00C81C35"/>
  </w:style>
  <w:style w:type="character" w:customStyle="1" w:styleId="WW8Num6z3">
    <w:name w:val="WW8Num6z3"/>
    <w:uiPriority w:val="99"/>
    <w:rsid w:val="00C81C35"/>
  </w:style>
  <w:style w:type="character" w:customStyle="1" w:styleId="WW8Num6z4">
    <w:name w:val="WW8Num6z4"/>
    <w:uiPriority w:val="99"/>
    <w:rsid w:val="00C81C35"/>
  </w:style>
  <w:style w:type="character" w:customStyle="1" w:styleId="WW8Num6z5">
    <w:name w:val="WW8Num6z5"/>
    <w:uiPriority w:val="99"/>
    <w:rsid w:val="00C81C35"/>
  </w:style>
  <w:style w:type="character" w:customStyle="1" w:styleId="WW8Num6z6">
    <w:name w:val="WW8Num6z6"/>
    <w:uiPriority w:val="99"/>
    <w:rsid w:val="00C81C35"/>
  </w:style>
  <w:style w:type="character" w:customStyle="1" w:styleId="WW8Num6z7">
    <w:name w:val="WW8Num6z7"/>
    <w:uiPriority w:val="99"/>
    <w:rsid w:val="00C81C35"/>
  </w:style>
  <w:style w:type="character" w:customStyle="1" w:styleId="WW8Num6z8">
    <w:name w:val="WW8Num6z8"/>
    <w:uiPriority w:val="99"/>
    <w:rsid w:val="00C81C35"/>
  </w:style>
  <w:style w:type="character" w:customStyle="1" w:styleId="WW8Num7z0">
    <w:name w:val="WW8Num7z0"/>
    <w:uiPriority w:val="99"/>
    <w:rsid w:val="00C81C35"/>
    <w:rPr>
      <w:rFonts w:ascii="Times New Roman" w:hAnsi="Times New Roman"/>
      <w:color w:val="000000"/>
      <w:spacing w:val="0"/>
      <w:w w:val="100"/>
      <w:position w:val="0"/>
      <w:sz w:val="27"/>
      <w:u w:val="none"/>
      <w:vertAlign w:val="baseline"/>
    </w:rPr>
  </w:style>
  <w:style w:type="character" w:customStyle="1" w:styleId="WW8Num7z1">
    <w:name w:val="WW8Num7z1"/>
    <w:uiPriority w:val="99"/>
    <w:rsid w:val="00C81C35"/>
  </w:style>
  <w:style w:type="character" w:customStyle="1" w:styleId="WW8Num7z2">
    <w:name w:val="WW8Num7z2"/>
    <w:uiPriority w:val="99"/>
    <w:rsid w:val="00C81C35"/>
  </w:style>
  <w:style w:type="character" w:customStyle="1" w:styleId="WW8Num7z3">
    <w:name w:val="WW8Num7z3"/>
    <w:uiPriority w:val="99"/>
    <w:rsid w:val="00C81C35"/>
  </w:style>
  <w:style w:type="character" w:customStyle="1" w:styleId="WW8Num7z4">
    <w:name w:val="WW8Num7z4"/>
    <w:uiPriority w:val="99"/>
    <w:rsid w:val="00C81C35"/>
  </w:style>
  <w:style w:type="character" w:customStyle="1" w:styleId="WW8Num7z5">
    <w:name w:val="WW8Num7z5"/>
    <w:uiPriority w:val="99"/>
    <w:rsid w:val="00C81C35"/>
  </w:style>
  <w:style w:type="character" w:customStyle="1" w:styleId="WW8Num7z6">
    <w:name w:val="WW8Num7z6"/>
    <w:uiPriority w:val="99"/>
    <w:rsid w:val="00C81C35"/>
  </w:style>
  <w:style w:type="character" w:customStyle="1" w:styleId="WW8Num7z7">
    <w:name w:val="WW8Num7z7"/>
    <w:uiPriority w:val="99"/>
    <w:rsid w:val="00C81C35"/>
  </w:style>
  <w:style w:type="character" w:customStyle="1" w:styleId="WW8Num7z8">
    <w:name w:val="WW8Num7z8"/>
    <w:uiPriority w:val="99"/>
    <w:rsid w:val="00C81C35"/>
  </w:style>
  <w:style w:type="character" w:customStyle="1" w:styleId="WW8Num8z0">
    <w:name w:val="WW8Num8z0"/>
    <w:uiPriority w:val="99"/>
    <w:rsid w:val="00C81C35"/>
  </w:style>
  <w:style w:type="character" w:customStyle="1" w:styleId="WW8Num8z1">
    <w:name w:val="WW8Num8z1"/>
    <w:uiPriority w:val="99"/>
    <w:rsid w:val="00C81C35"/>
  </w:style>
  <w:style w:type="character" w:customStyle="1" w:styleId="WW8Num8z2">
    <w:name w:val="WW8Num8z2"/>
    <w:uiPriority w:val="99"/>
    <w:rsid w:val="00C81C35"/>
  </w:style>
  <w:style w:type="character" w:customStyle="1" w:styleId="WW8Num8z3">
    <w:name w:val="WW8Num8z3"/>
    <w:uiPriority w:val="99"/>
    <w:rsid w:val="00C81C35"/>
  </w:style>
  <w:style w:type="character" w:customStyle="1" w:styleId="WW8Num8z4">
    <w:name w:val="WW8Num8z4"/>
    <w:uiPriority w:val="99"/>
    <w:rsid w:val="00C81C35"/>
  </w:style>
  <w:style w:type="character" w:customStyle="1" w:styleId="WW8Num8z5">
    <w:name w:val="WW8Num8z5"/>
    <w:uiPriority w:val="99"/>
    <w:rsid w:val="00C81C35"/>
  </w:style>
  <w:style w:type="character" w:customStyle="1" w:styleId="WW8Num8z6">
    <w:name w:val="WW8Num8z6"/>
    <w:uiPriority w:val="99"/>
    <w:rsid w:val="00C81C35"/>
  </w:style>
  <w:style w:type="character" w:customStyle="1" w:styleId="WW8Num8z7">
    <w:name w:val="WW8Num8z7"/>
    <w:uiPriority w:val="99"/>
    <w:rsid w:val="00C81C35"/>
  </w:style>
  <w:style w:type="character" w:customStyle="1" w:styleId="WW8Num8z8">
    <w:name w:val="WW8Num8z8"/>
    <w:uiPriority w:val="99"/>
    <w:rsid w:val="00C81C35"/>
  </w:style>
  <w:style w:type="character" w:customStyle="1" w:styleId="11">
    <w:name w:val="Основной шрифт абзаца1"/>
    <w:uiPriority w:val="99"/>
    <w:rsid w:val="00C81C35"/>
  </w:style>
  <w:style w:type="character" w:styleId="a3">
    <w:name w:val="Hyperlink"/>
    <w:basedOn w:val="a0"/>
    <w:uiPriority w:val="99"/>
    <w:rsid w:val="00C81C35"/>
    <w:rPr>
      <w:rFonts w:cs="Times New Roman"/>
      <w:color w:val="0000FF"/>
      <w:u w:val="single"/>
    </w:rPr>
  </w:style>
  <w:style w:type="character" w:customStyle="1" w:styleId="a4">
    <w:name w:val="Основной текст_"/>
    <w:uiPriority w:val="99"/>
    <w:rsid w:val="00C81C35"/>
    <w:rPr>
      <w:sz w:val="27"/>
      <w:shd w:val="clear" w:color="auto" w:fill="FFFFFF"/>
    </w:rPr>
  </w:style>
  <w:style w:type="character" w:customStyle="1" w:styleId="a5">
    <w:name w:val="Гипертекстовая ссылка"/>
    <w:uiPriority w:val="99"/>
    <w:rsid w:val="00C81C35"/>
    <w:rPr>
      <w:b/>
      <w:color w:val="008000"/>
    </w:rPr>
  </w:style>
  <w:style w:type="character" w:customStyle="1" w:styleId="ConsPlusNormal">
    <w:name w:val="ConsPlusNormal Знак"/>
    <w:uiPriority w:val="99"/>
    <w:rsid w:val="00C81C35"/>
    <w:rPr>
      <w:rFonts w:ascii="Arial" w:hAnsi="Arial"/>
      <w:lang w:val="ru-RU"/>
    </w:rPr>
  </w:style>
  <w:style w:type="character" w:customStyle="1" w:styleId="apple-converted-space">
    <w:name w:val="apple-converted-space"/>
    <w:basedOn w:val="11"/>
    <w:uiPriority w:val="99"/>
    <w:rsid w:val="00C81C35"/>
    <w:rPr>
      <w:rFonts w:cs="Times New Roman"/>
    </w:rPr>
  </w:style>
  <w:style w:type="character" w:customStyle="1" w:styleId="links8">
    <w:name w:val="link s_8"/>
    <w:basedOn w:val="11"/>
    <w:uiPriority w:val="99"/>
    <w:rsid w:val="00C81C35"/>
    <w:rPr>
      <w:rFonts w:cs="Times New Roman"/>
    </w:rPr>
  </w:style>
  <w:style w:type="paragraph" w:customStyle="1" w:styleId="a6">
    <w:name w:val="Заголовок"/>
    <w:basedOn w:val="a"/>
    <w:next w:val="a7"/>
    <w:uiPriority w:val="99"/>
    <w:rsid w:val="00C81C35"/>
    <w:pPr>
      <w:jc w:val="center"/>
    </w:pPr>
    <w:rPr>
      <w:b/>
      <w:bCs/>
      <w:sz w:val="32"/>
    </w:rPr>
  </w:style>
  <w:style w:type="paragraph" w:styleId="a7">
    <w:name w:val="Body Text"/>
    <w:basedOn w:val="a"/>
    <w:link w:val="a8"/>
    <w:uiPriority w:val="99"/>
    <w:rsid w:val="00C81C35"/>
    <w:pPr>
      <w:spacing w:after="120"/>
    </w:pPr>
  </w:style>
  <w:style w:type="character" w:customStyle="1" w:styleId="a8">
    <w:name w:val="Основной текст Знак"/>
    <w:basedOn w:val="a0"/>
    <w:link w:val="a7"/>
    <w:uiPriority w:val="99"/>
    <w:semiHidden/>
    <w:locked/>
    <w:rsid w:val="000045D0"/>
    <w:rPr>
      <w:rFonts w:cs="Times New Roman"/>
      <w:sz w:val="24"/>
      <w:szCs w:val="24"/>
      <w:lang w:eastAsia="zh-CN"/>
    </w:rPr>
  </w:style>
  <w:style w:type="paragraph" w:styleId="a9">
    <w:name w:val="List"/>
    <w:basedOn w:val="a7"/>
    <w:uiPriority w:val="99"/>
    <w:rsid w:val="00C81C35"/>
    <w:rPr>
      <w:rFonts w:cs="Mangal"/>
    </w:rPr>
  </w:style>
  <w:style w:type="paragraph" w:styleId="aa">
    <w:name w:val="caption"/>
    <w:basedOn w:val="a"/>
    <w:uiPriority w:val="99"/>
    <w:qFormat/>
    <w:rsid w:val="00C81C35"/>
    <w:pPr>
      <w:suppressLineNumbers/>
      <w:spacing w:before="120" w:after="120"/>
    </w:pPr>
    <w:rPr>
      <w:rFonts w:cs="Mangal"/>
      <w:i/>
      <w:iCs/>
    </w:rPr>
  </w:style>
  <w:style w:type="paragraph" w:customStyle="1" w:styleId="20">
    <w:name w:val="Указатель2"/>
    <w:basedOn w:val="a"/>
    <w:uiPriority w:val="99"/>
    <w:rsid w:val="00C81C35"/>
    <w:pPr>
      <w:suppressLineNumbers/>
    </w:pPr>
    <w:rPr>
      <w:rFonts w:cs="Mangal"/>
    </w:rPr>
  </w:style>
  <w:style w:type="paragraph" w:customStyle="1" w:styleId="12">
    <w:name w:val="Название объекта1"/>
    <w:basedOn w:val="a"/>
    <w:uiPriority w:val="99"/>
    <w:rsid w:val="00C81C35"/>
    <w:pPr>
      <w:suppressLineNumbers/>
      <w:spacing w:before="120" w:after="120"/>
    </w:pPr>
    <w:rPr>
      <w:rFonts w:cs="Mangal"/>
      <w:i/>
      <w:iCs/>
    </w:rPr>
  </w:style>
  <w:style w:type="paragraph" w:customStyle="1" w:styleId="13">
    <w:name w:val="Указатель1"/>
    <w:basedOn w:val="a"/>
    <w:uiPriority w:val="99"/>
    <w:rsid w:val="00C81C35"/>
    <w:pPr>
      <w:suppressLineNumbers/>
    </w:pPr>
    <w:rPr>
      <w:rFonts w:cs="Mangal"/>
    </w:rPr>
  </w:style>
  <w:style w:type="paragraph" w:customStyle="1" w:styleId="31">
    <w:name w:val="Основной текст 31"/>
    <w:basedOn w:val="a"/>
    <w:uiPriority w:val="99"/>
    <w:rsid w:val="00C81C35"/>
    <w:rPr>
      <w:sz w:val="28"/>
      <w:szCs w:val="20"/>
    </w:rPr>
  </w:style>
  <w:style w:type="paragraph" w:styleId="ab">
    <w:name w:val="Balloon Text"/>
    <w:basedOn w:val="a"/>
    <w:link w:val="ac"/>
    <w:uiPriority w:val="99"/>
    <w:rsid w:val="00C81C35"/>
    <w:rPr>
      <w:rFonts w:ascii="Tahoma" w:hAnsi="Tahoma" w:cs="Tahoma"/>
      <w:sz w:val="16"/>
      <w:szCs w:val="16"/>
    </w:rPr>
  </w:style>
  <w:style w:type="character" w:customStyle="1" w:styleId="ac">
    <w:name w:val="Текст выноски Знак"/>
    <w:basedOn w:val="a0"/>
    <w:link w:val="ab"/>
    <w:uiPriority w:val="99"/>
    <w:semiHidden/>
    <w:locked/>
    <w:rsid w:val="000045D0"/>
    <w:rPr>
      <w:rFonts w:cs="Times New Roman"/>
      <w:sz w:val="2"/>
      <w:lang w:eastAsia="zh-CN"/>
    </w:rPr>
  </w:style>
  <w:style w:type="paragraph" w:customStyle="1" w:styleId="ConsPlusNormal0">
    <w:name w:val="ConsPlusNormal"/>
    <w:uiPriority w:val="99"/>
    <w:rsid w:val="00C81C35"/>
    <w:pPr>
      <w:suppressAutoHyphens/>
      <w:autoSpaceDE w:val="0"/>
      <w:ind w:firstLine="720"/>
    </w:pPr>
    <w:rPr>
      <w:rFonts w:ascii="Arial" w:hAnsi="Arial" w:cs="Arial"/>
      <w:sz w:val="20"/>
      <w:szCs w:val="20"/>
      <w:lang w:eastAsia="zh-CN"/>
    </w:rPr>
  </w:style>
  <w:style w:type="paragraph" w:customStyle="1" w:styleId="ad">
    <w:name w:val="Знак Знак Знак Знак"/>
    <w:basedOn w:val="a"/>
    <w:uiPriority w:val="99"/>
    <w:rsid w:val="00C81C35"/>
    <w:pPr>
      <w:tabs>
        <w:tab w:val="left" w:pos="1287"/>
      </w:tabs>
      <w:spacing w:after="160" w:line="240" w:lineRule="exact"/>
      <w:ind w:left="1287" w:hanging="360"/>
      <w:jc w:val="both"/>
    </w:pPr>
    <w:rPr>
      <w:rFonts w:ascii="Verdana" w:hAnsi="Verdana" w:cs="Arial"/>
      <w:sz w:val="20"/>
      <w:szCs w:val="20"/>
      <w:lang w:val="en-US"/>
    </w:rPr>
  </w:style>
  <w:style w:type="paragraph" w:customStyle="1" w:styleId="ConsPlusTitle">
    <w:name w:val="ConsPlusTitle"/>
    <w:uiPriority w:val="99"/>
    <w:rsid w:val="00C81C35"/>
    <w:pPr>
      <w:suppressAutoHyphens/>
      <w:autoSpaceDE w:val="0"/>
    </w:pPr>
    <w:rPr>
      <w:rFonts w:ascii="Arial" w:hAnsi="Arial" w:cs="Arial"/>
      <w:b/>
      <w:bCs/>
      <w:sz w:val="20"/>
      <w:szCs w:val="20"/>
      <w:lang w:eastAsia="zh-CN"/>
    </w:rPr>
  </w:style>
  <w:style w:type="paragraph" w:customStyle="1" w:styleId="ConsPlusCell">
    <w:name w:val="ConsPlusCell"/>
    <w:uiPriority w:val="99"/>
    <w:rsid w:val="00C81C35"/>
    <w:pPr>
      <w:widowControl w:val="0"/>
      <w:suppressAutoHyphens/>
      <w:autoSpaceDE w:val="0"/>
    </w:pPr>
    <w:rPr>
      <w:rFonts w:ascii="Arial" w:hAnsi="Arial" w:cs="Arial"/>
      <w:sz w:val="20"/>
      <w:szCs w:val="20"/>
      <w:lang w:eastAsia="zh-CN"/>
    </w:rPr>
  </w:style>
  <w:style w:type="paragraph" w:customStyle="1" w:styleId="ConsPlusNonformat">
    <w:name w:val="ConsPlusNonformat"/>
    <w:uiPriority w:val="99"/>
    <w:rsid w:val="00C81C35"/>
    <w:pPr>
      <w:suppressAutoHyphens/>
      <w:autoSpaceDE w:val="0"/>
    </w:pPr>
    <w:rPr>
      <w:rFonts w:ascii="Courier New" w:hAnsi="Courier New" w:cs="Courier New"/>
      <w:sz w:val="20"/>
      <w:szCs w:val="20"/>
      <w:lang w:eastAsia="zh-CN"/>
    </w:rPr>
  </w:style>
  <w:style w:type="paragraph" w:customStyle="1" w:styleId="14">
    <w:name w:val="Основной текст1"/>
    <w:basedOn w:val="a"/>
    <w:uiPriority w:val="99"/>
    <w:rsid w:val="00C81C35"/>
    <w:pPr>
      <w:shd w:val="clear" w:color="auto" w:fill="FFFFFF"/>
      <w:spacing w:after="60" w:line="240" w:lineRule="atLeast"/>
      <w:ind w:hanging="680"/>
      <w:jc w:val="both"/>
    </w:pPr>
    <w:rPr>
      <w:sz w:val="27"/>
      <w:szCs w:val="27"/>
      <w:shd w:val="clear" w:color="auto" w:fill="FFFFFF"/>
    </w:rPr>
  </w:style>
  <w:style w:type="paragraph" w:styleId="ae">
    <w:name w:val="No Spacing"/>
    <w:uiPriority w:val="99"/>
    <w:qFormat/>
    <w:rsid w:val="00C81C35"/>
    <w:pPr>
      <w:suppressAutoHyphens/>
    </w:pPr>
    <w:rPr>
      <w:rFonts w:ascii="Calibri" w:hAnsi="Calibri" w:cs="Calibri"/>
      <w:lang w:eastAsia="zh-CN"/>
    </w:rPr>
  </w:style>
  <w:style w:type="paragraph" w:customStyle="1" w:styleId="af">
    <w:name w:val="Знак"/>
    <w:basedOn w:val="a"/>
    <w:uiPriority w:val="99"/>
    <w:rsid w:val="00C81C35"/>
    <w:pPr>
      <w:spacing w:before="280" w:after="280"/>
    </w:pPr>
    <w:rPr>
      <w:rFonts w:ascii="Tahoma" w:hAnsi="Tahoma" w:cs="Tahoma"/>
      <w:sz w:val="20"/>
      <w:szCs w:val="20"/>
      <w:lang w:val="en-US"/>
    </w:rPr>
  </w:style>
  <w:style w:type="paragraph" w:styleId="af0">
    <w:name w:val="Normal (Web)"/>
    <w:basedOn w:val="a"/>
    <w:uiPriority w:val="99"/>
    <w:rsid w:val="00C81C35"/>
    <w:pPr>
      <w:spacing w:before="280" w:after="280"/>
    </w:pPr>
  </w:style>
  <w:style w:type="paragraph" w:customStyle="1" w:styleId="21">
    <w:name w:val="Знак Знак Знак Знак2 Знак Знак Знак"/>
    <w:basedOn w:val="a"/>
    <w:uiPriority w:val="99"/>
    <w:rsid w:val="00C81C35"/>
    <w:pPr>
      <w:spacing w:before="280" w:after="280"/>
      <w:jc w:val="both"/>
    </w:pPr>
    <w:rPr>
      <w:rFonts w:ascii="Tahoma" w:hAnsi="Tahoma" w:cs="Tahoma"/>
      <w:sz w:val="20"/>
      <w:szCs w:val="20"/>
      <w:lang w:val="en-US"/>
    </w:rPr>
  </w:style>
  <w:style w:type="paragraph" w:customStyle="1" w:styleId="af1">
    <w:name w:val="Таблицы (моноширинный)"/>
    <w:basedOn w:val="a"/>
    <w:next w:val="a"/>
    <w:uiPriority w:val="99"/>
    <w:rsid w:val="00C81C35"/>
    <w:pPr>
      <w:widowControl w:val="0"/>
      <w:autoSpaceDE w:val="0"/>
      <w:jc w:val="both"/>
    </w:pPr>
    <w:rPr>
      <w:rFonts w:ascii="Courier New" w:hAnsi="Courier New" w:cs="Courier New"/>
    </w:rPr>
  </w:style>
  <w:style w:type="paragraph" w:customStyle="1" w:styleId="15">
    <w:name w:val="Знак1 Знак Знак Знак Знак Знак Знак"/>
    <w:basedOn w:val="a"/>
    <w:uiPriority w:val="99"/>
    <w:rsid w:val="00C81C35"/>
    <w:pPr>
      <w:spacing w:after="160" w:line="240" w:lineRule="exact"/>
    </w:pPr>
    <w:rPr>
      <w:rFonts w:ascii="Verdana" w:hAnsi="Verdana" w:cs="Verdana"/>
      <w:sz w:val="20"/>
      <w:szCs w:val="20"/>
      <w:lang w:val="en-US"/>
    </w:rPr>
  </w:style>
  <w:style w:type="paragraph" w:customStyle="1" w:styleId="s1">
    <w:name w:val="s_1"/>
    <w:basedOn w:val="a"/>
    <w:uiPriority w:val="99"/>
    <w:rsid w:val="00C81C35"/>
    <w:pPr>
      <w:spacing w:before="280" w:after="280"/>
    </w:pPr>
  </w:style>
  <w:style w:type="paragraph" w:customStyle="1" w:styleId="af2">
    <w:name w:val="Содержимое таблицы"/>
    <w:basedOn w:val="a"/>
    <w:uiPriority w:val="99"/>
    <w:rsid w:val="00C81C35"/>
    <w:pPr>
      <w:suppressLineNumbers/>
    </w:pPr>
  </w:style>
  <w:style w:type="paragraph" w:customStyle="1" w:styleId="af3">
    <w:name w:val="Заголовок таблицы"/>
    <w:basedOn w:val="af2"/>
    <w:uiPriority w:val="99"/>
    <w:rsid w:val="00C81C35"/>
    <w:pPr>
      <w:jc w:val="center"/>
    </w:pPr>
    <w:rPr>
      <w:b/>
      <w:bCs/>
    </w:rPr>
  </w:style>
  <w:style w:type="paragraph" w:customStyle="1" w:styleId="af4">
    <w:name w:val="Содержимое врезки"/>
    <w:basedOn w:val="a"/>
    <w:uiPriority w:val="99"/>
    <w:rsid w:val="00C81C35"/>
  </w:style>
  <w:style w:type="paragraph" w:styleId="3">
    <w:name w:val="Body Text 3"/>
    <w:basedOn w:val="a"/>
    <w:link w:val="30"/>
    <w:uiPriority w:val="99"/>
    <w:semiHidden/>
    <w:rsid w:val="00B410A9"/>
    <w:pPr>
      <w:suppressAutoHyphens w:val="0"/>
      <w:spacing w:after="120"/>
    </w:pPr>
    <w:rPr>
      <w:sz w:val="16"/>
      <w:szCs w:val="16"/>
      <w:lang w:eastAsia="ru-RU"/>
    </w:rPr>
  </w:style>
  <w:style w:type="character" w:customStyle="1" w:styleId="30">
    <w:name w:val="Основной текст 3 Знак"/>
    <w:basedOn w:val="a0"/>
    <w:link w:val="3"/>
    <w:uiPriority w:val="99"/>
    <w:semiHidden/>
    <w:locked/>
    <w:rsid w:val="00B410A9"/>
    <w:rPr>
      <w:rFonts w:cs="Times New Roman"/>
      <w:sz w:val="16"/>
      <w:szCs w:val="16"/>
      <w:lang w:val="ru-RU" w:eastAsia="ru-RU" w:bidi="ar-SA"/>
    </w:rPr>
  </w:style>
  <w:style w:type="character" w:customStyle="1" w:styleId="header-user-namejs-header-user-name">
    <w:name w:val="header-user-name js-header-user-name"/>
    <w:basedOn w:val="a0"/>
    <w:uiPriority w:val="99"/>
    <w:rsid w:val="00B410A9"/>
    <w:rPr>
      <w:rFonts w:cs="Times New Roman"/>
    </w:rPr>
  </w:style>
  <w:style w:type="paragraph" w:customStyle="1" w:styleId="af5">
    <w:name w:val="Знак Знак Знак Знак Знак Знак"/>
    <w:basedOn w:val="a"/>
    <w:uiPriority w:val="99"/>
    <w:rsid w:val="00DC5DCB"/>
    <w:pPr>
      <w:suppressAutoHyphens w:val="0"/>
      <w:spacing w:before="100" w:beforeAutospacing="1" w:after="100" w:afterAutospacing="1"/>
    </w:pPr>
    <w:rPr>
      <w:rFonts w:ascii="Tahoma" w:hAnsi="Tahoma"/>
      <w:sz w:val="20"/>
      <w:szCs w:val="20"/>
      <w:lang w:val="en-US" w:eastAsia="en-US"/>
    </w:rPr>
  </w:style>
  <w:style w:type="paragraph" w:styleId="af6">
    <w:name w:val="Body Text Indent"/>
    <w:basedOn w:val="a"/>
    <w:link w:val="af7"/>
    <w:uiPriority w:val="99"/>
    <w:rsid w:val="0014521B"/>
    <w:pPr>
      <w:suppressAutoHyphens w:val="0"/>
      <w:spacing w:after="120"/>
      <w:ind w:left="283"/>
    </w:pPr>
    <w:rPr>
      <w:sz w:val="20"/>
      <w:szCs w:val="20"/>
      <w:lang w:eastAsia="ru-RU"/>
    </w:rPr>
  </w:style>
  <w:style w:type="character" w:customStyle="1" w:styleId="af7">
    <w:name w:val="Основной текст с отступом Знак"/>
    <w:basedOn w:val="a0"/>
    <w:link w:val="af6"/>
    <w:uiPriority w:val="99"/>
    <w:locked/>
    <w:rsid w:val="0014521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B2D2E-FD87-4B3F-96CA-CDD23A93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4155</Words>
  <Characters>30594</Characters>
  <Application>Microsoft Office Word</Application>
  <DocSecurity>0</DocSecurity>
  <Lines>254</Lines>
  <Paragraphs>69</Paragraphs>
  <ScaleCrop>false</ScaleCrop>
  <HeadingPairs>
    <vt:vector size="2" baseType="variant">
      <vt:variant>
        <vt:lpstr>Название</vt:lpstr>
      </vt:variant>
      <vt:variant>
        <vt:i4>1</vt:i4>
      </vt:variant>
    </vt:vector>
  </HeadingPairs>
  <TitlesOfParts>
    <vt:vector size="1" baseType="lpstr">
      <vt:lpstr>Архангельская область</vt:lpstr>
    </vt:vector>
  </TitlesOfParts>
  <Company>MoBIL GROUP</Company>
  <LinksUpToDate>false</LinksUpToDate>
  <CharactersWithSpaces>34680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Архангельская область</dc:title>
  <dc:subject/>
  <dc:creator>1</dc:creator>
  <cp:keywords/>
  <dc:description/>
  <cp:lastModifiedBy>Наташа</cp:lastModifiedBy>
  <cp:revision>30</cp:revision>
  <cp:lastPrinted>2015-03-25T05:43:00Z</cp:lastPrinted>
  <dcterms:created xsi:type="dcterms:W3CDTF">2014-09-29T05:56:00Z</dcterms:created>
  <dcterms:modified xsi:type="dcterms:W3CDTF">2015-04-21T12:18:00Z</dcterms:modified>
</cp:coreProperties>
</file>