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E4C" w:rsidRDefault="00BC4E4C" w:rsidP="00BC4E4C">
      <w:pPr>
        <w:pStyle w:val="ConsNonformat"/>
        <w:tabs>
          <w:tab w:val="left" w:pos="540"/>
          <w:tab w:val="left" w:pos="720"/>
          <w:tab w:val="left" w:pos="14317"/>
        </w:tabs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 постановлению администрации</w:t>
      </w: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Каргопольского муниципального округа</w:t>
      </w: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845FD8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845FD8">
        <w:rPr>
          <w:sz w:val="28"/>
          <w:szCs w:val="28"/>
        </w:rPr>
        <w:t>_______</w:t>
      </w:r>
      <w:r w:rsidR="0078012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3A3058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</w:t>
      </w:r>
      <w:r w:rsidR="00884E65">
        <w:rPr>
          <w:sz w:val="28"/>
          <w:szCs w:val="28"/>
        </w:rPr>
        <w:t xml:space="preserve"> </w:t>
      </w:r>
      <w:r w:rsidR="00845FD8">
        <w:rPr>
          <w:sz w:val="28"/>
          <w:szCs w:val="28"/>
        </w:rPr>
        <w:t>______</w:t>
      </w:r>
    </w:p>
    <w:p w:rsidR="00BC4E4C" w:rsidRDefault="00BC4E4C" w:rsidP="00BC4E4C">
      <w:pPr>
        <w:pStyle w:val="ConsNonformat"/>
        <w:tabs>
          <w:tab w:val="left" w:pos="540"/>
          <w:tab w:val="left" w:pos="720"/>
          <w:tab w:val="left" w:pos="14317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 3</w:t>
      </w:r>
    </w:p>
    <w:p w:rsidR="00D833A7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:rsidR="00D833A7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Каргопольского муниципального округа </w:t>
      </w: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Архангельской области на 2021- 202</w:t>
      </w:r>
      <w:r w:rsidR="00D833A7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</w:t>
      </w:r>
    </w:p>
    <w:p w:rsidR="00BC4E4C" w:rsidRDefault="00BC4E4C" w:rsidP="00BC4E4C">
      <w:pPr>
        <w:pStyle w:val="ConsNonformat"/>
        <w:tabs>
          <w:tab w:val="left" w:pos="540"/>
          <w:tab w:val="left" w:pos="7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C4E4C" w:rsidRDefault="00BC4E4C" w:rsidP="00BC4E4C">
      <w:pPr>
        <w:pStyle w:val="ConsNonformat"/>
        <w:tabs>
          <w:tab w:val="left" w:pos="540"/>
          <w:tab w:val="left" w:pos="720"/>
        </w:tabs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C4E4C" w:rsidRDefault="00BC4E4C" w:rsidP="00BC4E4C">
      <w:pPr>
        <w:pStyle w:val="1"/>
        <w:ind w:firstLine="0"/>
        <w:rPr>
          <w:sz w:val="28"/>
          <w:szCs w:val="28"/>
        </w:rPr>
      </w:pPr>
    </w:p>
    <w:p w:rsidR="00BC4E4C" w:rsidRDefault="00BC4E4C" w:rsidP="00BC4E4C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C4E4C" w:rsidRDefault="00BC4E4C" w:rsidP="00BC4E4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D833A7" w:rsidRDefault="00BC4E4C" w:rsidP="00BC4E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Каргопольского муниципального округа </w:t>
      </w:r>
    </w:p>
    <w:p w:rsidR="00BC4E4C" w:rsidRDefault="00BC4E4C" w:rsidP="00BC4E4C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 на 2021- 202</w:t>
      </w:r>
      <w:r w:rsidR="00D833A7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</w:t>
      </w:r>
    </w:p>
    <w:p w:rsidR="00BC4E4C" w:rsidRDefault="00BC4E4C" w:rsidP="00BC4E4C">
      <w:pPr>
        <w:jc w:val="center"/>
        <w:rPr>
          <w:sz w:val="28"/>
          <w:szCs w:val="28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2084"/>
        <w:gridCol w:w="2105"/>
        <w:gridCol w:w="1938"/>
        <w:gridCol w:w="1116"/>
        <w:gridCol w:w="996"/>
        <w:gridCol w:w="996"/>
        <w:gridCol w:w="996"/>
        <w:gridCol w:w="996"/>
        <w:gridCol w:w="1059"/>
        <w:gridCol w:w="2407"/>
      </w:tblGrid>
      <w:tr w:rsidR="00D833A7" w:rsidTr="00EA3314">
        <w:trPr>
          <w:trHeight w:val="421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3A7" w:rsidRDefault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3A7" w:rsidRDefault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3A7" w:rsidRDefault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61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3A7" w:rsidRDefault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Объемы финансирования (тыс. руб.)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3A7" w:rsidRDefault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Ожидаемые результаты реализации мероприятия</w:t>
            </w: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D833A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  <w:p w:rsidR="00D833A7" w:rsidRDefault="00D833A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E16DB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E16DB" w:rsidTr="00D60488">
        <w:trPr>
          <w:trHeight w:val="255"/>
        </w:trPr>
        <w:tc>
          <w:tcPr>
            <w:tcW w:w="1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DB" w:rsidRDefault="00AE16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Задача 1. Организация </w:t>
            </w:r>
            <w:proofErr w:type="gramStart"/>
            <w:r>
              <w:rPr>
                <w:b/>
                <w:bCs/>
                <w:color w:val="000000"/>
              </w:rPr>
              <w:t>содержания объектов благоустройства территории округа</w:t>
            </w:r>
            <w:proofErr w:type="gramEnd"/>
          </w:p>
        </w:tc>
      </w:tr>
      <w:tr w:rsidR="00F76618" w:rsidTr="00EA3314">
        <w:trPr>
          <w:trHeight w:val="42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 Содержание общественных территорий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731B9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21986,5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3424,4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3595,8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4783,3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F1CE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5301,0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AE16DB" w:rsidRDefault="00731B98" w:rsidP="00D833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4882,0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Поддержание эстетического состояния  общественных территорий округа, круглогодичное обеспечение надлежащего содержания </w:t>
            </w:r>
            <w:r>
              <w:rPr>
                <w:color w:val="000000"/>
              </w:rPr>
              <w:lastRenderedPageBreak/>
              <w:t>территорий</w:t>
            </w:r>
          </w:p>
        </w:tc>
      </w:tr>
      <w:tr w:rsidR="00F76618" w:rsidTr="00EA3314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1C7B5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Pr="001C7B5B" w:rsidRDefault="001C7B5B" w:rsidP="001C7B5B">
            <w:pPr>
              <w:suppressAutoHyphens w:val="0"/>
              <w:jc w:val="center"/>
              <w:rPr>
                <w:rFonts w:ascii="Calibri" w:eastAsia="Calibri" w:hAnsi="Calibri"/>
                <w:lang w:eastAsia="ru-RU"/>
              </w:rPr>
            </w:pPr>
            <w:r w:rsidRPr="001C7B5B">
              <w:rPr>
                <w:rFonts w:ascii="Calibri" w:eastAsia="Calibri" w:hAnsi="Calibri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1C7B5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731B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21986,5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4783,3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F1C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31B98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4882,0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2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 Освещение территории округа в темное время суток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453D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34795,0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6750,6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7925,7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7547,4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A3037B" w:rsidRDefault="00453D48" w:rsidP="00D833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5671,3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Своевременная оплата электрической энергии по уличному освещению</w:t>
            </w:r>
          </w:p>
        </w:tc>
      </w:tr>
      <w:tr w:rsidR="00F76618" w:rsidTr="00EA331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453D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34795,0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7547,4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453D48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5671,3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25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  Выполнение работ по обслуживанию объектов уличного освещения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B428D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19001,9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2786,5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3254,2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5961,2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B428DE" w:rsidRDefault="00B428DE" w:rsidP="00D833A7">
            <w:pPr>
              <w:jc w:val="center"/>
              <w:rPr>
                <w:b/>
                <w:color w:val="000000"/>
              </w:rPr>
            </w:pPr>
            <w:r w:rsidRPr="00B428DE">
              <w:rPr>
                <w:b/>
                <w:color w:val="000000"/>
              </w:rPr>
              <w:t>5000,0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в исправном состоянии объектов уличного освещения, не менее 909 исправных светильников</w:t>
            </w:r>
          </w:p>
        </w:tc>
      </w:tr>
      <w:tr w:rsidR="00F76618" w:rsidTr="00EA3314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B428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5961,2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7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1.4.Модернизация и капитальный ремонт систем наружного освещения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24785,7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15337,0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9448,7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B428DE" w:rsidRDefault="00B428DE" w:rsidP="00D833A7">
            <w:pPr>
              <w:jc w:val="center"/>
              <w:rPr>
                <w:b/>
                <w:color w:val="000000"/>
              </w:rPr>
            </w:pPr>
            <w:r w:rsidRPr="00B428DE">
              <w:rPr>
                <w:b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Замена светильников уличного освещения на энергосберегающие 1275 шт за период действия Программы Установка не менее 1155 светильников уличного освещения</w:t>
            </w: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24745,7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15297,0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9448,7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35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FE07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1.5. Содержание мест  захоронений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E0605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4079,4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837,9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844,5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D604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797,0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E17016" w:rsidRDefault="00E17016" w:rsidP="00D833A7">
            <w:pPr>
              <w:jc w:val="center"/>
              <w:rPr>
                <w:b/>
                <w:color w:val="000000"/>
              </w:rPr>
            </w:pPr>
            <w:r w:rsidRPr="00E17016">
              <w:rPr>
                <w:b/>
                <w:color w:val="000000"/>
              </w:rPr>
              <w:t>1000,0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содержания мест захоронений согласно требованиям Правил благоустройства</w:t>
            </w:r>
          </w:p>
        </w:tc>
      </w:tr>
      <w:tr w:rsidR="00F76618" w:rsidTr="00EA3314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E06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4079,4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837,9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D604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AE16DB" w:rsidTr="00D60488">
        <w:trPr>
          <w:trHeight w:val="315"/>
        </w:trPr>
        <w:tc>
          <w:tcPr>
            <w:tcW w:w="1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DB" w:rsidRDefault="00AE16DB" w:rsidP="00D833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территории округа</w:t>
            </w:r>
          </w:p>
        </w:tc>
      </w:tr>
      <w:tr w:rsidR="00F76618" w:rsidTr="00EA3314">
        <w:trPr>
          <w:trHeight w:val="36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 Проведение двухмесячника по благоустройству, субботников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физические и юридические лица,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35694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1654,0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E17016" w:rsidRDefault="00E17016" w:rsidP="00D833A7">
            <w:pPr>
              <w:jc w:val="center"/>
              <w:rPr>
                <w:b/>
                <w:color w:val="000000"/>
              </w:rPr>
            </w:pPr>
            <w:r w:rsidRPr="00E17016">
              <w:rPr>
                <w:b/>
                <w:color w:val="000000"/>
              </w:rPr>
              <w:t>300,0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Привлечение граждан и организаций к уборке территорий в рамках проведения двухмесячника по благоустройству и субботников. Соблюдение чистоты и порядка на территории округа, улучшение эстетического состояния территории округа</w:t>
            </w:r>
          </w:p>
        </w:tc>
      </w:tr>
      <w:tr w:rsidR="00F76618" w:rsidTr="00EA331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3569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11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Pr="00E17016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E17016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4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2.2. Проведение конкурсов по благоустройству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дорожной деятельности, благоустройства и экологии, подрядчики, определяемые на конкурсной </w:t>
            </w:r>
            <w:r>
              <w:rPr>
                <w:color w:val="000000"/>
              </w:rPr>
              <w:lastRenderedPageBreak/>
              <w:t>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35694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356947" w:rsidRDefault="00356947" w:rsidP="00D833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356947">
              <w:rPr>
                <w:b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Привитие жителям любви и уважения к населенному пункту, к соблюдению чистоты и порядка на территории округа, проведение </w:t>
            </w:r>
            <w:r>
              <w:rPr>
                <w:color w:val="000000"/>
              </w:rPr>
              <w:lastRenderedPageBreak/>
              <w:t>не менее 2 конкурсов ежегодно</w:t>
            </w:r>
          </w:p>
        </w:tc>
      </w:tr>
      <w:tr w:rsidR="00F76618" w:rsidTr="00EA3314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3569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AE16DB" w:rsidTr="00D60488">
        <w:trPr>
          <w:trHeight w:val="255"/>
        </w:trPr>
        <w:tc>
          <w:tcPr>
            <w:tcW w:w="1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DB" w:rsidRDefault="00AE16DB" w:rsidP="00D833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 3. Организация мероприятий по приведению в качественное состояние элементов озеленения</w:t>
            </w:r>
          </w:p>
        </w:tc>
      </w:tr>
      <w:tr w:rsidR="00F76618" w:rsidTr="00EA3314">
        <w:trPr>
          <w:trHeight w:val="375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 Уборка аварийных и старых деревьев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D95F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A67D6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356947" w:rsidRDefault="00356947" w:rsidP="00D833A7">
            <w:pPr>
              <w:jc w:val="center"/>
              <w:rPr>
                <w:b/>
                <w:color w:val="000000"/>
              </w:rPr>
            </w:pPr>
            <w:r w:rsidRPr="00356947">
              <w:rPr>
                <w:b/>
                <w:color w:val="000000"/>
              </w:rPr>
              <w:t>300,0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Ликвидация и предупреждение чрезвычайных ситуаций, связанных падением аварийных и старых деревьев несущих угрозу жизни и здоровью граждан, нанесения вреда имуществу, зданиям, сооружениям</w:t>
            </w:r>
          </w:p>
        </w:tc>
      </w:tr>
      <w:tr w:rsidR="00F76618" w:rsidTr="00EA3314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D95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E06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35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3.2. Ликвидация очагов распространения борщевика Сосновского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физические и юридические лица,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777A5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435,9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777A5D" w:rsidRDefault="00777A5D" w:rsidP="00D833A7">
            <w:pPr>
              <w:jc w:val="center"/>
              <w:rPr>
                <w:b/>
                <w:color w:val="000000"/>
              </w:rPr>
            </w:pPr>
            <w:r w:rsidRPr="00777A5D">
              <w:rPr>
                <w:b/>
                <w:color w:val="000000"/>
              </w:rPr>
              <w:t>350,0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Освобождение территорий округа от борщевика Сосновского на площади не менее 0,05 га ежегодно</w:t>
            </w:r>
          </w:p>
        </w:tc>
      </w:tr>
      <w:tr w:rsidR="00F76618" w:rsidTr="00EA3314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777A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05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3.3. Проведение акарицидной обработки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дорожной деятельности, благоустройства и экологии, физические и юридические </w:t>
            </w:r>
            <w:r>
              <w:rPr>
                <w:color w:val="000000"/>
              </w:rPr>
              <w:lastRenderedPageBreak/>
              <w:t>лица,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777A5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85,0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777A5D" w:rsidRDefault="00777A5D" w:rsidP="00D833A7">
            <w:pPr>
              <w:jc w:val="center"/>
              <w:rPr>
                <w:b/>
                <w:color w:val="000000"/>
              </w:rPr>
            </w:pPr>
            <w:r w:rsidRPr="00777A5D">
              <w:rPr>
                <w:b/>
                <w:color w:val="000000"/>
              </w:rPr>
              <w:t>90,0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Профилактика причин появления и дальнейшего распространения клещей</w:t>
            </w:r>
          </w:p>
        </w:tc>
      </w:tr>
      <w:tr w:rsidR="00F76618" w:rsidTr="00EA3314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777A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  <w:p w:rsidR="00F76618" w:rsidRDefault="00F76618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AE16DB" w:rsidTr="00D60488">
        <w:trPr>
          <w:trHeight w:val="255"/>
        </w:trPr>
        <w:tc>
          <w:tcPr>
            <w:tcW w:w="1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DB" w:rsidRDefault="00AE16DB" w:rsidP="00D833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 4. Обустройство мест отдыха населения</w:t>
            </w:r>
          </w:p>
        </w:tc>
      </w:tr>
      <w:tr w:rsidR="00F76618" w:rsidTr="00EA3314">
        <w:trPr>
          <w:trHeight w:val="54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 Праздничное оформление общественных территорий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физические и юридические лица,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A3037B" w:rsidRDefault="00A3037B" w:rsidP="00D833A7">
            <w:pPr>
              <w:jc w:val="center"/>
              <w:rPr>
                <w:b/>
                <w:color w:val="000000"/>
              </w:rPr>
            </w:pPr>
            <w:r w:rsidRPr="00A3037B">
              <w:rPr>
                <w:b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Создание праздничной атмосферы в предновогодние дни, новогодние и рождественские праздники</w:t>
            </w:r>
          </w:p>
        </w:tc>
      </w:tr>
      <w:tr w:rsidR="00F76618" w:rsidTr="00EA3314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37B" w:rsidRDefault="00A3037B" w:rsidP="00A3037B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10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4.2. Благоустройство общественных территорий (устройство тротуаров по ул. Куприянова в г. Каргополь по решению суда)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физические и юридические лица,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4102,8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4095,8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A3037B" w:rsidRDefault="00A3037B" w:rsidP="00D833A7">
            <w:pPr>
              <w:jc w:val="center"/>
              <w:rPr>
                <w:b/>
                <w:color w:val="000000"/>
              </w:rPr>
            </w:pPr>
            <w:r w:rsidRPr="00A3037B">
              <w:rPr>
                <w:b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</w:t>
            </w: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gridAfter w:val="1"/>
          <w:wAfter w:w="2407" w:type="dxa"/>
          <w:trHeight w:val="255"/>
        </w:trPr>
        <w:tc>
          <w:tcPr>
            <w:tcW w:w="418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муниципальной программе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EB70D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113696,1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29505,0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29459,9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17076,4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2C22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19941,5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B70DE" w:rsidP="000C502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17713,3</w:t>
            </w:r>
          </w:p>
        </w:tc>
      </w:tr>
      <w:tr w:rsidR="00F76618" w:rsidTr="00EA3314">
        <w:trPr>
          <w:gridAfter w:val="1"/>
          <w:wAfter w:w="2407" w:type="dxa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</w:tr>
      <w:tr w:rsidR="00F76618" w:rsidTr="00EA3314">
        <w:trPr>
          <w:gridAfter w:val="1"/>
          <w:wAfter w:w="2407" w:type="dxa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48096C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76618" w:rsidTr="00EA3314">
        <w:trPr>
          <w:gridAfter w:val="1"/>
          <w:wAfter w:w="2407" w:type="dxa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28841,5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15297,0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13544,5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48096C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76618" w:rsidTr="00EA3314">
        <w:trPr>
          <w:gridAfter w:val="1"/>
          <w:wAfter w:w="2407" w:type="dxa"/>
          <w:trHeight w:val="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EA33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местный </w:t>
            </w:r>
          </w:p>
          <w:p w:rsidR="00EA3314" w:rsidRDefault="00EA3314" w:rsidP="00EA33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EB70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84854,6</w:t>
            </w:r>
            <w:bookmarkStart w:id="0" w:name="_GoBack"/>
            <w:bookmarkEnd w:id="0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14208,0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15915,4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17076,4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2C22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19941,5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B70DE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17713,3</w:t>
            </w:r>
          </w:p>
        </w:tc>
      </w:tr>
      <w:tr w:rsidR="00F76618" w:rsidTr="00EA3314">
        <w:trPr>
          <w:gridAfter w:val="1"/>
          <w:wAfter w:w="2407" w:type="dxa"/>
          <w:trHeight w:val="51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A3314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777A5D" w:rsidRDefault="00777A5D"/>
    <w:p w:rsidR="00777A5D" w:rsidRDefault="00777A5D"/>
    <w:p w:rsidR="002B183E" w:rsidRDefault="002B183E"/>
    <w:sectPr w:rsidR="002B183E" w:rsidSect="008958F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B29"/>
    <w:rsid w:val="000C502B"/>
    <w:rsid w:val="000E139E"/>
    <w:rsid w:val="000F433B"/>
    <w:rsid w:val="00141152"/>
    <w:rsid w:val="00157D2C"/>
    <w:rsid w:val="001C7B5B"/>
    <w:rsid w:val="002857E0"/>
    <w:rsid w:val="002B183E"/>
    <w:rsid w:val="002C220B"/>
    <w:rsid w:val="00356947"/>
    <w:rsid w:val="003A3058"/>
    <w:rsid w:val="003A5816"/>
    <w:rsid w:val="00453D48"/>
    <w:rsid w:val="0048096C"/>
    <w:rsid w:val="004D5677"/>
    <w:rsid w:val="005261DC"/>
    <w:rsid w:val="00572878"/>
    <w:rsid w:val="005E0EE3"/>
    <w:rsid w:val="006D1780"/>
    <w:rsid w:val="00731B98"/>
    <w:rsid w:val="00777A5D"/>
    <w:rsid w:val="00780125"/>
    <w:rsid w:val="007873CD"/>
    <w:rsid w:val="007C19F5"/>
    <w:rsid w:val="00845FD8"/>
    <w:rsid w:val="00884E65"/>
    <w:rsid w:val="0089301D"/>
    <w:rsid w:val="008958F2"/>
    <w:rsid w:val="008D1AAB"/>
    <w:rsid w:val="00905B29"/>
    <w:rsid w:val="009A7131"/>
    <w:rsid w:val="009C2C68"/>
    <w:rsid w:val="00A3037B"/>
    <w:rsid w:val="00A67D65"/>
    <w:rsid w:val="00AE16DB"/>
    <w:rsid w:val="00B428DE"/>
    <w:rsid w:val="00B77117"/>
    <w:rsid w:val="00BC4E4C"/>
    <w:rsid w:val="00C01571"/>
    <w:rsid w:val="00CA6F55"/>
    <w:rsid w:val="00CE0308"/>
    <w:rsid w:val="00D60488"/>
    <w:rsid w:val="00D833A7"/>
    <w:rsid w:val="00D95F72"/>
    <w:rsid w:val="00DE1768"/>
    <w:rsid w:val="00E0605D"/>
    <w:rsid w:val="00E17016"/>
    <w:rsid w:val="00EA3314"/>
    <w:rsid w:val="00EB70DE"/>
    <w:rsid w:val="00F76618"/>
    <w:rsid w:val="00FE07D3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C4E4C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E4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Nonformat">
    <w:name w:val="ConsNonformat"/>
    <w:rsid w:val="00BC4E4C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84E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E6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C4E4C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E4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Nonformat">
    <w:name w:val="ConsNonformat"/>
    <w:rsid w:val="00BC4E4C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84E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E6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Докучаева-ЕВ</dc:creator>
  <cp:lastModifiedBy>Докучаева-ЕВ</cp:lastModifiedBy>
  <cp:revision>7</cp:revision>
  <cp:lastPrinted>2023-12-29T06:36:00Z</cp:lastPrinted>
  <dcterms:created xsi:type="dcterms:W3CDTF">2024-12-25T07:58:00Z</dcterms:created>
  <dcterms:modified xsi:type="dcterms:W3CDTF">2024-12-25T12:30:00Z</dcterms:modified>
</cp:coreProperties>
</file>