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2CB" w:rsidRPr="003C0D84" w:rsidRDefault="00C0162D">
      <w:pPr>
        <w:pStyle w:val="afa"/>
        <w:jc w:val="center"/>
        <w:outlineLvl w:val="0"/>
        <w:rPr>
          <w:sz w:val="24"/>
          <w:szCs w:val="24"/>
        </w:rPr>
      </w:pPr>
      <w:r w:rsidRPr="003C0D84">
        <w:rPr>
          <w:color w:val="000000"/>
          <w:sz w:val="24"/>
          <w:szCs w:val="24"/>
        </w:rPr>
        <w:t>Каргопольский муниципальный округ Архангельской области</w:t>
      </w:r>
    </w:p>
    <w:p w:rsidR="004B62CB" w:rsidRPr="003C0D84" w:rsidRDefault="004B62CB">
      <w:pPr>
        <w:pStyle w:val="afa"/>
        <w:jc w:val="center"/>
        <w:rPr>
          <w:sz w:val="24"/>
          <w:szCs w:val="24"/>
        </w:rPr>
      </w:pPr>
    </w:p>
    <w:p w:rsidR="004B62CB" w:rsidRPr="003C0D84" w:rsidRDefault="00C0162D">
      <w:pPr>
        <w:pStyle w:val="afa"/>
        <w:jc w:val="center"/>
        <w:rPr>
          <w:sz w:val="24"/>
          <w:szCs w:val="24"/>
        </w:rPr>
      </w:pPr>
      <w:r w:rsidRPr="003C0D84">
        <w:rPr>
          <w:color w:val="000000"/>
          <w:sz w:val="24"/>
          <w:szCs w:val="24"/>
        </w:rPr>
        <w:t>Собрание депутатов первого созыва</w:t>
      </w:r>
    </w:p>
    <w:p w:rsidR="004B62CB" w:rsidRPr="003C0D84" w:rsidRDefault="004B62CB">
      <w:pPr>
        <w:pStyle w:val="afa"/>
        <w:jc w:val="center"/>
        <w:rPr>
          <w:sz w:val="24"/>
          <w:szCs w:val="24"/>
        </w:rPr>
      </w:pPr>
    </w:p>
    <w:p w:rsidR="004B62CB" w:rsidRPr="003C0D84" w:rsidRDefault="007F4D95">
      <w:pPr>
        <w:pStyle w:val="afa"/>
        <w:jc w:val="center"/>
        <w:rPr>
          <w:sz w:val="24"/>
          <w:szCs w:val="24"/>
        </w:rPr>
      </w:pPr>
      <w:r w:rsidRPr="003C0D84">
        <w:rPr>
          <w:color w:val="000000"/>
          <w:sz w:val="24"/>
          <w:szCs w:val="24"/>
        </w:rPr>
        <w:t xml:space="preserve">Сорок восьмая </w:t>
      </w:r>
      <w:r w:rsidR="00C0162D" w:rsidRPr="003C0D84">
        <w:rPr>
          <w:color w:val="000000"/>
          <w:sz w:val="24"/>
          <w:szCs w:val="24"/>
        </w:rPr>
        <w:t>сессия</w:t>
      </w:r>
    </w:p>
    <w:p w:rsidR="004B62CB" w:rsidRPr="003C0D84" w:rsidRDefault="004B62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outlineLvl w:val="1"/>
        <w:rPr>
          <w:sz w:val="24"/>
          <w:szCs w:val="24"/>
        </w:rPr>
      </w:pPr>
    </w:p>
    <w:p w:rsidR="004B62CB" w:rsidRPr="003C0D84" w:rsidRDefault="00C0162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outlineLvl w:val="1"/>
        <w:rPr>
          <w:b/>
          <w:color w:val="000000"/>
          <w:sz w:val="24"/>
          <w:szCs w:val="24"/>
        </w:rPr>
      </w:pPr>
      <w:proofErr w:type="gramStart"/>
      <w:r w:rsidRPr="003C0D84">
        <w:rPr>
          <w:b/>
          <w:color w:val="000000"/>
          <w:sz w:val="24"/>
          <w:szCs w:val="24"/>
        </w:rPr>
        <w:t>Р</w:t>
      </w:r>
      <w:proofErr w:type="gramEnd"/>
      <w:r w:rsidRPr="003C0D84">
        <w:rPr>
          <w:b/>
          <w:color w:val="000000"/>
          <w:sz w:val="24"/>
          <w:szCs w:val="24"/>
        </w:rPr>
        <w:t xml:space="preserve"> Е Ш Е Н И Е</w:t>
      </w:r>
    </w:p>
    <w:p w:rsidR="004D0DA9" w:rsidRPr="003C0D84" w:rsidRDefault="004D0D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80" w:after="280" w:line="57" w:lineRule="atLeast"/>
        <w:jc w:val="both"/>
        <w:rPr>
          <w:color w:val="000000"/>
          <w:sz w:val="24"/>
          <w:szCs w:val="24"/>
        </w:rPr>
      </w:pPr>
    </w:p>
    <w:p w:rsidR="004B62CB" w:rsidRPr="003C0D84" w:rsidRDefault="00C0162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80" w:after="280" w:line="57" w:lineRule="atLeast"/>
        <w:jc w:val="both"/>
        <w:rPr>
          <w:sz w:val="24"/>
          <w:szCs w:val="24"/>
        </w:rPr>
      </w:pPr>
      <w:r w:rsidRPr="003C0D84">
        <w:rPr>
          <w:color w:val="000000"/>
          <w:sz w:val="24"/>
          <w:szCs w:val="24"/>
        </w:rPr>
        <w:t>от 2</w:t>
      </w:r>
      <w:r w:rsidR="007F4D95" w:rsidRPr="003C0D84">
        <w:rPr>
          <w:color w:val="000000"/>
          <w:sz w:val="24"/>
          <w:szCs w:val="24"/>
        </w:rPr>
        <w:t>1 мая</w:t>
      </w:r>
      <w:r w:rsidRPr="003C0D84">
        <w:rPr>
          <w:color w:val="000000"/>
          <w:sz w:val="24"/>
          <w:szCs w:val="24"/>
        </w:rPr>
        <w:t xml:space="preserve"> 202</w:t>
      </w:r>
      <w:r w:rsidR="007F4D95" w:rsidRPr="003C0D84">
        <w:rPr>
          <w:color w:val="000000"/>
          <w:sz w:val="24"/>
          <w:szCs w:val="24"/>
        </w:rPr>
        <w:t>4</w:t>
      </w:r>
      <w:r w:rsidRPr="003C0D84">
        <w:rPr>
          <w:color w:val="000000"/>
          <w:sz w:val="24"/>
          <w:szCs w:val="24"/>
        </w:rPr>
        <w:t xml:space="preserve"> года № </w:t>
      </w:r>
      <w:r w:rsidR="00AD5585">
        <w:rPr>
          <w:color w:val="000000"/>
          <w:sz w:val="24"/>
          <w:szCs w:val="24"/>
        </w:rPr>
        <w:t>307</w:t>
      </w:r>
    </w:p>
    <w:p w:rsidR="0033076F" w:rsidRDefault="002C6300">
      <w:pPr>
        <w:pStyle w:val="afa"/>
        <w:rPr>
          <w:b/>
          <w:sz w:val="24"/>
          <w:szCs w:val="24"/>
        </w:rPr>
      </w:pPr>
      <w:r w:rsidRPr="003C0D84">
        <w:rPr>
          <w:b/>
          <w:sz w:val="24"/>
          <w:szCs w:val="24"/>
        </w:rPr>
        <w:t xml:space="preserve">О внесении </w:t>
      </w:r>
      <w:r w:rsidR="0033076F">
        <w:rPr>
          <w:b/>
          <w:sz w:val="24"/>
          <w:szCs w:val="24"/>
        </w:rPr>
        <w:t>дополнени</w:t>
      </w:r>
      <w:r w:rsidR="00E76483">
        <w:rPr>
          <w:b/>
          <w:sz w:val="24"/>
          <w:szCs w:val="24"/>
        </w:rPr>
        <w:t>й</w:t>
      </w:r>
      <w:r w:rsidR="0033076F">
        <w:rPr>
          <w:b/>
          <w:sz w:val="24"/>
          <w:szCs w:val="24"/>
        </w:rPr>
        <w:t xml:space="preserve"> в Положение о муниципальном контроле</w:t>
      </w:r>
    </w:p>
    <w:p w:rsidR="0033076F" w:rsidRPr="003C0D84" w:rsidRDefault="0033076F" w:rsidP="0033076F">
      <w:pPr>
        <w:pStyle w:val="afa"/>
        <w:rPr>
          <w:b/>
          <w:sz w:val="24"/>
          <w:szCs w:val="24"/>
        </w:rPr>
      </w:pPr>
      <w:r w:rsidRPr="003C0D84">
        <w:rPr>
          <w:b/>
          <w:sz w:val="24"/>
          <w:szCs w:val="24"/>
        </w:rPr>
        <w:t xml:space="preserve">на автомобильном транспорте, городском, наземном, электрическом </w:t>
      </w:r>
    </w:p>
    <w:p w:rsidR="0033076F" w:rsidRPr="003C0D84" w:rsidRDefault="0033076F" w:rsidP="0033076F">
      <w:pPr>
        <w:pStyle w:val="afa"/>
        <w:rPr>
          <w:b/>
          <w:sz w:val="24"/>
          <w:szCs w:val="24"/>
        </w:rPr>
      </w:pPr>
      <w:proofErr w:type="gramStart"/>
      <w:r w:rsidRPr="003C0D84">
        <w:rPr>
          <w:b/>
          <w:sz w:val="24"/>
          <w:szCs w:val="24"/>
        </w:rPr>
        <w:t>транспорте</w:t>
      </w:r>
      <w:proofErr w:type="gramEnd"/>
      <w:r w:rsidRPr="003C0D84">
        <w:rPr>
          <w:b/>
          <w:sz w:val="24"/>
          <w:szCs w:val="24"/>
        </w:rPr>
        <w:t xml:space="preserve"> и в дорожном хозяйстве на территории </w:t>
      </w:r>
    </w:p>
    <w:p w:rsidR="0033076F" w:rsidRDefault="0033076F" w:rsidP="0033076F">
      <w:pPr>
        <w:pStyle w:val="afa"/>
        <w:rPr>
          <w:b/>
          <w:sz w:val="24"/>
          <w:szCs w:val="24"/>
        </w:rPr>
      </w:pPr>
      <w:r w:rsidRPr="003C0D84">
        <w:rPr>
          <w:b/>
          <w:sz w:val="24"/>
          <w:szCs w:val="24"/>
        </w:rPr>
        <w:t>Каргопольского муниципального округа Архангельской области</w:t>
      </w:r>
      <w:r>
        <w:rPr>
          <w:b/>
          <w:sz w:val="24"/>
          <w:szCs w:val="24"/>
        </w:rPr>
        <w:t>,</w:t>
      </w:r>
    </w:p>
    <w:p w:rsidR="003C3537" w:rsidRPr="003C0D84" w:rsidRDefault="0033076F" w:rsidP="0033076F">
      <w:pPr>
        <w:pStyle w:val="afa"/>
        <w:rPr>
          <w:b/>
          <w:sz w:val="24"/>
          <w:szCs w:val="24"/>
        </w:rPr>
      </w:pPr>
      <w:r>
        <w:rPr>
          <w:b/>
          <w:sz w:val="24"/>
          <w:szCs w:val="24"/>
        </w:rPr>
        <w:t>утвержденным</w:t>
      </w:r>
      <w:r w:rsidR="002C6300" w:rsidRPr="003C0D84">
        <w:rPr>
          <w:b/>
          <w:sz w:val="24"/>
          <w:szCs w:val="24"/>
        </w:rPr>
        <w:t xml:space="preserve"> </w:t>
      </w:r>
      <w:r w:rsidR="007F4D95" w:rsidRPr="003C0D84">
        <w:rPr>
          <w:b/>
          <w:sz w:val="24"/>
          <w:szCs w:val="24"/>
        </w:rPr>
        <w:t>Решение</w:t>
      </w:r>
      <w:r>
        <w:rPr>
          <w:b/>
          <w:sz w:val="24"/>
          <w:szCs w:val="24"/>
        </w:rPr>
        <w:t>м</w:t>
      </w:r>
      <w:r w:rsidR="007F4D95" w:rsidRPr="003C0D84">
        <w:rPr>
          <w:b/>
          <w:sz w:val="24"/>
          <w:szCs w:val="24"/>
        </w:rPr>
        <w:t xml:space="preserve"> Собрания </w:t>
      </w:r>
    </w:p>
    <w:p w:rsidR="007F4D95" w:rsidRPr="003C0D84" w:rsidRDefault="003C3537">
      <w:pPr>
        <w:pStyle w:val="afa"/>
        <w:rPr>
          <w:b/>
          <w:sz w:val="24"/>
          <w:szCs w:val="24"/>
        </w:rPr>
      </w:pPr>
      <w:r w:rsidRPr="003C0D84">
        <w:rPr>
          <w:b/>
          <w:sz w:val="24"/>
          <w:szCs w:val="24"/>
        </w:rPr>
        <w:t>д</w:t>
      </w:r>
      <w:r w:rsidR="007F4D95" w:rsidRPr="003C0D84">
        <w:rPr>
          <w:b/>
          <w:sz w:val="24"/>
          <w:szCs w:val="24"/>
        </w:rPr>
        <w:t>епутатов</w:t>
      </w:r>
      <w:r w:rsidRPr="003C0D84">
        <w:rPr>
          <w:b/>
          <w:sz w:val="24"/>
          <w:szCs w:val="24"/>
        </w:rPr>
        <w:t xml:space="preserve"> </w:t>
      </w:r>
      <w:r w:rsidR="007F4D95" w:rsidRPr="003C0D84">
        <w:rPr>
          <w:b/>
          <w:sz w:val="24"/>
          <w:szCs w:val="24"/>
        </w:rPr>
        <w:t xml:space="preserve">Каргопольского муниципального округа </w:t>
      </w:r>
    </w:p>
    <w:p w:rsidR="004B62CB" w:rsidRPr="003C0D84" w:rsidRDefault="007F4D95">
      <w:pPr>
        <w:pStyle w:val="afa"/>
        <w:rPr>
          <w:sz w:val="24"/>
          <w:szCs w:val="24"/>
        </w:rPr>
      </w:pPr>
      <w:r w:rsidRPr="003C0D84">
        <w:rPr>
          <w:b/>
          <w:sz w:val="24"/>
          <w:szCs w:val="24"/>
        </w:rPr>
        <w:t xml:space="preserve">Архангельской области </w:t>
      </w:r>
      <w:r w:rsidR="003C3537" w:rsidRPr="003C0D84">
        <w:rPr>
          <w:b/>
          <w:sz w:val="24"/>
          <w:szCs w:val="24"/>
        </w:rPr>
        <w:t xml:space="preserve">от 26 октября 2021 года № 129 </w:t>
      </w:r>
    </w:p>
    <w:p w:rsidR="004B62CB" w:rsidRPr="003C0D84" w:rsidRDefault="00C0162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80" w:after="280" w:line="57" w:lineRule="atLeast"/>
        <w:ind w:firstLine="720"/>
        <w:jc w:val="both"/>
        <w:rPr>
          <w:sz w:val="24"/>
          <w:szCs w:val="24"/>
        </w:rPr>
      </w:pPr>
      <w:r w:rsidRPr="003C0D84">
        <w:rPr>
          <w:sz w:val="24"/>
          <w:szCs w:val="24"/>
        </w:rPr>
        <w:t xml:space="preserve">Руководствуясь Федеральным законом от 6 октября 2003 года № 131-ФЗ </w:t>
      </w:r>
      <w:r w:rsidR="003C0D84">
        <w:rPr>
          <w:sz w:val="24"/>
          <w:szCs w:val="24"/>
        </w:rPr>
        <w:t xml:space="preserve">            </w:t>
      </w:r>
      <w:r w:rsidRPr="003C0D84">
        <w:rPr>
          <w:sz w:val="24"/>
          <w:szCs w:val="24"/>
        </w:rPr>
        <w:t xml:space="preserve">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Федерации», </w:t>
      </w:r>
      <w:r w:rsidRPr="003C0D84">
        <w:rPr>
          <w:color w:val="000000"/>
          <w:sz w:val="24"/>
          <w:szCs w:val="24"/>
        </w:rPr>
        <w:t>Уставом Каргопольского муниципального округа Архангельской области Собрание депутатов</w:t>
      </w:r>
    </w:p>
    <w:p w:rsidR="004B62CB" w:rsidRPr="003C0D84" w:rsidRDefault="00C0162D" w:rsidP="003C35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80" w:after="280" w:line="57" w:lineRule="atLeast"/>
        <w:ind w:firstLine="720"/>
        <w:jc w:val="center"/>
        <w:rPr>
          <w:sz w:val="24"/>
          <w:szCs w:val="24"/>
        </w:rPr>
      </w:pPr>
      <w:proofErr w:type="gramStart"/>
      <w:r w:rsidRPr="003C0D84">
        <w:rPr>
          <w:b/>
          <w:i/>
          <w:color w:val="000000"/>
          <w:sz w:val="24"/>
          <w:szCs w:val="24"/>
        </w:rPr>
        <w:t>р</w:t>
      </w:r>
      <w:proofErr w:type="gramEnd"/>
      <w:r w:rsidRPr="003C0D84">
        <w:rPr>
          <w:b/>
          <w:i/>
          <w:color w:val="000000"/>
          <w:sz w:val="24"/>
          <w:szCs w:val="24"/>
        </w:rPr>
        <w:t xml:space="preserve"> е ш а е т</w:t>
      </w:r>
      <w:r w:rsidRPr="003C0D84">
        <w:rPr>
          <w:b/>
          <w:color w:val="000000"/>
          <w:sz w:val="24"/>
          <w:szCs w:val="24"/>
        </w:rPr>
        <w:t>:</w:t>
      </w:r>
    </w:p>
    <w:p w:rsidR="00AD5585" w:rsidRDefault="00C0162D" w:rsidP="00AD5585">
      <w:pPr>
        <w:pStyle w:val="afa"/>
        <w:ind w:firstLine="850"/>
        <w:jc w:val="both"/>
        <w:rPr>
          <w:sz w:val="24"/>
          <w:szCs w:val="24"/>
        </w:rPr>
      </w:pPr>
      <w:r w:rsidRPr="003C0D84">
        <w:rPr>
          <w:color w:val="000000"/>
          <w:sz w:val="24"/>
          <w:szCs w:val="24"/>
        </w:rPr>
        <w:t xml:space="preserve">1. </w:t>
      </w:r>
      <w:r w:rsidR="00F1406D" w:rsidRPr="003C0D84">
        <w:rPr>
          <w:color w:val="000000"/>
          <w:sz w:val="24"/>
          <w:szCs w:val="24"/>
        </w:rPr>
        <w:t xml:space="preserve">Дополнить </w:t>
      </w:r>
      <w:r w:rsidRPr="003C0D84">
        <w:rPr>
          <w:color w:val="000000"/>
          <w:sz w:val="24"/>
          <w:szCs w:val="24"/>
        </w:rPr>
        <w:t xml:space="preserve">Положение о муниципальном </w:t>
      </w:r>
      <w:r w:rsidRPr="003C0D84">
        <w:rPr>
          <w:sz w:val="24"/>
          <w:szCs w:val="24"/>
        </w:rPr>
        <w:t>контроле на автомобильном транспорте, городском, наземном, электрическом транспорте и в дорожном хозяйстве на территории Каргопольского муниципального округа Архангельской области</w:t>
      </w:r>
      <w:r w:rsidR="00F1406D" w:rsidRPr="003C0D84">
        <w:rPr>
          <w:sz w:val="24"/>
          <w:szCs w:val="24"/>
        </w:rPr>
        <w:t>, утвержденное Решением Собрания депутатов Каргопольского муниципального округа Архангельской области от 26 октября 2021 года</w:t>
      </w:r>
      <w:r w:rsidR="003C0D84" w:rsidRPr="003C0D84">
        <w:rPr>
          <w:sz w:val="24"/>
          <w:szCs w:val="24"/>
        </w:rPr>
        <w:t xml:space="preserve"> </w:t>
      </w:r>
      <w:r w:rsidR="00F1406D" w:rsidRPr="003C0D84">
        <w:rPr>
          <w:sz w:val="24"/>
          <w:szCs w:val="24"/>
        </w:rPr>
        <w:t>№ 129, разделом V</w:t>
      </w:r>
      <w:r w:rsidR="00F1406D" w:rsidRPr="003C0D84">
        <w:rPr>
          <w:sz w:val="24"/>
          <w:szCs w:val="24"/>
          <w:lang w:val="en-US"/>
        </w:rPr>
        <w:t>I</w:t>
      </w:r>
      <w:r w:rsidR="00F1406D" w:rsidRPr="003C0D84">
        <w:rPr>
          <w:sz w:val="24"/>
          <w:szCs w:val="24"/>
        </w:rPr>
        <w:t xml:space="preserve">. Индикаторы риска </w:t>
      </w:r>
      <w:r w:rsidR="009D04EE" w:rsidRPr="003C0D84">
        <w:rPr>
          <w:sz w:val="24"/>
          <w:szCs w:val="24"/>
        </w:rPr>
        <w:t xml:space="preserve">при осуществлении муниципального контроля </w:t>
      </w:r>
      <w:r w:rsidR="00F1406D" w:rsidRPr="003C0D84">
        <w:rPr>
          <w:sz w:val="24"/>
          <w:szCs w:val="24"/>
        </w:rPr>
        <w:t>в соответствии с приложением № 1.</w:t>
      </w:r>
    </w:p>
    <w:p w:rsidR="004B62CB" w:rsidRPr="003C0D84" w:rsidRDefault="00C0162D" w:rsidP="00AD5585">
      <w:pPr>
        <w:pStyle w:val="afa"/>
        <w:ind w:firstLine="850"/>
        <w:jc w:val="both"/>
        <w:rPr>
          <w:sz w:val="24"/>
          <w:szCs w:val="24"/>
        </w:rPr>
      </w:pPr>
      <w:r w:rsidRPr="003C0D84">
        <w:rPr>
          <w:color w:val="000000"/>
          <w:sz w:val="24"/>
          <w:szCs w:val="24"/>
        </w:rPr>
        <w:t xml:space="preserve">2. Настоящее решение </w:t>
      </w:r>
      <w:r w:rsidR="00F1406D" w:rsidRPr="003C0D84">
        <w:rPr>
          <w:color w:val="000000"/>
          <w:sz w:val="24"/>
          <w:szCs w:val="24"/>
        </w:rPr>
        <w:t>вступает в силу со дня его официального опубликования</w:t>
      </w:r>
      <w:r w:rsidR="00AD5585">
        <w:rPr>
          <w:color w:val="000000"/>
          <w:sz w:val="24"/>
          <w:szCs w:val="24"/>
        </w:rPr>
        <w:t xml:space="preserve"> в бюллетене «Вестник Каргопольского муниципального округа»</w:t>
      </w:r>
      <w:r w:rsidRPr="003C0D84">
        <w:rPr>
          <w:color w:val="000000"/>
          <w:sz w:val="24"/>
          <w:szCs w:val="24"/>
        </w:rPr>
        <w:t xml:space="preserve"> и </w:t>
      </w:r>
      <w:r w:rsidR="00F1406D" w:rsidRPr="003C0D84">
        <w:rPr>
          <w:color w:val="000000"/>
          <w:sz w:val="24"/>
          <w:szCs w:val="24"/>
        </w:rPr>
        <w:t xml:space="preserve">подлежит </w:t>
      </w:r>
      <w:r w:rsidRPr="003C0D84">
        <w:rPr>
          <w:color w:val="000000"/>
          <w:sz w:val="24"/>
          <w:szCs w:val="24"/>
        </w:rPr>
        <w:t>размещению на официальном сайте администрации Каргопольского муниципального округа</w:t>
      </w:r>
      <w:r w:rsidR="00DF315D" w:rsidRPr="003C0D84">
        <w:rPr>
          <w:color w:val="000000"/>
          <w:sz w:val="24"/>
          <w:szCs w:val="24"/>
        </w:rPr>
        <w:t xml:space="preserve"> Архангельской области</w:t>
      </w:r>
      <w:r w:rsidRPr="003C0D84">
        <w:rPr>
          <w:color w:val="000000"/>
          <w:sz w:val="24"/>
          <w:szCs w:val="24"/>
        </w:rPr>
        <w:t>.</w:t>
      </w:r>
    </w:p>
    <w:p w:rsidR="003C0D84" w:rsidRPr="003C0D84" w:rsidRDefault="003C0D84">
      <w:pPr>
        <w:pStyle w:val="afa"/>
        <w:rPr>
          <w:color w:val="000000"/>
          <w:sz w:val="24"/>
          <w:szCs w:val="24"/>
        </w:rPr>
      </w:pPr>
    </w:p>
    <w:p w:rsidR="003C0D84" w:rsidRPr="003C0D84" w:rsidRDefault="003C0D84">
      <w:pPr>
        <w:pStyle w:val="afa"/>
        <w:rPr>
          <w:color w:val="000000"/>
          <w:sz w:val="24"/>
          <w:szCs w:val="24"/>
        </w:rPr>
      </w:pPr>
    </w:p>
    <w:p w:rsidR="004B62CB" w:rsidRPr="003C0D84" w:rsidRDefault="00C0162D">
      <w:pPr>
        <w:pStyle w:val="afa"/>
        <w:rPr>
          <w:sz w:val="24"/>
          <w:szCs w:val="24"/>
        </w:rPr>
      </w:pPr>
      <w:r w:rsidRPr="003C0D84">
        <w:rPr>
          <w:color w:val="000000"/>
          <w:sz w:val="24"/>
          <w:szCs w:val="24"/>
        </w:rPr>
        <w:t>Председатель Собрания депутатов</w:t>
      </w:r>
    </w:p>
    <w:p w:rsidR="004B62CB" w:rsidRPr="003C0D84" w:rsidRDefault="00C0162D">
      <w:pPr>
        <w:pStyle w:val="afa"/>
        <w:rPr>
          <w:sz w:val="24"/>
          <w:szCs w:val="24"/>
        </w:rPr>
      </w:pPr>
      <w:r w:rsidRPr="003C0D84">
        <w:rPr>
          <w:color w:val="000000"/>
          <w:sz w:val="24"/>
          <w:szCs w:val="24"/>
        </w:rPr>
        <w:t>Каргопольского муниципального округа                                                                А.Ф. Лысков</w:t>
      </w:r>
    </w:p>
    <w:p w:rsidR="004B62CB" w:rsidRDefault="004B62CB">
      <w:pPr>
        <w:pStyle w:val="afa"/>
        <w:rPr>
          <w:sz w:val="24"/>
          <w:szCs w:val="24"/>
        </w:rPr>
      </w:pPr>
    </w:p>
    <w:p w:rsidR="00E2360B" w:rsidRDefault="00E2360B">
      <w:pPr>
        <w:pStyle w:val="afa"/>
        <w:rPr>
          <w:sz w:val="24"/>
          <w:szCs w:val="24"/>
        </w:rPr>
      </w:pPr>
    </w:p>
    <w:p w:rsidR="00E2360B" w:rsidRPr="003C0D84" w:rsidRDefault="00E2360B">
      <w:pPr>
        <w:pStyle w:val="afa"/>
        <w:rPr>
          <w:sz w:val="24"/>
          <w:szCs w:val="24"/>
        </w:rPr>
      </w:pPr>
    </w:p>
    <w:p w:rsidR="004B62CB" w:rsidRPr="003C0D84" w:rsidRDefault="00C0162D">
      <w:pPr>
        <w:pStyle w:val="afa"/>
        <w:rPr>
          <w:color w:val="000000"/>
          <w:sz w:val="24"/>
          <w:szCs w:val="24"/>
        </w:rPr>
      </w:pPr>
      <w:r w:rsidRPr="003C0D84">
        <w:rPr>
          <w:color w:val="000000"/>
          <w:sz w:val="24"/>
          <w:szCs w:val="24"/>
        </w:rPr>
        <w:t>Глава Каргопольского</w:t>
      </w:r>
    </w:p>
    <w:p w:rsidR="004B62CB" w:rsidRPr="003C0D84" w:rsidRDefault="00C0162D">
      <w:pPr>
        <w:pStyle w:val="afa"/>
        <w:rPr>
          <w:sz w:val="24"/>
          <w:szCs w:val="24"/>
        </w:rPr>
      </w:pPr>
      <w:r w:rsidRPr="003C0D84">
        <w:rPr>
          <w:color w:val="000000"/>
          <w:sz w:val="24"/>
          <w:szCs w:val="24"/>
        </w:rPr>
        <w:t>муниципального округа                                                                                   Н.В. Бубенщикова</w:t>
      </w:r>
    </w:p>
    <w:p w:rsidR="004B62CB" w:rsidRDefault="004B62CB">
      <w:pPr>
        <w:ind w:left="5670"/>
        <w:jc w:val="center"/>
        <w:rPr>
          <w:sz w:val="24"/>
          <w:szCs w:val="24"/>
        </w:rPr>
      </w:pPr>
    </w:p>
    <w:p w:rsidR="00D36BA6" w:rsidRDefault="00D36BA6">
      <w:pPr>
        <w:ind w:left="5670"/>
        <w:jc w:val="center"/>
        <w:rPr>
          <w:sz w:val="24"/>
          <w:szCs w:val="24"/>
        </w:rPr>
      </w:pPr>
    </w:p>
    <w:p w:rsidR="00631A68" w:rsidRDefault="00631A68">
      <w:pPr>
        <w:ind w:left="5670"/>
        <w:jc w:val="center"/>
        <w:rPr>
          <w:sz w:val="24"/>
          <w:szCs w:val="24"/>
        </w:rPr>
      </w:pPr>
    </w:p>
    <w:p w:rsidR="00631A68" w:rsidRPr="003C0D84" w:rsidRDefault="00631A68">
      <w:pPr>
        <w:ind w:left="5670"/>
        <w:jc w:val="center"/>
        <w:rPr>
          <w:sz w:val="24"/>
          <w:szCs w:val="24"/>
        </w:rPr>
      </w:pPr>
      <w:bookmarkStart w:id="0" w:name="_GoBack"/>
      <w:bookmarkEnd w:id="0"/>
    </w:p>
    <w:p w:rsidR="003C0D84" w:rsidRDefault="003C0D84">
      <w:pPr>
        <w:ind w:left="5670"/>
        <w:jc w:val="center"/>
        <w:rPr>
          <w:bCs/>
          <w:sz w:val="24"/>
          <w:szCs w:val="26"/>
        </w:rPr>
      </w:pPr>
    </w:p>
    <w:p w:rsidR="00F1406D" w:rsidRDefault="00F1406D">
      <w:pPr>
        <w:ind w:left="5670"/>
        <w:jc w:val="center"/>
        <w:rPr>
          <w:bCs/>
          <w:sz w:val="24"/>
          <w:szCs w:val="26"/>
        </w:rPr>
      </w:pPr>
      <w:r w:rsidRPr="00F1406D">
        <w:rPr>
          <w:bCs/>
          <w:sz w:val="24"/>
          <w:szCs w:val="26"/>
        </w:rPr>
        <w:lastRenderedPageBreak/>
        <w:t>ПРИЛОЖЕНИЕ</w:t>
      </w:r>
      <w:r>
        <w:rPr>
          <w:bCs/>
          <w:sz w:val="24"/>
          <w:szCs w:val="26"/>
        </w:rPr>
        <w:t xml:space="preserve"> № 1</w:t>
      </w:r>
    </w:p>
    <w:p w:rsidR="00F1406D" w:rsidRDefault="00F1406D">
      <w:pPr>
        <w:ind w:left="567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 xml:space="preserve">к </w:t>
      </w:r>
      <w:r w:rsidR="00DF315D">
        <w:rPr>
          <w:bCs/>
          <w:sz w:val="24"/>
          <w:szCs w:val="26"/>
        </w:rPr>
        <w:t>Р</w:t>
      </w:r>
      <w:r w:rsidR="00C0162D">
        <w:rPr>
          <w:bCs/>
          <w:sz w:val="24"/>
          <w:szCs w:val="26"/>
        </w:rPr>
        <w:t>ешени</w:t>
      </w:r>
      <w:r>
        <w:rPr>
          <w:bCs/>
          <w:sz w:val="24"/>
          <w:szCs w:val="26"/>
        </w:rPr>
        <w:t>ю</w:t>
      </w:r>
      <w:r w:rsidR="00C0162D">
        <w:rPr>
          <w:bCs/>
          <w:sz w:val="24"/>
          <w:szCs w:val="26"/>
        </w:rPr>
        <w:t xml:space="preserve"> Собрания депутатов </w:t>
      </w:r>
      <w:r w:rsidR="00C0162D">
        <w:rPr>
          <w:bCs/>
          <w:sz w:val="24"/>
          <w:szCs w:val="26"/>
        </w:rPr>
        <w:br/>
        <w:t>Каргопольского</w:t>
      </w:r>
      <w:r>
        <w:rPr>
          <w:bCs/>
          <w:sz w:val="24"/>
          <w:szCs w:val="26"/>
        </w:rPr>
        <w:t xml:space="preserve"> </w:t>
      </w:r>
    </w:p>
    <w:p w:rsidR="004B62CB" w:rsidRDefault="00C0162D">
      <w:pPr>
        <w:ind w:left="5670"/>
        <w:jc w:val="center"/>
        <w:rPr>
          <w:sz w:val="24"/>
        </w:rPr>
      </w:pPr>
      <w:r>
        <w:rPr>
          <w:bCs/>
          <w:sz w:val="24"/>
          <w:szCs w:val="26"/>
        </w:rPr>
        <w:t>муниципального округа</w:t>
      </w:r>
    </w:p>
    <w:p w:rsidR="004B62CB" w:rsidRDefault="00C0162D">
      <w:pPr>
        <w:ind w:left="5670"/>
        <w:jc w:val="center"/>
        <w:rPr>
          <w:sz w:val="24"/>
        </w:rPr>
      </w:pPr>
      <w:r>
        <w:rPr>
          <w:bCs/>
          <w:sz w:val="24"/>
          <w:szCs w:val="26"/>
        </w:rPr>
        <w:t xml:space="preserve">от </w:t>
      </w:r>
      <w:r w:rsidR="00F1406D">
        <w:rPr>
          <w:bCs/>
          <w:sz w:val="24"/>
          <w:szCs w:val="26"/>
        </w:rPr>
        <w:t>21</w:t>
      </w:r>
      <w:r>
        <w:rPr>
          <w:bCs/>
          <w:sz w:val="24"/>
          <w:szCs w:val="26"/>
        </w:rPr>
        <w:t xml:space="preserve"> </w:t>
      </w:r>
      <w:r w:rsidR="00F1406D">
        <w:rPr>
          <w:bCs/>
          <w:sz w:val="24"/>
          <w:szCs w:val="26"/>
        </w:rPr>
        <w:t xml:space="preserve">мая </w:t>
      </w:r>
      <w:r>
        <w:rPr>
          <w:bCs/>
          <w:sz w:val="24"/>
          <w:szCs w:val="26"/>
        </w:rPr>
        <w:t>202</w:t>
      </w:r>
      <w:r w:rsidR="00F1406D">
        <w:rPr>
          <w:bCs/>
          <w:sz w:val="24"/>
          <w:szCs w:val="26"/>
        </w:rPr>
        <w:t>4</w:t>
      </w:r>
      <w:r>
        <w:rPr>
          <w:bCs/>
          <w:sz w:val="24"/>
          <w:szCs w:val="26"/>
        </w:rPr>
        <w:t xml:space="preserve"> года №</w:t>
      </w:r>
      <w:r>
        <w:rPr>
          <w:sz w:val="24"/>
        </w:rPr>
        <w:t xml:space="preserve"> </w:t>
      </w:r>
      <w:r w:rsidR="00AD5585">
        <w:rPr>
          <w:sz w:val="24"/>
        </w:rPr>
        <w:t>307</w:t>
      </w:r>
    </w:p>
    <w:p w:rsidR="004B62CB" w:rsidRDefault="004B62CB">
      <w:pPr>
        <w:jc w:val="center"/>
        <w:rPr>
          <w:b/>
        </w:rPr>
      </w:pPr>
    </w:p>
    <w:p w:rsidR="004B62CB" w:rsidRDefault="004B62CB">
      <w:pPr>
        <w:jc w:val="center"/>
        <w:rPr>
          <w:b/>
        </w:rPr>
      </w:pPr>
    </w:p>
    <w:p w:rsidR="004B62CB" w:rsidRDefault="009D04EE">
      <w:pPr>
        <w:jc w:val="center"/>
        <w:rPr>
          <w:b/>
        </w:rPr>
      </w:pPr>
      <w:r w:rsidRPr="009D04EE">
        <w:rPr>
          <w:b/>
          <w:lang w:val="en-US"/>
        </w:rPr>
        <w:t>VI</w:t>
      </w:r>
      <w:r w:rsidRPr="00DF315D">
        <w:rPr>
          <w:b/>
        </w:rPr>
        <w:t xml:space="preserve">. Индикаторы риска </w:t>
      </w:r>
      <w:r w:rsidR="00C0162D">
        <w:rPr>
          <w:b/>
        </w:rPr>
        <w:t>п</w:t>
      </w:r>
      <w:r>
        <w:rPr>
          <w:b/>
        </w:rPr>
        <w:t>ри</w:t>
      </w:r>
      <w:r w:rsidR="00C0162D">
        <w:rPr>
          <w:b/>
        </w:rPr>
        <w:t xml:space="preserve"> осуществлени</w:t>
      </w:r>
      <w:r>
        <w:rPr>
          <w:b/>
        </w:rPr>
        <w:t>и</w:t>
      </w:r>
    </w:p>
    <w:p w:rsidR="004B62CB" w:rsidRDefault="00C0162D">
      <w:pPr>
        <w:jc w:val="center"/>
        <w:rPr>
          <w:b/>
        </w:rPr>
      </w:pPr>
      <w:r>
        <w:rPr>
          <w:b/>
        </w:rPr>
        <w:t>муниципального контроля</w:t>
      </w:r>
    </w:p>
    <w:p w:rsidR="004B62CB" w:rsidRDefault="004B62CB">
      <w:pPr>
        <w:ind w:firstLine="720"/>
        <w:jc w:val="both"/>
      </w:pPr>
    </w:p>
    <w:p w:rsidR="00BE49D3" w:rsidRDefault="00C0162D" w:rsidP="00BE49D3">
      <w:pPr>
        <w:ind w:firstLine="720"/>
        <w:jc w:val="both"/>
      </w:pPr>
      <w:r>
        <w:t>3</w:t>
      </w:r>
      <w:r w:rsidR="009D04EE">
        <w:t>9</w:t>
      </w:r>
      <w:r>
        <w:t xml:space="preserve">. </w:t>
      </w:r>
      <w:r w:rsidR="00BE49D3">
        <w:t>Согласно пункту 1 части 1 статьи 57 Федерального закона от 31 июля 2020 г. № 248-ФЗ «О государственном контроле (надзоре) и муниципальном контроле в Российской Федерации» основанием для проведения внеплановых контрольных (надзорных) мероприятий выступают:</w:t>
      </w:r>
    </w:p>
    <w:p w:rsidR="00BE49D3" w:rsidRDefault="00BE49D3" w:rsidP="00BE49D3">
      <w:pPr>
        <w:ind w:firstLine="720"/>
        <w:jc w:val="both"/>
      </w:pPr>
      <w:r>
        <w:t>– наличие у контрольного (надзорного) органа сведений о причинении вреда (ущерба) или об угрозе причинения вреда (ущерба) охраняемым законом ценностям или</w:t>
      </w:r>
    </w:p>
    <w:p w:rsidR="004B62CB" w:rsidRDefault="00BE49D3" w:rsidP="00BE49D3">
      <w:pPr>
        <w:ind w:firstLine="720"/>
        <w:jc w:val="both"/>
      </w:pPr>
      <w:r>
        <w:t>–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параметров.</w:t>
      </w:r>
    </w:p>
    <w:p w:rsidR="00BE49D3" w:rsidRDefault="00BE49D3" w:rsidP="00BE49D3">
      <w:pPr>
        <w:ind w:firstLine="720"/>
        <w:jc w:val="both"/>
      </w:pPr>
      <w:r>
        <w:t>Проведение внеплановых проверок при срабатывании индикаторов риска является возможностью для контрольного (надзорного) органа минимизировать риск причинения вреда (ущерба) охраняемым законом ценностям.</w:t>
      </w:r>
    </w:p>
    <w:p w:rsidR="000E0378" w:rsidRPr="000E0378" w:rsidRDefault="000E0378" w:rsidP="000E0378">
      <w:pPr>
        <w:ind w:firstLine="709"/>
        <w:jc w:val="both"/>
      </w:pPr>
      <w:r w:rsidRPr="000E0378">
        <w:t>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0E0378" w:rsidRDefault="000E0378" w:rsidP="00BE49D3">
      <w:pPr>
        <w:ind w:firstLine="720"/>
        <w:jc w:val="both"/>
      </w:pPr>
    </w:p>
    <w:p w:rsidR="003244DB" w:rsidRDefault="009D04EE" w:rsidP="003244DB">
      <w:pPr>
        <w:ind w:firstLine="720"/>
        <w:jc w:val="both"/>
      </w:pPr>
      <w:r>
        <w:t>40</w:t>
      </w:r>
      <w:r w:rsidR="00C0162D">
        <w:t>.</w:t>
      </w:r>
      <w:r w:rsidR="003244DB">
        <w:t xml:space="preserve"> Индикаторами риска нарушения обязательных требований при осуществлении </w:t>
      </w:r>
      <w:r w:rsidR="003244DB" w:rsidRPr="003244DB">
        <w:t xml:space="preserve">муниципального контроля на автомобильном транспорте, городском, наземном, электрическом транспорте и в дорожном хозяйстве на территории Каргопольского муниципального округа Архангельской области </w:t>
      </w:r>
      <w:r w:rsidR="003244DB">
        <w:t xml:space="preserve"> являются:</w:t>
      </w:r>
    </w:p>
    <w:p w:rsidR="00587E14" w:rsidRDefault="00587E14" w:rsidP="00587E14">
      <w:pPr>
        <w:ind w:firstLine="709"/>
        <w:jc w:val="both"/>
      </w:pPr>
      <w:r>
        <w:t xml:space="preserve">40.1. в области автомобильных дорог и дорожной деятельности, установленных в отношении автомобильных дорог местного значения: </w:t>
      </w:r>
    </w:p>
    <w:p w:rsidR="00C50B0A" w:rsidRDefault="00C50B0A" w:rsidP="00C50B0A">
      <w:pPr>
        <w:ind w:firstLine="709"/>
        <w:jc w:val="both"/>
      </w:pPr>
      <w:proofErr w:type="gramStart"/>
      <w:r>
        <w:t xml:space="preserve">1) Наличие сведений об увеличении на 5 процентов за квартал количества дорожно-транспортных происшествий (но не менее чем на 3 нарушения) совершенных на участке дороги, находящемся на содержании у контролируемого лица, принявшего на себя обязательства на выполнение работ по ремонту и содержанию автомобильных дорог общего пользования местного значения Каргопольского муниципального округа Архангельской области, полученных от отдела Госавтоинспекции ОМВД России </w:t>
      </w:r>
      <w:r>
        <w:lastRenderedPageBreak/>
        <w:t>«</w:t>
      </w:r>
      <w:proofErr w:type="spellStart"/>
      <w:r>
        <w:t>Няндомский</w:t>
      </w:r>
      <w:proofErr w:type="spellEnd"/>
      <w:r>
        <w:t>» (дислокация</w:t>
      </w:r>
      <w:proofErr w:type="gramEnd"/>
      <w:r>
        <w:t xml:space="preserve"> г.</w:t>
      </w:r>
      <w:r w:rsidR="003C0D84">
        <w:t xml:space="preserve"> </w:t>
      </w:r>
      <w:r>
        <w:t>Каргополь), по сравнению с аналогичным периодом прошлого года.</w:t>
      </w:r>
    </w:p>
    <w:p w:rsidR="00C50B0A" w:rsidRDefault="00C50B0A" w:rsidP="00C50B0A">
      <w:pPr>
        <w:ind w:firstLine="709"/>
        <w:jc w:val="both"/>
      </w:pPr>
      <w:proofErr w:type="gramStart"/>
      <w:r>
        <w:t>2) Отсутствие сведений об исполнении технических требований и условий, подлежащих обязательному исполнению, при строительстве и реконструкции в границах придорожных полос автомобильных дорог объектов капитального строительства, объектов, предназначенных для осуществления дорожной деятельности, и объектов дорожного сервиса, а также при установке рекламных конструкций, информационных щитов и указателей по истечении 30 дней срока их действия.</w:t>
      </w:r>
      <w:proofErr w:type="gramEnd"/>
    </w:p>
    <w:p w:rsidR="00C50B0A" w:rsidRDefault="00C50B0A" w:rsidP="00C50B0A">
      <w:pPr>
        <w:ind w:firstLine="709"/>
        <w:jc w:val="both"/>
      </w:pPr>
      <w:r>
        <w:t xml:space="preserve">3) Увеличение более чем на 20 % количества людей, погибших и (или) травмированных в результате дорожно-транспортных происшествий на автомобильной дороге, являющейся объектом контроля, совершенных по причине сопутствующих дорожных условий, по сравнению с аналогичным периодом прошлого года на основании открытых данных </w:t>
      </w:r>
      <w:r w:rsidRPr="003244DB">
        <w:t>отдела Госавтоинспекции ОМВД России «</w:t>
      </w:r>
      <w:proofErr w:type="spellStart"/>
      <w:r w:rsidRPr="003244DB">
        <w:t>Няндомский</w:t>
      </w:r>
      <w:proofErr w:type="spellEnd"/>
      <w:r w:rsidRPr="003244DB">
        <w:t>» (дислокация г.</w:t>
      </w:r>
      <w:r w:rsidR="003C0D84">
        <w:t xml:space="preserve"> </w:t>
      </w:r>
      <w:r w:rsidRPr="003244DB">
        <w:t>Каргополь)</w:t>
      </w:r>
      <w:r>
        <w:t>.</w:t>
      </w:r>
    </w:p>
    <w:p w:rsidR="00C50B0A" w:rsidRDefault="00C50B0A" w:rsidP="00C50B0A">
      <w:pPr>
        <w:ind w:firstLine="709"/>
        <w:jc w:val="both"/>
      </w:pPr>
      <w:r>
        <w:t xml:space="preserve"> 4) Выявление в течение трех месяцев двух и более фактов совершения дорожно-транспортных происшествий, связанных с возможным нарушением порядка содержания автомобильных дорог в результате деятельности, осуществляемой на конкретном объекте контроля контролируемым лицом на основании открытых данных </w:t>
      </w:r>
      <w:r w:rsidRPr="003244DB">
        <w:t>отдела Госавтоинспекции ОМВД России «</w:t>
      </w:r>
      <w:proofErr w:type="spellStart"/>
      <w:r w:rsidRPr="003244DB">
        <w:t>Няндомский</w:t>
      </w:r>
      <w:proofErr w:type="spellEnd"/>
      <w:r w:rsidRPr="003244DB">
        <w:t>» (дислокация г.</w:t>
      </w:r>
      <w:r w:rsidR="003C0D84">
        <w:t xml:space="preserve"> </w:t>
      </w:r>
      <w:r w:rsidRPr="003244DB">
        <w:t>Каргополь)</w:t>
      </w:r>
      <w:r>
        <w:t>.</w:t>
      </w:r>
    </w:p>
    <w:p w:rsidR="00C50B0A" w:rsidRDefault="00C50B0A" w:rsidP="00587E14">
      <w:pPr>
        <w:ind w:firstLine="709"/>
        <w:jc w:val="both"/>
      </w:pPr>
    </w:p>
    <w:p w:rsidR="00C50B0A" w:rsidRDefault="00867A1B" w:rsidP="00587E14">
      <w:pPr>
        <w:ind w:firstLine="709"/>
        <w:jc w:val="both"/>
      </w:pPr>
      <w:r>
        <w:t>40.</w:t>
      </w:r>
      <w:r w:rsidR="00587E14">
        <w:t xml:space="preserve">2. </w:t>
      </w:r>
      <w:r w:rsidR="00E03545" w:rsidRPr="00E03545">
        <w:t>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 w:rsidR="00C50B0A">
        <w:t>:</w:t>
      </w:r>
    </w:p>
    <w:p w:rsidR="00CB60AD" w:rsidRDefault="00971025" w:rsidP="00971025">
      <w:pPr>
        <w:ind w:firstLine="709"/>
        <w:jc w:val="both"/>
      </w:pPr>
      <w:r w:rsidRPr="00971025">
        <w:t>1) Наличие сведений</w:t>
      </w:r>
      <w:r>
        <w:t xml:space="preserve">, полученных от ГБУ </w:t>
      </w:r>
      <w:r w:rsidRPr="00971025">
        <w:t>А</w:t>
      </w:r>
      <w:r>
        <w:t>О</w:t>
      </w:r>
      <w:r w:rsidRPr="00971025">
        <w:t xml:space="preserve"> «Региональная транспортная служба»</w:t>
      </w:r>
      <w:r>
        <w:t>,</w:t>
      </w:r>
      <w:r w:rsidRPr="00971025">
        <w:t xml:space="preserve"> о</w:t>
      </w:r>
      <w:r w:rsidR="00CB60AD">
        <w:t>б увеличении</w:t>
      </w:r>
      <w:r>
        <w:t xml:space="preserve"> </w:t>
      </w:r>
      <w:r w:rsidR="00CB60AD">
        <w:t>на 10 % количества отправлений</w:t>
      </w:r>
      <w:r w:rsidR="00CB60AD" w:rsidRPr="00CB60AD">
        <w:t xml:space="preserve"> </w:t>
      </w:r>
      <w:r w:rsidR="00CB60AD">
        <w:t>транспортных средств</w:t>
      </w:r>
      <w:r w:rsidR="00CB60AD" w:rsidRPr="00CB60AD">
        <w:t xml:space="preserve"> </w:t>
      </w:r>
      <w:r w:rsidR="00CB60AD">
        <w:t>из остановочных пунктов, выполненных с опозданием от установленного в расписании времени более двух минут по вине перевозчика;</w:t>
      </w:r>
    </w:p>
    <w:p w:rsidR="00E03545" w:rsidRDefault="00CB60AD" w:rsidP="00CB60AD">
      <w:pPr>
        <w:ind w:firstLine="709"/>
        <w:jc w:val="both"/>
      </w:pPr>
      <w:r>
        <w:t>2</w:t>
      </w:r>
      <w:r w:rsidRPr="00971025">
        <w:t>) Наличие сведений</w:t>
      </w:r>
      <w:r>
        <w:t xml:space="preserve">, полученных от ГБУ </w:t>
      </w:r>
      <w:r w:rsidRPr="00971025">
        <w:t>А</w:t>
      </w:r>
      <w:r>
        <w:t>О</w:t>
      </w:r>
      <w:r w:rsidRPr="00971025">
        <w:t xml:space="preserve"> «Региональная транспортная служба»</w:t>
      </w:r>
      <w:r>
        <w:t>,</w:t>
      </w:r>
      <w:r w:rsidRPr="00971025">
        <w:t xml:space="preserve"> о</w:t>
      </w:r>
      <w:r w:rsidR="00E03545">
        <w:t xml:space="preserve"> невыполнении перевозчиком объема работ более </w:t>
      </w:r>
      <w:r w:rsidR="003C0D84">
        <w:t xml:space="preserve">   </w:t>
      </w:r>
      <w:r>
        <w:t xml:space="preserve">10 % </w:t>
      </w:r>
      <w:r w:rsidR="00E03545">
        <w:t xml:space="preserve">от планового </w:t>
      </w:r>
      <w:r>
        <w:t>количества</w:t>
      </w:r>
      <w:r w:rsidR="00E03545">
        <w:t xml:space="preserve"> рейсов по каждому муниципальному маршруту регулярных перевозок.</w:t>
      </w:r>
    </w:p>
    <w:p w:rsidR="00E03545" w:rsidRDefault="00E03545" w:rsidP="00CB60AD">
      <w:pPr>
        <w:ind w:firstLine="709"/>
        <w:jc w:val="both"/>
      </w:pPr>
    </w:p>
    <w:sectPr w:rsidR="00E03545" w:rsidSect="0063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2D6" w:rsidRDefault="00F922D6">
      <w:r>
        <w:separator/>
      </w:r>
    </w:p>
  </w:endnote>
  <w:endnote w:type="continuationSeparator" w:id="0">
    <w:p w:rsidR="00F922D6" w:rsidRDefault="00F9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2D6" w:rsidRDefault="00F922D6">
      <w:r>
        <w:separator/>
      </w:r>
    </w:p>
  </w:footnote>
  <w:footnote w:type="continuationSeparator" w:id="0">
    <w:p w:rsidR="00F922D6" w:rsidRDefault="00F92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777DB"/>
    <w:multiLevelType w:val="hybridMultilevel"/>
    <w:tmpl w:val="D59E8888"/>
    <w:lvl w:ilvl="0" w:tplc="6BB8DE88">
      <w:start w:val="1"/>
      <w:numFmt w:val="decimal"/>
      <w:lvlText w:val="%1)"/>
      <w:lvlJc w:val="left"/>
    </w:lvl>
    <w:lvl w:ilvl="1" w:tplc="BA12C02C">
      <w:start w:val="1"/>
      <w:numFmt w:val="lowerLetter"/>
      <w:lvlText w:val="%2."/>
      <w:lvlJc w:val="left"/>
      <w:pPr>
        <w:ind w:left="1440" w:hanging="360"/>
      </w:pPr>
    </w:lvl>
    <w:lvl w:ilvl="2" w:tplc="036E0B68">
      <w:start w:val="1"/>
      <w:numFmt w:val="lowerRoman"/>
      <w:lvlText w:val="%3."/>
      <w:lvlJc w:val="right"/>
      <w:pPr>
        <w:ind w:left="2160" w:hanging="180"/>
      </w:pPr>
    </w:lvl>
    <w:lvl w:ilvl="3" w:tplc="F4BEC7A6">
      <w:start w:val="1"/>
      <w:numFmt w:val="decimal"/>
      <w:lvlText w:val="%4."/>
      <w:lvlJc w:val="left"/>
      <w:pPr>
        <w:ind w:left="2880" w:hanging="360"/>
      </w:pPr>
    </w:lvl>
    <w:lvl w:ilvl="4" w:tplc="A094CFA2">
      <w:start w:val="1"/>
      <w:numFmt w:val="lowerLetter"/>
      <w:lvlText w:val="%5."/>
      <w:lvlJc w:val="left"/>
      <w:pPr>
        <w:ind w:left="3600" w:hanging="360"/>
      </w:pPr>
    </w:lvl>
    <w:lvl w:ilvl="5" w:tplc="10A4A222">
      <w:start w:val="1"/>
      <w:numFmt w:val="lowerRoman"/>
      <w:lvlText w:val="%6."/>
      <w:lvlJc w:val="right"/>
      <w:pPr>
        <w:ind w:left="4320" w:hanging="180"/>
      </w:pPr>
    </w:lvl>
    <w:lvl w:ilvl="6" w:tplc="7586F062">
      <w:start w:val="1"/>
      <w:numFmt w:val="decimal"/>
      <w:lvlText w:val="%7."/>
      <w:lvlJc w:val="left"/>
      <w:pPr>
        <w:ind w:left="5040" w:hanging="360"/>
      </w:pPr>
    </w:lvl>
    <w:lvl w:ilvl="7" w:tplc="69C08546">
      <w:start w:val="1"/>
      <w:numFmt w:val="lowerLetter"/>
      <w:lvlText w:val="%8."/>
      <w:lvlJc w:val="left"/>
      <w:pPr>
        <w:ind w:left="5760" w:hanging="360"/>
      </w:pPr>
    </w:lvl>
    <w:lvl w:ilvl="8" w:tplc="58A423A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04EB1"/>
    <w:multiLevelType w:val="hybridMultilevel"/>
    <w:tmpl w:val="65865CDC"/>
    <w:lvl w:ilvl="0" w:tplc="B808B1C6">
      <w:start w:val="1"/>
      <w:numFmt w:val="decimal"/>
      <w:lvlText w:val="%1)"/>
      <w:lvlJc w:val="left"/>
    </w:lvl>
    <w:lvl w:ilvl="1" w:tplc="7450806E">
      <w:start w:val="1"/>
      <w:numFmt w:val="lowerLetter"/>
      <w:lvlText w:val="%2."/>
      <w:lvlJc w:val="left"/>
      <w:pPr>
        <w:ind w:left="1440" w:hanging="360"/>
      </w:pPr>
    </w:lvl>
    <w:lvl w:ilvl="2" w:tplc="66763DE8">
      <w:start w:val="1"/>
      <w:numFmt w:val="lowerRoman"/>
      <w:lvlText w:val="%3."/>
      <w:lvlJc w:val="right"/>
      <w:pPr>
        <w:ind w:left="2160" w:hanging="180"/>
      </w:pPr>
    </w:lvl>
    <w:lvl w:ilvl="3" w:tplc="4DB0D528">
      <w:start w:val="1"/>
      <w:numFmt w:val="decimal"/>
      <w:lvlText w:val="%4."/>
      <w:lvlJc w:val="left"/>
      <w:pPr>
        <w:ind w:left="2880" w:hanging="360"/>
      </w:pPr>
    </w:lvl>
    <w:lvl w:ilvl="4" w:tplc="00B8D422">
      <w:start w:val="1"/>
      <w:numFmt w:val="lowerLetter"/>
      <w:lvlText w:val="%5."/>
      <w:lvlJc w:val="left"/>
      <w:pPr>
        <w:ind w:left="3600" w:hanging="360"/>
      </w:pPr>
    </w:lvl>
    <w:lvl w:ilvl="5" w:tplc="C6EE111A">
      <w:start w:val="1"/>
      <w:numFmt w:val="lowerRoman"/>
      <w:lvlText w:val="%6."/>
      <w:lvlJc w:val="right"/>
      <w:pPr>
        <w:ind w:left="4320" w:hanging="180"/>
      </w:pPr>
    </w:lvl>
    <w:lvl w:ilvl="6" w:tplc="69C4F8B4">
      <w:start w:val="1"/>
      <w:numFmt w:val="decimal"/>
      <w:lvlText w:val="%7."/>
      <w:lvlJc w:val="left"/>
      <w:pPr>
        <w:ind w:left="5040" w:hanging="360"/>
      </w:pPr>
    </w:lvl>
    <w:lvl w:ilvl="7" w:tplc="9FDE9226">
      <w:start w:val="1"/>
      <w:numFmt w:val="lowerLetter"/>
      <w:lvlText w:val="%8."/>
      <w:lvlJc w:val="left"/>
      <w:pPr>
        <w:ind w:left="5760" w:hanging="360"/>
      </w:pPr>
    </w:lvl>
    <w:lvl w:ilvl="8" w:tplc="357AF27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B7F8E"/>
    <w:multiLevelType w:val="hybridMultilevel"/>
    <w:tmpl w:val="8348E77A"/>
    <w:lvl w:ilvl="0" w:tplc="F314EF26">
      <w:start w:val="1"/>
      <w:numFmt w:val="decimal"/>
      <w:lvlText w:val="%1)"/>
      <w:lvlJc w:val="left"/>
    </w:lvl>
    <w:lvl w:ilvl="1" w:tplc="10BE9AAA">
      <w:start w:val="1"/>
      <w:numFmt w:val="lowerLetter"/>
      <w:lvlText w:val="%2."/>
      <w:lvlJc w:val="left"/>
      <w:pPr>
        <w:ind w:left="1440" w:hanging="360"/>
      </w:pPr>
    </w:lvl>
    <w:lvl w:ilvl="2" w:tplc="ED440896">
      <w:start w:val="1"/>
      <w:numFmt w:val="lowerRoman"/>
      <w:lvlText w:val="%3."/>
      <w:lvlJc w:val="right"/>
      <w:pPr>
        <w:ind w:left="2160" w:hanging="180"/>
      </w:pPr>
    </w:lvl>
    <w:lvl w:ilvl="3" w:tplc="DA1CF382">
      <w:start w:val="1"/>
      <w:numFmt w:val="decimal"/>
      <w:lvlText w:val="%4."/>
      <w:lvlJc w:val="left"/>
      <w:pPr>
        <w:ind w:left="2880" w:hanging="360"/>
      </w:pPr>
    </w:lvl>
    <w:lvl w:ilvl="4" w:tplc="7792B666">
      <w:start w:val="1"/>
      <w:numFmt w:val="lowerLetter"/>
      <w:lvlText w:val="%5."/>
      <w:lvlJc w:val="left"/>
      <w:pPr>
        <w:ind w:left="3600" w:hanging="360"/>
      </w:pPr>
    </w:lvl>
    <w:lvl w:ilvl="5" w:tplc="EF647D7C">
      <w:start w:val="1"/>
      <w:numFmt w:val="lowerRoman"/>
      <w:lvlText w:val="%6."/>
      <w:lvlJc w:val="right"/>
      <w:pPr>
        <w:ind w:left="4320" w:hanging="180"/>
      </w:pPr>
    </w:lvl>
    <w:lvl w:ilvl="6" w:tplc="91004ED6">
      <w:start w:val="1"/>
      <w:numFmt w:val="decimal"/>
      <w:lvlText w:val="%7."/>
      <w:lvlJc w:val="left"/>
      <w:pPr>
        <w:ind w:left="5040" w:hanging="360"/>
      </w:pPr>
    </w:lvl>
    <w:lvl w:ilvl="7" w:tplc="C30A0D48">
      <w:start w:val="1"/>
      <w:numFmt w:val="lowerLetter"/>
      <w:lvlText w:val="%8."/>
      <w:lvlJc w:val="left"/>
      <w:pPr>
        <w:ind w:left="5760" w:hanging="360"/>
      </w:pPr>
    </w:lvl>
    <w:lvl w:ilvl="8" w:tplc="F35A8BD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D57857"/>
    <w:multiLevelType w:val="hybridMultilevel"/>
    <w:tmpl w:val="D868BB48"/>
    <w:lvl w:ilvl="0" w:tplc="57C2139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 w:tplc="2702FC1A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2E42F36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D7E627B2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3CE8054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3B10617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7C2C24B0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BABC643E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22DCD50A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525000C2"/>
    <w:multiLevelType w:val="hybridMultilevel"/>
    <w:tmpl w:val="98C8A370"/>
    <w:lvl w:ilvl="0" w:tplc="71EAB3F4">
      <w:start w:val="1"/>
      <w:numFmt w:val="decimal"/>
      <w:lvlText w:val="%1)"/>
      <w:lvlJc w:val="left"/>
    </w:lvl>
    <w:lvl w:ilvl="1" w:tplc="3CBC5342">
      <w:start w:val="1"/>
      <w:numFmt w:val="lowerLetter"/>
      <w:lvlText w:val="%2."/>
      <w:lvlJc w:val="left"/>
      <w:pPr>
        <w:ind w:left="1440" w:hanging="360"/>
      </w:pPr>
    </w:lvl>
    <w:lvl w:ilvl="2" w:tplc="6CAA3974">
      <w:start w:val="1"/>
      <w:numFmt w:val="lowerRoman"/>
      <w:lvlText w:val="%3."/>
      <w:lvlJc w:val="right"/>
      <w:pPr>
        <w:ind w:left="2160" w:hanging="180"/>
      </w:pPr>
    </w:lvl>
    <w:lvl w:ilvl="3" w:tplc="637287C6">
      <w:start w:val="1"/>
      <w:numFmt w:val="decimal"/>
      <w:lvlText w:val="%4."/>
      <w:lvlJc w:val="left"/>
      <w:pPr>
        <w:ind w:left="2880" w:hanging="360"/>
      </w:pPr>
    </w:lvl>
    <w:lvl w:ilvl="4" w:tplc="4EEE639A">
      <w:start w:val="1"/>
      <w:numFmt w:val="lowerLetter"/>
      <w:lvlText w:val="%5."/>
      <w:lvlJc w:val="left"/>
      <w:pPr>
        <w:ind w:left="3600" w:hanging="360"/>
      </w:pPr>
    </w:lvl>
    <w:lvl w:ilvl="5" w:tplc="5FEAEB20">
      <w:start w:val="1"/>
      <w:numFmt w:val="lowerRoman"/>
      <w:lvlText w:val="%6."/>
      <w:lvlJc w:val="right"/>
      <w:pPr>
        <w:ind w:left="4320" w:hanging="180"/>
      </w:pPr>
    </w:lvl>
    <w:lvl w:ilvl="6" w:tplc="D0ECA300">
      <w:start w:val="1"/>
      <w:numFmt w:val="decimal"/>
      <w:lvlText w:val="%7."/>
      <w:lvlJc w:val="left"/>
      <w:pPr>
        <w:ind w:left="5040" w:hanging="360"/>
      </w:pPr>
    </w:lvl>
    <w:lvl w:ilvl="7" w:tplc="DEEC9BC4">
      <w:start w:val="1"/>
      <w:numFmt w:val="lowerLetter"/>
      <w:lvlText w:val="%8."/>
      <w:lvlJc w:val="left"/>
      <w:pPr>
        <w:ind w:left="5760" w:hanging="360"/>
      </w:pPr>
    </w:lvl>
    <w:lvl w:ilvl="8" w:tplc="44E4687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746EB"/>
    <w:multiLevelType w:val="hybridMultilevel"/>
    <w:tmpl w:val="B9D6CF5E"/>
    <w:lvl w:ilvl="0" w:tplc="D536044C">
      <w:start w:val="1"/>
      <w:numFmt w:val="decimal"/>
      <w:lvlText w:val="%1)"/>
      <w:lvlJc w:val="left"/>
    </w:lvl>
    <w:lvl w:ilvl="1" w:tplc="4BF2E210">
      <w:start w:val="1"/>
      <w:numFmt w:val="lowerLetter"/>
      <w:lvlText w:val="%2."/>
      <w:lvlJc w:val="left"/>
      <w:pPr>
        <w:ind w:left="1440" w:hanging="360"/>
      </w:pPr>
    </w:lvl>
    <w:lvl w:ilvl="2" w:tplc="22241C96">
      <w:start w:val="1"/>
      <w:numFmt w:val="lowerRoman"/>
      <w:lvlText w:val="%3."/>
      <w:lvlJc w:val="right"/>
      <w:pPr>
        <w:ind w:left="2160" w:hanging="180"/>
      </w:pPr>
    </w:lvl>
    <w:lvl w:ilvl="3" w:tplc="20BC3500">
      <w:start w:val="1"/>
      <w:numFmt w:val="decimal"/>
      <w:lvlText w:val="%4."/>
      <w:lvlJc w:val="left"/>
      <w:pPr>
        <w:ind w:left="2880" w:hanging="360"/>
      </w:pPr>
    </w:lvl>
    <w:lvl w:ilvl="4" w:tplc="9B08F410">
      <w:start w:val="1"/>
      <w:numFmt w:val="lowerLetter"/>
      <w:lvlText w:val="%5."/>
      <w:lvlJc w:val="left"/>
      <w:pPr>
        <w:ind w:left="3600" w:hanging="360"/>
      </w:pPr>
    </w:lvl>
    <w:lvl w:ilvl="5" w:tplc="A27258F0">
      <w:start w:val="1"/>
      <w:numFmt w:val="lowerRoman"/>
      <w:lvlText w:val="%6."/>
      <w:lvlJc w:val="right"/>
      <w:pPr>
        <w:ind w:left="4320" w:hanging="180"/>
      </w:pPr>
    </w:lvl>
    <w:lvl w:ilvl="6" w:tplc="64DCDCAA">
      <w:start w:val="1"/>
      <w:numFmt w:val="decimal"/>
      <w:lvlText w:val="%7."/>
      <w:lvlJc w:val="left"/>
      <w:pPr>
        <w:ind w:left="5040" w:hanging="360"/>
      </w:pPr>
    </w:lvl>
    <w:lvl w:ilvl="7" w:tplc="FDA8CBDE">
      <w:start w:val="1"/>
      <w:numFmt w:val="lowerLetter"/>
      <w:lvlText w:val="%8."/>
      <w:lvlJc w:val="left"/>
      <w:pPr>
        <w:ind w:left="5760" w:hanging="360"/>
      </w:pPr>
    </w:lvl>
    <w:lvl w:ilvl="8" w:tplc="B4E06A6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2CB"/>
    <w:rsid w:val="0003492C"/>
    <w:rsid w:val="000E0378"/>
    <w:rsid w:val="0024656B"/>
    <w:rsid w:val="002C6300"/>
    <w:rsid w:val="0030149E"/>
    <w:rsid w:val="003244DB"/>
    <w:rsid w:val="0033076F"/>
    <w:rsid w:val="00387B84"/>
    <w:rsid w:val="003C0D84"/>
    <w:rsid w:val="003C3537"/>
    <w:rsid w:val="004B62CB"/>
    <w:rsid w:val="004D0DA9"/>
    <w:rsid w:val="00587E14"/>
    <w:rsid w:val="00630300"/>
    <w:rsid w:val="00631A68"/>
    <w:rsid w:val="007F4D95"/>
    <w:rsid w:val="00867A1B"/>
    <w:rsid w:val="00971025"/>
    <w:rsid w:val="009D04EE"/>
    <w:rsid w:val="00A47D1E"/>
    <w:rsid w:val="00AD5585"/>
    <w:rsid w:val="00B31705"/>
    <w:rsid w:val="00B41201"/>
    <w:rsid w:val="00BE49D3"/>
    <w:rsid w:val="00C0162D"/>
    <w:rsid w:val="00C50B0A"/>
    <w:rsid w:val="00CA2921"/>
    <w:rsid w:val="00CB60AD"/>
    <w:rsid w:val="00D36BA6"/>
    <w:rsid w:val="00DC0FC4"/>
    <w:rsid w:val="00DF315D"/>
    <w:rsid w:val="00E03545"/>
    <w:rsid w:val="00E2360B"/>
    <w:rsid w:val="00E30FBA"/>
    <w:rsid w:val="00E76483"/>
    <w:rsid w:val="00EC66C6"/>
    <w:rsid w:val="00EF282F"/>
    <w:rsid w:val="00F1406D"/>
    <w:rsid w:val="00F922D6"/>
    <w:rsid w:val="00FD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0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030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3030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63030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63030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3030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3030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3030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63030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63030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030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63030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63030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63030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63030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3030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63030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3030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3030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30300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630300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3030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30300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3030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3030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30300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3030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30300"/>
    <w:rPr>
      <w:i/>
    </w:rPr>
  </w:style>
  <w:style w:type="paragraph" w:styleId="aa">
    <w:name w:val="header"/>
    <w:basedOn w:val="a"/>
    <w:link w:val="ab"/>
    <w:uiPriority w:val="99"/>
    <w:unhideWhenUsed/>
    <w:rsid w:val="00630300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30300"/>
  </w:style>
  <w:style w:type="paragraph" w:styleId="ac">
    <w:name w:val="footer"/>
    <w:basedOn w:val="a"/>
    <w:link w:val="ad"/>
    <w:uiPriority w:val="99"/>
    <w:unhideWhenUsed/>
    <w:rsid w:val="00630300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630300"/>
  </w:style>
  <w:style w:type="paragraph" w:styleId="ae">
    <w:name w:val="caption"/>
    <w:basedOn w:val="a"/>
    <w:next w:val="a"/>
    <w:uiPriority w:val="35"/>
    <w:semiHidden/>
    <w:unhideWhenUsed/>
    <w:qFormat/>
    <w:rsid w:val="0063030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630300"/>
  </w:style>
  <w:style w:type="table" w:customStyle="1" w:styleId="TableGridLight">
    <w:name w:val="Table Grid Light"/>
    <w:basedOn w:val="a1"/>
    <w:uiPriority w:val="59"/>
    <w:rsid w:val="0063030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3030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rsid w:val="006303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303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6303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6303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6303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6303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6303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6303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6303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6303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6303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6303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6303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6303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63030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303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sid w:val="00630300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630300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rsid w:val="00630300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630300"/>
    <w:rPr>
      <w:sz w:val="20"/>
    </w:rPr>
  </w:style>
  <w:style w:type="character" w:styleId="af2">
    <w:name w:val="endnote reference"/>
    <w:basedOn w:val="a0"/>
    <w:uiPriority w:val="99"/>
    <w:semiHidden/>
    <w:unhideWhenUsed/>
    <w:rsid w:val="00630300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30300"/>
    <w:pPr>
      <w:spacing w:after="57"/>
    </w:pPr>
  </w:style>
  <w:style w:type="paragraph" w:styleId="23">
    <w:name w:val="toc 2"/>
    <w:basedOn w:val="a"/>
    <w:next w:val="a"/>
    <w:uiPriority w:val="39"/>
    <w:unhideWhenUsed/>
    <w:rsid w:val="00630300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30300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30300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3030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3030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3030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3030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30300"/>
    <w:pPr>
      <w:spacing w:after="57"/>
      <w:ind w:left="2268"/>
    </w:pPr>
  </w:style>
  <w:style w:type="paragraph" w:styleId="af3">
    <w:name w:val="TOC Heading"/>
    <w:uiPriority w:val="39"/>
    <w:unhideWhenUsed/>
    <w:rsid w:val="00630300"/>
  </w:style>
  <w:style w:type="paragraph" w:styleId="af4">
    <w:name w:val="table of figures"/>
    <w:basedOn w:val="a"/>
    <w:next w:val="a"/>
    <w:uiPriority w:val="99"/>
    <w:unhideWhenUsed/>
    <w:rsid w:val="00630300"/>
  </w:style>
  <w:style w:type="table" w:styleId="af5">
    <w:name w:val="Table Grid"/>
    <w:basedOn w:val="a1"/>
    <w:rsid w:val="00630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note text"/>
    <w:basedOn w:val="a"/>
    <w:link w:val="af7"/>
    <w:semiHidden/>
    <w:rsid w:val="00630300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6303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semiHidden/>
    <w:rsid w:val="00630300"/>
    <w:rPr>
      <w:vertAlign w:val="superscript"/>
    </w:rPr>
  </w:style>
  <w:style w:type="character" w:customStyle="1" w:styleId="af9">
    <w:name w:val="Основной текст_"/>
    <w:link w:val="24"/>
    <w:rsid w:val="00630300"/>
    <w:rPr>
      <w:b/>
      <w:bCs/>
      <w:sz w:val="11"/>
      <w:szCs w:val="11"/>
      <w:shd w:val="clear" w:color="auto" w:fill="FFFFFF"/>
    </w:rPr>
  </w:style>
  <w:style w:type="paragraph" w:customStyle="1" w:styleId="24">
    <w:name w:val="Основной текст2"/>
    <w:basedOn w:val="a"/>
    <w:link w:val="af9"/>
    <w:rsid w:val="00630300"/>
    <w:pPr>
      <w:widowControl w:val="0"/>
      <w:shd w:val="clear" w:color="auto" w:fill="FFFFFF"/>
      <w:spacing w:after="120" w:line="151" w:lineRule="exact"/>
      <w:ind w:hanging="160"/>
      <w:jc w:val="center"/>
    </w:pPr>
    <w:rPr>
      <w:rFonts w:asciiTheme="minorHAnsi" w:eastAsiaTheme="minorHAnsi" w:hAnsiTheme="minorHAnsi" w:cstheme="minorBidi"/>
      <w:b/>
      <w:bCs/>
      <w:sz w:val="11"/>
      <w:szCs w:val="11"/>
      <w:shd w:val="clear" w:color="auto" w:fill="FFFFFF"/>
      <w:lang w:eastAsia="en-US"/>
    </w:rPr>
  </w:style>
  <w:style w:type="paragraph" w:customStyle="1" w:styleId="12">
    <w:name w:val="Без интервала1"/>
    <w:rsid w:val="00630300"/>
    <w:pPr>
      <w:spacing w:after="0" w:line="240" w:lineRule="auto"/>
      <w:ind w:firstLine="720"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30300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62">
    <w:name w:val="Основной текст + 6"/>
    <w:rsid w:val="00630300"/>
    <w:rPr>
      <w:b/>
      <w:bCs/>
      <w:color w:val="000000"/>
      <w:spacing w:val="30"/>
      <w:position w:val="0"/>
      <w:sz w:val="13"/>
      <w:szCs w:val="13"/>
      <w:shd w:val="clear" w:color="auto" w:fill="FFFFFF"/>
      <w:lang w:val="ru-RU" w:bidi="ar-SA"/>
    </w:rPr>
  </w:style>
  <w:style w:type="paragraph" w:styleId="afa">
    <w:name w:val="No Spacing"/>
    <w:uiPriority w:val="1"/>
    <w:qFormat/>
    <w:rsid w:val="00630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Normal (Web)"/>
    <w:basedOn w:val="a"/>
    <w:uiPriority w:val="99"/>
    <w:semiHidden/>
    <w:unhideWhenUsed/>
    <w:rsid w:val="00630300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3030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styleId="afc">
    <w:name w:val="Balloon Text"/>
    <w:basedOn w:val="a"/>
    <w:link w:val="afd"/>
    <w:uiPriority w:val="99"/>
    <w:semiHidden/>
    <w:unhideWhenUsed/>
    <w:rsid w:val="00D36BA6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D36B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Office</cp:lastModifiedBy>
  <cp:revision>14</cp:revision>
  <cp:lastPrinted>2024-05-22T07:31:00Z</cp:lastPrinted>
  <dcterms:created xsi:type="dcterms:W3CDTF">2024-05-14T09:06:00Z</dcterms:created>
  <dcterms:modified xsi:type="dcterms:W3CDTF">2024-05-22T07:31:00Z</dcterms:modified>
</cp:coreProperties>
</file>