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B2F" w:rsidRDefault="00146BDC">
      <w:pPr>
        <w:jc w:val="center"/>
        <w:rPr>
          <w:b/>
          <w:bCs/>
          <w:sz w:val="26"/>
          <w:szCs w:val="26"/>
        </w:rPr>
      </w:pPr>
      <w:r>
        <w:rPr>
          <w:b/>
          <w:bCs/>
          <w:sz w:val="26"/>
          <w:szCs w:val="26"/>
        </w:rPr>
        <w:t>Отчет о работе</w:t>
      </w:r>
    </w:p>
    <w:p w:rsidR="00346B2F" w:rsidRDefault="00146BDC">
      <w:pPr>
        <w:jc w:val="center"/>
        <w:rPr>
          <w:b/>
          <w:bCs/>
          <w:sz w:val="26"/>
          <w:szCs w:val="26"/>
        </w:rPr>
      </w:pPr>
      <w:r>
        <w:rPr>
          <w:b/>
          <w:bCs/>
          <w:sz w:val="26"/>
          <w:szCs w:val="26"/>
        </w:rPr>
        <w:t>органов местного самоуправления</w:t>
      </w:r>
    </w:p>
    <w:p w:rsidR="00346B2F" w:rsidRDefault="00146BDC">
      <w:pPr>
        <w:jc w:val="center"/>
        <w:rPr>
          <w:b/>
          <w:bCs/>
          <w:sz w:val="26"/>
          <w:szCs w:val="26"/>
        </w:rPr>
      </w:pPr>
      <w:proofErr w:type="spellStart"/>
      <w:r>
        <w:rPr>
          <w:b/>
          <w:bCs/>
          <w:sz w:val="26"/>
          <w:szCs w:val="26"/>
        </w:rPr>
        <w:t>Каргопольского</w:t>
      </w:r>
      <w:proofErr w:type="spellEnd"/>
      <w:r>
        <w:rPr>
          <w:b/>
          <w:bCs/>
          <w:sz w:val="26"/>
          <w:szCs w:val="26"/>
        </w:rPr>
        <w:t xml:space="preserve"> муниципального округа за 202</w:t>
      </w:r>
      <w:r w:rsidR="00BA7314">
        <w:rPr>
          <w:b/>
          <w:bCs/>
          <w:sz w:val="26"/>
          <w:szCs w:val="26"/>
        </w:rPr>
        <w:t>3</w:t>
      </w:r>
      <w:r>
        <w:rPr>
          <w:b/>
          <w:bCs/>
          <w:sz w:val="26"/>
          <w:szCs w:val="26"/>
        </w:rPr>
        <w:t xml:space="preserve"> год</w:t>
      </w:r>
    </w:p>
    <w:p w:rsidR="00346B2F" w:rsidRDefault="00346B2F">
      <w:pPr>
        <w:pStyle w:val="af1"/>
        <w:spacing w:before="0" w:beforeAutospacing="0" w:after="0" w:afterAutospacing="0"/>
        <w:jc w:val="both"/>
        <w:rPr>
          <w:bCs/>
          <w:sz w:val="26"/>
          <w:szCs w:val="26"/>
        </w:rPr>
      </w:pPr>
    </w:p>
    <w:p w:rsidR="00346B2F" w:rsidRDefault="00146BDC">
      <w:pPr>
        <w:pStyle w:val="af1"/>
        <w:spacing w:before="0" w:beforeAutospacing="0" w:after="0" w:afterAutospacing="0"/>
        <w:jc w:val="center"/>
        <w:rPr>
          <w:bCs/>
          <w:sz w:val="26"/>
          <w:szCs w:val="26"/>
        </w:rPr>
      </w:pPr>
      <w:r>
        <w:rPr>
          <w:bCs/>
          <w:sz w:val="26"/>
          <w:szCs w:val="26"/>
        </w:rPr>
        <w:t xml:space="preserve">Уважаемые депутаты,  жители </w:t>
      </w:r>
      <w:proofErr w:type="spellStart"/>
      <w:r>
        <w:rPr>
          <w:bCs/>
          <w:sz w:val="26"/>
          <w:szCs w:val="26"/>
        </w:rPr>
        <w:t>Каргопольского</w:t>
      </w:r>
      <w:proofErr w:type="spellEnd"/>
      <w:r>
        <w:rPr>
          <w:bCs/>
          <w:sz w:val="26"/>
          <w:szCs w:val="26"/>
        </w:rPr>
        <w:t xml:space="preserve"> округа, коллеги!</w:t>
      </w:r>
    </w:p>
    <w:p w:rsidR="00346B2F" w:rsidRDefault="00346B2F">
      <w:pPr>
        <w:pStyle w:val="af1"/>
        <w:spacing w:before="0" w:beforeAutospacing="0" w:after="0" w:afterAutospacing="0"/>
        <w:jc w:val="center"/>
        <w:rPr>
          <w:bCs/>
          <w:sz w:val="26"/>
          <w:szCs w:val="26"/>
        </w:rPr>
      </w:pPr>
    </w:p>
    <w:p w:rsidR="00346B2F" w:rsidRDefault="00146BDC">
      <w:pPr>
        <w:rPr>
          <w:color w:val="auto"/>
          <w:sz w:val="26"/>
          <w:szCs w:val="26"/>
        </w:rPr>
      </w:pPr>
      <w:r>
        <w:rPr>
          <w:color w:val="auto"/>
          <w:sz w:val="26"/>
          <w:szCs w:val="26"/>
        </w:rPr>
        <w:t>Предлагаю вашему вниманию отчет о проделанной работе за 202</w:t>
      </w:r>
      <w:r w:rsidR="00BA7314">
        <w:rPr>
          <w:color w:val="auto"/>
          <w:sz w:val="26"/>
          <w:szCs w:val="26"/>
        </w:rPr>
        <w:t>3</w:t>
      </w:r>
      <w:r>
        <w:rPr>
          <w:color w:val="auto"/>
          <w:sz w:val="26"/>
          <w:szCs w:val="26"/>
        </w:rPr>
        <w:t xml:space="preserve"> год.</w:t>
      </w:r>
    </w:p>
    <w:p w:rsidR="00346B2F" w:rsidRDefault="00346B2F">
      <w:pPr>
        <w:jc w:val="center"/>
        <w:rPr>
          <w:b/>
          <w:bCs/>
          <w:color w:val="auto"/>
          <w:sz w:val="26"/>
          <w:szCs w:val="26"/>
          <w:u w:val="single"/>
        </w:rPr>
      </w:pPr>
    </w:p>
    <w:p w:rsidR="00346B2F" w:rsidRDefault="00146BDC">
      <w:pPr>
        <w:jc w:val="center"/>
        <w:rPr>
          <w:b/>
          <w:bCs/>
          <w:color w:val="auto"/>
          <w:sz w:val="26"/>
          <w:szCs w:val="26"/>
          <w:u w:val="single"/>
        </w:rPr>
      </w:pPr>
      <w:r>
        <w:rPr>
          <w:b/>
          <w:color w:val="auto"/>
          <w:sz w:val="26"/>
          <w:szCs w:val="26"/>
          <w:u w:val="single"/>
        </w:rPr>
        <w:t>Муниципальный бюджет</w:t>
      </w:r>
    </w:p>
    <w:p w:rsidR="00346B2F" w:rsidRDefault="00346B2F">
      <w:pPr>
        <w:jc w:val="center"/>
        <w:rPr>
          <w:b/>
          <w:color w:val="auto"/>
          <w:sz w:val="26"/>
          <w:szCs w:val="26"/>
          <w:u w:val="single"/>
        </w:rPr>
      </w:pPr>
    </w:p>
    <w:p w:rsidR="00BA7314" w:rsidRDefault="00BA7314" w:rsidP="00BA7314">
      <w:pPr>
        <w:ind w:firstLine="709"/>
        <w:jc w:val="both"/>
        <w:rPr>
          <w:color w:val="auto"/>
          <w:sz w:val="26"/>
          <w:szCs w:val="26"/>
        </w:rPr>
      </w:pPr>
      <w:r>
        <w:rPr>
          <w:color w:val="auto"/>
          <w:sz w:val="26"/>
          <w:szCs w:val="26"/>
        </w:rPr>
        <w:t xml:space="preserve">Главным инструментом проведения социальной, финансовой и инвестиционной политики на территории муниципального округа является местный бюджет. Усилия органов местного самоуправления были и остаются направленными на поиск резерва пополнения доходной части бюджета, повышение эффективности расходования бюджетных средств, участие округа в федеральных и областных программах, национальных проектах. В структуре доходной части межбюджетные трансферты в 2023 году занимают 84%, что составляет в абсолютном выражении 1 млрд. 169 млн. рублей. </w:t>
      </w:r>
    </w:p>
    <w:p w:rsidR="00BA7314" w:rsidRDefault="00BA7314" w:rsidP="00BA7314">
      <w:pPr>
        <w:ind w:firstLine="709"/>
        <w:jc w:val="both"/>
        <w:rPr>
          <w:color w:val="auto"/>
          <w:sz w:val="26"/>
          <w:szCs w:val="26"/>
        </w:rPr>
      </w:pPr>
      <w:r>
        <w:rPr>
          <w:color w:val="auto"/>
          <w:sz w:val="26"/>
          <w:szCs w:val="26"/>
        </w:rPr>
        <w:t>В бюджет округа за 2023 год поступило доходов 1 млрд. 386 млн. рублей.</w:t>
      </w:r>
    </w:p>
    <w:p w:rsidR="00BA7314" w:rsidRDefault="00BA7314" w:rsidP="00BA7314">
      <w:pPr>
        <w:ind w:firstLine="709"/>
        <w:jc w:val="both"/>
        <w:rPr>
          <w:color w:val="auto"/>
          <w:sz w:val="26"/>
          <w:szCs w:val="26"/>
        </w:rPr>
      </w:pPr>
      <w:r>
        <w:rPr>
          <w:color w:val="auto"/>
          <w:sz w:val="26"/>
          <w:szCs w:val="26"/>
        </w:rPr>
        <w:t>Исполнение бюджета по доходам от уточненного плана составило 100%. Фактическое исполнение собственных доходов –</w:t>
      </w:r>
      <w:r w:rsidRPr="001F1F68">
        <w:rPr>
          <w:color w:val="auto"/>
          <w:sz w:val="26"/>
          <w:szCs w:val="26"/>
        </w:rPr>
        <w:t xml:space="preserve"> </w:t>
      </w:r>
      <w:r>
        <w:rPr>
          <w:color w:val="auto"/>
          <w:sz w:val="26"/>
          <w:szCs w:val="26"/>
        </w:rPr>
        <w:t>216,7</w:t>
      </w:r>
      <w:r w:rsidRPr="001F1F68">
        <w:rPr>
          <w:color w:val="auto"/>
          <w:sz w:val="26"/>
          <w:szCs w:val="26"/>
        </w:rPr>
        <w:t xml:space="preserve"> м</w:t>
      </w:r>
      <w:r>
        <w:rPr>
          <w:color w:val="auto"/>
          <w:sz w:val="26"/>
          <w:szCs w:val="26"/>
        </w:rPr>
        <w:t xml:space="preserve">лн. рублей, что составило 108 % от уточненных плановых назначений. По сравнению с аналогичным периодом прошлого года местный бюджет получил платежей на 39,4 </w:t>
      </w:r>
      <w:proofErr w:type="spellStart"/>
      <w:proofErr w:type="gramStart"/>
      <w:r>
        <w:rPr>
          <w:color w:val="auto"/>
          <w:sz w:val="26"/>
          <w:szCs w:val="26"/>
        </w:rPr>
        <w:t>млн</w:t>
      </w:r>
      <w:proofErr w:type="spellEnd"/>
      <w:proofErr w:type="gramEnd"/>
      <w:r>
        <w:rPr>
          <w:color w:val="auto"/>
          <w:sz w:val="26"/>
          <w:szCs w:val="26"/>
        </w:rPr>
        <w:t xml:space="preserve"> рублей больше.</w:t>
      </w:r>
    </w:p>
    <w:p w:rsidR="00BA7314" w:rsidRDefault="00BA7314" w:rsidP="00BA7314">
      <w:pPr>
        <w:ind w:firstLine="709"/>
        <w:jc w:val="both"/>
        <w:rPr>
          <w:sz w:val="26"/>
          <w:szCs w:val="26"/>
        </w:rPr>
      </w:pPr>
      <w:r>
        <w:rPr>
          <w:sz w:val="26"/>
          <w:szCs w:val="26"/>
        </w:rPr>
        <w:t>Для увеличения доходного потенциала принимаются меры по увеличению собираемости налоговых и неналоговых платежей, снижению недоимки, в первую очередь той, где администраторами являются органы местного самоуправления, активно ведется претензионная работа по взысканию задолженности по платежам в бюджет.</w:t>
      </w:r>
    </w:p>
    <w:p w:rsidR="00BA7314" w:rsidRDefault="00BA7314" w:rsidP="00BA7314">
      <w:pPr>
        <w:pStyle w:val="ConsPlusNormal"/>
        <w:jc w:val="both"/>
        <w:rPr>
          <w:rFonts w:ascii="Times New Roman" w:hAnsi="Times New Roman" w:cs="Times New Roman"/>
          <w:sz w:val="26"/>
          <w:szCs w:val="26"/>
        </w:rPr>
      </w:pPr>
      <w:r>
        <w:rPr>
          <w:rFonts w:ascii="Times New Roman" w:hAnsi="Times New Roman" w:cs="Times New Roman"/>
          <w:color w:val="000000"/>
          <w:sz w:val="26"/>
          <w:szCs w:val="26"/>
        </w:rPr>
        <w:t>Продолжается работа, направленная на расширение налоговой базы по имущественным налогам путем выявления имущества и земельных участков, которые до настоящего времени не зарегистрированы или зарегистрированы с неполным отражением сведений, необходимых для исчисления налогов,</w:t>
      </w:r>
      <w:r>
        <w:rPr>
          <w:rFonts w:ascii="Times New Roman" w:hAnsi="Times New Roman" w:cs="Times New Roman"/>
          <w:sz w:val="26"/>
          <w:szCs w:val="26"/>
        </w:rPr>
        <w:t xml:space="preserve"> вовлекаются в хозяйственный оборот </w:t>
      </w:r>
      <w:r>
        <w:rPr>
          <w:rFonts w:ascii="Times New Roman" w:hAnsi="Times New Roman" w:cs="Times New Roman"/>
          <w:spacing w:val="-4"/>
          <w:sz w:val="26"/>
          <w:szCs w:val="26"/>
        </w:rPr>
        <w:t>неиспользуемых объектов недвижимости и земельных участков.</w:t>
      </w:r>
    </w:p>
    <w:p w:rsidR="00BA7314" w:rsidRDefault="00BA7314" w:rsidP="00BA7314">
      <w:pPr>
        <w:ind w:firstLine="709"/>
        <w:jc w:val="both"/>
        <w:rPr>
          <w:color w:val="auto"/>
          <w:sz w:val="26"/>
          <w:szCs w:val="26"/>
        </w:rPr>
      </w:pPr>
      <w:r>
        <w:rPr>
          <w:color w:val="auto"/>
          <w:sz w:val="26"/>
          <w:szCs w:val="26"/>
        </w:rPr>
        <w:t xml:space="preserve">Просроченная кредиторская задолженность местного бюджета по состоянию на 1 января 2024 года отсутствует. </w:t>
      </w:r>
    </w:p>
    <w:p w:rsidR="00346B2F" w:rsidRDefault="00346B2F">
      <w:pPr>
        <w:ind w:firstLine="709"/>
        <w:jc w:val="both"/>
        <w:rPr>
          <w:b/>
          <w:color w:val="auto"/>
          <w:sz w:val="26"/>
          <w:szCs w:val="26"/>
          <w:u w:val="single"/>
        </w:rPr>
      </w:pPr>
    </w:p>
    <w:p w:rsidR="00346B2F" w:rsidRDefault="00146BDC">
      <w:pPr>
        <w:jc w:val="center"/>
        <w:rPr>
          <w:b/>
          <w:color w:val="auto"/>
          <w:sz w:val="26"/>
          <w:szCs w:val="26"/>
          <w:u w:val="single"/>
        </w:rPr>
      </w:pPr>
      <w:r>
        <w:rPr>
          <w:b/>
          <w:color w:val="auto"/>
          <w:sz w:val="26"/>
          <w:szCs w:val="26"/>
          <w:u w:val="single"/>
        </w:rPr>
        <w:t>Экономика</w:t>
      </w:r>
    </w:p>
    <w:p w:rsidR="00BA7314" w:rsidRPr="00B614F4" w:rsidRDefault="00BA7314" w:rsidP="00BA7314">
      <w:pPr>
        <w:pStyle w:val="af1"/>
        <w:spacing w:before="0" w:beforeAutospacing="0" w:after="0" w:afterAutospacing="0"/>
        <w:ind w:firstLine="709"/>
        <w:jc w:val="both"/>
        <w:rPr>
          <w:sz w:val="26"/>
          <w:szCs w:val="26"/>
        </w:rPr>
      </w:pPr>
      <w:proofErr w:type="spellStart"/>
      <w:r w:rsidRPr="00B614F4">
        <w:rPr>
          <w:sz w:val="26"/>
          <w:szCs w:val="26"/>
        </w:rPr>
        <w:t>Каргопольский</w:t>
      </w:r>
      <w:proofErr w:type="spellEnd"/>
      <w:r w:rsidRPr="00B614F4">
        <w:rPr>
          <w:sz w:val="26"/>
          <w:szCs w:val="26"/>
        </w:rPr>
        <w:t xml:space="preserve"> муниципальный округ расположен на юго-западе Архангельской области,</w:t>
      </w:r>
      <w:r w:rsidRPr="00B614F4">
        <w:rPr>
          <w:bCs/>
          <w:sz w:val="26"/>
          <w:szCs w:val="26"/>
        </w:rPr>
        <w:t xml:space="preserve"> г</w:t>
      </w:r>
      <w:r w:rsidRPr="00B614F4">
        <w:rPr>
          <w:sz w:val="26"/>
          <w:szCs w:val="26"/>
        </w:rPr>
        <w:t xml:space="preserve">раничит с </w:t>
      </w:r>
      <w:proofErr w:type="spellStart"/>
      <w:r w:rsidRPr="00B614F4">
        <w:rPr>
          <w:sz w:val="26"/>
          <w:szCs w:val="26"/>
        </w:rPr>
        <w:t>Плесецким</w:t>
      </w:r>
      <w:proofErr w:type="spellEnd"/>
      <w:r w:rsidRPr="00B614F4">
        <w:rPr>
          <w:sz w:val="26"/>
          <w:szCs w:val="26"/>
        </w:rPr>
        <w:t xml:space="preserve">, </w:t>
      </w:r>
      <w:proofErr w:type="spellStart"/>
      <w:r w:rsidRPr="00B614F4">
        <w:rPr>
          <w:sz w:val="26"/>
          <w:szCs w:val="26"/>
        </w:rPr>
        <w:t>Няндомским</w:t>
      </w:r>
      <w:proofErr w:type="spellEnd"/>
      <w:r w:rsidRPr="00B614F4">
        <w:rPr>
          <w:sz w:val="26"/>
          <w:szCs w:val="26"/>
        </w:rPr>
        <w:t xml:space="preserve">, </w:t>
      </w:r>
      <w:proofErr w:type="spellStart"/>
      <w:r w:rsidRPr="00B614F4">
        <w:rPr>
          <w:sz w:val="26"/>
          <w:szCs w:val="26"/>
        </w:rPr>
        <w:t>Коношским</w:t>
      </w:r>
      <w:proofErr w:type="spellEnd"/>
      <w:r w:rsidRPr="00B614F4">
        <w:rPr>
          <w:sz w:val="26"/>
          <w:szCs w:val="26"/>
        </w:rPr>
        <w:t xml:space="preserve"> районами Архангельской области</w:t>
      </w:r>
      <w:bookmarkStart w:id="0" w:name="_GoBack"/>
      <w:bookmarkEnd w:id="0"/>
      <w:r w:rsidRPr="00B614F4">
        <w:rPr>
          <w:sz w:val="26"/>
          <w:szCs w:val="26"/>
        </w:rPr>
        <w:t>, Вологодской областью и Республикой Карелия. Территория муниципального округа составляет 10,13 тыс. кв. км (1,7% территории Архангельской области).  Протяженность с севера на юг 155 км, с востока на запад – 111 км. В границы округа  входит 244 населенных пункта (1 город, 239 деревень, 4 поселка).</w:t>
      </w:r>
    </w:p>
    <w:p w:rsidR="00BA7314" w:rsidRPr="00B614F4" w:rsidRDefault="00BA7314" w:rsidP="00BA7314">
      <w:pPr>
        <w:ind w:firstLine="709"/>
        <w:jc w:val="both"/>
        <w:rPr>
          <w:sz w:val="26"/>
          <w:szCs w:val="26"/>
        </w:rPr>
      </w:pPr>
      <w:r w:rsidRPr="00B614F4">
        <w:rPr>
          <w:sz w:val="26"/>
          <w:szCs w:val="26"/>
        </w:rPr>
        <w:lastRenderedPageBreak/>
        <w:t xml:space="preserve"> Административный  центр  округа – город Каргополь  расположен на реке Онега в 5 км от ее истока – озера </w:t>
      </w:r>
      <w:proofErr w:type="spellStart"/>
      <w:r w:rsidRPr="00B614F4">
        <w:rPr>
          <w:sz w:val="26"/>
          <w:szCs w:val="26"/>
        </w:rPr>
        <w:t>Лаче</w:t>
      </w:r>
      <w:proofErr w:type="spellEnd"/>
      <w:r w:rsidRPr="00B614F4">
        <w:rPr>
          <w:sz w:val="26"/>
          <w:szCs w:val="26"/>
        </w:rPr>
        <w:t xml:space="preserve">, в 427 км к юго-западу от областного центра и в 79 км к западу от железнодорожной станции </w:t>
      </w:r>
      <w:proofErr w:type="spellStart"/>
      <w:r w:rsidRPr="00B614F4">
        <w:rPr>
          <w:sz w:val="26"/>
          <w:szCs w:val="26"/>
        </w:rPr>
        <w:t>Няндома</w:t>
      </w:r>
      <w:proofErr w:type="spellEnd"/>
      <w:r w:rsidRPr="00B614F4">
        <w:rPr>
          <w:sz w:val="26"/>
          <w:szCs w:val="26"/>
        </w:rPr>
        <w:t>.</w:t>
      </w:r>
    </w:p>
    <w:p w:rsidR="00BA7314" w:rsidRPr="00B614F4" w:rsidRDefault="00BA7314" w:rsidP="00BA7314">
      <w:pPr>
        <w:pStyle w:val="af1"/>
        <w:spacing w:before="0" w:beforeAutospacing="0" w:after="0" w:afterAutospacing="0"/>
        <w:ind w:firstLine="709"/>
        <w:jc w:val="both"/>
        <w:rPr>
          <w:sz w:val="26"/>
          <w:szCs w:val="26"/>
        </w:rPr>
      </w:pPr>
      <w:r w:rsidRPr="00B614F4">
        <w:rPr>
          <w:sz w:val="26"/>
          <w:szCs w:val="26"/>
        </w:rPr>
        <w:t xml:space="preserve">Средняя плотность населения – 1,5 чел. на 1 кв. км. Численность  постоянного населения на 1 января 2023 года составила 14,80 тыс. человек, из  них  городских жителей – 8,74 тыс. человек (59,1%), сельских – 6,06 тыс. человек (40,9%). </w:t>
      </w:r>
    </w:p>
    <w:p w:rsidR="00BA7314" w:rsidRPr="00B614F4" w:rsidRDefault="00BA7314" w:rsidP="00BA7314">
      <w:pPr>
        <w:pStyle w:val="af1"/>
        <w:spacing w:before="0" w:beforeAutospacing="0" w:after="0" w:afterAutospacing="0"/>
        <w:ind w:firstLine="709"/>
        <w:jc w:val="both"/>
        <w:rPr>
          <w:sz w:val="26"/>
          <w:szCs w:val="26"/>
        </w:rPr>
      </w:pPr>
      <w:r w:rsidRPr="00B614F4">
        <w:rPr>
          <w:sz w:val="26"/>
          <w:szCs w:val="26"/>
        </w:rPr>
        <w:t>Основные виды экономической деятельности в муниципальном округе: сельское хозяйство, обрабатывающие производства, лесозаготовительная деятельность, торговля, гостиничный и туристический бизнес.</w:t>
      </w:r>
    </w:p>
    <w:p w:rsidR="00BA7314" w:rsidRPr="00B614F4" w:rsidRDefault="00BA7314" w:rsidP="00BA7314">
      <w:pPr>
        <w:pStyle w:val="af1"/>
        <w:spacing w:before="0" w:beforeAutospacing="0" w:after="0" w:afterAutospacing="0"/>
        <w:ind w:firstLine="709"/>
        <w:jc w:val="both"/>
        <w:rPr>
          <w:sz w:val="26"/>
          <w:szCs w:val="26"/>
        </w:rPr>
      </w:pPr>
      <w:r w:rsidRPr="00B614F4">
        <w:rPr>
          <w:sz w:val="26"/>
          <w:szCs w:val="26"/>
        </w:rPr>
        <w:t>В экономике округа, по данным территориального раздела Статистического регистра Росстата, по состоянию на 1 января 2023 года осуществляют деятельность 189 организаций различной формы собственности, количество индивидуальных предпринимателей – 362.</w:t>
      </w:r>
    </w:p>
    <w:p w:rsidR="00BA7314" w:rsidRPr="00B614F4" w:rsidRDefault="00BA7314" w:rsidP="00BA7314">
      <w:pPr>
        <w:pStyle w:val="af6"/>
        <w:ind w:firstLine="709"/>
        <w:jc w:val="both"/>
        <w:rPr>
          <w:rStyle w:val="FontStyle44"/>
          <w:b w:val="0"/>
          <w:sz w:val="26"/>
          <w:szCs w:val="26"/>
        </w:rPr>
      </w:pPr>
      <w:r w:rsidRPr="00B614F4">
        <w:rPr>
          <w:rStyle w:val="FontStyle44"/>
          <w:b w:val="0"/>
          <w:sz w:val="26"/>
          <w:szCs w:val="26"/>
        </w:rPr>
        <w:t>Уровень безработицы снизился с 3,6% в 2022 году до 2,4% в 2023 году. Численность безработных, зарегистрированных в службе занятости, на 31 декабря 2023 года составила 187 человек, заявленная работодателями потребность в кадрах составляет 78 вакансий.</w:t>
      </w:r>
    </w:p>
    <w:p w:rsidR="00BA7314" w:rsidRPr="00B614F4" w:rsidRDefault="00BA7314" w:rsidP="00BA7314">
      <w:pPr>
        <w:pStyle w:val="af6"/>
        <w:ind w:firstLine="709"/>
        <w:jc w:val="both"/>
        <w:rPr>
          <w:rStyle w:val="FontStyle44"/>
          <w:b w:val="0"/>
          <w:sz w:val="26"/>
          <w:szCs w:val="26"/>
        </w:rPr>
      </w:pPr>
    </w:p>
    <w:p w:rsidR="00BA7314" w:rsidRPr="00B614F4" w:rsidRDefault="00BA7314" w:rsidP="00BA7314">
      <w:pPr>
        <w:pStyle w:val="af6"/>
        <w:ind w:firstLine="709"/>
        <w:jc w:val="center"/>
        <w:rPr>
          <w:rFonts w:ascii="Times New Roman" w:hAnsi="Times New Roman" w:cs="Times New Roman"/>
          <w:sz w:val="26"/>
          <w:szCs w:val="26"/>
          <w:u w:val="single"/>
        </w:rPr>
      </w:pPr>
      <w:r w:rsidRPr="00B614F4">
        <w:rPr>
          <w:rFonts w:ascii="Times New Roman" w:hAnsi="Times New Roman" w:cs="Times New Roman"/>
          <w:sz w:val="26"/>
          <w:szCs w:val="26"/>
          <w:u w:val="single"/>
        </w:rPr>
        <w:t>Оценка эффективности деятельности органов местного самоуправления</w:t>
      </w:r>
    </w:p>
    <w:p w:rsidR="00BA7314" w:rsidRPr="00B614F4" w:rsidRDefault="00BA7314" w:rsidP="00BA7314">
      <w:pPr>
        <w:pStyle w:val="Style7"/>
        <w:tabs>
          <w:tab w:val="left" w:pos="0"/>
        </w:tabs>
        <w:spacing w:before="326" w:line="240" w:lineRule="auto"/>
        <w:ind w:firstLine="709"/>
        <w:rPr>
          <w:rFonts w:ascii="Times New Roman" w:hAnsi="Times New Roman"/>
          <w:sz w:val="26"/>
          <w:szCs w:val="26"/>
        </w:rPr>
      </w:pPr>
      <w:proofErr w:type="gramStart"/>
      <w:r w:rsidRPr="00B614F4">
        <w:rPr>
          <w:rFonts w:ascii="Times New Roman" w:hAnsi="Times New Roman"/>
          <w:sz w:val="26"/>
          <w:szCs w:val="26"/>
        </w:rPr>
        <w:t xml:space="preserve">В соответствии с распоряжением администрации </w:t>
      </w:r>
      <w:proofErr w:type="spellStart"/>
      <w:r w:rsidRPr="00B614F4">
        <w:rPr>
          <w:rFonts w:ascii="Times New Roman" w:hAnsi="Times New Roman"/>
          <w:sz w:val="26"/>
          <w:szCs w:val="26"/>
        </w:rPr>
        <w:t>Каргопольского</w:t>
      </w:r>
      <w:proofErr w:type="spellEnd"/>
      <w:r w:rsidRPr="00B614F4">
        <w:rPr>
          <w:rFonts w:ascii="Times New Roman" w:hAnsi="Times New Roman"/>
          <w:sz w:val="26"/>
          <w:szCs w:val="26"/>
        </w:rPr>
        <w:t xml:space="preserve"> муниципального округа от 4 апреля 2023 года № 466-ро «Об оценке эффективности деятельности органов местного самоуправления </w:t>
      </w:r>
      <w:proofErr w:type="spellStart"/>
      <w:r w:rsidRPr="00B614F4">
        <w:rPr>
          <w:rFonts w:ascii="Times New Roman" w:hAnsi="Times New Roman"/>
          <w:sz w:val="26"/>
          <w:szCs w:val="26"/>
        </w:rPr>
        <w:t>Каргопольского</w:t>
      </w:r>
      <w:proofErr w:type="spellEnd"/>
      <w:r w:rsidRPr="00B614F4">
        <w:rPr>
          <w:rFonts w:ascii="Times New Roman" w:hAnsi="Times New Roman"/>
          <w:sz w:val="26"/>
          <w:szCs w:val="26"/>
        </w:rPr>
        <w:t xml:space="preserve"> муниципального округа Архангельской области» подготовлен доклад главы </w:t>
      </w:r>
      <w:proofErr w:type="spellStart"/>
      <w:r w:rsidRPr="00B614F4">
        <w:rPr>
          <w:rFonts w:ascii="Times New Roman" w:hAnsi="Times New Roman"/>
          <w:sz w:val="26"/>
          <w:szCs w:val="26"/>
        </w:rPr>
        <w:t>Каргопольского</w:t>
      </w:r>
      <w:proofErr w:type="spellEnd"/>
      <w:r w:rsidRPr="00B614F4">
        <w:rPr>
          <w:rFonts w:ascii="Times New Roman" w:hAnsi="Times New Roman"/>
          <w:sz w:val="26"/>
          <w:szCs w:val="26"/>
        </w:rPr>
        <w:t xml:space="preserve"> муниципального округа Архангельской области о достигнутых значениях показателей для оценки эффективности деятельности органов местного самоуправления муниципального округа за 2022 год и их планируемых значениях на трехлетний период.</w:t>
      </w:r>
      <w:proofErr w:type="gramEnd"/>
      <w:r w:rsidRPr="00B614F4">
        <w:rPr>
          <w:rFonts w:ascii="Times New Roman" w:hAnsi="Times New Roman"/>
          <w:sz w:val="26"/>
          <w:szCs w:val="26"/>
        </w:rPr>
        <w:t xml:space="preserve"> Доклад размещен в комплексной информационно-аналитической системе Архангельской области в установленный срок (до 1 мая 2023 года), а также размещен на официальном сайте </w:t>
      </w:r>
      <w:proofErr w:type="spellStart"/>
      <w:r w:rsidRPr="00B614F4">
        <w:rPr>
          <w:rFonts w:ascii="Times New Roman" w:hAnsi="Times New Roman"/>
          <w:sz w:val="26"/>
          <w:szCs w:val="26"/>
        </w:rPr>
        <w:t>Каргопольского</w:t>
      </w:r>
      <w:proofErr w:type="spellEnd"/>
      <w:r w:rsidRPr="00B614F4">
        <w:rPr>
          <w:rFonts w:ascii="Times New Roman" w:hAnsi="Times New Roman"/>
          <w:sz w:val="26"/>
          <w:szCs w:val="26"/>
        </w:rPr>
        <w:t xml:space="preserve"> муниципального округа в информационно-телекоммуникационной сети «Интернет».</w:t>
      </w:r>
    </w:p>
    <w:p w:rsidR="00BA7314" w:rsidRPr="00B614F4" w:rsidRDefault="00BA7314" w:rsidP="00BA7314">
      <w:pPr>
        <w:widowControl w:val="0"/>
        <w:ind w:firstLine="708"/>
        <w:jc w:val="both"/>
        <w:rPr>
          <w:sz w:val="26"/>
          <w:szCs w:val="26"/>
        </w:rPr>
      </w:pPr>
      <w:r w:rsidRPr="00B614F4">
        <w:rPr>
          <w:sz w:val="26"/>
          <w:szCs w:val="26"/>
        </w:rPr>
        <w:t>Все значения достигнутых показателей доклада для оценки эффективности деятельности согласованы с исполнительными органами государственной власти Архангельской области.</w:t>
      </w:r>
    </w:p>
    <w:p w:rsidR="00BA7314" w:rsidRPr="00B614F4" w:rsidRDefault="00BA7314" w:rsidP="00BA7314">
      <w:pPr>
        <w:widowControl w:val="0"/>
        <w:ind w:firstLine="709"/>
        <w:jc w:val="both"/>
        <w:rPr>
          <w:sz w:val="26"/>
          <w:szCs w:val="26"/>
        </w:rPr>
      </w:pPr>
      <w:r w:rsidRPr="00B614F4">
        <w:rPr>
          <w:sz w:val="26"/>
          <w:szCs w:val="26"/>
        </w:rPr>
        <w:t>Правительством Архангельской области подготовлен сводный доклад о результатах оценки эффективности деятельности органов местного самоуправления городских округов, муниципальных округов и муниципальных районов Архангельской области по итогам 2022 года.</w:t>
      </w:r>
    </w:p>
    <w:p w:rsidR="00BA7314" w:rsidRPr="00B614F4" w:rsidRDefault="00BA7314" w:rsidP="00BA7314">
      <w:pPr>
        <w:ind w:firstLine="708"/>
        <w:jc w:val="both"/>
        <w:rPr>
          <w:sz w:val="26"/>
          <w:szCs w:val="26"/>
        </w:rPr>
      </w:pPr>
      <w:r w:rsidRPr="00B614F4">
        <w:rPr>
          <w:sz w:val="26"/>
          <w:szCs w:val="26"/>
        </w:rPr>
        <w:t xml:space="preserve">В рейтинге по итогам проведенной оценки </w:t>
      </w:r>
      <w:proofErr w:type="spellStart"/>
      <w:r w:rsidRPr="00B614F4">
        <w:rPr>
          <w:sz w:val="26"/>
          <w:szCs w:val="26"/>
        </w:rPr>
        <w:t>Каргопольский</w:t>
      </w:r>
      <w:proofErr w:type="spellEnd"/>
      <w:r w:rsidRPr="00B614F4">
        <w:rPr>
          <w:sz w:val="26"/>
          <w:szCs w:val="26"/>
        </w:rPr>
        <w:t xml:space="preserve"> муниципальный округ по итогам 2022 года занял 6 место из 12 муниципальных округов. </w:t>
      </w:r>
    </w:p>
    <w:p w:rsidR="00BA7314" w:rsidRPr="00B614F4" w:rsidRDefault="00BA7314" w:rsidP="00BA7314">
      <w:pPr>
        <w:ind w:firstLine="708"/>
        <w:jc w:val="both"/>
        <w:rPr>
          <w:b/>
          <w:sz w:val="26"/>
          <w:szCs w:val="26"/>
        </w:rPr>
      </w:pPr>
    </w:p>
    <w:tbl>
      <w:tblPr>
        <w:tblStyle w:val="af8"/>
        <w:tblW w:w="0" w:type="auto"/>
        <w:tblInd w:w="-176" w:type="dxa"/>
        <w:tblLook w:val="04A0"/>
      </w:tblPr>
      <w:tblGrid>
        <w:gridCol w:w="4253"/>
        <w:gridCol w:w="1985"/>
        <w:gridCol w:w="1584"/>
        <w:gridCol w:w="1680"/>
      </w:tblGrid>
      <w:tr w:rsidR="00BA7314" w:rsidRPr="00B614F4" w:rsidTr="00C33544">
        <w:trPr>
          <w:trHeight w:val="829"/>
        </w:trPr>
        <w:tc>
          <w:tcPr>
            <w:tcW w:w="4253" w:type="dxa"/>
            <w:vMerge w:val="restart"/>
            <w:vAlign w:val="center"/>
          </w:tcPr>
          <w:p w:rsidR="00BA7314" w:rsidRPr="00B614F4" w:rsidRDefault="00BA7314" w:rsidP="00C33544">
            <w:pPr>
              <w:jc w:val="center"/>
              <w:rPr>
                <w:i/>
                <w:sz w:val="26"/>
                <w:szCs w:val="26"/>
              </w:rPr>
            </w:pPr>
            <w:r w:rsidRPr="00B614F4">
              <w:rPr>
                <w:i/>
                <w:sz w:val="26"/>
                <w:szCs w:val="26"/>
              </w:rPr>
              <w:t>Рейтинг городских округов, муниципальных округов  и  районов по сводному индексу значения показателя эффективности деятельности ОМСУ в сфере:</w:t>
            </w:r>
          </w:p>
        </w:tc>
        <w:tc>
          <w:tcPr>
            <w:tcW w:w="5249" w:type="dxa"/>
            <w:gridSpan w:val="3"/>
            <w:vAlign w:val="center"/>
          </w:tcPr>
          <w:p w:rsidR="00BA7314" w:rsidRPr="00B614F4" w:rsidRDefault="00BA7314" w:rsidP="00C33544">
            <w:pPr>
              <w:jc w:val="center"/>
              <w:rPr>
                <w:i/>
                <w:sz w:val="26"/>
                <w:szCs w:val="26"/>
              </w:rPr>
            </w:pPr>
            <w:r w:rsidRPr="00B614F4">
              <w:rPr>
                <w:i/>
                <w:sz w:val="26"/>
                <w:szCs w:val="26"/>
              </w:rPr>
              <w:t xml:space="preserve">Место </w:t>
            </w:r>
            <w:proofErr w:type="spellStart"/>
            <w:r w:rsidRPr="00B614F4">
              <w:rPr>
                <w:i/>
                <w:sz w:val="26"/>
                <w:szCs w:val="26"/>
              </w:rPr>
              <w:t>Каргопольского</w:t>
            </w:r>
            <w:proofErr w:type="spellEnd"/>
            <w:r w:rsidRPr="00B614F4">
              <w:rPr>
                <w:i/>
                <w:sz w:val="26"/>
                <w:szCs w:val="26"/>
              </w:rPr>
              <w:t xml:space="preserve"> муниципального округа  в рейтинге среди 25 МО</w:t>
            </w:r>
          </w:p>
        </w:tc>
      </w:tr>
      <w:tr w:rsidR="00BA7314" w:rsidRPr="00B614F4" w:rsidTr="00C33544">
        <w:trPr>
          <w:trHeight w:val="336"/>
        </w:trPr>
        <w:tc>
          <w:tcPr>
            <w:tcW w:w="4253" w:type="dxa"/>
            <w:vMerge/>
            <w:vAlign w:val="center"/>
          </w:tcPr>
          <w:p w:rsidR="00BA7314" w:rsidRPr="00B614F4" w:rsidRDefault="00BA7314" w:rsidP="00C33544">
            <w:pPr>
              <w:jc w:val="center"/>
              <w:rPr>
                <w:i/>
                <w:sz w:val="26"/>
                <w:szCs w:val="26"/>
              </w:rPr>
            </w:pPr>
          </w:p>
        </w:tc>
        <w:tc>
          <w:tcPr>
            <w:tcW w:w="1985" w:type="dxa"/>
            <w:vAlign w:val="center"/>
          </w:tcPr>
          <w:p w:rsidR="00BA7314" w:rsidRPr="00B614F4" w:rsidRDefault="00BA7314" w:rsidP="00C33544">
            <w:pPr>
              <w:jc w:val="center"/>
              <w:rPr>
                <w:b/>
                <w:i/>
                <w:sz w:val="26"/>
                <w:szCs w:val="26"/>
              </w:rPr>
            </w:pPr>
            <w:r w:rsidRPr="00B614F4">
              <w:rPr>
                <w:b/>
                <w:i/>
                <w:sz w:val="26"/>
                <w:szCs w:val="26"/>
              </w:rPr>
              <w:t>2022 год</w:t>
            </w:r>
          </w:p>
        </w:tc>
        <w:tc>
          <w:tcPr>
            <w:tcW w:w="1584" w:type="dxa"/>
            <w:tcBorders>
              <w:bottom w:val="single" w:sz="4" w:space="0" w:color="auto"/>
            </w:tcBorders>
            <w:shd w:val="clear" w:color="auto" w:fill="auto"/>
            <w:vAlign w:val="center"/>
          </w:tcPr>
          <w:p w:rsidR="00BA7314" w:rsidRPr="00B614F4" w:rsidRDefault="00BA7314" w:rsidP="00C33544">
            <w:pPr>
              <w:jc w:val="center"/>
              <w:rPr>
                <w:i/>
                <w:sz w:val="26"/>
                <w:szCs w:val="26"/>
              </w:rPr>
            </w:pPr>
            <w:r w:rsidRPr="00B614F4">
              <w:rPr>
                <w:i/>
                <w:sz w:val="26"/>
                <w:szCs w:val="26"/>
              </w:rPr>
              <w:t>2021 год</w:t>
            </w:r>
          </w:p>
        </w:tc>
        <w:tc>
          <w:tcPr>
            <w:tcW w:w="1680" w:type="dxa"/>
            <w:tcBorders>
              <w:bottom w:val="single" w:sz="4" w:space="0" w:color="auto"/>
            </w:tcBorders>
            <w:shd w:val="clear" w:color="auto" w:fill="auto"/>
            <w:vAlign w:val="center"/>
          </w:tcPr>
          <w:p w:rsidR="00BA7314" w:rsidRPr="00B614F4" w:rsidRDefault="00BA7314" w:rsidP="00C33544">
            <w:pPr>
              <w:jc w:val="center"/>
              <w:rPr>
                <w:i/>
                <w:sz w:val="26"/>
                <w:szCs w:val="26"/>
              </w:rPr>
            </w:pPr>
            <w:r w:rsidRPr="00B614F4">
              <w:rPr>
                <w:i/>
                <w:sz w:val="26"/>
                <w:szCs w:val="26"/>
              </w:rPr>
              <w:t>2020 год</w:t>
            </w:r>
          </w:p>
        </w:tc>
      </w:tr>
      <w:tr w:rsidR="00BA7314" w:rsidRPr="00B614F4" w:rsidTr="00C33544">
        <w:tc>
          <w:tcPr>
            <w:tcW w:w="4253" w:type="dxa"/>
            <w:vAlign w:val="center"/>
          </w:tcPr>
          <w:p w:rsidR="00BA7314" w:rsidRPr="00B614F4" w:rsidRDefault="00BA7314" w:rsidP="00C33544">
            <w:pPr>
              <w:jc w:val="center"/>
              <w:rPr>
                <w:sz w:val="26"/>
                <w:szCs w:val="26"/>
              </w:rPr>
            </w:pPr>
            <w:r w:rsidRPr="00B614F4">
              <w:rPr>
                <w:sz w:val="26"/>
                <w:szCs w:val="26"/>
              </w:rPr>
              <w:lastRenderedPageBreak/>
              <w:t>экономического развития</w:t>
            </w:r>
          </w:p>
        </w:tc>
        <w:tc>
          <w:tcPr>
            <w:tcW w:w="1985" w:type="dxa"/>
            <w:vAlign w:val="center"/>
          </w:tcPr>
          <w:p w:rsidR="00BA7314" w:rsidRPr="00B614F4" w:rsidRDefault="00BA7314" w:rsidP="00C33544">
            <w:pPr>
              <w:jc w:val="center"/>
              <w:rPr>
                <w:b/>
                <w:sz w:val="26"/>
                <w:szCs w:val="26"/>
              </w:rPr>
            </w:pPr>
            <w:r w:rsidRPr="00B614F4">
              <w:rPr>
                <w:b/>
                <w:sz w:val="26"/>
                <w:szCs w:val="26"/>
              </w:rPr>
              <w:t>5</w:t>
            </w:r>
          </w:p>
        </w:tc>
        <w:tc>
          <w:tcPr>
            <w:tcW w:w="1584" w:type="dxa"/>
            <w:tcBorders>
              <w:bottom w:val="single" w:sz="4" w:space="0" w:color="auto"/>
            </w:tcBorders>
            <w:shd w:val="clear" w:color="auto" w:fill="auto"/>
            <w:vAlign w:val="center"/>
          </w:tcPr>
          <w:p w:rsidR="00BA7314" w:rsidRPr="00B614F4" w:rsidRDefault="00BA7314" w:rsidP="00C33544">
            <w:pPr>
              <w:jc w:val="center"/>
              <w:rPr>
                <w:sz w:val="26"/>
                <w:szCs w:val="26"/>
              </w:rPr>
            </w:pPr>
            <w:r w:rsidRPr="00B614F4">
              <w:rPr>
                <w:sz w:val="26"/>
                <w:szCs w:val="26"/>
              </w:rPr>
              <w:t>7</w:t>
            </w:r>
          </w:p>
        </w:tc>
        <w:tc>
          <w:tcPr>
            <w:tcW w:w="1680" w:type="dxa"/>
            <w:tcBorders>
              <w:bottom w:val="single" w:sz="4" w:space="0" w:color="auto"/>
            </w:tcBorders>
            <w:shd w:val="clear" w:color="auto" w:fill="auto"/>
            <w:vAlign w:val="center"/>
          </w:tcPr>
          <w:p w:rsidR="00BA7314" w:rsidRPr="00B614F4" w:rsidRDefault="00BA7314" w:rsidP="00C33544">
            <w:pPr>
              <w:jc w:val="center"/>
              <w:rPr>
                <w:sz w:val="26"/>
                <w:szCs w:val="26"/>
              </w:rPr>
            </w:pPr>
            <w:r w:rsidRPr="00B614F4">
              <w:rPr>
                <w:sz w:val="26"/>
                <w:szCs w:val="26"/>
              </w:rPr>
              <w:t>13</w:t>
            </w:r>
          </w:p>
        </w:tc>
      </w:tr>
      <w:tr w:rsidR="00BA7314" w:rsidRPr="00B614F4" w:rsidTr="00C33544">
        <w:tc>
          <w:tcPr>
            <w:tcW w:w="4253" w:type="dxa"/>
            <w:vAlign w:val="center"/>
          </w:tcPr>
          <w:p w:rsidR="00BA7314" w:rsidRPr="00B614F4" w:rsidRDefault="00BA7314" w:rsidP="00C33544">
            <w:pPr>
              <w:jc w:val="center"/>
              <w:rPr>
                <w:sz w:val="26"/>
                <w:szCs w:val="26"/>
              </w:rPr>
            </w:pPr>
            <w:r w:rsidRPr="00B614F4">
              <w:rPr>
                <w:sz w:val="26"/>
                <w:szCs w:val="26"/>
              </w:rPr>
              <w:t>дошкольного образования</w:t>
            </w:r>
          </w:p>
        </w:tc>
        <w:tc>
          <w:tcPr>
            <w:tcW w:w="1985" w:type="dxa"/>
            <w:vAlign w:val="center"/>
          </w:tcPr>
          <w:p w:rsidR="00BA7314" w:rsidRPr="00B614F4" w:rsidRDefault="00BA7314" w:rsidP="00C33544">
            <w:pPr>
              <w:jc w:val="center"/>
              <w:rPr>
                <w:b/>
                <w:sz w:val="26"/>
                <w:szCs w:val="26"/>
              </w:rPr>
            </w:pPr>
            <w:r w:rsidRPr="00B614F4">
              <w:rPr>
                <w:b/>
                <w:sz w:val="26"/>
                <w:szCs w:val="26"/>
              </w:rPr>
              <w:t>23</w:t>
            </w:r>
          </w:p>
        </w:tc>
        <w:tc>
          <w:tcPr>
            <w:tcW w:w="1584" w:type="dxa"/>
            <w:tcBorders>
              <w:bottom w:val="single" w:sz="4" w:space="0" w:color="auto"/>
            </w:tcBorders>
            <w:shd w:val="clear" w:color="auto" w:fill="auto"/>
            <w:vAlign w:val="center"/>
          </w:tcPr>
          <w:p w:rsidR="00BA7314" w:rsidRPr="00B614F4" w:rsidRDefault="00BA7314" w:rsidP="00C33544">
            <w:pPr>
              <w:jc w:val="center"/>
              <w:rPr>
                <w:sz w:val="26"/>
                <w:szCs w:val="26"/>
              </w:rPr>
            </w:pPr>
            <w:r w:rsidRPr="00B614F4">
              <w:rPr>
                <w:sz w:val="26"/>
                <w:szCs w:val="26"/>
              </w:rPr>
              <w:t>23</w:t>
            </w:r>
          </w:p>
        </w:tc>
        <w:tc>
          <w:tcPr>
            <w:tcW w:w="1680" w:type="dxa"/>
            <w:tcBorders>
              <w:bottom w:val="single" w:sz="4" w:space="0" w:color="auto"/>
            </w:tcBorders>
            <w:shd w:val="clear" w:color="auto" w:fill="auto"/>
            <w:vAlign w:val="center"/>
          </w:tcPr>
          <w:p w:rsidR="00BA7314" w:rsidRPr="00B614F4" w:rsidRDefault="00BA7314" w:rsidP="00C33544">
            <w:pPr>
              <w:jc w:val="center"/>
              <w:rPr>
                <w:sz w:val="26"/>
                <w:szCs w:val="26"/>
              </w:rPr>
            </w:pPr>
            <w:r w:rsidRPr="00B614F4">
              <w:rPr>
                <w:sz w:val="26"/>
                <w:szCs w:val="26"/>
              </w:rPr>
              <w:t>6</w:t>
            </w:r>
          </w:p>
        </w:tc>
      </w:tr>
      <w:tr w:rsidR="00BA7314" w:rsidRPr="00B614F4" w:rsidTr="00C33544">
        <w:tc>
          <w:tcPr>
            <w:tcW w:w="4253" w:type="dxa"/>
            <w:vAlign w:val="center"/>
          </w:tcPr>
          <w:p w:rsidR="00BA7314" w:rsidRPr="00B614F4" w:rsidRDefault="00BA7314" w:rsidP="00C33544">
            <w:pPr>
              <w:jc w:val="center"/>
              <w:rPr>
                <w:sz w:val="26"/>
                <w:szCs w:val="26"/>
              </w:rPr>
            </w:pPr>
            <w:r w:rsidRPr="00B614F4">
              <w:rPr>
                <w:sz w:val="26"/>
                <w:szCs w:val="26"/>
              </w:rPr>
              <w:t>общего и дополнительного образования</w:t>
            </w:r>
          </w:p>
        </w:tc>
        <w:tc>
          <w:tcPr>
            <w:tcW w:w="1985" w:type="dxa"/>
            <w:vAlign w:val="center"/>
          </w:tcPr>
          <w:p w:rsidR="00BA7314" w:rsidRPr="00B614F4" w:rsidRDefault="00BA7314" w:rsidP="00C33544">
            <w:pPr>
              <w:jc w:val="center"/>
              <w:rPr>
                <w:b/>
                <w:sz w:val="26"/>
                <w:szCs w:val="26"/>
              </w:rPr>
            </w:pPr>
            <w:r w:rsidRPr="00B614F4">
              <w:rPr>
                <w:b/>
                <w:sz w:val="26"/>
                <w:szCs w:val="26"/>
              </w:rPr>
              <w:t>11</w:t>
            </w:r>
          </w:p>
        </w:tc>
        <w:tc>
          <w:tcPr>
            <w:tcW w:w="1584" w:type="dxa"/>
            <w:tcBorders>
              <w:bottom w:val="single" w:sz="4" w:space="0" w:color="auto"/>
            </w:tcBorders>
            <w:shd w:val="clear" w:color="auto" w:fill="auto"/>
            <w:vAlign w:val="center"/>
          </w:tcPr>
          <w:p w:rsidR="00BA7314" w:rsidRPr="00B614F4" w:rsidRDefault="00BA7314" w:rsidP="00C33544">
            <w:pPr>
              <w:jc w:val="center"/>
              <w:rPr>
                <w:sz w:val="26"/>
                <w:szCs w:val="26"/>
              </w:rPr>
            </w:pPr>
            <w:r w:rsidRPr="00B614F4">
              <w:rPr>
                <w:sz w:val="26"/>
                <w:szCs w:val="26"/>
              </w:rPr>
              <w:t>12</w:t>
            </w:r>
          </w:p>
        </w:tc>
        <w:tc>
          <w:tcPr>
            <w:tcW w:w="1680" w:type="dxa"/>
            <w:tcBorders>
              <w:bottom w:val="single" w:sz="4" w:space="0" w:color="auto"/>
            </w:tcBorders>
            <w:shd w:val="clear" w:color="auto" w:fill="auto"/>
            <w:vAlign w:val="center"/>
          </w:tcPr>
          <w:p w:rsidR="00BA7314" w:rsidRPr="00B614F4" w:rsidRDefault="00BA7314" w:rsidP="00C33544">
            <w:pPr>
              <w:jc w:val="center"/>
              <w:rPr>
                <w:sz w:val="26"/>
                <w:szCs w:val="26"/>
              </w:rPr>
            </w:pPr>
            <w:r w:rsidRPr="00B614F4">
              <w:rPr>
                <w:sz w:val="26"/>
                <w:szCs w:val="26"/>
              </w:rPr>
              <w:t>16</w:t>
            </w:r>
          </w:p>
        </w:tc>
      </w:tr>
      <w:tr w:rsidR="00BA7314" w:rsidRPr="00B614F4" w:rsidTr="00C33544">
        <w:tc>
          <w:tcPr>
            <w:tcW w:w="4253" w:type="dxa"/>
            <w:vAlign w:val="center"/>
          </w:tcPr>
          <w:p w:rsidR="00BA7314" w:rsidRPr="00B614F4" w:rsidRDefault="00BA7314" w:rsidP="00C33544">
            <w:pPr>
              <w:jc w:val="center"/>
              <w:rPr>
                <w:sz w:val="26"/>
                <w:szCs w:val="26"/>
              </w:rPr>
            </w:pPr>
            <w:r w:rsidRPr="00B614F4">
              <w:rPr>
                <w:sz w:val="26"/>
                <w:szCs w:val="26"/>
              </w:rPr>
              <w:t>культуры</w:t>
            </w:r>
          </w:p>
        </w:tc>
        <w:tc>
          <w:tcPr>
            <w:tcW w:w="1985" w:type="dxa"/>
            <w:vAlign w:val="center"/>
          </w:tcPr>
          <w:p w:rsidR="00BA7314" w:rsidRPr="00B614F4" w:rsidRDefault="00BA7314" w:rsidP="00C33544">
            <w:pPr>
              <w:jc w:val="center"/>
              <w:rPr>
                <w:b/>
                <w:sz w:val="26"/>
                <w:szCs w:val="26"/>
              </w:rPr>
            </w:pPr>
            <w:r w:rsidRPr="00B614F4">
              <w:rPr>
                <w:b/>
                <w:sz w:val="26"/>
                <w:szCs w:val="26"/>
              </w:rPr>
              <w:t>10</w:t>
            </w:r>
          </w:p>
        </w:tc>
        <w:tc>
          <w:tcPr>
            <w:tcW w:w="1584" w:type="dxa"/>
            <w:tcBorders>
              <w:bottom w:val="single" w:sz="4" w:space="0" w:color="auto"/>
            </w:tcBorders>
            <w:shd w:val="clear" w:color="auto" w:fill="auto"/>
            <w:vAlign w:val="center"/>
          </w:tcPr>
          <w:p w:rsidR="00BA7314" w:rsidRPr="00B614F4" w:rsidRDefault="00BA7314" w:rsidP="00C33544">
            <w:pPr>
              <w:jc w:val="center"/>
              <w:rPr>
                <w:sz w:val="26"/>
                <w:szCs w:val="26"/>
              </w:rPr>
            </w:pPr>
            <w:r w:rsidRPr="00B614F4">
              <w:rPr>
                <w:sz w:val="26"/>
                <w:szCs w:val="26"/>
              </w:rPr>
              <w:t>17</w:t>
            </w:r>
          </w:p>
        </w:tc>
        <w:tc>
          <w:tcPr>
            <w:tcW w:w="1680" w:type="dxa"/>
            <w:tcBorders>
              <w:bottom w:val="single" w:sz="4" w:space="0" w:color="auto"/>
            </w:tcBorders>
            <w:shd w:val="clear" w:color="auto" w:fill="auto"/>
            <w:vAlign w:val="center"/>
          </w:tcPr>
          <w:p w:rsidR="00BA7314" w:rsidRPr="00B614F4" w:rsidRDefault="00BA7314" w:rsidP="00C33544">
            <w:pPr>
              <w:jc w:val="center"/>
              <w:rPr>
                <w:sz w:val="26"/>
                <w:szCs w:val="26"/>
              </w:rPr>
            </w:pPr>
            <w:r w:rsidRPr="00B614F4">
              <w:rPr>
                <w:sz w:val="26"/>
                <w:szCs w:val="26"/>
              </w:rPr>
              <w:t>23</w:t>
            </w:r>
          </w:p>
        </w:tc>
      </w:tr>
      <w:tr w:rsidR="00BA7314" w:rsidRPr="00B614F4" w:rsidTr="00C33544">
        <w:tc>
          <w:tcPr>
            <w:tcW w:w="4253" w:type="dxa"/>
            <w:vAlign w:val="center"/>
          </w:tcPr>
          <w:p w:rsidR="00BA7314" w:rsidRPr="00B614F4" w:rsidRDefault="00BA7314" w:rsidP="00C33544">
            <w:pPr>
              <w:jc w:val="center"/>
              <w:rPr>
                <w:sz w:val="26"/>
                <w:szCs w:val="26"/>
              </w:rPr>
            </w:pPr>
            <w:r w:rsidRPr="00B614F4">
              <w:rPr>
                <w:sz w:val="26"/>
                <w:szCs w:val="26"/>
              </w:rPr>
              <w:t>физической культуры</w:t>
            </w:r>
          </w:p>
        </w:tc>
        <w:tc>
          <w:tcPr>
            <w:tcW w:w="1985" w:type="dxa"/>
            <w:vAlign w:val="center"/>
          </w:tcPr>
          <w:p w:rsidR="00BA7314" w:rsidRPr="00B614F4" w:rsidRDefault="00BA7314" w:rsidP="00C33544">
            <w:pPr>
              <w:jc w:val="center"/>
              <w:rPr>
                <w:b/>
                <w:sz w:val="26"/>
                <w:szCs w:val="26"/>
              </w:rPr>
            </w:pPr>
            <w:r w:rsidRPr="00B614F4">
              <w:rPr>
                <w:b/>
                <w:sz w:val="26"/>
                <w:szCs w:val="26"/>
              </w:rPr>
              <w:t>7</w:t>
            </w:r>
          </w:p>
        </w:tc>
        <w:tc>
          <w:tcPr>
            <w:tcW w:w="1584" w:type="dxa"/>
            <w:tcBorders>
              <w:bottom w:val="single" w:sz="4" w:space="0" w:color="auto"/>
            </w:tcBorders>
            <w:shd w:val="clear" w:color="auto" w:fill="auto"/>
            <w:vAlign w:val="center"/>
          </w:tcPr>
          <w:p w:rsidR="00BA7314" w:rsidRPr="00B614F4" w:rsidRDefault="00BA7314" w:rsidP="00C33544">
            <w:pPr>
              <w:jc w:val="center"/>
              <w:rPr>
                <w:sz w:val="26"/>
                <w:szCs w:val="26"/>
              </w:rPr>
            </w:pPr>
            <w:r w:rsidRPr="00B614F4">
              <w:rPr>
                <w:sz w:val="26"/>
                <w:szCs w:val="26"/>
              </w:rPr>
              <w:t>20</w:t>
            </w:r>
          </w:p>
        </w:tc>
        <w:tc>
          <w:tcPr>
            <w:tcW w:w="1680" w:type="dxa"/>
            <w:tcBorders>
              <w:bottom w:val="single" w:sz="4" w:space="0" w:color="auto"/>
            </w:tcBorders>
            <w:shd w:val="clear" w:color="auto" w:fill="auto"/>
            <w:vAlign w:val="center"/>
          </w:tcPr>
          <w:p w:rsidR="00BA7314" w:rsidRPr="00B614F4" w:rsidRDefault="00BA7314" w:rsidP="00C33544">
            <w:pPr>
              <w:jc w:val="center"/>
              <w:rPr>
                <w:sz w:val="26"/>
                <w:szCs w:val="26"/>
              </w:rPr>
            </w:pPr>
            <w:r w:rsidRPr="00B614F4">
              <w:rPr>
                <w:sz w:val="26"/>
                <w:szCs w:val="26"/>
              </w:rPr>
              <w:t>20</w:t>
            </w:r>
          </w:p>
        </w:tc>
      </w:tr>
      <w:tr w:rsidR="00BA7314" w:rsidRPr="00B614F4" w:rsidTr="00C33544">
        <w:tc>
          <w:tcPr>
            <w:tcW w:w="4253" w:type="dxa"/>
            <w:vAlign w:val="center"/>
          </w:tcPr>
          <w:p w:rsidR="00BA7314" w:rsidRPr="00B614F4" w:rsidRDefault="00BA7314" w:rsidP="00C33544">
            <w:pPr>
              <w:jc w:val="center"/>
              <w:rPr>
                <w:sz w:val="26"/>
                <w:szCs w:val="26"/>
              </w:rPr>
            </w:pPr>
            <w:r w:rsidRPr="00B614F4">
              <w:rPr>
                <w:sz w:val="26"/>
                <w:szCs w:val="26"/>
              </w:rPr>
              <w:t>жилищного строительства и обеспечения граждан жильем</w:t>
            </w:r>
          </w:p>
        </w:tc>
        <w:tc>
          <w:tcPr>
            <w:tcW w:w="1985" w:type="dxa"/>
            <w:vAlign w:val="center"/>
          </w:tcPr>
          <w:p w:rsidR="00BA7314" w:rsidRPr="00B614F4" w:rsidRDefault="00BA7314" w:rsidP="00C33544">
            <w:pPr>
              <w:jc w:val="center"/>
              <w:rPr>
                <w:b/>
                <w:sz w:val="26"/>
                <w:szCs w:val="26"/>
              </w:rPr>
            </w:pPr>
            <w:r w:rsidRPr="00B614F4">
              <w:rPr>
                <w:b/>
                <w:sz w:val="26"/>
                <w:szCs w:val="26"/>
              </w:rPr>
              <w:t>8</w:t>
            </w:r>
          </w:p>
        </w:tc>
        <w:tc>
          <w:tcPr>
            <w:tcW w:w="1584" w:type="dxa"/>
            <w:tcBorders>
              <w:bottom w:val="single" w:sz="4" w:space="0" w:color="auto"/>
            </w:tcBorders>
            <w:shd w:val="clear" w:color="auto" w:fill="auto"/>
            <w:vAlign w:val="center"/>
          </w:tcPr>
          <w:p w:rsidR="00BA7314" w:rsidRPr="00B614F4" w:rsidRDefault="00BA7314" w:rsidP="00C33544">
            <w:pPr>
              <w:jc w:val="center"/>
              <w:rPr>
                <w:sz w:val="26"/>
                <w:szCs w:val="26"/>
              </w:rPr>
            </w:pPr>
            <w:r w:rsidRPr="00B614F4">
              <w:rPr>
                <w:sz w:val="26"/>
                <w:szCs w:val="26"/>
              </w:rPr>
              <w:t>16</w:t>
            </w:r>
          </w:p>
        </w:tc>
        <w:tc>
          <w:tcPr>
            <w:tcW w:w="1680" w:type="dxa"/>
            <w:tcBorders>
              <w:bottom w:val="single" w:sz="4" w:space="0" w:color="auto"/>
            </w:tcBorders>
            <w:shd w:val="clear" w:color="auto" w:fill="auto"/>
            <w:vAlign w:val="center"/>
          </w:tcPr>
          <w:p w:rsidR="00BA7314" w:rsidRPr="00B614F4" w:rsidRDefault="00BA7314" w:rsidP="00C33544">
            <w:pPr>
              <w:jc w:val="center"/>
              <w:rPr>
                <w:sz w:val="26"/>
                <w:szCs w:val="26"/>
              </w:rPr>
            </w:pPr>
            <w:r w:rsidRPr="00B614F4">
              <w:rPr>
                <w:sz w:val="26"/>
                <w:szCs w:val="26"/>
              </w:rPr>
              <w:t>8</w:t>
            </w:r>
          </w:p>
        </w:tc>
      </w:tr>
      <w:tr w:rsidR="00BA7314" w:rsidRPr="00B614F4" w:rsidTr="00C33544">
        <w:tc>
          <w:tcPr>
            <w:tcW w:w="4253" w:type="dxa"/>
            <w:vAlign w:val="center"/>
          </w:tcPr>
          <w:p w:rsidR="00BA7314" w:rsidRPr="00B614F4" w:rsidRDefault="00BA7314" w:rsidP="00C33544">
            <w:pPr>
              <w:jc w:val="center"/>
              <w:rPr>
                <w:sz w:val="26"/>
                <w:szCs w:val="26"/>
              </w:rPr>
            </w:pPr>
            <w:r w:rsidRPr="00B614F4">
              <w:rPr>
                <w:sz w:val="26"/>
                <w:szCs w:val="26"/>
              </w:rPr>
              <w:t>жилищно-коммунального хозяйства</w:t>
            </w:r>
          </w:p>
        </w:tc>
        <w:tc>
          <w:tcPr>
            <w:tcW w:w="1985" w:type="dxa"/>
            <w:vAlign w:val="center"/>
          </w:tcPr>
          <w:p w:rsidR="00BA7314" w:rsidRPr="00B614F4" w:rsidRDefault="00BA7314" w:rsidP="00C33544">
            <w:pPr>
              <w:jc w:val="center"/>
              <w:rPr>
                <w:b/>
                <w:sz w:val="26"/>
                <w:szCs w:val="26"/>
              </w:rPr>
            </w:pPr>
            <w:r w:rsidRPr="00B614F4">
              <w:rPr>
                <w:b/>
                <w:sz w:val="26"/>
                <w:szCs w:val="26"/>
              </w:rPr>
              <w:t>11</w:t>
            </w:r>
          </w:p>
        </w:tc>
        <w:tc>
          <w:tcPr>
            <w:tcW w:w="1584" w:type="dxa"/>
            <w:tcBorders>
              <w:bottom w:val="single" w:sz="4" w:space="0" w:color="auto"/>
            </w:tcBorders>
            <w:shd w:val="clear" w:color="auto" w:fill="auto"/>
            <w:vAlign w:val="center"/>
          </w:tcPr>
          <w:p w:rsidR="00BA7314" w:rsidRPr="00B614F4" w:rsidRDefault="00BA7314" w:rsidP="00C33544">
            <w:pPr>
              <w:jc w:val="center"/>
              <w:rPr>
                <w:sz w:val="26"/>
                <w:szCs w:val="26"/>
              </w:rPr>
            </w:pPr>
            <w:r w:rsidRPr="00B614F4">
              <w:rPr>
                <w:sz w:val="26"/>
                <w:szCs w:val="26"/>
              </w:rPr>
              <w:t>19</w:t>
            </w:r>
          </w:p>
        </w:tc>
        <w:tc>
          <w:tcPr>
            <w:tcW w:w="1680" w:type="dxa"/>
            <w:tcBorders>
              <w:bottom w:val="single" w:sz="4" w:space="0" w:color="auto"/>
            </w:tcBorders>
            <w:shd w:val="clear" w:color="auto" w:fill="auto"/>
            <w:vAlign w:val="center"/>
          </w:tcPr>
          <w:p w:rsidR="00BA7314" w:rsidRPr="00B614F4" w:rsidRDefault="00BA7314" w:rsidP="00C33544">
            <w:pPr>
              <w:jc w:val="center"/>
              <w:rPr>
                <w:sz w:val="26"/>
                <w:szCs w:val="26"/>
              </w:rPr>
            </w:pPr>
            <w:r w:rsidRPr="00B614F4">
              <w:rPr>
                <w:sz w:val="26"/>
                <w:szCs w:val="26"/>
              </w:rPr>
              <w:t>19</w:t>
            </w:r>
          </w:p>
        </w:tc>
      </w:tr>
      <w:tr w:rsidR="00BA7314" w:rsidRPr="00B614F4" w:rsidTr="00C33544">
        <w:tc>
          <w:tcPr>
            <w:tcW w:w="4253" w:type="dxa"/>
            <w:vAlign w:val="center"/>
          </w:tcPr>
          <w:p w:rsidR="00BA7314" w:rsidRPr="00B614F4" w:rsidRDefault="00BA7314" w:rsidP="00C33544">
            <w:pPr>
              <w:jc w:val="center"/>
              <w:rPr>
                <w:sz w:val="26"/>
                <w:szCs w:val="26"/>
              </w:rPr>
            </w:pPr>
            <w:r w:rsidRPr="00B614F4">
              <w:rPr>
                <w:sz w:val="26"/>
                <w:szCs w:val="26"/>
              </w:rPr>
              <w:t>организации муниципального управления</w:t>
            </w:r>
          </w:p>
        </w:tc>
        <w:tc>
          <w:tcPr>
            <w:tcW w:w="1985" w:type="dxa"/>
            <w:vAlign w:val="center"/>
          </w:tcPr>
          <w:p w:rsidR="00BA7314" w:rsidRPr="00B614F4" w:rsidRDefault="00BA7314" w:rsidP="00C33544">
            <w:pPr>
              <w:jc w:val="center"/>
              <w:rPr>
                <w:b/>
                <w:sz w:val="26"/>
                <w:szCs w:val="26"/>
              </w:rPr>
            </w:pPr>
            <w:r w:rsidRPr="00B614F4">
              <w:rPr>
                <w:b/>
                <w:sz w:val="26"/>
                <w:szCs w:val="26"/>
              </w:rPr>
              <w:t>17</w:t>
            </w:r>
          </w:p>
        </w:tc>
        <w:tc>
          <w:tcPr>
            <w:tcW w:w="1584" w:type="dxa"/>
            <w:tcBorders>
              <w:bottom w:val="single" w:sz="4" w:space="0" w:color="auto"/>
            </w:tcBorders>
            <w:shd w:val="clear" w:color="auto" w:fill="auto"/>
            <w:vAlign w:val="center"/>
          </w:tcPr>
          <w:p w:rsidR="00BA7314" w:rsidRPr="00B614F4" w:rsidRDefault="00BA7314" w:rsidP="00C33544">
            <w:pPr>
              <w:jc w:val="center"/>
              <w:rPr>
                <w:sz w:val="26"/>
                <w:szCs w:val="26"/>
              </w:rPr>
            </w:pPr>
            <w:r w:rsidRPr="00B614F4">
              <w:rPr>
                <w:sz w:val="26"/>
                <w:szCs w:val="26"/>
              </w:rPr>
              <w:t>11</w:t>
            </w:r>
          </w:p>
        </w:tc>
        <w:tc>
          <w:tcPr>
            <w:tcW w:w="1680" w:type="dxa"/>
            <w:tcBorders>
              <w:bottom w:val="single" w:sz="4" w:space="0" w:color="auto"/>
            </w:tcBorders>
            <w:shd w:val="clear" w:color="auto" w:fill="auto"/>
            <w:vAlign w:val="center"/>
          </w:tcPr>
          <w:p w:rsidR="00BA7314" w:rsidRPr="00B614F4" w:rsidRDefault="00BA7314" w:rsidP="00C33544">
            <w:pPr>
              <w:jc w:val="center"/>
              <w:rPr>
                <w:sz w:val="26"/>
                <w:szCs w:val="26"/>
              </w:rPr>
            </w:pPr>
            <w:r w:rsidRPr="00B614F4">
              <w:rPr>
                <w:sz w:val="26"/>
                <w:szCs w:val="26"/>
              </w:rPr>
              <w:t>7</w:t>
            </w:r>
          </w:p>
        </w:tc>
      </w:tr>
    </w:tbl>
    <w:p w:rsidR="00BA7314" w:rsidRPr="00B614F4" w:rsidRDefault="00BA7314" w:rsidP="00BA7314">
      <w:pPr>
        <w:pStyle w:val="af6"/>
        <w:ind w:firstLine="709"/>
        <w:jc w:val="both"/>
        <w:rPr>
          <w:rStyle w:val="FontStyle44"/>
          <w:b w:val="0"/>
          <w:sz w:val="26"/>
          <w:szCs w:val="26"/>
        </w:rPr>
      </w:pPr>
    </w:p>
    <w:p w:rsidR="00BA7314" w:rsidRPr="00B614F4" w:rsidRDefault="00BA7314" w:rsidP="00BA7314">
      <w:pPr>
        <w:pStyle w:val="Style34"/>
        <w:widowControl/>
        <w:spacing w:line="240" w:lineRule="auto"/>
        <w:ind w:firstLine="0"/>
        <w:jc w:val="center"/>
        <w:rPr>
          <w:rStyle w:val="FontStyle45"/>
          <w:sz w:val="26"/>
          <w:szCs w:val="26"/>
          <w:u w:val="single"/>
        </w:rPr>
      </w:pPr>
      <w:r w:rsidRPr="00B614F4">
        <w:rPr>
          <w:rStyle w:val="FontStyle45"/>
          <w:sz w:val="26"/>
          <w:szCs w:val="26"/>
          <w:u w:val="single"/>
        </w:rPr>
        <w:t xml:space="preserve">Содействие развития конкуренции на территории </w:t>
      </w:r>
    </w:p>
    <w:p w:rsidR="00BA7314" w:rsidRPr="00B614F4" w:rsidRDefault="00BA7314" w:rsidP="00BA7314">
      <w:pPr>
        <w:pStyle w:val="Style34"/>
        <w:widowControl/>
        <w:spacing w:line="240" w:lineRule="auto"/>
        <w:ind w:firstLine="0"/>
        <w:jc w:val="center"/>
        <w:rPr>
          <w:rStyle w:val="FontStyle45"/>
          <w:sz w:val="26"/>
          <w:szCs w:val="26"/>
          <w:u w:val="single"/>
        </w:rPr>
      </w:pPr>
      <w:proofErr w:type="spellStart"/>
      <w:r w:rsidRPr="00B614F4">
        <w:rPr>
          <w:rStyle w:val="FontStyle45"/>
          <w:sz w:val="26"/>
          <w:szCs w:val="26"/>
          <w:u w:val="single"/>
        </w:rPr>
        <w:t>Каргопольского</w:t>
      </w:r>
      <w:proofErr w:type="spellEnd"/>
      <w:r w:rsidRPr="00B614F4">
        <w:rPr>
          <w:rStyle w:val="FontStyle45"/>
          <w:sz w:val="26"/>
          <w:szCs w:val="26"/>
          <w:u w:val="single"/>
        </w:rPr>
        <w:t xml:space="preserve"> муниципального округа</w:t>
      </w:r>
    </w:p>
    <w:p w:rsidR="00BA7314" w:rsidRPr="00B614F4" w:rsidRDefault="00BA7314" w:rsidP="00BA7314">
      <w:pPr>
        <w:pStyle w:val="Style34"/>
        <w:spacing w:line="240" w:lineRule="auto"/>
        <w:ind w:firstLine="709"/>
        <w:jc w:val="center"/>
        <w:rPr>
          <w:rStyle w:val="FontStyle45"/>
          <w:sz w:val="26"/>
          <w:szCs w:val="26"/>
          <w:u w:val="single"/>
        </w:rPr>
      </w:pPr>
    </w:p>
    <w:p w:rsidR="00BA7314" w:rsidRPr="00B614F4" w:rsidRDefault="00BA7314" w:rsidP="00BA7314">
      <w:pPr>
        <w:pStyle w:val="af6"/>
        <w:widowControl w:val="0"/>
        <w:ind w:firstLine="709"/>
        <w:jc w:val="both"/>
        <w:rPr>
          <w:rStyle w:val="FontStyle45"/>
          <w:sz w:val="26"/>
          <w:szCs w:val="26"/>
        </w:rPr>
      </w:pPr>
      <w:proofErr w:type="gramStart"/>
      <w:r w:rsidRPr="00B614F4">
        <w:rPr>
          <w:rStyle w:val="FontStyle45"/>
          <w:sz w:val="26"/>
          <w:szCs w:val="26"/>
        </w:rPr>
        <w:t xml:space="preserve">В соответствии с распоряжением Правительства Российской Федерации от 17 апреля 2019 года № 768-р «Об утверждении Стандарта развития конкуренции в субъектах Российской Федерации и товарных рынков для содействия развитию конкуренции в субъектах Российской Федерации» в рамках Соглашения о внедрении Стандарта развития конкуренции от 1.08.2019г. в министерство экономического развития Архангельской области предоставляется отчет о результатах работы органов местного самоуправления. </w:t>
      </w:r>
      <w:proofErr w:type="gramEnd"/>
    </w:p>
    <w:p w:rsidR="00BA7314" w:rsidRPr="00B614F4" w:rsidRDefault="00BA7314" w:rsidP="00BA7314">
      <w:pPr>
        <w:pStyle w:val="Style8"/>
        <w:spacing w:line="240" w:lineRule="auto"/>
        <w:ind w:firstLine="709"/>
        <w:rPr>
          <w:rStyle w:val="FontStyle45"/>
          <w:b/>
          <w:sz w:val="26"/>
          <w:szCs w:val="26"/>
        </w:rPr>
      </w:pPr>
      <w:r w:rsidRPr="00B614F4">
        <w:rPr>
          <w:rStyle w:val="FontStyle45"/>
          <w:sz w:val="26"/>
          <w:szCs w:val="26"/>
        </w:rPr>
        <w:t xml:space="preserve">По результатам рейтинга городских округов, муниципальных округов и муниципальных районов Архангельской области, подготовленного Правительством Архангельской области, </w:t>
      </w:r>
      <w:proofErr w:type="spellStart"/>
      <w:r w:rsidRPr="00B614F4">
        <w:rPr>
          <w:rStyle w:val="FontStyle45"/>
          <w:sz w:val="26"/>
          <w:szCs w:val="26"/>
        </w:rPr>
        <w:t>Каргопольский</w:t>
      </w:r>
      <w:proofErr w:type="spellEnd"/>
      <w:r w:rsidRPr="00B614F4">
        <w:rPr>
          <w:rStyle w:val="FontStyle45"/>
          <w:sz w:val="26"/>
          <w:szCs w:val="26"/>
        </w:rPr>
        <w:t xml:space="preserve"> муниципальный округ занимал по итогам 2020 года 8 место среди 25 муниципальных образований, по итогам 2021 года – 7 место из 25 муниципальных образований, по итогам 2022 года – 3 место среди 25 муниципальных образований.</w:t>
      </w:r>
    </w:p>
    <w:p w:rsidR="00BA7314" w:rsidRPr="00B614F4" w:rsidRDefault="00BA7314" w:rsidP="00BA7314">
      <w:pPr>
        <w:pStyle w:val="Style8"/>
        <w:spacing w:line="240" w:lineRule="auto"/>
        <w:ind w:firstLine="709"/>
        <w:rPr>
          <w:rStyle w:val="FontStyle45"/>
          <w:sz w:val="26"/>
          <w:szCs w:val="26"/>
        </w:rPr>
      </w:pPr>
      <w:r w:rsidRPr="00B614F4">
        <w:rPr>
          <w:rStyle w:val="FontStyle45"/>
          <w:sz w:val="26"/>
          <w:szCs w:val="26"/>
        </w:rPr>
        <w:t>Рейтинг составляется по четырем основным блокам показателей:</w:t>
      </w:r>
    </w:p>
    <w:p w:rsidR="00BA7314" w:rsidRPr="00B614F4" w:rsidRDefault="00BA7314" w:rsidP="00BA7314">
      <w:pPr>
        <w:pStyle w:val="Style8"/>
        <w:widowControl/>
        <w:numPr>
          <w:ilvl w:val="0"/>
          <w:numId w:val="1"/>
        </w:numPr>
        <w:spacing w:line="240" w:lineRule="auto"/>
        <w:rPr>
          <w:rStyle w:val="FontStyle45"/>
          <w:sz w:val="26"/>
          <w:szCs w:val="26"/>
        </w:rPr>
      </w:pPr>
      <w:r w:rsidRPr="00B614F4">
        <w:rPr>
          <w:rStyle w:val="FontStyle45"/>
          <w:sz w:val="26"/>
          <w:szCs w:val="26"/>
        </w:rPr>
        <w:t xml:space="preserve">Показатели, характеризующие эффективность работы по реализации положений стандарта развития конкуренции </w:t>
      </w:r>
      <w:r w:rsidRPr="00B614F4">
        <w:rPr>
          <w:rStyle w:val="FontStyle45"/>
          <w:b/>
          <w:sz w:val="26"/>
          <w:szCs w:val="26"/>
        </w:rPr>
        <w:t>(блок имеет наибольший удельный вес)</w:t>
      </w:r>
      <w:r w:rsidRPr="00B614F4">
        <w:rPr>
          <w:rStyle w:val="FontStyle45"/>
          <w:sz w:val="26"/>
          <w:szCs w:val="26"/>
        </w:rPr>
        <w:t>;</w:t>
      </w:r>
    </w:p>
    <w:p w:rsidR="00BA7314" w:rsidRPr="00B614F4" w:rsidRDefault="00BA7314" w:rsidP="00BA7314">
      <w:pPr>
        <w:pStyle w:val="Style8"/>
        <w:widowControl/>
        <w:numPr>
          <w:ilvl w:val="0"/>
          <w:numId w:val="1"/>
        </w:numPr>
        <w:spacing w:line="240" w:lineRule="auto"/>
        <w:rPr>
          <w:rStyle w:val="FontStyle45"/>
          <w:sz w:val="26"/>
          <w:szCs w:val="26"/>
        </w:rPr>
      </w:pPr>
      <w:r w:rsidRPr="00B614F4">
        <w:rPr>
          <w:rStyle w:val="FontStyle45"/>
          <w:sz w:val="26"/>
          <w:szCs w:val="26"/>
        </w:rPr>
        <w:t>Показатели, характеризующие внедрение системы внутреннего обеспечения соответствия требованиям антимонопольного законодательства (</w:t>
      </w:r>
      <w:proofErr w:type="gramStart"/>
      <w:r w:rsidRPr="00B614F4">
        <w:rPr>
          <w:rStyle w:val="FontStyle45"/>
          <w:sz w:val="26"/>
          <w:szCs w:val="26"/>
        </w:rPr>
        <w:t>антимонопольный</w:t>
      </w:r>
      <w:proofErr w:type="gramEnd"/>
      <w:r w:rsidRPr="00B614F4">
        <w:rPr>
          <w:rStyle w:val="FontStyle45"/>
          <w:sz w:val="26"/>
          <w:szCs w:val="26"/>
        </w:rPr>
        <w:t xml:space="preserve"> </w:t>
      </w:r>
      <w:proofErr w:type="spellStart"/>
      <w:r w:rsidRPr="00B614F4">
        <w:rPr>
          <w:rStyle w:val="FontStyle45"/>
          <w:sz w:val="26"/>
          <w:szCs w:val="26"/>
        </w:rPr>
        <w:t>комплаенс</w:t>
      </w:r>
      <w:proofErr w:type="spellEnd"/>
      <w:r w:rsidRPr="00B614F4">
        <w:rPr>
          <w:rStyle w:val="FontStyle45"/>
          <w:sz w:val="26"/>
          <w:szCs w:val="26"/>
        </w:rPr>
        <w:t>);</w:t>
      </w:r>
    </w:p>
    <w:p w:rsidR="00BA7314" w:rsidRPr="00B614F4" w:rsidRDefault="00BA7314" w:rsidP="00BA7314">
      <w:pPr>
        <w:pStyle w:val="Style8"/>
        <w:widowControl/>
        <w:numPr>
          <w:ilvl w:val="0"/>
          <w:numId w:val="1"/>
        </w:numPr>
        <w:spacing w:line="240" w:lineRule="auto"/>
        <w:rPr>
          <w:rStyle w:val="FontStyle45"/>
          <w:sz w:val="26"/>
          <w:szCs w:val="26"/>
        </w:rPr>
      </w:pPr>
      <w:r w:rsidRPr="00B614F4">
        <w:rPr>
          <w:rStyle w:val="FontStyle45"/>
          <w:sz w:val="26"/>
          <w:szCs w:val="26"/>
        </w:rPr>
        <w:t>Показатели, характеризующие эффективность работы по повышению инвестиционной привлекательности;</w:t>
      </w:r>
    </w:p>
    <w:p w:rsidR="00BA7314" w:rsidRPr="00B614F4" w:rsidRDefault="00BA7314" w:rsidP="00BA7314">
      <w:pPr>
        <w:pStyle w:val="Style8"/>
        <w:widowControl/>
        <w:numPr>
          <w:ilvl w:val="0"/>
          <w:numId w:val="1"/>
        </w:numPr>
        <w:spacing w:line="240" w:lineRule="auto"/>
        <w:rPr>
          <w:rStyle w:val="FontStyle45"/>
          <w:sz w:val="26"/>
          <w:szCs w:val="26"/>
        </w:rPr>
      </w:pPr>
      <w:r w:rsidRPr="00B614F4">
        <w:rPr>
          <w:rStyle w:val="FontStyle45"/>
          <w:sz w:val="26"/>
          <w:szCs w:val="26"/>
        </w:rPr>
        <w:t>Показатели, характеризующие проведение оценки регулирующего воздействия (ОРВ), экспертизы или оценки фактического воздействия.</w:t>
      </w:r>
    </w:p>
    <w:p w:rsidR="00BA7314" w:rsidRPr="00B614F4" w:rsidRDefault="00BA7314" w:rsidP="00BA7314">
      <w:pPr>
        <w:pStyle w:val="Style8"/>
        <w:widowControl/>
        <w:spacing w:line="240" w:lineRule="auto"/>
        <w:ind w:firstLine="708"/>
        <w:rPr>
          <w:rStyle w:val="FontStyle45"/>
          <w:b/>
          <w:sz w:val="26"/>
          <w:szCs w:val="26"/>
        </w:rPr>
      </w:pPr>
      <w:r w:rsidRPr="00B614F4">
        <w:rPr>
          <w:rStyle w:val="FontStyle45"/>
          <w:sz w:val="26"/>
          <w:szCs w:val="26"/>
        </w:rPr>
        <w:t xml:space="preserve">Наиболее подробно отражают результативность деятельности ОМСУ </w:t>
      </w:r>
      <w:r w:rsidRPr="00B614F4">
        <w:rPr>
          <w:rStyle w:val="FontStyle45"/>
          <w:b/>
          <w:sz w:val="26"/>
          <w:szCs w:val="26"/>
        </w:rPr>
        <w:t xml:space="preserve">показатели </w:t>
      </w:r>
      <w:r w:rsidRPr="00B614F4">
        <w:rPr>
          <w:rStyle w:val="FontStyle45"/>
          <w:b/>
          <w:sz w:val="26"/>
          <w:szCs w:val="26"/>
          <w:lang w:val="en-US"/>
        </w:rPr>
        <w:t>I</w:t>
      </w:r>
      <w:r w:rsidRPr="00B614F4">
        <w:rPr>
          <w:rStyle w:val="FontStyle45"/>
          <w:b/>
          <w:sz w:val="26"/>
          <w:szCs w:val="26"/>
        </w:rPr>
        <w:t xml:space="preserve"> блока</w:t>
      </w:r>
      <w:r w:rsidRPr="00B614F4">
        <w:rPr>
          <w:rStyle w:val="FontStyle45"/>
          <w:sz w:val="26"/>
          <w:szCs w:val="26"/>
        </w:rPr>
        <w:t xml:space="preserve">, в рейтинге которого по итогам 2022 года </w:t>
      </w:r>
      <w:proofErr w:type="spellStart"/>
      <w:r w:rsidRPr="00B614F4">
        <w:rPr>
          <w:rStyle w:val="FontStyle45"/>
          <w:sz w:val="26"/>
          <w:szCs w:val="26"/>
        </w:rPr>
        <w:t>Каргопольский</w:t>
      </w:r>
      <w:proofErr w:type="spellEnd"/>
      <w:r w:rsidRPr="00B614F4">
        <w:rPr>
          <w:rStyle w:val="FontStyle45"/>
          <w:sz w:val="26"/>
          <w:szCs w:val="26"/>
        </w:rPr>
        <w:t xml:space="preserve"> муниципальный округ по количеству баллов </w:t>
      </w:r>
      <w:r w:rsidRPr="00B614F4">
        <w:rPr>
          <w:rStyle w:val="FontStyle45"/>
          <w:b/>
          <w:sz w:val="26"/>
          <w:szCs w:val="26"/>
        </w:rPr>
        <w:t>занял 2 (второе) место, выполнив все мероприятия дорожной карты.</w:t>
      </w:r>
    </w:p>
    <w:p w:rsidR="00BA7314" w:rsidRPr="00B614F4" w:rsidRDefault="00BA7314" w:rsidP="00BA7314">
      <w:pPr>
        <w:pStyle w:val="Style34"/>
        <w:widowControl/>
        <w:spacing w:line="240" w:lineRule="auto"/>
        <w:ind w:firstLine="709"/>
        <w:rPr>
          <w:rStyle w:val="FontStyle45"/>
          <w:sz w:val="26"/>
          <w:szCs w:val="26"/>
          <w:u w:val="single"/>
        </w:rPr>
      </w:pPr>
    </w:p>
    <w:p w:rsidR="00BA7314" w:rsidRPr="00B614F4" w:rsidRDefault="00BA7314" w:rsidP="00BA7314">
      <w:pPr>
        <w:pStyle w:val="Style6"/>
        <w:widowControl/>
        <w:jc w:val="center"/>
        <w:rPr>
          <w:rStyle w:val="FontStyle44"/>
          <w:sz w:val="26"/>
          <w:szCs w:val="26"/>
          <w:u w:val="single"/>
        </w:rPr>
      </w:pPr>
      <w:r w:rsidRPr="00B614F4">
        <w:rPr>
          <w:rStyle w:val="FontStyle44"/>
          <w:b w:val="0"/>
          <w:sz w:val="26"/>
          <w:szCs w:val="26"/>
          <w:u w:val="single"/>
        </w:rPr>
        <w:t>Содействие развитию малого и среднего предпринимательства</w:t>
      </w:r>
    </w:p>
    <w:p w:rsidR="00BA7314" w:rsidRPr="00B614F4" w:rsidRDefault="00BA7314" w:rsidP="00BA7314">
      <w:pPr>
        <w:pStyle w:val="Style6"/>
        <w:widowControl/>
        <w:jc w:val="center"/>
        <w:rPr>
          <w:rStyle w:val="FontStyle44"/>
          <w:sz w:val="26"/>
          <w:szCs w:val="26"/>
          <w:u w:val="single"/>
        </w:rPr>
      </w:pPr>
    </w:p>
    <w:p w:rsidR="00BA7314" w:rsidRPr="00B614F4" w:rsidRDefault="00BA7314" w:rsidP="00BA7314">
      <w:pPr>
        <w:pStyle w:val="Style11"/>
        <w:spacing w:line="322" w:lineRule="exact"/>
        <w:ind w:firstLine="706"/>
        <w:rPr>
          <w:rStyle w:val="FontStyle45"/>
          <w:sz w:val="26"/>
          <w:szCs w:val="26"/>
        </w:rPr>
      </w:pPr>
      <w:r w:rsidRPr="00B614F4">
        <w:rPr>
          <w:rStyle w:val="FontStyle45"/>
          <w:sz w:val="26"/>
          <w:szCs w:val="26"/>
        </w:rPr>
        <w:t xml:space="preserve">Поддержка и развитие малого и среднего предпринимательства </w:t>
      </w:r>
      <w:r w:rsidRPr="00B614F4">
        <w:rPr>
          <w:rStyle w:val="FontStyle45"/>
          <w:sz w:val="26"/>
          <w:szCs w:val="26"/>
        </w:rPr>
        <w:lastRenderedPageBreak/>
        <w:t xml:space="preserve">осуществляется в рамках муниципальной программы «Развитие малого и среднего предпринимательства на территории </w:t>
      </w:r>
      <w:proofErr w:type="spellStart"/>
      <w:r w:rsidRPr="00B614F4">
        <w:rPr>
          <w:rStyle w:val="FontStyle45"/>
          <w:sz w:val="26"/>
          <w:szCs w:val="26"/>
        </w:rPr>
        <w:t>Каргопольского</w:t>
      </w:r>
      <w:proofErr w:type="spellEnd"/>
      <w:r w:rsidRPr="00B614F4">
        <w:rPr>
          <w:rStyle w:val="FontStyle45"/>
          <w:sz w:val="26"/>
          <w:szCs w:val="26"/>
        </w:rPr>
        <w:t xml:space="preserve"> муниципального округа Архангельской области на 2021-2025 годы», утвержденной постановлением администрации </w:t>
      </w:r>
      <w:proofErr w:type="spellStart"/>
      <w:r w:rsidRPr="00B614F4">
        <w:rPr>
          <w:rStyle w:val="FontStyle45"/>
          <w:sz w:val="26"/>
          <w:szCs w:val="26"/>
        </w:rPr>
        <w:t>Каргопольского</w:t>
      </w:r>
      <w:proofErr w:type="spellEnd"/>
      <w:r w:rsidRPr="00B614F4">
        <w:rPr>
          <w:rStyle w:val="FontStyle45"/>
          <w:sz w:val="26"/>
          <w:szCs w:val="26"/>
        </w:rPr>
        <w:t xml:space="preserve"> муниципального округа № 46 от 19.01.2021г. </w:t>
      </w:r>
    </w:p>
    <w:p w:rsidR="00BA7314" w:rsidRPr="00B614F4" w:rsidRDefault="00BA7314" w:rsidP="00BA7314">
      <w:pPr>
        <w:ind w:firstLine="706"/>
        <w:jc w:val="both"/>
        <w:rPr>
          <w:sz w:val="26"/>
          <w:szCs w:val="26"/>
        </w:rPr>
      </w:pPr>
      <w:r w:rsidRPr="00B614F4">
        <w:rPr>
          <w:sz w:val="26"/>
          <w:szCs w:val="26"/>
        </w:rPr>
        <w:t xml:space="preserve">В администрации </w:t>
      </w:r>
      <w:proofErr w:type="spellStart"/>
      <w:r w:rsidRPr="00B614F4">
        <w:rPr>
          <w:sz w:val="26"/>
          <w:szCs w:val="26"/>
        </w:rPr>
        <w:t>Каргопольского</w:t>
      </w:r>
      <w:proofErr w:type="spellEnd"/>
      <w:r w:rsidRPr="00B614F4">
        <w:rPr>
          <w:sz w:val="26"/>
          <w:szCs w:val="26"/>
        </w:rPr>
        <w:t xml:space="preserve"> муниципального округа в управлении экономики функционирует информационно-консультационный опорный пункт. В 2023 году за консультационной и информационной помощью обратились 13 субъектов малого и среднего бизнеса.</w:t>
      </w:r>
    </w:p>
    <w:p w:rsidR="00BA7314" w:rsidRPr="00B614F4" w:rsidRDefault="00BA7314" w:rsidP="00BA7314">
      <w:pPr>
        <w:ind w:firstLine="706"/>
        <w:jc w:val="both"/>
        <w:rPr>
          <w:sz w:val="26"/>
          <w:szCs w:val="26"/>
        </w:rPr>
      </w:pPr>
      <w:r w:rsidRPr="00B614F4">
        <w:rPr>
          <w:sz w:val="26"/>
          <w:szCs w:val="26"/>
        </w:rPr>
        <w:t>Ежемесячно, каждую 1 среду месяца проводится оказание консультаций по вопросам организации действенной помощи в разработке и продвижении бизнес – проектов совместно со специалистом  АНО АО «Агентства регионального развития» Бурковой Ю.А.</w:t>
      </w:r>
    </w:p>
    <w:p w:rsidR="00BA7314" w:rsidRPr="00B614F4" w:rsidRDefault="00BA7314" w:rsidP="00BA7314">
      <w:pPr>
        <w:jc w:val="both"/>
        <w:rPr>
          <w:sz w:val="26"/>
          <w:szCs w:val="26"/>
        </w:rPr>
      </w:pPr>
      <w:r w:rsidRPr="00B614F4">
        <w:rPr>
          <w:sz w:val="26"/>
          <w:szCs w:val="26"/>
        </w:rPr>
        <w:tab/>
        <w:t xml:space="preserve">Информационная поддержка субъектов МСП проводится в форме размещение информации на официальном сайте администрации </w:t>
      </w:r>
      <w:proofErr w:type="spellStart"/>
      <w:r w:rsidRPr="00B614F4">
        <w:rPr>
          <w:sz w:val="26"/>
          <w:szCs w:val="26"/>
        </w:rPr>
        <w:t>Каргопольского</w:t>
      </w:r>
      <w:proofErr w:type="spellEnd"/>
      <w:r w:rsidRPr="00B614F4">
        <w:rPr>
          <w:sz w:val="26"/>
          <w:szCs w:val="26"/>
        </w:rPr>
        <w:t xml:space="preserve"> муниципального округа в Интернете - </w:t>
      </w:r>
      <w:hyperlink r:id="rId8" w:tooltip="http://www.kargopolland.ru" w:history="1">
        <w:r w:rsidRPr="00B614F4">
          <w:rPr>
            <w:rStyle w:val="af9"/>
            <w:sz w:val="26"/>
            <w:szCs w:val="26"/>
          </w:rPr>
          <w:t>www.kargopolland.ru</w:t>
        </w:r>
      </w:hyperlink>
      <w:r w:rsidRPr="00B614F4">
        <w:rPr>
          <w:sz w:val="26"/>
          <w:szCs w:val="26"/>
        </w:rPr>
        <w:t xml:space="preserve"> (раздел для предпринимателей - </w:t>
      </w:r>
      <w:hyperlink r:id="rId9" w:tooltip="http://kargopolland.ru/regime/economics/2" w:history="1">
        <w:r w:rsidRPr="00B614F4">
          <w:rPr>
            <w:rStyle w:val="af9"/>
            <w:sz w:val="26"/>
            <w:szCs w:val="26"/>
          </w:rPr>
          <w:t>http://kargopolland.ru/regime/economics/2</w:t>
        </w:r>
      </w:hyperlink>
      <w:r w:rsidRPr="00B614F4">
        <w:rPr>
          <w:sz w:val="26"/>
          <w:szCs w:val="26"/>
        </w:rPr>
        <w:t xml:space="preserve">) и в социальной сети </w:t>
      </w:r>
      <w:proofErr w:type="spellStart"/>
      <w:r w:rsidRPr="00B614F4">
        <w:rPr>
          <w:sz w:val="26"/>
          <w:szCs w:val="26"/>
        </w:rPr>
        <w:t>Вконтакте</w:t>
      </w:r>
      <w:proofErr w:type="spellEnd"/>
      <w:r w:rsidRPr="00B614F4">
        <w:rPr>
          <w:sz w:val="26"/>
          <w:szCs w:val="26"/>
        </w:rPr>
        <w:t xml:space="preserve"> </w:t>
      </w:r>
      <w:hyperlink r:id="rId10" w:tooltip="https://vk.com/public172130191" w:history="1">
        <w:r w:rsidRPr="00B614F4">
          <w:rPr>
            <w:rStyle w:val="af9"/>
            <w:sz w:val="26"/>
            <w:szCs w:val="26"/>
          </w:rPr>
          <w:t>https://vk.com/public172130191</w:t>
        </w:r>
      </w:hyperlink>
      <w:r w:rsidRPr="00B614F4">
        <w:rPr>
          <w:sz w:val="26"/>
          <w:szCs w:val="26"/>
        </w:rPr>
        <w:t>, адресная рассылка информации. Направлено для размещения 109 информационных публикаций для субъектов малого и среднего предпринимательства.</w:t>
      </w:r>
    </w:p>
    <w:p w:rsidR="00BA7314" w:rsidRPr="00B614F4" w:rsidRDefault="00BA7314" w:rsidP="00BA7314">
      <w:pPr>
        <w:ind w:firstLine="706"/>
        <w:jc w:val="both"/>
        <w:rPr>
          <w:sz w:val="26"/>
          <w:szCs w:val="26"/>
        </w:rPr>
      </w:pPr>
      <w:r w:rsidRPr="00B614F4">
        <w:rPr>
          <w:sz w:val="26"/>
          <w:szCs w:val="26"/>
        </w:rPr>
        <w:tab/>
        <w:t xml:space="preserve">Имущественная поддержка предоставляется управлением по имущественным отношениям, ЖКХ и транспорту. Для поддержки СМСП, </w:t>
      </w:r>
      <w:proofErr w:type="spellStart"/>
      <w:r w:rsidRPr="00B614F4">
        <w:rPr>
          <w:sz w:val="26"/>
          <w:szCs w:val="26"/>
        </w:rPr>
        <w:t>самозанятых</w:t>
      </w:r>
      <w:proofErr w:type="spellEnd"/>
      <w:r w:rsidRPr="00B614F4">
        <w:rPr>
          <w:sz w:val="26"/>
          <w:szCs w:val="26"/>
        </w:rPr>
        <w:t xml:space="preserve"> граждан муниципальным округом предоставляются земельные участки, объекты муниципальной собственности для передачи во владение и пользование СМСП, установлены льготы при расчете арендной платы социально значимыми видами деятельности при предоставлении в аренду объектов, включенных в Перечень муниципального имущества </w:t>
      </w:r>
      <w:proofErr w:type="spellStart"/>
      <w:r w:rsidRPr="00B614F4">
        <w:rPr>
          <w:sz w:val="26"/>
          <w:szCs w:val="26"/>
        </w:rPr>
        <w:t>Каргопольского</w:t>
      </w:r>
      <w:proofErr w:type="spellEnd"/>
      <w:r w:rsidRPr="00B614F4">
        <w:rPr>
          <w:sz w:val="26"/>
          <w:szCs w:val="26"/>
        </w:rPr>
        <w:t xml:space="preserve"> муниципального округа для предоставления СМСП, </w:t>
      </w:r>
      <w:proofErr w:type="spellStart"/>
      <w:r w:rsidRPr="00B614F4">
        <w:rPr>
          <w:sz w:val="26"/>
          <w:szCs w:val="26"/>
        </w:rPr>
        <w:t>самозанятым</w:t>
      </w:r>
      <w:proofErr w:type="spellEnd"/>
      <w:r w:rsidRPr="00B614F4">
        <w:rPr>
          <w:sz w:val="26"/>
          <w:szCs w:val="26"/>
        </w:rPr>
        <w:t xml:space="preserve"> (далее – Перечень).</w:t>
      </w:r>
    </w:p>
    <w:p w:rsidR="00BA7314" w:rsidRPr="00B614F4" w:rsidRDefault="00BA7314" w:rsidP="00BA7314">
      <w:pPr>
        <w:pStyle w:val="Style11"/>
        <w:spacing w:line="322" w:lineRule="exact"/>
        <w:ind w:firstLine="706"/>
        <w:rPr>
          <w:rStyle w:val="FontStyle45"/>
          <w:sz w:val="26"/>
          <w:szCs w:val="26"/>
        </w:rPr>
      </w:pPr>
      <w:r w:rsidRPr="00B614F4">
        <w:rPr>
          <w:rFonts w:ascii="Times New Roman" w:hAnsi="Times New Roman"/>
          <w:sz w:val="26"/>
          <w:szCs w:val="26"/>
        </w:rPr>
        <w:t xml:space="preserve">В 2023 году Перечень дополнен двумя объектами недвижимости, один из которых – земельный участок. Заключен договор аренды на 1 объект из Перечня, в условиях которого предусмотрена льготная арендная плата. </w:t>
      </w:r>
      <w:r w:rsidRPr="00B614F4">
        <w:rPr>
          <w:rStyle w:val="FontStyle45"/>
          <w:sz w:val="26"/>
          <w:szCs w:val="26"/>
        </w:rPr>
        <w:t xml:space="preserve">Арендная плата за муниципальное имущество определяется в соответствии с Федеральным законом об оценочной деятельности. Льгота по арендной плате для СМСП, </w:t>
      </w:r>
      <w:proofErr w:type="spellStart"/>
      <w:r w:rsidRPr="00B614F4">
        <w:rPr>
          <w:rStyle w:val="FontStyle45"/>
          <w:sz w:val="26"/>
          <w:szCs w:val="26"/>
        </w:rPr>
        <w:t>самозанятых</w:t>
      </w:r>
      <w:proofErr w:type="spellEnd"/>
      <w:r w:rsidRPr="00B614F4">
        <w:rPr>
          <w:rStyle w:val="FontStyle45"/>
          <w:sz w:val="26"/>
          <w:szCs w:val="26"/>
        </w:rPr>
        <w:t xml:space="preserve"> граждан выражается в уменьшающем проценте от рыночной стоимости арендной платы, установленной при заключении договора аренды.</w:t>
      </w:r>
    </w:p>
    <w:p w:rsidR="00BA7314" w:rsidRPr="00B614F4" w:rsidRDefault="00BA7314" w:rsidP="00BA7314">
      <w:pPr>
        <w:ind w:firstLine="706"/>
        <w:jc w:val="both"/>
        <w:rPr>
          <w:color w:val="0000FF"/>
          <w:sz w:val="26"/>
          <w:szCs w:val="26"/>
          <w:u w:val="single"/>
        </w:rPr>
      </w:pPr>
      <w:r w:rsidRPr="00B614F4">
        <w:rPr>
          <w:sz w:val="26"/>
          <w:szCs w:val="26"/>
        </w:rPr>
        <w:tab/>
        <w:t xml:space="preserve">Для субъектов МСП сформированы инвестиционные площадки, перечень которых размещен на официальном сайте </w:t>
      </w:r>
      <w:proofErr w:type="spellStart"/>
      <w:r w:rsidRPr="00B614F4">
        <w:rPr>
          <w:sz w:val="26"/>
          <w:szCs w:val="26"/>
        </w:rPr>
        <w:t>Каргопольского</w:t>
      </w:r>
      <w:proofErr w:type="spellEnd"/>
      <w:r w:rsidRPr="00B614F4">
        <w:rPr>
          <w:sz w:val="26"/>
          <w:szCs w:val="26"/>
        </w:rPr>
        <w:t xml:space="preserve"> округа </w:t>
      </w:r>
      <w:hyperlink r:id="rId11" w:tooltip="http://www.kargopolland.ru/invest/ploschadki" w:history="1">
        <w:r w:rsidRPr="00B614F4">
          <w:rPr>
            <w:rStyle w:val="af9"/>
            <w:sz w:val="26"/>
            <w:szCs w:val="26"/>
          </w:rPr>
          <w:t>http://www.kargopolland.ru/invest/ploschadki</w:t>
        </w:r>
      </w:hyperlink>
    </w:p>
    <w:p w:rsidR="00BA7314" w:rsidRPr="00B614F4" w:rsidRDefault="00BA7314" w:rsidP="00BA7314">
      <w:pPr>
        <w:ind w:firstLine="706"/>
        <w:jc w:val="both"/>
        <w:rPr>
          <w:sz w:val="26"/>
          <w:szCs w:val="26"/>
        </w:rPr>
      </w:pPr>
      <w:r w:rsidRPr="00B614F4">
        <w:rPr>
          <w:sz w:val="26"/>
          <w:szCs w:val="26"/>
        </w:rPr>
        <w:t xml:space="preserve">За  2023 год проведены 2 семинара и 3 Совета по улучшению инвестиционного климата и развитию предпринимательской деятельности на территории </w:t>
      </w:r>
      <w:proofErr w:type="spellStart"/>
      <w:r w:rsidRPr="00B614F4">
        <w:rPr>
          <w:sz w:val="26"/>
          <w:szCs w:val="26"/>
        </w:rPr>
        <w:t>Каргопольского</w:t>
      </w:r>
      <w:proofErr w:type="spellEnd"/>
      <w:r w:rsidRPr="00B614F4">
        <w:rPr>
          <w:sz w:val="26"/>
          <w:szCs w:val="26"/>
        </w:rPr>
        <w:t xml:space="preserve"> муниципального округа. Основные вопросы Совета: меры поддержки малого и среднего предпринимательства, </w:t>
      </w:r>
      <w:proofErr w:type="spellStart"/>
      <w:r w:rsidRPr="00B614F4">
        <w:rPr>
          <w:sz w:val="26"/>
          <w:szCs w:val="26"/>
        </w:rPr>
        <w:t>самозанятых</w:t>
      </w:r>
      <w:proofErr w:type="spellEnd"/>
      <w:r w:rsidRPr="00B614F4">
        <w:rPr>
          <w:sz w:val="26"/>
          <w:szCs w:val="26"/>
        </w:rPr>
        <w:t xml:space="preserve"> граждан на федеральном, региональном и муниципальном </w:t>
      </w:r>
      <w:proofErr w:type="gramStart"/>
      <w:r w:rsidRPr="00B614F4">
        <w:rPr>
          <w:sz w:val="26"/>
          <w:szCs w:val="26"/>
        </w:rPr>
        <w:t>уровнях</w:t>
      </w:r>
      <w:proofErr w:type="gramEnd"/>
      <w:r w:rsidRPr="00B614F4">
        <w:rPr>
          <w:sz w:val="26"/>
          <w:szCs w:val="26"/>
        </w:rPr>
        <w:t xml:space="preserve">; </w:t>
      </w:r>
      <w:proofErr w:type="spellStart"/>
      <w:r w:rsidRPr="00B614F4">
        <w:rPr>
          <w:sz w:val="26"/>
          <w:szCs w:val="26"/>
        </w:rPr>
        <w:t>самозанятость</w:t>
      </w:r>
      <w:proofErr w:type="spellEnd"/>
      <w:r w:rsidRPr="00B614F4">
        <w:rPr>
          <w:sz w:val="26"/>
          <w:szCs w:val="26"/>
        </w:rPr>
        <w:t xml:space="preserve"> и социальный контракт; изменения в налоговом законодательстве, переход на единый налоговый счет; маркировка рекламы, </w:t>
      </w:r>
      <w:proofErr w:type="spellStart"/>
      <w:r w:rsidRPr="00B614F4">
        <w:rPr>
          <w:sz w:val="26"/>
          <w:szCs w:val="26"/>
        </w:rPr>
        <w:t>эквайринг</w:t>
      </w:r>
      <w:proofErr w:type="spellEnd"/>
      <w:r w:rsidRPr="00B614F4">
        <w:rPr>
          <w:sz w:val="26"/>
          <w:szCs w:val="26"/>
        </w:rPr>
        <w:t xml:space="preserve">, мобильная касса, маркировка товаров. Всего в мероприятиях приняли участие 62 человека. В конце </w:t>
      </w:r>
      <w:r w:rsidRPr="00B614F4">
        <w:rPr>
          <w:sz w:val="26"/>
          <w:szCs w:val="26"/>
        </w:rPr>
        <w:lastRenderedPageBreak/>
        <w:t>каждого мероприятия проведены индивидуальные консультации по интересующим вопросам.</w:t>
      </w:r>
    </w:p>
    <w:p w:rsidR="00BA7314" w:rsidRPr="00B614F4" w:rsidRDefault="00BA7314" w:rsidP="00BA7314">
      <w:pPr>
        <w:pStyle w:val="Style11"/>
        <w:spacing w:line="322" w:lineRule="exact"/>
        <w:ind w:firstLine="706"/>
        <w:rPr>
          <w:rStyle w:val="FontStyle45"/>
          <w:sz w:val="26"/>
          <w:szCs w:val="26"/>
        </w:rPr>
      </w:pPr>
      <w:r w:rsidRPr="00B614F4">
        <w:rPr>
          <w:rStyle w:val="FontStyle45"/>
          <w:sz w:val="26"/>
          <w:szCs w:val="26"/>
        </w:rPr>
        <w:t>В декабре 2023г. проведен смотр-конкурс «Новогоднее настроение» среди предприятий розничной торговли, общественного питания и бытового обслуживания на лучшее внутреннее новогоднее оформление. Всего на участие в конкурсе было подано 15 заявок, из них: предприятия розничной торговли – 8 шт., общественного питания – 4 шт., бытового обслуживания – 3 шт.</w:t>
      </w:r>
    </w:p>
    <w:p w:rsidR="00BA7314" w:rsidRPr="00B614F4" w:rsidRDefault="00BA7314" w:rsidP="00BA7314">
      <w:pPr>
        <w:pStyle w:val="Style11"/>
        <w:spacing w:line="322" w:lineRule="exact"/>
        <w:ind w:firstLine="706"/>
        <w:rPr>
          <w:rStyle w:val="FontStyle45"/>
          <w:sz w:val="26"/>
          <w:szCs w:val="26"/>
        </w:rPr>
      </w:pPr>
      <w:r w:rsidRPr="00B614F4">
        <w:rPr>
          <w:rStyle w:val="FontStyle45"/>
          <w:sz w:val="26"/>
          <w:szCs w:val="26"/>
        </w:rPr>
        <w:t>Победителем в номинации «Лучшее внутреннее новогоднее оформление объекта общественного питания» признан ИП Шутов Н.И. кафе «Малиновка», победителем в номинации «Лучшее внутреннее новогоднее оформление объекта торговли» признано ПО «</w:t>
      </w:r>
      <w:proofErr w:type="spellStart"/>
      <w:r w:rsidRPr="00B614F4">
        <w:rPr>
          <w:rStyle w:val="FontStyle45"/>
          <w:sz w:val="26"/>
          <w:szCs w:val="26"/>
        </w:rPr>
        <w:t>Каргопольское</w:t>
      </w:r>
      <w:proofErr w:type="spellEnd"/>
      <w:r w:rsidRPr="00B614F4">
        <w:rPr>
          <w:rStyle w:val="FontStyle45"/>
          <w:sz w:val="26"/>
          <w:szCs w:val="26"/>
        </w:rPr>
        <w:t xml:space="preserve">» магазин «Пайщик», победителем в номинации «Лучшее внутреннее новогоднее оформление объекта бытового обслуживания» признаны </w:t>
      </w:r>
      <w:proofErr w:type="spellStart"/>
      <w:r w:rsidRPr="00B614F4">
        <w:rPr>
          <w:rStyle w:val="FontStyle45"/>
          <w:sz w:val="26"/>
          <w:szCs w:val="26"/>
        </w:rPr>
        <w:t>Карпунина</w:t>
      </w:r>
      <w:proofErr w:type="spellEnd"/>
      <w:r w:rsidRPr="00B614F4">
        <w:rPr>
          <w:rStyle w:val="FontStyle45"/>
          <w:sz w:val="26"/>
          <w:szCs w:val="26"/>
        </w:rPr>
        <w:t xml:space="preserve"> В.С. и </w:t>
      </w:r>
      <w:proofErr w:type="spellStart"/>
      <w:r w:rsidRPr="00B614F4">
        <w:rPr>
          <w:rStyle w:val="FontStyle45"/>
          <w:sz w:val="26"/>
          <w:szCs w:val="26"/>
        </w:rPr>
        <w:t>Моськина</w:t>
      </w:r>
      <w:proofErr w:type="spellEnd"/>
      <w:r w:rsidRPr="00B614F4">
        <w:rPr>
          <w:rStyle w:val="FontStyle45"/>
          <w:sz w:val="26"/>
          <w:szCs w:val="26"/>
        </w:rPr>
        <w:t xml:space="preserve"> Т.Н. (парикмахерская). Победители награждены дипломами за участие в конкурсе и призами.</w:t>
      </w:r>
    </w:p>
    <w:p w:rsidR="00BA7314" w:rsidRPr="00B614F4" w:rsidRDefault="00BA7314" w:rsidP="00BA7314">
      <w:pPr>
        <w:pStyle w:val="Style6"/>
        <w:widowControl/>
        <w:ind w:firstLine="709"/>
        <w:jc w:val="both"/>
        <w:rPr>
          <w:rFonts w:ascii="Times New Roman" w:hAnsi="Times New Roman"/>
          <w:sz w:val="26"/>
          <w:szCs w:val="26"/>
        </w:rPr>
      </w:pPr>
    </w:p>
    <w:p w:rsidR="00BA7314" w:rsidRPr="00B614F4" w:rsidRDefault="00BA7314" w:rsidP="00BA7314">
      <w:pPr>
        <w:pStyle w:val="Style6"/>
        <w:widowControl/>
        <w:jc w:val="center"/>
        <w:rPr>
          <w:rStyle w:val="FontStyle44"/>
          <w:b w:val="0"/>
          <w:sz w:val="26"/>
          <w:szCs w:val="26"/>
          <w:u w:val="single"/>
        </w:rPr>
      </w:pPr>
      <w:r w:rsidRPr="00B614F4">
        <w:rPr>
          <w:rStyle w:val="FontStyle44"/>
          <w:b w:val="0"/>
          <w:sz w:val="26"/>
          <w:szCs w:val="26"/>
          <w:u w:val="single"/>
        </w:rPr>
        <w:t>Муниципальные закупки в рамках 44-ФЗ</w:t>
      </w:r>
    </w:p>
    <w:p w:rsidR="00BA7314" w:rsidRPr="00B614F4" w:rsidRDefault="00BA7314" w:rsidP="00BA7314">
      <w:pPr>
        <w:pStyle w:val="Style6"/>
        <w:widowControl/>
        <w:jc w:val="center"/>
        <w:rPr>
          <w:rStyle w:val="FontStyle44"/>
          <w:b w:val="0"/>
          <w:sz w:val="26"/>
          <w:szCs w:val="26"/>
          <w:u w:val="single"/>
        </w:rPr>
      </w:pPr>
    </w:p>
    <w:p w:rsidR="00BA7314" w:rsidRPr="00B614F4" w:rsidRDefault="00BA7314" w:rsidP="00BA7314">
      <w:pPr>
        <w:ind w:firstLine="709"/>
        <w:jc w:val="both"/>
        <w:rPr>
          <w:sz w:val="26"/>
          <w:szCs w:val="26"/>
        </w:rPr>
      </w:pPr>
      <w:r w:rsidRPr="00B614F4">
        <w:rPr>
          <w:sz w:val="26"/>
          <w:szCs w:val="26"/>
        </w:rPr>
        <w:t>В 2023 в соответствии с планом – графиком закупок ТРУ и согласно заявкам  инициаторов закупок  проведено 75 аукционов с НМЦК – 165,4 млн</w:t>
      </w:r>
      <w:proofErr w:type="gramStart"/>
      <w:r w:rsidRPr="00B614F4">
        <w:rPr>
          <w:sz w:val="26"/>
          <w:szCs w:val="26"/>
        </w:rPr>
        <w:t>.р</w:t>
      </w:r>
      <w:proofErr w:type="gramEnd"/>
      <w:r w:rsidRPr="00B614F4">
        <w:rPr>
          <w:sz w:val="26"/>
          <w:szCs w:val="26"/>
        </w:rPr>
        <w:t>ублей, 4 конкурса с НМЦК – 30,1 млн.рублей. При проведении закупок экономия бюджетных средств в 2023 году составила – 7,1 млн. рублей.</w:t>
      </w:r>
    </w:p>
    <w:p w:rsidR="00BA7314" w:rsidRPr="00B614F4" w:rsidRDefault="00BA7314" w:rsidP="00BA7314">
      <w:pPr>
        <w:ind w:firstLine="709"/>
        <w:jc w:val="both"/>
        <w:rPr>
          <w:sz w:val="26"/>
          <w:szCs w:val="26"/>
        </w:rPr>
      </w:pPr>
      <w:r w:rsidRPr="00B614F4">
        <w:rPr>
          <w:sz w:val="26"/>
          <w:szCs w:val="26"/>
        </w:rPr>
        <w:t>Из 75  электронных аукционов не состоялось:</w:t>
      </w:r>
    </w:p>
    <w:p w:rsidR="00BA7314" w:rsidRPr="00B614F4" w:rsidRDefault="00BA7314" w:rsidP="00BA7314">
      <w:pPr>
        <w:ind w:firstLine="709"/>
        <w:jc w:val="both"/>
        <w:rPr>
          <w:sz w:val="26"/>
          <w:szCs w:val="26"/>
        </w:rPr>
      </w:pPr>
      <w:r w:rsidRPr="00B614F4">
        <w:rPr>
          <w:sz w:val="26"/>
          <w:szCs w:val="26"/>
        </w:rPr>
        <w:t xml:space="preserve">6 аукционов по причине отсутствия заявок, </w:t>
      </w:r>
    </w:p>
    <w:p w:rsidR="00BA7314" w:rsidRPr="00B614F4" w:rsidRDefault="00BA7314" w:rsidP="00BA7314">
      <w:pPr>
        <w:ind w:firstLine="709"/>
        <w:jc w:val="both"/>
        <w:rPr>
          <w:sz w:val="26"/>
          <w:szCs w:val="26"/>
        </w:rPr>
      </w:pPr>
      <w:r w:rsidRPr="00B614F4">
        <w:rPr>
          <w:sz w:val="26"/>
          <w:szCs w:val="26"/>
        </w:rPr>
        <w:t>2 аукциона по причине  отклонения всех поданных заявок.</w:t>
      </w:r>
    </w:p>
    <w:p w:rsidR="00BA7314" w:rsidRPr="00B614F4" w:rsidRDefault="00BA7314" w:rsidP="00BA7314">
      <w:pPr>
        <w:ind w:firstLine="709"/>
        <w:jc w:val="both"/>
        <w:rPr>
          <w:sz w:val="26"/>
          <w:szCs w:val="26"/>
        </w:rPr>
      </w:pPr>
      <w:r w:rsidRPr="00B614F4">
        <w:rPr>
          <w:sz w:val="26"/>
          <w:szCs w:val="26"/>
        </w:rPr>
        <w:t>Объявлено три  повторных аукциона и один повторный конкурс.</w:t>
      </w:r>
    </w:p>
    <w:p w:rsidR="00BA7314" w:rsidRPr="00B614F4" w:rsidRDefault="00BA7314" w:rsidP="00BA7314">
      <w:pPr>
        <w:ind w:firstLine="709"/>
        <w:jc w:val="both"/>
        <w:rPr>
          <w:sz w:val="26"/>
          <w:szCs w:val="26"/>
        </w:rPr>
      </w:pPr>
      <w:r w:rsidRPr="00B614F4">
        <w:rPr>
          <w:sz w:val="26"/>
          <w:szCs w:val="26"/>
        </w:rPr>
        <w:t>По 1 несостоявшемуся аукциону и 1 конкурсу закупка осуществлена с единственным поставщиком (по согласованию с контрольным органом) по п. 25 ч.1 ст. 93 Федерального закона от 5 апреля 2013г. № 44-ФЗ</w:t>
      </w:r>
      <w:r w:rsidRPr="00B614F4">
        <w:rPr>
          <w:color w:val="22272F"/>
          <w:sz w:val="26"/>
          <w:szCs w:val="26"/>
          <w:shd w:val="clear" w:color="auto" w:fill="FFFFFF"/>
        </w:rPr>
        <w:t xml:space="preserve"> «О контрактной системе в сфере закупок товаров, работ, услуг для обеспечения государственных и муниципальных нужд» (далее – Федеральный закон № 44-ФЗ)</w:t>
      </w:r>
      <w:r w:rsidRPr="00B614F4">
        <w:rPr>
          <w:sz w:val="26"/>
          <w:szCs w:val="26"/>
        </w:rPr>
        <w:t>. Ещё 1 закупка с единственным поставщиком осуществлена по решению Правительства Архангельской области.</w:t>
      </w:r>
    </w:p>
    <w:p w:rsidR="00BA7314" w:rsidRPr="00B614F4" w:rsidRDefault="00BA7314" w:rsidP="00BA7314">
      <w:pPr>
        <w:widowControl w:val="0"/>
        <w:ind w:firstLine="709"/>
        <w:jc w:val="both"/>
        <w:rPr>
          <w:sz w:val="26"/>
          <w:szCs w:val="26"/>
        </w:rPr>
      </w:pPr>
      <w:r w:rsidRPr="00B614F4">
        <w:rPr>
          <w:sz w:val="26"/>
          <w:szCs w:val="26"/>
        </w:rPr>
        <w:t>В ходе проведения процедур закупок от участников поступило 9 запросов о разъяснении закупочной документации, по которым были размещены разъяснения в ЕИС.</w:t>
      </w:r>
    </w:p>
    <w:p w:rsidR="00BA7314" w:rsidRPr="00B614F4" w:rsidRDefault="00BA7314" w:rsidP="00BA7314">
      <w:pPr>
        <w:widowControl w:val="0"/>
        <w:ind w:firstLine="709"/>
        <w:jc w:val="both"/>
        <w:rPr>
          <w:sz w:val="26"/>
          <w:szCs w:val="26"/>
        </w:rPr>
      </w:pPr>
      <w:r w:rsidRPr="00B614F4">
        <w:rPr>
          <w:sz w:val="26"/>
          <w:szCs w:val="26"/>
        </w:rPr>
        <w:t>Пятьдесят  аукционов и два конкурса были объявлены для субъектов малого предпринимательства, социально ориентированных некоммерческих организаций, суммарная НМЦК - 155,6 млн</w:t>
      </w:r>
      <w:proofErr w:type="gramStart"/>
      <w:r w:rsidRPr="00B614F4">
        <w:rPr>
          <w:sz w:val="26"/>
          <w:szCs w:val="26"/>
        </w:rPr>
        <w:t>.р</w:t>
      </w:r>
      <w:proofErr w:type="gramEnd"/>
      <w:r w:rsidRPr="00B614F4">
        <w:rPr>
          <w:sz w:val="26"/>
          <w:szCs w:val="26"/>
        </w:rPr>
        <w:t>ублей, из них  несостоявшиеся процедуры на сумму – 96,0 млн.рублей. Стоимость заключенных контрактов с субъектами малого предпринимательства, социально ориентированными некоммерческими организациями – 139,4 млн</w:t>
      </w:r>
      <w:proofErr w:type="gramStart"/>
      <w:r w:rsidRPr="00B614F4">
        <w:rPr>
          <w:sz w:val="26"/>
          <w:szCs w:val="26"/>
        </w:rPr>
        <w:t>.р</w:t>
      </w:r>
      <w:proofErr w:type="gramEnd"/>
      <w:r w:rsidRPr="00B614F4">
        <w:rPr>
          <w:sz w:val="26"/>
          <w:szCs w:val="26"/>
        </w:rPr>
        <w:t xml:space="preserve">ублей. Доля закупок, которые заказчик осуществил у субъектов малого предпринимательства и социально ориентированных некоммерческих организаций в отчетном году в совокупном годовом объеме закупок, рассчитанном за вычетом закупок, предусмотренных </w:t>
      </w:r>
      <w:proofErr w:type="gramStart"/>
      <w:r w:rsidRPr="00B614F4">
        <w:rPr>
          <w:sz w:val="26"/>
          <w:szCs w:val="26"/>
        </w:rPr>
        <w:t>ч</w:t>
      </w:r>
      <w:proofErr w:type="gramEnd"/>
      <w:r w:rsidRPr="00B614F4">
        <w:rPr>
          <w:sz w:val="26"/>
          <w:szCs w:val="26"/>
        </w:rPr>
        <w:t>. 1.1 ст. 30 Федерального закона № 44-ФЗ – 38%.</w:t>
      </w:r>
    </w:p>
    <w:p w:rsidR="00BA7314" w:rsidRPr="00B614F4" w:rsidRDefault="00BA7314" w:rsidP="00BA7314">
      <w:pPr>
        <w:ind w:firstLine="709"/>
        <w:jc w:val="both"/>
        <w:rPr>
          <w:sz w:val="26"/>
          <w:szCs w:val="26"/>
        </w:rPr>
      </w:pPr>
      <w:r w:rsidRPr="00B614F4">
        <w:rPr>
          <w:sz w:val="26"/>
          <w:szCs w:val="26"/>
        </w:rPr>
        <w:t>Направлены и размещены сведения в реестре контрактов о 74 заключенных муниципальных контрактах на сумму 169,6 млн</w:t>
      </w:r>
      <w:proofErr w:type="gramStart"/>
      <w:r w:rsidRPr="00B614F4">
        <w:rPr>
          <w:sz w:val="26"/>
          <w:szCs w:val="26"/>
        </w:rPr>
        <w:t>.р</w:t>
      </w:r>
      <w:proofErr w:type="gramEnd"/>
      <w:r w:rsidRPr="00B614F4">
        <w:rPr>
          <w:sz w:val="26"/>
          <w:szCs w:val="26"/>
        </w:rPr>
        <w:t xml:space="preserve">ублей (в т.ч. 9 контрактов, </w:t>
      </w:r>
      <w:r w:rsidRPr="00B614F4">
        <w:rPr>
          <w:sz w:val="26"/>
          <w:szCs w:val="26"/>
        </w:rPr>
        <w:lastRenderedPageBreak/>
        <w:t>заключенных по ч. 1 ст. 93 (кроме п. 4 ч. 1 ст. 93) Федерального закона № 44-ФЗ у единственного поставщика). В течение года вносились изменения в муниципальные контракты, предоставлялись сведения об изменении муниципальных контрактов, которые размещались в ЕИС.</w:t>
      </w:r>
    </w:p>
    <w:p w:rsidR="00BA7314" w:rsidRPr="00B614F4" w:rsidRDefault="00BA7314" w:rsidP="00BA7314">
      <w:pPr>
        <w:ind w:firstLine="709"/>
        <w:jc w:val="both"/>
        <w:rPr>
          <w:sz w:val="26"/>
          <w:szCs w:val="26"/>
        </w:rPr>
      </w:pPr>
      <w:r w:rsidRPr="00B614F4">
        <w:rPr>
          <w:sz w:val="26"/>
          <w:szCs w:val="26"/>
        </w:rPr>
        <w:t xml:space="preserve">В Контрактное агентство Архангельской области предоставлялась  ежеквартально информация о закупках  в  соответствии  с  Федеральным законом № 44-ФЗ. Данная информация размещалась в комплексной аналитической информационной системе Архангельской области. Велась переписка с УФАС по Архангельской области и с прокуратурой </w:t>
      </w:r>
      <w:proofErr w:type="spellStart"/>
      <w:r w:rsidRPr="00B614F4">
        <w:rPr>
          <w:sz w:val="26"/>
          <w:szCs w:val="26"/>
        </w:rPr>
        <w:t>Каргопольского</w:t>
      </w:r>
      <w:proofErr w:type="spellEnd"/>
      <w:r w:rsidRPr="00B614F4">
        <w:rPr>
          <w:sz w:val="26"/>
          <w:szCs w:val="26"/>
        </w:rPr>
        <w:t xml:space="preserve"> района в части осуществления закупочной деятельности.</w:t>
      </w:r>
    </w:p>
    <w:p w:rsidR="00346B2F" w:rsidRDefault="00346B2F">
      <w:pPr>
        <w:pStyle w:val="Style6"/>
        <w:widowControl/>
        <w:ind w:firstLine="709"/>
        <w:jc w:val="both"/>
        <w:rPr>
          <w:rStyle w:val="FontStyle44"/>
          <w:b w:val="0"/>
          <w:sz w:val="26"/>
          <w:szCs w:val="26"/>
          <w:u w:val="single"/>
        </w:rPr>
      </w:pPr>
    </w:p>
    <w:p w:rsidR="00346B2F" w:rsidRDefault="00146BDC">
      <w:pPr>
        <w:jc w:val="center"/>
        <w:rPr>
          <w:b/>
          <w:color w:val="auto"/>
          <w:sz w:val="26"/>
          <w:szCs w:val="26"/>
          <w:u w:val="single"/>
        </w:rPr>
      </w:pPr>
      <w:r>
        <w:rPr>
          <w:b/>
          <w:color w:val="auto"/>
          <w:sz w:val="26"/>
          <w:szCs w:val="26"/>
          <w:u w:val="single"/>
        </w:rPr>
        <w:t>Лесопользование</w:t>
      </w:r>
    </w:p>
    <w:p w:rsidR="00346B2F" w:rsidRDefault="00346B2F">
      <w:pPr>
        <w:pStyle w:val="Style34"/>
        <w:widowControl/>
        <w:spacing w:line="240" w:lineRule="auto"/>
        <w:ind w:firstLine="0"/>
        <w:jc w:val="center"/>
        <w:rPr>
          <w:rStyle w:val="FontStyle45"/>
          <w:sz w:val="26"/>
          <w:szCs w:val="26"/>
          <w:u w:val="single"/>
        </w:rPr>
      </w:pPr>
    </w:p>
    <w:p w:rsidR="00BA7314" w:rsidRPr="00B614F4" w:rsidRDefault="00BA7314" w:rsidP="00BA7314">
      <w:pPr>
        <w:pStyle w:val="Style11"/>
        <w:widowControl/>
        <w:spacing w:line="240" w:lineRule="auto"/>
        <w:rPr>
          <w:rStyle w:val="FontStyle45"/>
          <w:sz w:val="26"/>
          <w:szCs w:val="26"/>
        </w:rPr>
      </w:pPr>
      <w:r w:rsidRPr="00B614F4">
        <w:rPr>
          <w:rStyle w:val="FontStyle45"/>
          <w:sz w:val="26"/>
          <w:szCs w:val="26"/>
        </w:rPr>
        <w:t>На 01.01.2024г. на территории округа зарегистрировано - 65 лесопильных производств.</w:t>
      </w:r>
    </w:p>
    <w:p w:rsidR="00BA7314" w:rsidRPr="00B614F4" w:rsidRDefault="00BA7314" w:rsidP="00BA7314">
      <w:pPr>
        <w:pStyle w:val="Style11"/>
        <w:widowControl/>
        <w:spacing w:line="240" w:lineRule="auto"/>
        <w:rPr>
          <w:rStyle w:val="FontStyle45"/>
          <w:sz w:val="26"/>
          <w:szCs w:val="26"/>
        </w:rPr>
      </w:pPr>
    </w:p>
    <w:tbl>
      <w:tblPr>
        <w:tblW w:w="9802" w:type="dxa"/>
        <w:jc w:val="center"/>
        <w:tblLayout w:type="fixed"/>
        <w:tblCellMar>
          <w:left w:w="40" w:type="dxa"/>
          <w:right w:w="40" w:type="dxa"/>
        </w:tblCellMar>
        <w:tblLook w:val="0000"/>
      </w:tblPr>
      <w:tblGrid>
        <w:gridCol w:w="4896"/>
        <w:gridCol w:w="2962"/>
        <w:gridCol w:w="1944"/>
      </w:tblGrid>
      <w:tr w:rsidR="00BA7314" w:rsidRPr="00B614F4" w:rsidTr="00C33544">
        <w:trPr>
          <w:jc w:val="center"/>
        </w:trPr>
        <w:tc>
          <w:tcPr>
            <w:tcW w:w="4896" w:type="dxa"/>
            <w:vMerge w:val="restart"/>
            <w:tcBorders>
              <w:top w:val="single" w:sz="6" w:space="0" w:color="auto"/>
              <w:left w:val="single" w:sz="6" w:space="0" w:color="auto"/>
              <w:bottom w:val="none" w:sz="4" w:space="0" w:color="000000"/>
              <w:right w:val="single" w:sz="6" w:space="0" w:color="auto"/>
            </w:tcBorders>
            <w:vAlign w:val="center"/>
          </w:tcPr>
          <w:p w:rsidR="00BA7314" w:rsidRPr="00B614F4" w:rsidRDefault="00BA7314" w:rsidP="00C33544">
            <w:pPr>
              <w:pStyle w:val="Style36"/>
              <w:widowControl/>
              <w:jc w:val="center"/>
              <w:rPr>
                <w:rStyle w:val="FontStyle45"/>
                <w:b/>
                <w:sz w:val="26"/>
                <w:szCs w:val="26"/>
              </w:rPr>
            </w:pPr>
            <w:r w:rsidRPr="00B614F4">
              <w:rPr>
                <w:rStyle w:val="FontStyle45"/>
                <w:b/>
                <w:sz w:val="26"/>
                <w:szCs w:val="26"/>
              </w:rPr>
              <w:t>Показатели (тыс</w:t>
            </w:r>
            <w:proofErr w:type="gramStart"/>
            <w:r w:rsidRPr="00B614F4">
              <w:rPr>
                <w:rStyle w:val="FontStyle45"/>
                <w:b/>
                <w:sz w:val="26"/>
                <w:szCs w:val="26"/>
              </w:rPr>
              <w:t>.м</w:t>
            </w:r>
            <w:proofErr w:type="gramEnd"/>
            <w:r w:rsidRPr="00B614F4">
              <w:rPr>
                <w:rStyle w:val="FontStyle45"/>
                <w:b/>
                <w:sz w:val="26"/>
                <w:szCs w:val="26"/>
                <w:vertAlign w:val="superscript"/>
              </w:rPr>
              <w:t>3</w:t>
            </w:r>
            <w:r w:rsidRPr="00B614F4">
              <w:rPr>
                <w:rStyle w:val="FontStyle45"/>
                <w:b/>
                <w:sz w:val="26"/>
                <w:szCs w:val="26"/>
              </w:rPr>
              <w:t>)</w:t>
            </w:r>
          </w:p>
        </w:tc>
        <w:tc>
          <w:tcPr>
            <w:tcW w:w="4906" w:type="dxa"/>
            <w:gridSpan w:val="2"/>
            <w:tcBorders>
              <w:top w:val="single" w:sz="6" w:space="0" w:color="auto"/>
              <w:left w:val="single" w:sz="6" w:space="0" w:color="auto"/>
              <w:bottom w:val="single" w:sz="6" w:space="0" w:color="auto"/>
              <w:right w:val="single" w:sz="6" w:space="0" w:color="auto"/>
            </w:tcBorders>
          </w:tcPr>
          <w:p w:rsidR="00BA7314" w:rsidRPr="00B614F4" w:rsidRDefault="00BA7314" w:rsidP="00C33544">
            <w:pPr>
              <w:pStyle w:val="Style36"/>
              <w:widowControl/>
              <w:jc w:val="center"/>
              <w:rPr>
                <w:rStyle w:val="FontStyle45"/>
                <w:b/>
                <w:sz w:val="26"/>
                <w:szCs w:val="26"/>
              </w:rPr>
            </w:pPr>
            <w:r w:rsidRPr="00B614F4">
              <w:rPr>
                <w:rStyle w:val="FontStyle45"/>
                <w:b/>
                <w:sz w:val="26"/>
                <w:szCs w:val="26"/>
              </w:rPr>
              <w:t>Произведено</w:t>
            </w:r>
          </w:p>
        </w:tc>
      </w:tr>
      <w:tr w:rsidR="00BA7314" w:rsidRPr="00B614F4" w:rsidTr="00C33544">
        <w:trPr>
          <w:jc w:val="center"/>
        </w:trPr>
        <w:tc>
          <w:tcPr>
            <w:tcW w:w="4896" w:type="dxa"/>
            <w:vMerge/>
            <w:tcBorders>
              <w:top w:val="none" w:sz="4" w:space="0" w:color="000000"/>
              <w:left w:val="single" w:sz="6" w:space="0" w:color="auto"/>
              <w:bottom w:val="single" w:sz="6" w:space="0" w:color="auto"/>
              <w:right w:val="single" w:sz="6" w:space="0" w:color="auto"/>
            </w:tcBorders>
          </w:tcPr>
          <w:p w:rsidR="00BA7314" w:rsidRPr="00B614F4" w:rsidRDefault="00BA7314" w:rsidP="00C33544">
            <w:pPr>
              <w:jc w:val="center"/>
              <w:rPr>
                <w:rStyle w:val="FontStyle45"/>
                <w:sz w:val="26"/>
                <w:szCs w:val="26"/>
              </w:rPr>
            </w:pPr>
          </w:p>
          <w:p w:rsidR="00BA7314" w:rsidRPr="00B614F4" w:rsidRDefault="00BA7314" w:rsidP="00C33544">
            <w:pPr>
              <w:jc w:val="center"/>
              <w:rPr>
                <w:rStyle w:val="FontStyle45"/>
                <w:sz w:val="26"/>
                <w:szCs w:val="26"/>
              </w:rPr>
            </w:pPr>
          </w:p>
        </w:tc>
        <w:tc>
          <w:tcPr>
            <w:tcW w:w="2962" w:type="dxa"/>
            <w:tcBorders>
              <w:top w:val="single" w:sz="6" w:space="0" w:color="auto"/>
              <w:left w:val="single" w:sz="6" w:space="0" w:color="auto"/>
              <w:bottom w:val="single" w:sz="6" w:space="0" w:color="auto"/>
              <w:right w:val="single" w:sz="6" w:space="0" w:color="auto"/>
            </w:tcBorders>
          </w:tcPr>
          <w:p w:rsidR="00BA7314" w:rsidRPr="00B614F4" w:rsidRDefault="00BA7314" w:rsidP="00C33544">
            <w:pPr>
              <w:pStyle w:val="Style36"/>
              <w:jc w:val="center"/>
              <w:rPr>
                <w:rStyle w:val="FontStyle45"/>
                <w:b/>
                <w:sz w:val="26"/>
                <w:szCs w:val="26"/>
              </w:rPr>
            </w:pPr>
            <w:r w:rsidRPr="00B614F4">
              <w:rPr>
                <w:rStyle w:val="FontStyle45"/>
                <w:b/>
                <w:sz w:val="26"/>
                <w:szCs w:val="26"/>
              </w:rPr>
              <w:t>2023г</w:t>
            </w:r>
          </w:p>
        </w:tc>
        <w:tc>
          <w:tcPr>
            <w:tcW w:w="1944" w:type="dxa"/>
            <w:tcBorders>
              <w:top w:val="single" w:sz="6" w:space="0" w:color="auto"/>
              <w:left w:val="single" w:sz="6" w:space="0" w:color="auto"/>
              <w:bottom w:val="single" w:sz="6" w:space="0" w:color="auto"/>
              <w:right w:val="single" w:sz="6" w:space="0" w:color="auto"/>
            </w:tcBorders>
          </w:tcPr>
          <w:p w:rsidR="00BA7314" w:rsidRPr="00B614F4" w:rsidRDefault="00BA7314" w:rsidP="00C33544">
            <w:pPr>
              <w:pStyle w:val="Style36"/>
              <w:jc w:val="center"/>
              <w:rPr>
                <w:rStyle w:val="FontStyle45"/>
                <w:b/>
                <w:sz w:val="26"/>
                <w:szCs w:val="26"/>
              </w:rPr>
            </w:pPr>
            <w:r w:rsidRPr="00B614F4">
              <w:rPr>
                <w:rStyle w:val="FontStyle45"/>
                <w:b/>
                <w:sz w:val="26"/>
                <w:szCs w:val="26"/>
              </w:rPr>
              <w:t>в % к 2022г</w:t>
            </w:r>
          </w:p>
        </w:tc>
      </w:tr>
      <w:tr w:rsidR="00BA7314" w:rsidRPr="00B614F4" w:rsidTr="00C33544">
        <w:trPr>
          <w:jc w:val="center"/>
        </w:trPr>
        <w:tc>
          <w:tcPr>
            <w:tcW w:w="4896" w:type="dxa"/>
            <w:tcBorders>
              <w:top w:val="single" w:sz="6" w:space="0" w:color="auto"/>
              <w:left w:val="single" w:sz="6" w:space="0" w:color="auto"/>
              <w:bottom w:val="single" w:sz="6" w:space="0" w:color="auto"/>
              <w:right w:val="single" w:sz="6" w:space="0" w:color="auto"/>
            </w:tcBorders>
          </w:tcPr>
          <w:p w:rsidR="00BA7314" w:rsidRPr="00B614F4" w:rsidRDefault="00BA7314" w:rsidP="00C33544">
            <w:pPr>
              <w:pStyle w:val="Style36"/>
              <w:widowControl/>
              <w:rPr>
                <w:rStyle w:val="FontStyle57"/>
                <w:sz w:val="26"/>
                <w:szCs w:val="26"/>
              </w:rPr>
            </w:pPr>
            <w:r w:rsidRPr="00B614F4">
              <w:rPr>
                <w:rStyle w:val="FontStyle45"/>
                <w:sz w:val="26"/>
                <w:szCs w:val="26"/>
              </w:rPr>
              <w:t>Заготовка древесины*</w:t>
            </w:r>
          </w:p>
        </w:tc>
        <w:tc>
          <w:tcPr>
            <w:tcW w:w="2962" w:type="dxa"/>
            <w:tcBorders>
              <w:top w:val="single" w:sz="6" w:space="0" w:color="auto"/>
              <w:left w:val="single" w:sz="6" w:space="0" w:color="auto"/>
              <w:bottom w:val="single" w:sz="6" w:space="0" w:color="auto"/>
              <w:right w:val="single" w:sz="6" w:space="0" w:color="auto"/>
            </w:tcBorders>
          </w:tcPr>
          <w:p w:rsidR="00BA7314" w:rsidRPr="00B614F4" w:rsidRDefault="00BA7314" w:rsidP="00C33544">
            <w:pPr>
              <w:pStyle w:val="Style36"/>
              <w:jc w:val="center"/>
              <w:rPr>
                <w:rStyle w:val="FontStyle45"/>
                <w:sz w:val="26"/>
                <w:szCs w:val="26"/>
              </w:rPr>
            </w:pPr>
            <w:r w:rsidRPr="00B614F4">
              <w:rPr>
                <w:rStyle w:val="FontStyle45"/>
                <w:sz w:val="26"/>
                <w:szCs w:val="26"/>
              </w:rPr>
              <w:t>648,2</w:t>
            </w:r>
          </w:p>
        </w:tc>
        <w:tc>
          <w:tcPr>
            <w:tcW w:w="1944" w:type="dxa"/>
            <w:tcBorders>
              <w:top w:val="single" w:sz="6" w:space="0" w:color="auto"/>
              <w:left w:val="single" w:sz="6" w:space="0" w:color="auto"/>
              <w:bottom w:val="single" w:sz="6" w:space="0" w:color="auto"/>
              <w:right w:val="single" w:sz="6" w:space="0" w:color="auto"/>
            </w:tcBorders>
          </w:tcPr>
          <w:p w:rsidR="00BA7314" w:rsidRPr="00B614F4" w:rsidRDefault="00BA7314" w:rsidP="00C33544">
            <w:pPr>
              <w:pStyle w:val="Style36"/>
              <w:widowControl/>
              <w:jc w:val="center"/>
              <w:rPr>
                <w:rStyle w:val="FontStyle45"/>
                <w:sz w:val="26"/>
                <w:szCs w:val="26"/>
              </w:rPr>
            </w:pPr>
            <w:r w:rsidRPr="00B614F4">
              <w:rPr>
                <w:rStyle w:val="FontStyle45"/>
                <w:sz w:val="26"/>
                <w:szCs w:val="26"/>
              </w:rPr>
              <w:t>121,3</w:t>
            </w:r>
          </w:p>
        </w:tc>
      </w:tr>
      <w:tr w:rsidR="00BA7314" w:rsidRPr="00B614F4" w:rsidTr="00C33544">
        <w:trPr>
          <w:jc w:val="center"/>
        </w:trPr>
        <w:tc>
          <w:tcPr>
            <w:tcW w:w="4896" w:type="dxa"/>
            <w:tcBorders>
              <w:top w:val="single" w:sz="6" w:space="0" w:color="auto"/>
              <w:left w:val="single" w:sz="6" w:space="0" w:color="auto"/>
              <w:bottom w:val="single" w:sz="6" w:space="0" w:color="auto"/>
              <w:right w:val="single" w:sz="6" w:space="0" w:color="auto"/>
            </w:tcBorders>
          </w:tcPr>
          <w:p w:rsidR="00BA7314" w:rsidRPr="00B614F4" w:rsidRDefault="00BA7314" w:rsidP="00C33544">
            <w:pPr>
              <w:pStyle w:val="Style36"/>
              <w:widowControl/>
              <w:rPr>
                <w:rStyle w:val="FontStyle45"/>
                <w:sz w:val="26"/>
                <w:szCs w:val="26"/>
                <w:vertAlign w:val="superscript"/>
              </w:rPr>
            </w:pPr>
            <w:r w:rsidRPr="00B614F4">
              <w:rPr>
                <w:rStyle w:val="FontStyle45"/>
                <w:sz w:val="26"/>
                <w:szCs w:val="26"/>
              </w:rPr>
              <w:t>Вывозка древесины</w:t>
            </w:r>
          </w:p>
        </w:tc>
        <w:tc>
          <w:tcPr>
            <w:tcW w:w="2962" w:type="dxa"/>
            <w:tcBorders>
              <w:top w:val="single" w:sz="6" w:space="0" w:color="auto"/>
              <w:left w:val="single" w:sz="6" w:space="0" w:color="auto"/>
              <w:bottom w:val="single" w:sz="6" w:space="0" w:color="auto"/>
              <w:right w:val="single" w:sz="6" w:space="0" w:color="auto"/>
            </w:tcBorders>
          </w:tcPr>
          <w:p w:rsidR="00BA7314" w:rsidRPr="00B614F4" w:rsidRDefault="00BA7314" w:rsidP="00C33544">
            <w:pPr>
              <w:pStyle w:val="Style36"/>
              <w:jc w:val="center"/>
              <w:rPr>
                <w:rStyle w:val="FontStyle45"/>
                <w:sz w:val="26"/>
                <w:szCs w:val="26"/>
              </w:rPr>
            </w:pPr>
            <w:r w:rsidRPr="00B614F4">
              <w:rPr>
                <w:rStyle w:val="FontStyle45"/>
                <w:sz w:val="26"/>
                <w:szCs w:val="26"/>
              </w:rPr>
              <w:t>640,3</w:t>
            </w:r>
          </w:p>
        </w:tc>
        <w:tc>
          <w:tcPr>
            <w:tcW w:w="1944" w:type="dxa"/>
            <w:tcBorders>
              <w:top w:val="single" w:sz="6" w:space="0" w:color="auto"/>
              <w:left w:val="single" w:sz="6" w:space="0" w:color="auto"/>
              <w:bottom w:val="single" w:sz="6" w:space="0" w:color="auto"/>
              <w:right w:val="single" w:sz="6" w:space="0" w:color="auto"/>
            </w:tcBorders>
          </w:tcPr>
          <w:p w:rsidR="00BA7314" w:rsidRPr="00B614F4" w:rsidRDefault="00BA7314" w:rsidP="00C33544">
            <w:pPr>
              <w:pStyle w:val="Style36"/>
              <w:widowControl/>
              <w:jc w:val="center"/>
              <w:rPr>
                <w:rStyle w:val="FontStyle45"/>
                <w:sz w:val="26"/>
                <w:szCs w:val="26"/>
              </w:rPr>
            </w:pPr>
            <w:r w:rsidRPr="00B614F4">
              <w:rPr>
                <w:rStyle w:val="FontStyle45"/>
                <w:sz w:val="26"/>
                <w:szCs w:val="26"/>
              </w:rPr>
              <w:t>122,2</w:t>
            </w:r>
          </w:p>
        </w:tc>
      </w:tr>
      <w:tr w:rsidR="00BA7314" w:rsidRPr="00B614F4" w:rsidTr="00C33544">
        <w:trPr>
          <w:jc w:val="center"/>
        </w:trPr>
        <w:tc>
          <w:tcPr>
            <w:tcW w:w="4896" w:type="dxa"/>
            <w:tcBorders>
              <w:top w:val="single" w:sz="6" w:space="0" w:color="auto"/>
              <w:left w:val="single" w:sz="6" w:space="0" w:color="auto"/>
              <w:bottom w:val="single" w:sz="6" w:space="0" w:color="auto"/>
              <w:right w:val="single" w:sz="6" w:space="0" w:color="auto"/>
            </w:tcBorders>
          </w:tcPr>
          <w:p w:rsidR="00BA7314" w:rsidRPr="00B614F4" w:rsidRDefault="00BA7314" w:rsidP="00C33544">
            <w:pPr>
              <w:pStyle w:val="Style36"/>
              <w:widowControl/>
              <w:rPr>
                <w:rStyle w:val="FontStyle45"/>
                <w:sz w:val="26"/>
                <w:szCs w:val="26"/>
              </w:rPr>
            </w:pPr>
            <w:r w:rsidRPr="00B614F4">
              <w:rPr>
                <w:rStyle w:val="FontStyle45"/>
                <w:sz w:val="26"/>
                <w:szCs w:val="26"/>
              </w:rPr>
              <w:t xml:space="preserve">Круглые </w:t>
            </w:r>
            <w:proofErr w:type="gramStart"/>
            <w:r w:rsidRPr="00B614F4">
              <w:rPr>
                <w:rStyle w:val="FontStyle45"/>
                <w:sz w:val="26"/>
                <w:szCs w:val="26"/>
              </w:rPr>
              <w:t>л</w:t>
            </w:r>
            <w:proofErr w:type="gramEnd"/>
            <w:r w:rsidRPr="00B614F4">
              <w:rPr>
                <w:rStyle w:val="FontStyle45"/>
                <w:sz w:val="26"/>
                <w:szCs w:val="26"/>
              </w:rPr>
              <w:t>. /материалы</w:t>
            </w:r>
          </w:p>
        </w:tc>
        <w:tc>
          <w:tcPr>
            <w:tcW w:w="2962" w:type="dxa"/>
            <w:tcBorders>
              <w:top w:val="single" w:sz="6" w:space="0" w:color="auto"/>
              <w:left w:val="single" w:sz="6" w:space="0" w:color="auto"/>
              <w:bottom w:val="single" w:sz="6" w:space="0" w:color="auto"/>
              <w:right w:val="single" w:sz="6" w:space="0" w:color="auto"/>
            </w:tcBorders>
          </w:tcPr>
          <w:p w:rsidR="00BA7314" w:rsidRPr="00B614F4" w:rsidRDefault="00BA7314" w:rsidP="00C33544">
            <w:pPr>
              <w:pStyle w:val="Style36"/>
              <w:jc w:val="center"/>
              <w:rPr>
                <w:rStyle w:val="FontStyle45"/>
                <w:sz w:val="26"/>
                <w:szCs w:val="26"/>
              </w:rPr>
            </w:pPr>
            <w:r w:rsidRPr="00B614F4">
              <w:rPr>
                <w:rStyle w:val="FontStyle45"/>
                <w:sz w:val="26"/>
                <w:szCs w:val="26"/>
              </w:rPr>
              <w:t>360,8</w:t>
            </w:r>
          </w:p>
        </w:tc>
        <w:tc>
          <w:tcPr>
            <w:tcW w:w="1944" w:type="dxa"/>
            <w:tcBorders>
              <w:top w:val="single" w:sz="6" w:space="0" w:color="auto"/>
              <w:left w:val="single" w:sz="6" w:space="0" w:color="auto"/>
              <w:bottom w:val="single" w:sz="6" w:space="0" w:color="auto"/>
              <w:right w:val="single" w:sz="6" w:space="0" w:color="auto"/>
            </w:tcBorders>
          </w:tcPr>
          <w:p w:rsidR="00BA7314" w:rsidRPr="00B614F4" w:rsidRDefault="00BA7314" w:rsidP="00C33544">
            <w:pPr>
              <w:pStyle w:val="Style36"/>
              <w:widowControl/>
              <w:jc w:val="center"/>
              <w:rPr>
                <w:rStyle w:val="FontStyle45"/>
                <w:sz w:val="26"/>
                <w:szCs w:val="26"/>
              </w:rPr>
            </w:pPr>
            <w:r w:rsidRPr="00B614F4">
              <w:rPr>
                <w:rStyle w:val="FontStyle45"/>
                <w:sz w:val="26"/>
                <w:szCs w:val="26"/>
              </w:rPr>
              <w:t>122,7</w:t>
            </w:r>
          </w:p>
        </w:tc>
      </w:tr>
      <w:tr w:rsidR="00BA7314" w:rsidRPr="00B614F4" w:rsidTr="00C33544">
        <w:trPr>
          <w:jc w:val="center"/>
        </w:trPr>
        <w:tc>
          <w:tcPr>
            <w:tcW w:w="4896" w:type="dxa"/>
            <w:tcBorders>
              <w:top w:val="single" w:sz="6" w:space="0" w:color="auto"/>
              <w:left w:val="single" w:sz="6" w:space="0" w:color="auto"/>
              <w:bottom w:val="single" w:sz="6" w:space="0" w:color="auto"/>
              <w:right w:val="single" w:sz="6" w:space="0" w:color="auto"/>
            </w:tcBorders>
          </w:tcPr>
          <w:p w:rsidR="00BA7314" w:rsidRPr="00B614F4" w:rsidRDefault="00BA7314" w:rsidP="00C33544">
            <w:pPr>
              <w:pStyle w:val="Style36"/>
              <w:widowControl/>
              <w:rPr>
                <w:rStyle w:val="FontStyle45"/>
                <w:sz w:val="26"/>
                <w:szCs w:val="26"/>
              </w:rPr>
            </w:pPr>
            <w:r w:rsidRPr="00B614F4">
              <w:rPr>
                <w:rStyle w:val="FontStyle45"/>
                <w:sz w:val="26"/>
                <w:szCs w:val="26"/>
              </w:rPr>
              <w:t>Пиломатериалы</w:t>
            </w:r>
          </w:p>
        </w:tc>
        <w:tc>
          <w:tcPr>
            <w:tcW w:w="2962" w:type="dxa"/>
            <w:tcBorders>
              <w:top w:val="single" w:sz="6" w:space="0" w:color="auto"/>
              <w:left w:val="single" w:sz="6" w:space="0" w:color="auto"/>
              <w:bottom w:val="single" w:sz="6" w:space="0" w:color="auto"/>
              <w:right w:val="single" w:sz="6" w:space="0" w:color="auto"/>
            </w:tcBorders>
          </w:tcPr>
          <w:p w:rsidR="00BA7314" w:rsidRPr="00B614F4" w:rsidRDefault="00BA7314" w:rsidP="00C33544">
            <w:pPr>
              <w:pStyle w:val="Style36"/>
              <w:jc w:val="center"/>
              <w:rPr>
                <w:rStyle w:val="FontStyle45"/>
                <w:sz w:val="26"/>
                <w:szCs w:val="26"/>
              </w:rPr>
            </w:pPr>
            <w:r w:rsidRPr="00B614F4">
              <w:rPr>
                <w:rStyle w:val="FontStyle45"/>
                <w:sz w:val="26"/>
                <w:szCs w:val="26"/>
              </w:rPr>
              <w:t>93,7</w:t>
            </w:r>
          </w:p>
        </w:tc>
        <w:tc>
          <w:tcPr>
            <w:tcW w:w="1944" w:type="dxa"/>
            <w:tcBorders>
              <w:top w:val="single" w:sz="6" w:space="0" w:color="auto"/>
              <w:left w:val="single" w:sz="6" w:space="0" w:color="auto"/>
              <w:bottom w:val="single" w:sz="6" w:space="0" w:color="auto"/>
              <w:right w:val="single" w:sz="6" w:space="0" w:color="auto"/>
            </w:tcBorders>
          </w:tcPr>
          <w:p w:rsidR="00BA7314" w:rsidRPr="00B614F4" w:rsidRDefault="00BA7314" w:rsidP="00C33544">
            <w:pPr>
              <w:pStyle w:val="Style36"/>
              <w:widowControl/>
              <w:jc w:val="center"/>
              <w:rPr>
                <w:rStyle w:val="FontStyle45"/>
                <w:sz w:val="26"/>
                <w:szCs w:val="26"/>
              </w:rPr>
            </w:pPr>
            <w:r w:rsidRPr="00B614F4">
              <w:rPr>
                <w:rStyle w:val="FontStyle45"/>
                <w:sz w:val="26"/>
                <w:szCs w:val="26"/>
              </w:rPr>
              <w:t>116,8</w:t>
            </w:r>
          </w:p>
        </w:tc>
      </w:tr>
      <w:tr w:rsidR="00BA7314" w:rsidRPr="00B614F4" w:rsidTr="00C33544">
        <w:trPr>
          <w:jc w:val="center"/>
        </w:trPr>
        <w:tc>
          <w:tcPr>
            <w:tcW w:w="4896" w:type="dxa"/>
            <w:tcBorders>
              <w:top w:val="single" w:sz="6" w:space="0" w:color="auto"/>
              <w:left w:val="single" w:sz="6" w:space="0" w:color="auto"/>
              <w:bottom w:val="single" w:sz="6" w:space="0" w:color="auto"/>
              <w:right w:val="single" w:sz="6" w:space="0" w:color="auto"/>
            </w:tcBorders>
          </w:tcPr>
          <w:p w:rsidR="00BA7314" w:rsidRPr="00B614F4" w:rsidRDefault="00BA7314" w:rsidP="00C33544">
            <w:pPr>
              <w:pStyle w:val="Style36"/>
              <w:widowControl/>
              <w:rPr>
                <w:rStyle w:val="FontStyle45"/>
                <w:sz w:val="26"/>
                <w:szCs w:val="26"/>
              </w:rPr>
            </w:pPr>
            <w:r w:rsidRPr="00B614F4">
              <w:rPr>
                <w:rStyle w:val="FontStyle45"/>
                <w:sz w:val="26"/>
                <w:szCs w:val="26"/>
              </w:rPr>
              <w:t>Дрова топливные</w:t>
            </w:r>
          </w:p>
        </w:tc>
        <w:tc>
          <w:tcPr>
            <w:tcW w:w="2962" w:type="dxa"/>
            <w:tcBorders>
              <w:top w:val="single" w:sz="6" w:space="0" w:color="auto"/>
              <w:left w:val="single" w:sz="6" w:space="0" w:color="auto"/>
              <w:bottom w:val="single" w:sz="6" w:space="0" w:color="auto"/>
              <w:right w:val="single" w:sz="6" w:space="0" w:color="auto"/>
            </w:tcBorders>
          </w:tcPr>
          <w:p w:rsidR="00BA7314" w:rsidRPr="00B614F4" w:rsidRDefault="00BA7314" w:rsidP="00C33544">
            <w:pPr>
              <w:pStyle w:val="Style36"/>
              <w:jc w:val="center"/>
              <w:rPr>
                <w:rStyle w:val="FontStyle45"/>
                <w:sz w:val="26"/>
                <w:szCs w:val="26"/>
              </w:rPr>
            </w:pPr>
            <w:r w:rsidRPr="00B614F4">
              <w:rPr>
                <w:rStyle w:val="FontStyle45"/>
                <w:sz w:val="26"/>
                <w:szCs w:val="26"/>
              </w:rPr>
              <w:t>178,9</w:t>
            </w:r>
          </w:p>
        </w:tc>
        <w:tc>
          <w:tcPr>
            <w:tcW w:w="1944" w:type="dxa"/>
            <w:tcBorders>
              <w:top w:val="single" w:sz="6" w:space="0" w:color="auto"/>
              <w:left w:val="single" w:sz="6" w:space="0" w:color="auto"/>
              <w:bottom w:val="single" w:sz="6" w:space="0" w:color="auto"/>
              <w:right w:val="single" w:sz="6" w:space="0" w:color="auto"/>
            </w:tcBorders>
          </w:tcPr>
          <w:p w:rsidR="00BA7314" w:rsidRPr="00B614F4" w:rsidRDefault="00BA7314" w:rsidP="00C33544">
            <w:pPr>
              <w:pStyle w:val="Style36"/>
              <w:widowControl/>
              <w:jc w:val="center"/>
              <w:rPr>
                <w:rStyle w:val="FontStyle45"/>
                <w:sz w:val="26"/>
                <w:szCs w:val="26"/>
              </w:rPr>
            </w:pPr>
            <w:r w:rsidRPr="00B614F4">
              <w:rPr>
                <w:rStyle w:val="FontStyle45"/>
                <w:sz w:val="26"/>
                <w:szCs w:val="26"/>
              </w:rPr>
              <w:t>120,3</w:t>
            </w:r>
          </w:p>
        </w:tc>
      </w:tr>
    </w:tbl>
    <w:p w:rsidR="00BA7314" w:rsidRPr="00B614F4" w:rsidRDefault="00BA7314" w:rsidP="00BA7314">
      <w:pPr>
        <w:pStyle w:val="Style11"/>
        <w:widowControl/>
        <w:spacing w:line="240" w:lineRule="auto"/>
        <w:ind w:firstLine="0"/>
        <w:rPr>
          <w:rStyle w:val="FontStyle45"/>
          <w:sz w:val="26"/>
          <w:szCs w:val="26"/>
        </w:rPr>
      </w:pPr>
      <w:r w:rsidRPr="00B614F4">
        <w:rPr>
          <w:rStyle w:val="FontStyle45"/>
          <w:sz w:val="26"/>
          <w:szCs w:val="26"/>
        </w:rPr>
        <w:t>*По данным ГКУ АО «</w:t>
      </w:r>
      <w:proofErr w:type="spellStart"/>
      <w:r w:rsidRPr="00B614F4">
        <w:rPr>
          <w:rStyle w:val="FontStyle45"/>
          <w:sz w:val="26"/>
          <w:szCs w:val="26"/>
        </w:rPr>
        <w:t>Каргопольское</w:t>
      </w:r>
      <w:proofErr w:type="spellEnd"/>
      <w:r w:rsidRPr="00B614F4">
        <w:rPr>
          <w:rStyle w:val="FontStyle45"/>
          <w:sz w:val="26"/>
          <w:szCs w:val="26"/>
        </w:rPr>
        <w:t xml:space="preserve"> лесничество»</w:t>
      </w:r>
    </w:p>
    <w:p w:rsidR="00BA7314" w:rsidRPr="00B614F4" w:rsidRDefault="00BA7314" w:rsidP="00BA7314">
      <w:pPr>
        <w:pStyle w:val="Style11"/>
        <w:widowControl/>
        <w:spacing w:line="240" w:lineRule="auto"/>
        <w:ind w:firstLine="706"/>
        <w:rPr>
          <w:rStyle w:val="FontStyle45"/>
          <w:sz w:val="26"/>
          <w:szCs w:val="26"/>
        </w:rPr>
      </w:pPr>
    </w:p>
    <w:p w:rsidR="00BA7314" w:rsidRPr="00B614F4" w:rsidRDefault="00BA7314" w:rsidP="00BA7314">
      <w:pPr>
        <w:pStyle w:val="Style11"/>
        <w:widowControl/>
        <w:spacing w:line="240" w:lineRule="auto"/>
        <w:ind w:firstLine="706"/>
        <w:rPr>
          <w:rStyle w:val="FontStyle45"/>
          <w:sz w:val="26"/>
          <w:szCs w:val="26"/>
        </w:rPr>
      </w:pPr>
      <w:r w:rsidRPr="00B614F4">
        <w:rPr>
          <w:rStyle w:val="FontStyle45"/>
          <w:sz w:val="26"/>
          <w:szCs w:val="26"/>
        </w:rPr>
        <w:t xml:space="preserve">Организован сбор заявок на лесной ресурс по «муниципальной лесосеке». Проведено заседание межведомственной комиссии для оперативного рассмотрения заявок на лесной ресурс, в </w:t>
      </w:r>
      <w:proofErr w:type="spellStart"/>
      <w:r w:rsidRPr="00B614F4">
        <w:rPr>
          <w:rStyle w:val="FontStyle45"/>
          <w:sz w:val="26"/>
          <w:szCs w:val="26"/>
        </w:rPr>
        <w:t>Каргопольское</w:t>
      </w:r>
      <w:proofErr w:type="spellEnd"/>
      <w:r w:rsidRPr="00B614F4">
        <w:rPr>
          <w:rStyle w:val="FontStyle45"/>
          <w:sz w:val="26"/>
          <w:szCs w:val="26"/>
        </w:rPr>
        <w:t xml:space="preserve"> лесничество подготовлена обобщающая заявка в границах  муниципального округа.</w:t>
      </w:r>
    </w:p>
    <w:p w:rsidR="00346B2F" w:rsidRDefault="00346B2F">
      <w:pPr>
        <w:pStyle w:val="Style34"/>
        <w:widowControl/>
        <w:spacing w:line="240" w:lineRule="auto"/>
        <w:ind w:firstLine="709"/>
        <w:rPr>
          <w:rStyle w:val="FontStyle45"/>
          <w:sz w:val="26"/>
          <w:szCs w:val="26"/>
          <w:u w:val="single"/>
        </w:rPr>
      </w:pPr>
    </w:p>
    <w:p w:rsidR="00346B2F" w:rsidRDefault="00146BDC">
      <w:pPr>
        <w:pStyle w:val="Style34"/>
        <w:widowControl/>
        <w:spacing w:line="240" w:lineRule="auto"/>
        <w:ind w:firstLine="0"/>
        <w:jc w:val="center"/>
        <w:rPr>
          <w:rFonts w:ascii="Times New Roman" w:hAnsi="Times New Roman"/>
          <w:b/>
          <w:bCs/>
          <w:sz w:val="26"/>
          <w:szCs w:val="26"/>
          <w:u w:val="single"/>
        </w:rPr>
      </w:pPr>
      <w:r>
        <w:rPr>
          <w:rFonts w:ascii="Times New Roman" w:hAnsi="Times New Roman"/>
          <w:b/>
          <w:bCs/>
          <w:sz w:val="26"/>
          <w:szCs w:val="26"/>
          <w:u w:val="single"/>
        </w:rPr>
        <w:t>Строительство</w:t>
      </w:r>
    </w:p>
    <w:p w:rsidR="00710B99" w:rsidRDefault="00710B99">
      <w:pPr>
        <w:pStyle w:val="Style34"/>
        <w:widowControl/>
        <w:spacing w:line="240" w:lineRule="auto"/>
        <w:ind w:firstLine="0"/>
        <w:jc w:val="center"/>
        <w:rPr>
          <w:rFonts w:ascii="Times New Roman" w:hAnsi="Times New Roman"/>
          <w:b/>
          <w:bCs/>
          <w:sz w:val="26"/>
          <w:szCs w:val="26"/>
          <w:u w:val="single"/>
        </w:rPr>
      </w:pPr>
    </w:p>
    <w:p w:rsidR="005A2BF2" w:rsidRPr="001E3D96" w:rsidRDefault="005A2BF2" w:rsidP="005A2BF2">
      <w:pPr>
        <w:ind w:firstLine="709"/>
        <w:jc w:val="both"/>
        <w:rPr>
          <w:sz w:val="26"/>
          <w:szCs w:val="26"/>
        </w:rPr>
      </w:pPr>
      <w:r w:rsidRPr="001E3D96">
        <w:rPr>
          <w:sz w:val="26"/>
          <w:szCs w:val="26"/>
        </w:rPr>
        <w:t xml:space="preserve">В </w:t>
      </w:r>
      <w:r>
        <w:rPr>
          <w:sz w:val="26"/>
          <w:szCs w:val="26"/>
        </w:rPr>
        <w:t>202</w:t>
      </w:r>
      <w:r w:rsidRPr="00457314">
        <w:rPr>
          <w:sz w:val="26"/>
          <w:szCs w:val="26"/>
        </w:rPr>
        <w:t>3</w:t>
      </w:r>
      <w:r w:rsidRPr="001E3D96">
        <w:rPr>
          <w:sz w:val="26"/>
          <w:szCs w:val="26"/>
        </w:rPr>
        <w:t xml:space="preserve"> году были рассмотрены в</w:t>
      </w:r>
      <w:r>
        <w:rPr>
          <w:sz w:val="26"/>
          <w:szCs w:val="26"/>
        </w:rPr>
        <w:t>опросы по подготовке и выдаче разрешительной  документации:</w:t>
      </w:r>
    </w:p>
    <w:p w:rsidR="005A2BF2" w:rsidRPr="00F2329B" w:rsidRDefault="005A2BF2" w:rsidP="005A2BF2">
      <w:pPr>
        <w:widowControl w:val="0"/>
        <w:shd w:val="clear" w:color="auto" w:fill="FFFFFF"/>
        <w:tabs>
          <w:tab w:val="left" w:pos="0"/>
        </w:tabs>
        <w:adjustRightInd w:val="0"/>
        <w:jc w:val="both"/>
        <w:rPr>
          <w:sz w:val="26"/>
          <w:szCs w:val="26"/>
        </w:rPr>
      </w:pPr>
      <w:r w:rsidRPr="00F2329B">
        <w:rPr>
          <w:sz w:val="26"/>
          <w:szCs w:val="26"/>
        </w:rPr>
        <w:t xml:space="preserve">– Выдано </w:t>
      </w:r>
      <w:r>
        <w:rPr>
          <w:sz w:val="26"/>
          <w:szCs w:val="26"/>
        </w:rPr>
        <w:t>25</w:t>
      </w:r>
      <w:r w:rsidRPr="00F2329B">
        <w:rPr>
          <w:sz w:val="26"/>
          <w:szCs w:val="26"/>
        </w:rPr>
        <w:t xml:space="preserve"> разрешения и уведомления на строительство и реконструкцию объектов капитального строительства;</w:t>
      </w:r>
    </w:p>
    <w:p w:rsidR="005A2BF2" w:rsidRPr="00F2329B" w:rsidRDefault="005A2BF2" w:rsidP="005A2BF2">
      <w:pPr>
        <w:widowControl w:val="0"/>
        <w:shd w:val="clear" w:color="auto" w:fill="FFFFFF"/>
        <w:tabs>
          <w:tab w:val="left" w:pos="0"/>
        </w:tabs>
        <w:adjustRightInd w:val="0"/>
        <w:jc w:val="both"/>
        <w:rPr>
          <w:sz w:val="26"/>
          <w:szCs w:val="26"/>
        </w:rPr>
      </w:pPr>
      <w:r w:rsidRPr="00F2329B">
        <w:rPr>
          <w:sz w:val="26"/>
          <w:szCs w:val="26"/>
        </w:rPr>
        <w:t xml:space="preserve">– Выдано </w:t>
      </w:r>
      <w:r>
        <w:rPr>
          <w:sz w:val="26"/>
          <w:szCs w:val="26"/>
        </w:rPr>
        <w:t>2</w:t>
      </w:r>
      <w:r w:rsidRPr="00F2329B">
        <w:rPr>
          <w:sz w:val="26"/>
          <w:szCs w:val="26"/>
        </w:rPr>
        <w:t xml:space="preserve"> изменения в разрешения на строительство и реконструкцию объектов капитального строительства;</w:t>
      </w:r>
    </w:p>
    <w:p w:rsidR="005A2BF2" w:rsidRPr="00F2329B" w:rsidRDefault="005A2BF2" w:rsidP="005A2BF2">
      <w:pPr>
        <w:widowControl w:val="0"/>
        <w:shd w:val="clear" w:color="auto" w:fill="FFFFFF"/>
        <w:tabs>
          <w:tab w:val="left" w:pos="0"/>
        </w:tabs>
        <w:adjustRightInd w:val="0"/>
        <w:jc w:val="both"/>
        <w:rPr>
          <w:sz w:val="26"/>
          <w:szCs w:val="26"/>
        </w:rPr>
      </w:pPr>
      <w:r w:rsidRPr="00F2329B">
        <w:rPr>
          <w:sz w:val="26"/>
          <w:szCs w:val="26"/>
        </w:rPr>
        <w:t>– Выдано 2 продлени</w:t>
      </w:r>
      <w:r>
        <w:rPr>
          <w:sz w:val="26"/>
          <w:szCs w:val="26"/>
        </w:rPr>
        <w:t>я</w:t>
      </w:r>
      <w:r w:rsidRPr="00F2329B">
        <w:rPr>
          <w:sz w:val="26"/>
          <w:szCs w:val="26"/>
        </w:rPr>
        <w:t xml:space="preserve"> разрешения на строительство и реконструкцию объектов капитального строительства;</w:t>
      </w:r>
    </w:p>
    <w:p w:rsidR="005A2BF2" w:rsidRPr="00F2329B" w:rsidRDefault="005A2BF2" w:rsidP="005A2BF2">
      <w:pPr>
        <w:widowControl w:val="0"/>
        <w:shd w:val="clear" w:color="auto" w:fill="FFFFFF"/>
        <w:tabs>
          <w:tab w:val="left" w:pos="0"/>
        </w:tabs>
        <w:adjustRightInd w:val="0"/>
        <w:jc w:val="both"/>
        <w:rPr>
          <w:sz w:val="26"/>
          <w:szCs w:val="26"/>
        </w:rPr>
      </w:pPr>
      <w:r w:rsidRPr="00F2329B">
        <w:rPr>
          <w:sz w:val="26"/>
          <w:szCs w:val="26"/>
        </w:rPr>
        <w:t>– </w:t>
      </w:r>
      <w:proofErr w:type="gramStart"/>
      <w:r w:rsidRPr="00F2329B">
        <w:rPr>
          <w:sz w:val="26"/>
          <w:szCs w:val="26"/>
        </w:rPr>
        <w:t>Выдан</w:t>
      </w:r>
      <w:proofErr w:type="gramEnd"/>
      <w:r w:rsidRPr="00F2329B">
        <w:rPr>
          <w:sz w:val="26"/>
          <w:szCs w:val="26"/>
        </w:rPr>
        <w:t xml:space="preserve"> </w:t>
      </w:r>
      <w:r>
        <w:rPr>
          <w:sz w:val="26"/>
          <w:szCs w:val="26"/>
        </w:rPr>
        <w:t>2</w:t>
      </w:r>
      <w:r w:rsidRPr="00F2329B">
        <w:rPr>
          <w:sz w:val="26"/>
          <w:szCs w:val="26"/>
        </w:rPr>
        <w:t xml:space="preserve"> отказ</w:t>
      </w:r>
      <w:r>
        <w:rPr>
          <w:sz w:val="26"/>
          <w:szCs w:val="26"/>
        </w:rPr>
        <w:t>а</w:t>
      </w:r>
      <w:r w:rsidRPr="00F2329B">
        <w:rPr>
          <w:sz w:val="26"/>
          <w:szCs w:val="26"/>
        </w:rPr>
        <w:t xml:space="preserve"> в получении уведомлений на строительство и реконструкцию объектов капитального строительства;</w:t>
      </w:r>
    </w:p>
    <w:p w:rsidR="005A2BF2" w:rsidRPr="00F2329B" w:rsidRDefault="005A2BF2" w:rsidP="005A2BF2">
      <w:pPr>
        <w:widowControl w:val="0"/>
        <w:tabs>
          <w:tab w:val="left" w:pos="0"/>
        </w:tabs>
        <w:adjustRightInd w:val="0"/>
        <w:jc w:val="both"/>
        <w:rPr>
          <w:sz w:val="26"/>
          <w:szCs w:val="26"/>
        </w:rPr>
      </w:pPr>
      <w:r w:rsidRPr="00F2329B">
        <w:rPr>
          <w:sz w:val="26"/>
          <w:szCs w:val="26"/>
        </w:rPr>
        <w:t xml:space="preserve">– Выдано </w:t>
      </w:r>
      <w:r>
        <w:rPr>
          <w:sz w:val="26"/>
          <w:szCs w:val="26"/>
        </w:rPr>
        <w:t>19</w:t>
      </w:r>
      <w:r w:rsidRPr="00F2329B">
        <w:rPr>
          <w:sz w:val="26"/>
          <w:szCs w:val="26"/>
        </w:rPr>
        <w:t xml:space="preserve"> разрешений и уведомлений на ввод объектов в эксплуатацию;</w:t>
      </w:r>
    </w:p>
    <w:p w:rsidR="005A2BF2" w:rsidRPr="001E3D96" w:rsidRDefault="005A2BF2" w:rsidP="005A2BF2">
      <w:pPr>
        <w:widowControl w:val="0"/>
        <w:tabs>
          <w:tab w:val="left" w:pos="0"/>
        </w:tabs>
        <w:adjustRightInd w:val="0"/>
        <w:jc w:val="both"/>
        <w:rPr>
          <w:sz w:val="26"/>
          <w:szCs w:val="26"/>
        </w:rPr>
      </w:pPr>
      <w:r w:rsidRPr="00F2329B">
        <w:rPr>
          <w:sz w:val="26"/>
          <w:szCs w:val="26"/>
        </w:rPr>
        <w:t>– Выдан 1 отказ в выдаче разрешений и уведомлений на ввод объектов в эксплуатацию.</w:t>
      </w:r>
    </w:p>
    <w:p w:rsidR="005A2BF2" w:rsidRPr="00A345F2" w:rsidRDefault="005A2BF2" w:rsidP="005A2BF2">
      <w:pPr>
        <w:widowControl w:val="0"/>
        <w:adjustRightInd w:val="0"/>
        <w:jc w:val="both"/>
        <w:rPr>
          <w:sz w:val="26"/>
          <w:szCs w:val="26"/>
        </w:rPr>
      </w:pPr>
      <w:r>
        <w:rPr>
          <w:sz w:val="26"/>
          <w:szCs w:val="26"/>
        </w:rPr>
        <w:tab/>
      </w:r>
      <w:r w:rsidRPr="00A345F2">
        <w:rPr>
          <w:sz w:val="26"/>
          <w:szCs w:val="26"/>
        </w:rPr>
        <w:t>Подготовлен</w:t>
      </w:r>
      <w:r>
        <w:rPr>
          <w:sz w:val="26"/>
          <w:szCs w:val="26"/>
        </w:rPr>
        <w:t>о</w:t>
      </w:r>
      <w:r w:rsidRPr="00A345F2">
        <w:rPr>
          <w:sz w:val="26"/>
          <w:szCs w:val="26"/>
        </w:rPr>
        <w:t xml:space="preserve"> и выдан</w:t>
      </w:r>
      <w:r>
        <w:rPr>
          <w:sz w:val="26"/>
          <w:szCs w:val="26"/>
        </w:rPr>
        <w:t>о</w:t>
      </w:r>
      <w:r w:rsidRPr="00A345F2">
        <w:rPr>
          <w:sz w:val="26"/>
          <w:szCs w:val="26"/>
        </w:rPr>
        <w:t xml:space="preserve"> </w:t>
      </w:r>
      <w:r>
        <w:rPr>
          <w:sz w:val="26"/>
          <w:szCs w:val="26"/>
        </w:rPr>
        <w:t>24</w:t>
      </w:r>
      <w:r w:rsidRPr="00A345F2">
        <w:rPr>
          <w:sz w:val="26"/>
          <w:szCs w:val="26"/>
        </w:rPr>
        <w:t xml:space="preserve"> градостроительных планов земельных участков:</w:t>
      </w:r>
    </w:p>
    <w:p w:rsidR="005A2BF2" w:rsidRDefault="005A2BF2" w:rsidP="005A2BF2">
      <w:pPr>
        <w:widowControl w:val="0"/>
        <w:adjustRightInd w:val="0"/>
        <w:jc w:val="both"/>
        <w:rPr>
          <w:sz w:val="26"/>
          <w:szCs w:val="26"/>
        </w:rPr>
      </w:pPr>
      <w:r>
        <w:rPr>
          <w:sz w:val="26"/>
          <w:szCs w:val="26"/>
        </w:rPr>
        <w:tab/>
        <w:t xml:space="preserve">Подготовлено </w:t>
      </w:r>
      <w:r w:rsidRPr="00D7002D">
        <w:rPr>
          <w:sz w:val="26"/>
          <w:szCs w:val="26"/>
        </w:rPr>
        <w:t>2 проекта</w:t>
      </w:r>
      <w:r>
        <w:rPr>
          <w:sz w:val="26"/>
          <w:szCs w:val="26"/>
        </w:rPr>
        <w:t xml:space="preserve"> межевания территорий:</w:t>
      </w:r>
    </w:p>
    <w:p w:rsidR="005A2BF2" w:rsidRDefault="005A2BF2" w:rsidP="005A2BF2">
      <w:pPr>
        <w:widowControl w:val="0"/>
        <w:adjustRightInd w:val="0"/>
        <w:jc w:val="both"/>
        <w:rPr>
          <w:sz w:val="26"/>
          <w:szCs w:val="26"/>
        </w:rPr>
      </w:pPr>
      <w:r>
        <w:rPr>
          <w:sz w:val="26"/>
          <w:szCs w:val="26"/>
        </w:rPr>
        <w:tab/>
        <w:t xml:space="preserve">Подготовлено </w:t>
      </w:r>
      <w:r w:rsidRPr="005A2BF2">
        <w:rPr>
          <w:sz w:val="26"/>
          <w:szCs w:val="26"/>
        </w:rPr>
        <w:t>8</w:t>
      </w:r>
      <w:r>
        <w:rPr>
          <w:sz w:val="26"/>
          <w:szCs w:val="26"/>
        </w:rPr>
        <w:t xml:space="preserve"> постановлений об изменении вида разрешенного </w:t>
      </w:r>
      <w:r>
        <w:rPr>
          <w:sz w:val="26"/>
          <w:szCs w:val="26"/>
        </w:rPr>
        <w:lastRenderedPageBreak/>
        <w:t>использования земельного участков.</w:t>
      </w:r>
    </w:p>
    <w:p w:rsidR="005A2BF2" w:rsidRDefault="005A2BF2" w:rsidP="005A2BF2">
      <w:pPr>
        <w:widowControl w:val="0"/>
        <w:adjustRightInd w:val="0"/>
        <w:jc w:val="both"/>
        <w:rPr>
          <w:sz w:val="26"/>
          <w:szCs w:val="26"/>
        </w:rPr>
      </w:pPr>
      <w:r>
        <w:rPr>
          <w:sz w:val="26"/>
          <w:szCs w:val="26"/>
        </w:rPr>
        <w:tab/>
        <w:t xml:space="preserve">Проведено </w:t>
      </w:r>
      <w:r w:rsidRPr="005A2BF2">
        <w:rPr>
          <w:sz w:val="26"/>
          <w:szCs w:val="26"/>
        </w:rPr>
        <w:t>8</w:t>
      </w:r>
      <w:r>
        <w:rPr>
          <w:sz w:val="26"/>
          <w:szCs w:val="26"/>
        </w:rPr>
        <w:t xml:space="preserve"> публичных слушаний по смене вида разрешенного использования земельных участков.</w:t>
      </w:r>
    </w:p>
    <w:p w:rsidR="005A2BF2" w:rsidRDefault="005A2BF2" w:rsidP="005A2BF2">
      <w:pPr>
        <w:widowControl w:val="0"/>
        <w:adjustRightInd w:val="0"/>
        <w:ind w:firstLine="709"/>
        <w:jc w:val="both"/>
        <w:rPr>
          <w:sz w:val="26"/>
          <w:szCs w:val="26"/>
        </w:rPr>
      </w:pPr>
      <w:r>
        <w:rPr>
          <w:sz w:val="26"/>
          <w:szCs w:val="26"/>
        </w:rPr>
        <w:t>Подготовлено 2 постановления на разрешение на отклонение от предельных параметров разрешенного строительства.</w:t>
      </w:r>
    </w:p>
    <w:p w:rsidR="005A2BF2" w:rsidRPr="009A55C2" w:rsidRDefault="005A2BF2" w:rsidP="005A2BF2">
      <w:pPr>
        <w:widowControl w:val="0"/>
        <w:adjustRightInd w:val="0"/>
        <w:ind w:firstLine="709"/>
        <w:jc w:val="both"/>
        <w:rPr>
          <w:sz w:val="26"/>
          <w:szCs w:val="26"/>
        </w:rPr>
      </w:pPr>
      <w:r>
        <w:rPr>
          <w:sz w:val="26"/>
          <w:szCs w:val="26"/>
        </w:rPr>
        <w:t>Проведено 2 публичное слушание на разрешение на отклонение от предельных параметров разрешенного строительства</w:t>
      </w:r>
    </w:p>
    <w:p w:rsidR="005A2BF2" w:rsidRDefault="005A2BF2" w:rsidP="005A2BF2">
      <w:pPr>
        <w:widowControl w:val="0"/>
        <w:adjustRightInd w:val="0"/>
        <w:jc w:val="both"/>
        <w:rPr>
          <w:sz w:val="26"/>
          <w:szCs w:val="26"/>
        </w:rPr>
      </w:pPr>
      <w:r>
        <w:rPr>
          <w:sz w:val="26"/>
          <w:szCs w:val="26"/>
        </w:rPr>
        <w:tab/>
      </w:r>
      <w:r w:rsidRPr="009A55C2">
        <w:rPr>
          <w:sz w:val="26"/>
          <w:szCs w:val="26"/>
        </w:rPr>
        <w:t>За 20</w:t>
      </w:r>
      <w:r>
        <w:rPr>
          <w:sz w:val="26"/>
          <w:szCs w:val="26"/>
        </w:rPr>
        <w:t>23</w:t>
      </w:r>
      <w:r w:rsidRPr="009A55C2">
        <w:rPr>
          <w:sz w:val="26"/>
          <w:szCs w:val="26"/>
        </w:rPr>
        <w:t xml:space="preserve"> год по </w:t>
      </w:r>
      <w:proofErr w:type="spellStart"/>
      <w:r>
        <w:rPr>
          <w:sz w:val="26"/>
          <w:szCs w:val="26"/>
        </w:rPr>
        <w:t>Каргопольскому</w:t>
      </w:r>
      <w:proofErr w:type="spellEnd"/>
      <w:r>
        <w:rPr>
          <w:sz w:val="26"/>
          <w:szCs w:val="26"/>
        </w:rPr>
        <w:t xml:space="preserve"> муниципальному округу</w:t>
      </w:r>
      <w:r w:rsidRPr="009A55C2">
        <w:rPr>
          <w:sz w:val="26"/>
          <w:szCs w:val="26"/>
        </w:rPr>
        <w:t xml:space="preserve"> введено в эксплуатацию </w:t>
      </w:r>
      <w:r>
        <w:rPr>
          <w:sz w:val="26"/>
          <w:szCs w:val="26"/>
        </w:rPr>
        <w:t xml:space="preserve">3160 </w:t>
      </w:r>
      <w:r w:rsidRPr="009A55C2">
        <w:rPr>
          <w:sz w:val="26"/>
          <w:szCs w:val="26"/>
        </w:rPr>
        <w:t>кв.м. общей площади жилья</w:t>
      </w:r>
      <w:r>
        <w:rPr>
          <w:sz w:val="26"/>
          <w:szCs w:val="26"/>
        </w:rPr>
        <w:t xml:space="preserve"> </w:t>
      </w:r>
      <w:r w:rsidRPr="0081127C">
        <w:rPr>
          <w:sz w:val="26"/>
          <w:szCs w:val="26"/>
        </w:rPr>
        <w:t>индивидуального жилищного строит</w:t>
      </w:r>
      <w:r>
        <w:rPr>
          <w:sz w:val="26"/>
          <w:szCs w:val="26"/>
        </w:rPr>
        <w:t>ельства.</w:t>
      </w:r>
    </w:p>
    <w:p w:rsidR="005A2BF2" w:rsidRPr="009341CA" w:rsidRDefault="005A2BF2" w:rsidP="005A2BF2">
      <w:pPr>
        <w:widowControl w:val="0"/>
        <w:numPr>
          <w:ilvl w:val="0"/>
          <w:numId w:val="28"/>
        </w:numPr>
        <w:tabs>
          <w:tab w:val="clear" w:pos="720"/>
          <w:tab w:val="left" w:pos="0"/>
          <w:tab w:val="num" w:pos="567"/>
        </w:tabs>
        <w:adjustRightInd w:val="0"/>
        <w:ind w:left="0" w:firstLine="0"/>
        <w:jc w:val="both"/>
        <w:rPr>
          <w:sz w:val="26"/>
          <w:szCs w:val="26"/>
        </w:rPr>
      </w:pPr>
      <w:r w:rsidRPr="009341CA">
        <w:rPr>
          <w:sz w:val="26"/>
          <w:szCs w:val="26"/>
        </w:rPr>
        <w:t>Выда</w:t>
      </w:r>
      <w:r>
        <w:rPr>
          <w:sz w:val="26"/>
          <w:szCs w:val="26"/>
        </w:rPr>
        <w:t>но</w:t>
      </w:r>
      <w:r w:rsidRPr="009341CA">
        <w:rPr>
          <w:sz w:val="26"/>
          <w:szCs w:val="26"/>
        </w:rPr>
        <w:t xml:space="preserve"> </w:t>
      </w:r>
      <w:r>
        <w:rPr>
          <w:sz w:val="26"/>
          <w:szCs w:val="26"/>
        </w:rPr>
        <w:t xml:space="preserve">22 </w:t>
      </w:r>
      <w:r w:rsidRPr="009341CA">
        <w:rPr>
          <w:sz w:val="26"/>
          <w:szCs w:val="26"/>
        </w:rPr>
        <w:t>разрешения на перепланировку.</w:t>
      </w:r>
    </w:p>
    <w:p w:rsidR="005A2BF2" w:rsidRDefault="005A2BF2" w:rsidP="005A2BF2">
      <w:pPr>
        <w:widowControl w:val="0"/>
        <w:numPr>
          <w:ilvl w:val="0"/>
          <w:numId w:val="28"/>
        </w:numPr>
        <w:tabs>
          <w:tab w:val="clear" w:pos="720"/>
          <w:tab w:val="left" w:pos="0"/>
          <w:tab w:val="num" w:pos="567"/>
        </w:tabs>
        <w:adjustRightInd w:val="0"/>
        <w:ind w:left="0" w:firstLine="0"/>
        <w:jc w:val="both"/>
        <w:rPr>
          <w:sz w:val="26"/>
          <w:szCs w:val="26"/>
        </w:rPr>
      </w:pPr>
      <w:r w:rsidRPr="009341CA">
        <w:rPr>
          <w:sz w:val="26"/>
          <w:szCs w:val="26"/>
        </w:rPr>
        <w:t xml:space="preserve">Принято </w:t>
      </w:r>
      <w:r>
        <w:rPr>
          <w:sz w:val="26"/>
          <w:szCs w:val="26"/>
        </w:rPr>
        <w:t>2</w:t>
      </w:r>
      <w:r w:rsidRPr="009341CA">
        <w:rPr>
          <w:sz w:val="26"/>
          <w:szCs w:val="26"/>
        </w:rPr>
        <w:t xml:space="preserve"> решени</w:t>
      </w:r>
      <w:r>
        <w:rPr>
          <w:sz w:val="26"/>
          <w:szCs w:val="26"/>
        </w:rPr>
        <w:t>я</w:t>
      </w:r>
      <w:r w:rsidRPr="009341CA">
        <w:rPr>
          <w:sz w:val="26"/>
          <w:szCs w:val="26"/>
        </w:rPr>
        <w:t xml:space="preserve"> о переводе из жилого помещения в</w:t>
      </w:r>
      <w:r>
        <w:rPr>
          <w:sz w:val="26"/>
          <w:szCs w:val="26"/>
        </w:rPr>
        <w:t xml:space="preserve"> </w:t>
      </w:r>
      <w:proofErr w:type="gramStart"/>
      <w:r>
        <w:rPr>
          <w:sz w:val="26"/>
          <w:szCs w:val="26"/>
        </w:rPr>
        <w:t>нежилое</w:t>
      </w:r>
      <w:proofErr w:type="gramEnd"/>
      <w:r>
        <w:rPr>
          <w:sz w:val="26"/>
          <w:szCs w:val="26"/>
        </w:rPr>
        <w:t xml:space="preserve"> (из нежилого в жилое).</w:t>
      </w:r>
    </w:p>
    <w:p w:rsidR="005A2BF2" w:rsidRDefault="005A2BF2" w:rsidP="005A2BF2">
      <w:pPr>
        <w:widowControl w:val="0"/>
        <w:numPr>
          <w:ilvl w:val="0"/>
          <w:numId w:val="28"/>
        </w:numPr>
        <w:tabs>
          <w:tab w:val="clear" w:pos="720"/>
          <w:tab w:val="left" w:pos="0"/>
          <w:tab w:val="num" w:pos="567"/>
        </w:tabs>
        <w:adjustRightInd w:val="0"/>
        <w:ind w:left="0" w:firstLine="0"/>
        <w:jc w:val="both"/>
        <w:rPr>
          <w:sz w:val="26"/>
          <w:szCs w:val="26"/>
        </w:rPr>
      </w:pPr>
      <w:r>
        <w:rPr>
          <w:sz w:val="26"/>
          <w:szCs w:val="26"/>
        </w:rPr>
        <w:t>Принято</w:t>
      </w:r>
      <w:r w:rsidRPr="009341CA">
        <w:rPr>
          <w:sz w:val="26"/>
          <w:szCs w:val="26"/>
        </w:rPr>
        <w:t xml:space="preserve"> </w:t>
      </w:r>
      <w:r>
        <w:rPr>
          <w:sz w:val="26"/>
          <w:szCs w:val="26"/>
        </w:rPr>
        <w:t>7 уведомлений о планируемом сносе и 5 уведомлений о завершении сноса.</w:t>
      </w:r>
    </w:p>
    <w:p w:rsidR="005A2BF2" w:rsidRDefault="005A2BF2" w:rsidP="005A2BF2">
      <w:pPr>
        <w:widowControl w:val="0"/>
        <w:numPr>
          <w:ilvl w:val="0"/>
          <w:numId w:val="28"/>
        </w:numPr>
        <w:tabs>
          <w:tab w:val="clear" w:pos="720"/>
          <w:tab w:val="left" w:pos="0"/>
          <w:tab w:val="num" w:pos="567"/>
        </w:tabs>
        <w:adjustRightInd w:val="0"/>
        <w:ind w:left="0" w:firstLine="0"/>
        <w:jc w:val="both"/>
        <w:rPr>
          <w:sz w:val="26"/>
          <w:szCs w:val="26"/>
        </w:rPr>
      </w:pPr>
      <w:r>
        <w:rPr>
          <w:sz w:val="26"/>
          <w:szCs w:val="26"/>
        </w:rPr>
        <w:t xml:space="preserve">Принято постановлений о присвоении, </w:t>
      </w:r>
      <w:r w:rsidRPr="00CA2244">
        <w:rPr>
          <w:sz w:val="26"/>
          <w:szCs w:val="26"/>
        </w:rPr>
        <w:t>об изм</w:t>
      </w:r>
      <w:r>
        <w:rPr>
          <w:sz w:val="26"/>
          <w:szCs w:val="26"/>
        </w:rPr>
        <w:t xml:space="preserve">енении (аннулировании) адресов 220. </w:t>
      </w:r>
      <w:proofErr w:type="gramStart"/>
      <w:r>
        <w:rPr>
          <w:sz w:val="26"/>
          <w:szCs w:val="26"/>
        </w:rPr>
        <w:t>Внесено</w:t>
      </w:r>
      <w:proofErr w:type="gramEnd"/>
      <w:r>
        <w:rPr>
          <w:sz w:val="26"/>
          <w:szCs w:val="26"/>
        </w:rPr>
        <w:t>/аннулировано 1552 адреса в ФИАС</w:t>
      </w:r>
    </w:p>
    <w:p w:rsidR="005A2BF2" w:rsidRDefault="005A2BF2" w:rsidP="005A2BF2">
      <w:pPr>
        <w:widowControl w:val="0"/>
        <w:numPr>
          <w:ilvl w:val="0"/>
          <w:numId w:val="28"/>
        </w:numPr>
        <w:tabs>
          <w:tab w:val="left" w:pos="0"/>
        </w:tabs>
        <w:adjustRightInd w:val="0"/>
        <w:jc w:val="both"/>
        <w:rPr>
          <w:sz w:val="26"/>
          <w:szCs w:val="26"/>
        </w:rPr>
      </w:pPr>
      <w:r>
        <w:rPr>
          <w:sz w:val="26"/>
          <w:szCs w:val="26"/>
        </w:rPr>
        <w:t>Размещен</w:t>
      </w:r>
      <w:r w:rsidRPr="008904BB">
        <w:rPr>
          <w:sz w:val="26"/>
          <w:szCs w:val="26"/>
        </w:rPr>
        <w:t xml:space="preserve">о в ГИСОГД — </w:t>
      </w:r>
      <w:r>
        <w:rPr>
          <w:sz w:val="26"/>
          <w:szCs w:val="26"/>
        </w:rPr>
        <w:t>2227 документа</w:t>
      </w:r>
    </w:p>
    <w:p w:rsidR="005A2BF2" w:rsidRPr="00371E56" w:rsidRDefault="005A2BF2" w:rsidP="005A2BF2">
      <w:pPr>
        <w:ind w:firstLine="567"/>
        <w:jc w:val="both"/>
        <w:rPr>
          <w:sz w:val="26"/>
          <w:szCs w:val="26"/>
        </w:rPr>
      </w:pPr>
      <w:r>
        <w:rPr>
          <w:sz w:val="26"/>
          <w:szCs w:val="26"/>
        </w:rPr>
        <w:t xml:space="preserve">По водоснабжению правобережной части </w:t>
      </w:r>
      <w:proofErr w:type="gramStart"/>
      <w:r>
        <w:rPr>
          <w:sz w:val="26"/>
          <w:szCs w:val="26"/>
        </w:rPr>
        <w:t>г</w:t>
      </w:r>
      <w:proofErr w:type="gramEnd"/>
      <w:r>
        <w:rPr>
          <w:sz w:val="26"/>
          <w:szCs w:val="26"/>
        </w:rPr>
        <w:t>. Каргополя в</w:t>
      </w:r>
      <w:r w:rsidRPr="008904BB">
        <w:rPr>
          <w:sz w:val="26"/>
          <w:szCs w:val="26"/>
        </w:rPr>
        <w:t xml:space="preserve"> </w:t>
      </w:r>
      <w:r w:rsidRPr="00D575A0">
        <w:rPr>
          <w:sz w:val="26"/>
          <w:szCs w:val="26"/>
        </w:rPr>
        <w:t>202</w:t>
      </w:r>
      <w:r>
        <w:rPr>
          <w:sz w:val="26"/>
          <w:szCs w:val="26"/>
        </w:rPr>
        <w:t>3</w:t>
      </w:r>
      <w:r w:rsidRPr="00D575A0">
        <w:rPr>
          <w:sz w:val="26"/>
          <w:szCs w:val="26"/>
        </w:rPr>
        <w:t xml:space="preserve"> году выполнены </w:t>
      </w:r>
      <w:r>
        <w:rPr>
          <w:sz w:val="26"/>
          <w:szCs w:val="26"/>
        </w:rPr>
        <w:t>работы н</w:t>
      </w:r>
      <w:r w:rsidRPr="00371E56">
        <w:rPr>
          <w:sz w:val="26"/>
          <w:szCs w:val="26"/>
        </w:rPr>
        <w:t>а площадке водозаборных скважин выполнен монтаж ограждения территории, наружного освещения, трансформаторной подстанции, 3-х насосных станций, сетей электроснабжения насосных станций, подъездной дороги, установлены насосы. На сети водопровода установлена 21 «умная» водоразборная колонка, сети электроснабжения водоразборных колонок также оснащены «умными» счетчиками электроэнергии. Проведены гидравлические испытания системы водопровода. Завершение пусконаладочных работ и запуск системы водоснабжения запланирован на 2024 год</w:t>
      </w:r>
    </w:p>
    <w:p w:rsidR="005A2BF2" w:rsidRDefault="005A2BF2" w:rsidP="005A2BF2">
      <w:pPr>
        <w:ind w:firstLine="567"/>
        <w:jc w:val="both"/>
        <w:rPr>
          <w:sz w:val="26"/>
          <w:szCs w:val="26"/>
        </w:rPr>
      </w:pPr>
      <w:r w:rsidRPr="008904BB">
        <w:rPr>
          <w:sz w:val="26"/>
          <w:szCs w:val="26"/>
        </w:rPr>
        <w:t xml:space="preserve">Строительство объекта «Реконструкция системы водоснабжения в левобережной части г. Каргополя и пос. </w:t>
      </w:r>
      <w:proofErr w:type="gramStart"/>
      <w:r w:rsidRPr="008904BB">
        <w:rPr>
          <w:sz w:val="26"/>
          <w:szCs w:val="26"/>
        </w:rPr>
        <w:t>Пригородный</w:t>
      </w:r>
      <w:proofErr w:type="gramEnd"/>
      <w:r w:rsidRPr="008904BB">
        <w:rPr>
          <w:sz w:val="26"/>
          <w:szCs w:val="26"/>
        </w:rPr>
        <w:t>».</w:t>
      </w:r>
      <w:r>
        <w:rPr>
          <w:sz w:val="26"/>
          <w:szCs w:val="26"/>
        </w:rPr>
        <w:t xml:space="preserve"> </w:t>
      </w:r>
      <w:r w:rsidRPr="00371E56">
        <w:rPr>
          <w:sz w:val="26"/>
          <w:szCs w:val="26"/>
        </w:rPr>
        <w:t xml:space="preserve">Выполнено устройство кольцевого водовода протяженностью 16 км, смонтировано 100 </w:t>
      </w:r>
      <w:proofErr w:type="gramStart"/>
      <w:r w:rsidRPr="00371E56">
        <w:rPr>
          <w:sz w:val="26"/>
          <w:szCs w:val="26"/>
        </w:rPr>
        <w:t>ж/б</w:t>
      </w:r>
      <w:proofErr w:type="gramEnd"/>
      <w:r w:rsidRPr="00371E56">
        <w:rPr>
          <w:sz w:val="26"/>
          <w:szCs w:val="26"/>
        </w:rPr>
        <w:t xml:space="preserve"> колодцев. На площадке второго подъема воды установлена насосная станция, резервуары чистой воды общим объемом 600 куб.м., </w:t>
      </w:r>
      <w:r>
        <w:rPr>
          <w:sz w:val="26"/>
          <w:szCs w:val="26"/>
        </w:rPr>
        <w:t xml:space="preserve">выполнена </w:t>
      </w:r>
      <w:r w:rsidRPr="00371E56">
        <w:rPr>
          <w:sz w:val="26"/>
          <w:szCs w:val="26"/>
        </w:rPr>
        <w:t>площадка из плит, ограждение территории, электроснабжение, наружное освещение, система видеонаблюдения. Завершение работ запланировано в 2024 году</w:t>
      </w:r>
      <w:r>
        <w:rPr>
          <w:sz w:val="26"/>
          <w:szCs w:val="26"/>
        </w:rPr>
        <w:t>.</w:t>
      </w:r>
    </w:p>
    <w:p w:rsidR="005A2BF2" w:rsidRPr="008904BB" w:rsidRDefault="005A2BF2" w:rsidP="005A2BF2">
      <w:pPr>
        <w:ind w:firstLine="567"/>
        <w:jc w:val="both"/>
        <w:rPr>
          <w:sz w:val="26"/>
          <w:szCs w:val="26"/>
        </w:rPr>
      </w:pPr>
      <w:r w:rsidRPr="008904BB">
        <w:rPr>
          <w:sz w:val="26"/>
          <w:szCs w:val="26"/>
        </w:rPr>
        <w:t>Сельский дом куль</w:t>
      </w:r>
      <w:r>
        <w:rPr>
          <w:sz w:val="26"/>
          <w:szCs w:val="26"/>
        </w:rPr>
        <w:t xml:space="preserve">туры на 100 мест в </w:t>
      </w:r>
      <w:proofErr w:type="spellStart"/>
      <w:r>
        <w:rPr>
          <w:sz w:val="26"/>
          <w:szCs w:val="26"/>
        </w:rPr>
        <w:t>д</w:t>
      </w:r>
      <w:proofErr w:type="gramStart"/>
      <w:r>
        <w:rPr>
          <w:sz w:val="26"/>
          <w:szCs w:val="26"/>
        </w:rPr>
        <w:t>.В</w:t>
      </w:r>
      <w:proofErr w:type="gramEnd"/>
      <w:r>
        <w:rPr>
          <w:sz w:val="26"/>
          <w:szCs w:val="26"/>
        </w:rPr>
        <w:t>атамановская</w:t>
      </w:r>
      <w:proofErr w:type="spellEnd"/>
      <w:r w:rsidRPr="008904BB">
        <w:rPr>
          <w:sz w:val="26"/>
          <w:szCs w:val="26"/>
        </w:rPr>
        <w:t>.</w:t>
      </w:r>
    </w:p>
    <w:p w:rsidR="005A2BF2" w:rsidRPr="008904BB" w:rsidRDefault="005A2BF2" w:rsidP="005A2BF2">
      <w:pPr>
        <w:ind w:firstLine="567"/>
        <w:jc w:val="both"/>
        <w:rPr>
          <w:sz w:val="26"/>
          <w:szCs w:val="26"/>
        </w:rPr>
      </w:pPr>
      <w:r w:rsidRPr="008904BB">
        <w:rPr>
          <w:sz w:val="26"/>
          <w:szCs w:val="26"/>
        </w:rPr>
        <w:t xml:space="preserve">В 2022 году </w:t>
      </w:r>
      <w:r>
        <w:rPr>
          <w:sz w:val="26"/>
          <w:szCs w:val="26"/>
        </w:rPr>
        <w:t xml:space="preserve">был </w:t>
      </w:r>
      <w:r w:rsidRPr="008904BB">
        <w:rPr>
          <w:sz w:val="26"/>
          <w:szCs w:val="26"/>
        </w:rPr>
        <w:t>заключен муниципальный контракт на строительство дома культуры. Срок сдачи –</w:t>
      </w:r>
      <w:r>
        <w:rPr>
          <w:sz w:val="26"/>
          <w:szCs w:val="26"/>
        </w:rPr>
        <w:t>15</w:t>
      </w:r>
      <w:r w:rsidRPr="008904BB">
        <w:rPr>
          <w:sz w:val="26"/>
          <w:szCs w:val="26"/>
        </w:rPr>
        <w:t>.</w:t>
      </w:r>
      <w:r>
        <w:rPr>
          <w:sz w:val="26"/>
          <w:szCs w:val="26"/>
        </w:rPr>
        <w:t>12</w:t>
      </w:r>
      <w:r w:rsidRPr="008904BB">
        <w:rPr>
          <w:sz w:val="26"/>
          <w:szCs w:val="26"/>
        </w:rPr>
        <w:t>.2023</w:t>
      </w:r>
      <w:r w:rsidRPr="00942F85">
        <w:rPr>
          <w:sz w:val="26"/>
          <w:szCs w:val="26"/>
        </w:rPr>
        <w:t xml:space="preserve">. </w:t>
      </w:r>
      <w:r>
        <w:rPr>
          <w:sz w:val="26"/>
          <w:szCs w:val="26"/>
        </w:rPr>
        <w:t>Строительство завершено, з</w:t>
      </w:r>
      <w:r w:rsidRPr="00371E56">
        <w:rPr>
          <w:sz w:val="26"/>
          <w:szCs w:val="26"/>
        </w:rPr>
        <w:t>дание оборудовано мебелью, сценой со звуковым и световым оборудованием. Зрительный зал рассчитан на 100 мест.</w:t>
      </w:r>
    </w:p>
    <w:p w:rsidR="005A2BF2" w:rsidRDefault="005A2BF2" w:rsidP="005A2BF2">
      <w:pPr>
        <w:ind w:firstLine="567"/>
        <w:jc w:val="both"/>
        <w:rPr>
          <w:sz w:val="26"/>
          <w:szCs w:val="26"/>
        </w:rPr>
      </w:pPr>
      <w:r>
        <w:rPr>
          <w:sz w:val="26"/>
          <w:szCs w:val="26"/>
        </w:rPr>
        <w:t xml:space="preserve">Строительство наружных сетей канализации по ул. Ленинградская на участке от ул. Ленина, до ул. </w:t>
      </w:r>
      <w:proofErr w:type="spellStart"/>
      <w:r>
        <w:rPr>
          <w:sz w:val="26"/>
          <w:szCs w:val="26"/>
        </w:rPr>
        <w:t>Семенковская</w:t>
      </w:r>
      <w:proofErr w:type="spellEnd"/>
      <w:r>
        <w:rPr>
          <w:sz w:val="26"/>
          <w:szCs w:val="26"/>
        </w:rPr>
        <w:t>. Заключен муниципальный контракта</w:t>
      </w:r>
      <w:r w:rsidRPr="00C33292">
        <w:t xml:space="preserve"> </w:t>
      </w:r>
      <w:r w:rsidRPr="00C33292">
        <w:rPr>
          <w:sz w:val="26"/>
          <w:szCs w:val="26"/>
        </w:rPr>
        <w:t>06.03.2023</w:t>
      </w:r>
      <w:r>
        <w:rPr>
          <w:sz w:val="26"/>
          <w:szCs w:val="26"/>
        </w:rPr>
        <w:t xml:space="preserve"> на строительство сетей канализации по ул</w:t>
      </w:r>
      <w:proofErr w:type="gramStart"/>
      <w:r>
        <w:rPr>
          <w:sz w:val="26"/>
          <w:szCs w:val="26"/>
        </w:rPr>
        <w:t>.Л</w:t>
      </w:r>
      <w:proofErr w:type="gramEnd"/>
      <w:r>
        <w:rPr>
          <w:sz w:val="26"/>
          <w:szCs w:val="26"/>
        </w:rPr>
        <w:t xml:space="preserve">енинградской в целях дальнейшего подключения жилой застройки. Завершены работы по монтажу КНС и </w:t>
      </w:r>
      <w:proofErr w:type="spellStart"/>
      <w:r>
        <w:rPr>
          <w:sz w:val="26"/>
          <w:szCs w:val="26"/>
        </w:rPr>
        <w:t>дизельгенератора</w:t>
      </w:r>
      <w:proofErr w:type="spellEnd"/>
      <w:r>
        <w:rPr>
          <w:sz w:val="26"/>
          <w:szCs w:val="26"/>
        </w:rPr>
        <w:t>, проложены сети самотечной и напорной канализации общей протяженностью около 1200 метров с установкой колодцев. В 2024 году планируется завершение работ по благоустройству территории.</w:t>
      </w:r>
    </w:p>
    <w:p w:rsidR="005A2BF2" w:rsidRDefault="005A2BF2" w:rsidP="005A2BF2">
      <w:pPr>
        <w:ind w:firstLine="567"/>
        <w:jc w:val="both"/>
        <w:rPr>
          <w:sz w:val="26"/>
          <w:szCs w:val="26"/>
        </w:rPr>
      </w:pPr>
    </w:p>
    <w:p w:rsidR="005A2BF2" w:rsidRDefault="005A2BF2" w:rsidP="005A2BF2">
      <w:pPr>
        <w:ind w:firstLine="567"/>
        <w:jc w:val="both"/>
        <w:rPr>
          <w:sz w:val="26"/>
          <w:szCs w:val="26"/>
        </w:rPr>
      </w:pPr>
      <w:r>
        <w:rPr>
          <w:sz w:val="26"/>
          <w:szCs w:val="26"/>
        </w:rPr>
        <w:lastRenderedPageBreak/>
        <w:t xml:space="preserve">Мост на </w:t>
      </w:r>
      <w:proofErr w:type="spellStart"/>
      <w:r>
        <w:rPr>
          <w:sz w:val="26"/>
          <w:szCs w:val="26"/>
        </w:rPr>
        <w:t>р</w:t>
      </w:r>
      <w:proofErr w:type="gramStart"/>
      <w:r>
        <w:rPr>
          <w:sz w:val="26"/>
          <w:szCs w:val="26"/>
        </w:rPr>
        <w:t>.Ч</w:t>
      </w:r>
      <w:proofErr w:type="gramEnd"/>
      <w:r>
        <w:rPr>
          <w:sz w:val="26"/>
          <w:szCs w:val="26"/>
        </w:rPr>
        <w:t>урьега</w:t>
      </w:r>
      <w:proofErr w:type="spellEnd"/>
      <w:r>
        <w:rPr>
          <w:sz w:val="26"/>
          <w:szCs w:val="26"/>
        </w:rPr>
        <w:t xml:space="preserve"> в деревне Низ. Подрядчиком </w:t>
      </w:r>
      <w:r w:rsidRPr="00155B05">
        <w:rPr>
          <w:sz w:val="26"/>
          <w:szCs w:val="26"/>
        </w:rPr>
        <w:t xml:space="preserve">ООО «МОДУЛЬ-Р» начато выполнение противоаварийных и ремонтных работ на объекте культурного наследия и инженерной архитектуры «Мост на р. </w:t>
      </w:r>
      <w:proofErr w:type="spellStart"/>
      <w:r w:rsidRPr="00155B05">
        <w:rPr>
          <w:sz w:val="26"/>
          <w:szCs w:val="26"/>
        </w:rPr>
        <w:t>Чурьеге</w:t>
      </w:r>
      <w:proofErr w:type="spellEnd"/>
      <w:r w:rsidRPr="00155B05">
        <w:rPr>
          <w:sz w:val="26"/>
          <w:szCs w:val="26"/>
        </w:rPr>
        <w:t>» в деревне Низ» Завершение работ в 2024 году.</w:t>
      </w:r>
    </w:p>
    <w:p w:rsidR="005A2BF2" w:rsidRDefault="005A2BF2" w:rsidP="005A2BF2">
      <w:pPr>
        <w:ind w:firstLine="567"/>
        <w:jc w:val="both"/>
        <w:rPr>
          <w:sz w:val="26"/>
          <w:szCs w:val="26"/>
        </w:rPr>
      </w:pPr>
      <w:r w:rsidRPr="00D521CD">
        <w:rPr>
          <w:sz w:val="26"/>
          <w:szCs w:val="26"/>
        </w:rPr>
        <w:t>Разработана рабочая документация на проведение капитального ремонта здания военкомата, являющегося объектом ценной застройки в городе Каргополе, ул. Ленина, дом 35. ООО «Строительно-торговая компания КВАРТА» в проекте предусмотрен ремонт конструкций здания, восстановление исторического облика фасада, подключение здания к сетям центрального водоотведения, приспособление здания для Зонального центра патриотического воспитания  Определена общая сметная стоимость строительства в текущих ценах - 40 458 613,24 рублей.</w:t>
      </w:r>
    </w:p>
    <w:p w:rsidR="005A2BF2" w:rsidRPr="00D521CD" w:rsidRDefault="005A2BF2" w:rsidP="005A2BF2">
      <w:pPr>
        <w:ind w:firstLine="567"/>
        <w:jc w:val="both"/>
        <w:rPr>
          <w:sz w:val="26"/>
          <w:szCs w:val="26"/>
        </w:rPr>
      </w:pPr>
      <w:r w:rsidRPr="00D521CD">
        <w:rPr>
          <w:sz w:val="26"/>
          <w:szCs w:val="26"/>
        </w:rPr>
        <w:t xml:space="preserve">ООО «Архитектурные и Строительные Технологии «АИСТ» выполняется в 2023-2024гг разработка проектно-сметной документации и проведение работ по </w:t>
      </w:r>
      <w:proofErr w:type="gramStart"/>
      <w:r w:rsidRPr="00D521CD">
        <w:rPr>
          <w:sz w:val="26"/>
          <w:szCs w:val="26"/>
        </w:rPr>
        <w:t>сохранению</w:t>
      </w:r>
      <w:proofErr w:type="gramEnd"/>
      <w:r w:rsidRPr="00D521CD">
        <w:rPr>
          <w:sz w:val="26"/>
          <w:szCs w:val="26"/>
        </w:rPr>
        <w:t xml:space="preserve"> и проведение комплекса ремонтно-реставрационных работ с приспособлением для развития МБУК «</w:t>
      </w:r>
      <w:proofErr w:type="spellStart"/>
      <w:r w:rsidRPr="00D521CD">
        <w:rPr>
          <w:sz w:val="26"/>
          <w:szCs w:val="26"/>
        </w:rPr>
        <w:t>Берегиня</w:t>
      </w:r>
      <w:proofErr w:type="spellEnd"/>
      <w:r w:rsidRPr="00D521CD">
        <w:rPr>
          <w:sz w:val="26"/>
          <w:szCs w:val="26"/>
        </w:rPr>
        <w:t>».</w:t>
      </w:r>
    </w:p>
    <w:p w:rsidR="005A2BF2" w:rsidRDefault="005A2BF2" w:rsidP="005A2BF2">
      <w:pPr>
        <w:ind w:firstLine="567"/>
        <w:jc w:val="both"/>
        <w:rPr>
          <w:sz w:val="26"/>
          <w:szCs w:val="26"/>
        </w:rPr>
      </w:pPr>
      <w:r w:rsidRPr="00D521CD">
        <w:rPr>
          <w:sz w:val="26"/>
          <w:szCs w:val="26"/>
        </w:rPr>
        <w:t>Общая стоимость работ 18 250,00 тыс. рублей. В 2023 году выполнена проектная документация и проведены работы по разборке здания. Завершение работ планируется в 2024 году.</w:t>
      </w:r>
    </w:p>
    <w:p w:rsidR="005A2BF2" w:rsidRPr="00D521CD" w:rsidRDefault="005A2BF2" w:rsidP="005A2BF2">
      <w:pPr>
        <w:ind w:firstLine="567"/>
        <w:jc w:val="both"/>
        <w:rPr>
          <w:sz w:val="26"/>
          <w:szCs w:val="26"/>
        </w:rPr>
      </w:pPr>
      <w:r w:rsidRPr="00D521CD">
        <w:rPr>
          <w:sz w:val="26"/>
          <w:szCs w:val="26"/>
        </w:rPr>
        <w:t>Разработан проект противоаварийных работ на ОКН «Жилой дом», являющимся многоквартирным домом по ул. Калинина,4, с целью капитального ремонта кровли Фондом капремонта в 2024 году.</w:t>
      </w:r>
    </w:p>
    <w:p w:rsidR="005A2BF2" w:rsidRPr="00D521CD" w:rsidRDefault="005A2BF2" w:rsidP="005A2BF2">
      <w:pPr>
        <w:ind w:firstLine="567"/>
        <w:jc w:val="both"/>
        <w:rPr>
          <w:sz w:val="26"/>
          <w:szCs w:val="26"/>
        </w:rPr>
      </w:pPr>
      <w:r w:rsidRPr="00D521CD">
        <w:rPr>
          <w:sz w:val="26"/>
          <w:szCs w:val="26"/>
        </w:rPr>
        <w:t xml:space="preserve">ООО «МОДУЛЬ-Р» начато выполнение противоаварийных и ремонтных работ на объекте культурного наследия и инженерной архитектуры "Мост на р. </w:t>
      </w:r>
      <w:proofErr w:type="spellStart"/>
      <w:r w:rsidRPr="00D521CD">
        <w:rPr>
          <w:sz w:val="26"/>
          <w:szCs w:val="26"/>
        </w:rPr>
        <w:t>Чурьеге</w:t>
      </w:r>
      <w:proofErr w:type="spellEnd"/>
      <w:r w:rsidRPr="00D521CD">
        <w:rPr>
          <w:sz w:val="26"/>
          <w:szCs w:val="26"/>
        </w:rPr>
        <w:t>" в деревне Низ» Цена контракта составляет: 14 000,00 тыс. руб.  В 2023 году освоено 2 000, 00 тыс. рублей. Завершение работ в 2024 году.</w:t>
      </w:r>
    </w:p>
    <w:p w:rsidR="005A2BF2" w:rsidRPr="00D521CD" w:rsidRDefault="005A2BF2" w:rsidP="005A2BF2">
      <w:pPr>
        <w:ind w:firstLine="567"/>
        <w:jc w:val="both"/>
        <w:rPr>
          <w:sz w:val="26"/>
          <w:szCs w:val="26"/>
        </w:rPr>
      </w:pPr>
      <w:r w:rsidRPr="00D521CD">
        <w:rPr>
          <w:sz w:val="26"/>
          <w:szCs w:val="26"/>
        </w:rPr>
        <w:t xml:space="preserve">Разработана проектно-сметная документация на проведение капитального ремонта здания </w:t>
      </w:r>
      <w:proofErr w:type="spellStart"/>
      <w:r w:rsidRPr="00D521CD">
        <w:rPr>
          <w:sz w:val="26"/>
          <w:szCs w:val="26"/>
        </w:rPr>
        <w:t>Лекшмозерской</w:t>
      </w:r>
      <w:proofErr w:type="spellEnd"/>
      <w:r w:rsidRPr="00D521CD">
        <w:rPr>
          <w:sz w:val="26"/>
          <w:szCs w:val="26"/>
        </w:rPr>
        <w:t xml:space="preserve"> основной школы в д. </w:t>
      </w:r>
      <w:proofErr w:type="spellStart"/>
      <w:r w:rsidRPr="00D521CD">
        <w:rPr>
          <w:sz w:val="26"/>
          <w:szCs w:val="26"/>
        </w:rPr>
        <w:t>Морщихинская</w:t>
      </w:r>
      <w:proofErr w:type="spellEnd"/>
      <w:r w:rsidRPr="00D521CD">
        <w:rPr>
          <w:sz w:val="26"/>
          <w:szCs w:val="26"/>
        </w:rPr>
        <w:t>. Сметная документация находится на экспертизе.</w:t>
      </w:r>
      <w:r>
        <w:rPr>
          <w:sz w:val="26"/>
          <w:szCs w:val="26"/>
        </w:rPr>
        <w:t xml:space="preserve"> </w:t>
      </w:r>
      <w:r w:rsidRPr="00D521CD">
        <w:rPr>
          <w:sz w:val="26"/>
          <w:szCs w:val="26"/>
        </w:rPr>
        <w:t xml:space="preserve">Проведение капитального ремонта здания </w:t>
      </w:r>
      <w:proofErr w:type="spellStart"/>
      <w:r w:rsidRPr="00D521CD">
        <w:rPr>
          <w:sz w:val="26"/>
          <w:szCs w:val="26"/>
        </w:rPr>
        <w:t>Лекшмозерской</w:t>
      </w:r>
      <w:proofErr w:type="spellEnd"/>
      <w:r w:rsidRPr="00D521CD">
        <w:rPr>
          <w:sz w:val="26"/>
          <w:szCs w:val="26"/>
        </w:rPr>
        <w:t xml:space="preserve"> основной школы в д. </w:t>
      </w:r>
      <w:proofErr w:type="spellStart"/>
      <w:r w:rsidRPr="00D521CD">
        <w:rPr>
          <w:sz w:val="26"/>
          <w:szCs w:val="26"/>
        </w:rPr>
        <w:t>Морщихинская</w:t>
      </w:r>
      <w:proofErr w:type="spellEnd"/>
      <w:r w:rsidRPr="00D521CD">
        <w:rPr>
          <w:sz w:val="26"/>
          <w:szCs w:val="26"/>
        </w:rPr>
        <w:t xml:space="preserve"> планируется провести до конца 2024 года.</w:t>
      </w:r>
    </w:p>
    <w:p w:rsidR="005A2BF2" w:rsidRPr="00D521CD" w:rsidRDefault="005A2BF2" w:rsidP="005A2BF2">
      <w:pPr>
        <w:ind w:firstLine="567"/>
        <w:jc w:val="both"/>
        <w:rPr>
          <w:sz w:val="26"/>
          <w:szCs w:val="26"/>
        </w:rPr>
      </w:pPr>
      <w:r w:rsidRPr="00D521CD">
        <w:rPr>
          <w:sz w:val="26"/>
          <w:szCs w:val="26"/>
        </w:rPr>
        <w:t xml:space="preserve">    ООО «</w:t>
      </w:r>
      <w:proofErr w:type="spellStart"/>
      <w:r w:rsidRPr="00D521CD">
        <w:rPr>
          <w:sz w:val="26"/>
          <w:szCs w:val="26"/>
        </w:rPr>
        <w:t>ТехноВЭЛ</w:t>
      </w:r>
      <w:proofErr w:type="spellEnd"/>
      <w:r w:rsidRPr="00D521CD">
        <w:rPr>
          <w:sz w:val="26"/>
          <w:szCs w:val="26"/>
        </w:rPr>
        <w:t xml:space="preserve">» начаты работы по объекту «Разведка с целью переоценки запасов подземных вод для питьевого, хозяйственно-бытового и технического водоснабжения на участке недр </w:t>
      </w:r>
      <w:proofErr w:type="spellStart"/>
      <w:r w:rsidRPr="00D521CD">
        <w:rPr>
          <w:sz w:val="26"/>
          <w:szCs w:val="26"/>
        </w:rPr>
        <w:t>Каргопольского</w:t>
      </w:r>
      <w:proofErr w:type="spellEnd"/>
      <w:r w:rsidRPr="00D521CD">
        <w:rPr>
          <w:sz w:val="26"/>
          <w:szCs w:val="26"/>
        </w:rPr>
        <w:t xml:space="preserve"> месторождения подземных вод, расположенном в </w:t>
      </w:r>
      <w:proofErr w:type="gramStart"/>
      <w:r w:rsidRPr="00D521CD">
        <w:rPr>
          <w:sz w:val="26"/>
          <w:szCs w:val="26"/>
        </w:rPr>
        <w:t>г</w:t>
      </w:r>
      <w:proofErr w:type="gramEnd"/>
      <w:r w:rsidRPr="00D521CD">
        <w:rPr>
          <w:sz w:val="26"/>
          <w:szCs w:val="26"/>
        </w:rPr>
        <w:t>. Каргополь. Завершение работ в 2024 году. Цена Контракта составляет 1 470,00 тыс. рублей.</w:t>
      </w:r>
    </w:p>
    <w:p w:rsidR="005A2BF2" w:rsidRPr="00D521CD" w:rsidRDefault="005A2BF2" w:rsidP="005A2BF2">
      <w:pPr>
        <w:ind w:firstLine="567"/>
        <w:jc w:val="both"/>
        <w:rPr>
          <w:sz w:val="26"/>
          <w:szCs w:val="26"/>
        </w:rPr>
      </w:pPr>
      <w:r w:rsidRPr="00D521CD">
        <w:rPr>
          <w:sz w:val="26"/>
          <w:szCs w:val="26"/>
        </w:rPr>
        <w:t xml:space="preserve">Планируется выполнение противоаварийных, ремонтных, работ по приспособлению объекта культурного наследия: «Жилой дом» по адресу: </w:t>
      </w:r>
      <w:proofErr w:type="gramStart"/>
      <w:r w:rsidRPr="00D521CD">
        <w:rPr>
          <w:sz w:val="26"/>
          <w:szCs w:val="26"/>
        </w:rPr>
        <w:t>г</w:t>
      </w:r>
      <w:proofErr w:type="gramEnd"/>
      <w:r w:rsidRPr="00D521CD">
        <w:rPr>
          <w:sz w:val="26"/>
          <w:szCs w:val="26"/>
        </w:rPr>
        <w:t xml:space="preserve">. Каргополь, пр. </w:t>
      </w:r>
      <w:proofErr w:type="gramStart"/>
      <w:r w:rsidRPr="00D521CD">
        <w:rPr>
          <w:sz w:val="26"/>
          <w:szCs w:val="26"/>
        </w:rPr>
        <w:t>Октябрьский</w:t>
      </w:r>
      <w:proofErr w:type="gramEnd"/>
      <w:r w:rsidRPr="00D521CD">
        <w:rPr>
          <w:sz w:val="26"/>
          <w:szCs w:val="26"/>
        </w:rPr>
        <w:t>, д.39 для организации пространства для подростков до конца 2024 года.</w:t>
      </w:r>
    </w:p>
    <w:p w:rsidR="005A2BF2" w:rsidRDefault="005A2BF2" w:rsidP="005A2BF2">
      <w:pPr>
        <w:ind w:firstLine="567"/>
        <w:jc w:val="both"/>
        <w:rPr>
          <w:sz w:val="26"/>
          <w:szCs w:val="26"/>
          <w:lang w:eastAsia="en-US"/>
        </w:rPr>
      </w:pPr>
      <w:r>
        <w:rPr>
          <w:sz w:val="26"/>
          <w:szCs w:val="26"/>
          <w:lang w:eastAsia="en-US"/>
        </w:rPr>
        <w:t>В течени</w:t>
      </w:r>
      <w:proofErr w:type="gramStart"/>
      <w:r>
        <w:rPr>
          <w:sz w:val="26"/>
          <w:szCs w:val="26"/>
          <w:lang w:eastAsia="en-US"/>
        </w:rPr>
        <w:t>и</w:t>
      </w:r>
      <w:proofErr w:type="gramEnd"/>
      <w:r>
        <w:rPr>
          <w:sz w:val="26"/>
          <w:szCs w:val="26"/>
          <w:lang w:eastAsia="en-US"/>
        </w:rPr>
        <w:t xml:space="preserve"> года при разработке генерального плана </w:t>
      </w:r>
      <w:proofErr w:type="spellStart"/>
      <w:r>
        <w:rPr>
          <w:sz w:val="26"/>
          <w:szCs w:val="26"/>
          <w:lang w:eastAsia="en-US"/>
        </w:rPr>
        <w:t>Каргопольского</w:t>
      </w:r>
      <w:proofErr w:type="spellEnd"/>
      <w:r>
        <w:rPr>
          <w:sz w:val="26"/>
          <w:szCs w:val="26"/>
          <w:lang w:eastAsia="en-US"/>
        </w:rPr>
        <w:t xml:space="preserve"> муниципального округа в адрес Архангельского регионального центра по ценообразованию в строительстве направились замечания и поправки для внесения изменений в проект генплана. На сегодняшний день документы по территориальному планированию находятся на согласовании.</w:t>
      </w:r>
    </w:p>
    <w:p w:rsidR="005A2BF2" w:rsidRPr="008904BB" w:rsidRDefault="005A2BF2" w:rsidP="005A2BF2">
      <w:pPr>
        <w:ind w:firstLine="567"/>
        <w:jc w:val="both"/>
        <w:rPr>
          <w:sz w:val="26"/>
          <w:szCs w:val="26"/>
        </w:rPr>
      </w:pPr>
      <w:r w:rsidRPr="008904BB">
        <w:rPr>
          <w:sz w:val="26"/>
          <w:szCs w:val="26"/>
        </w:rPr>
        <w:t xml:space="preserve">Для участия в программе «Комплексное развитие сельских территорий: </w:t>
      </w:r>
    </w:p>
    <w:p w:rsidR="005A2BF2" w:rsidRPr="008904BB" w:rsidRDefault="005A2BF2" w:rsidP="005A2BF2">
      <w:pPr>
        <w:ind w:firstLine="567"/>
        <w:jc w:val="both"/>
        <w:rPr>
          <w:sz w:val="26"/>
          <w:szCs w:val="26"/>
        </w:rPr>
      </w:pPr>
      <w:r w:rsidRPr="008904BB">
        <w:rPr>
          <w:sz w:val="26"/>
          <w:szCs w:val="26"/>
        </w:rPr>
        <w:t xml:space="preserve">- разработана  проектная  документация по объекту «Реконструкция системы теплоснабжения в деревне </w:t>
      </w:r>
      <w:proofErr w:type="spellStart"/>
      <w:r w:rsidRPr="008904BB">
        <w:rPr>
          <w:sz w:val="26"/>
          <w:szCs w:val="26"/>
        </w:rPr>
        <w:t>Ватамановская</w:t>
      </w:r>
      <w:proofErr w:type="spellEnd"/>
      <w:r w:rsidRPr="008904BB">
        <w:rPr>
          <w:sz w:val="26"/>
          <w:szCs w:val="26"/>
        </w:rPr>
        <w:t xml:space="preserve">», </w:t>
      </w:r>
      <w:r>
        <w:rPr>
          <w:sz w:val="26"/>
          <w:szCs w:val="26"/>
        </w:rPr>
        <w:t>получила положительное заключение экспертизы в 2023 году</w:t>
      </w:r>
      <w:r w:rsidRPr="008904BB">
        <w:rPr>
          <w:sz w:val="26"/>
          <w:szCs w:val="26"/>
        </w:rPr>
        <w:t>.</w:t>
      </w:r>
    </w:p>
    <w:p w:rsidR="005A2BF2" w:rsidRDefault="005A2BF2" w:rsidP="005A2BF2">
      <w:pPr>
        <w:ind w:firstLine="567"/>
        <w:jc w:val="both"/>
        <w:rPr>
          <w:sz w:val="26"/>
          <w:szCs w:val="26"/>
        </w:rPr>
      </w:pPr>
      <w:r w:rsidRPr="008904BB">
        <w:rPr>
          <w:sz w:val="26"/>
          <w:szCs w:val="26"/>
        </w:rPr>
        <w:lastRenderedPageBreak/>
        <w:t xml:space="preserve">- разработана проектная  документация по объекту «Строительство сетей водопровода  в д. </w:t>
      </w:r>
      <w:proofErr w:type="spellStart"/>
      <w:r w:rsidRPr="008904BB">
        <w:rPr>
          <w:sz w:val="26"/>
          <w:szCs w:val="26"/>
        </w:rPr>
        <w:t>Патровская</w:t>
      </w:r>
      <w:proofErr w:type="spellEnd"/>
      <w:r w:rsidRPr="008904BB">
        <w:rPr>
          <w:sz w:val="26"/>
          <w:szCs w:val="26"/>
        </w:rPr>
        <w:t xml:space="preserve">», </w:t>
      </w:r>
      <w:r>
        <w:rPr>
          <w:sz w:val="26"/>
          <w:szCs w:val="26"/>
        </w:rPr>
        <w:t>получила положительное заключение экспертизы в 2023 году</w:t>
      </w:r>
      <w:r w:rsidRPr="008904BB">
        <w:rPr>
          <w:sz w:val="26"/>
          <w:szCs w:val="26"/>
        </w:rPr>
        <w:t>.</w:t>
      </w:r>
    </w:p>
    <w:p w:rsidR="005A2BF2" w:rsidRDefault="005A2BF2" w:rsidP="005A2BF2">
      <w:pPr>
        <w:ind w:firstLine="567"/>
        <w:jc w:val="both"/>
        <w:rPr>
          <w:sz w:val="26"/>
          <w:szCs w:val="26"/>
        </w:rPr>
      </w:pPr>
      <w:r>
        <w:rPr>
          <w:sz w:val="26"/>
          <w:szCs w:val="26"/>
        </w:rPr>
        <w:t>В 2023 году заключен муниципальный контракт на разработку проектной документации объекта «Реконструкция системы водоотведения в г</w:t>
      </w:r>
      <w:proofErr w:type="gramStart"/>
      <w:r>
        <w:rPr>
          <w:sz w:val="26"/>
          <w:szCs w:val="26"/>
        </w:rPr>
        <w:t>.К</w:t>
      </w:r>
      <w:proofErr w:type="gramEnd"/>
      <w:r>
        <w:rPr>
          <w:sz w:val="26"/>
          <w:szCs w:val="26"/>
        </w:rPr>
        <w:t>аргополе». Выполнены инженерные изыскания, получено положительное заключение экспертизы результатов инженерных изысканий. В 2024 году планируется завершение работ по проектированию.</w:t>
      </w:r>
    </w:p>
    <w:p w:rsidR="005A2BF2" w:rsidRPr="00D7002D" w:rsidRDefault="005A2BF2" w:rsidP="005A2BF2">
      <w:pPr>
        <w:ind w:firstLine="567"/>
        <w:jc w:val="both"/>
        <w:rPr>
          <w:sz w:val="26"/>
          <w:szCs w:val="26"/>
        </w:rPr>
      </w:pPr>
      <w:r w:rsidRPr="00D7002D">
        <w:rPr>
          <w:sz w:val="26"/>
          <w:szCs w:val="26"/>
        </w:rPr>
        <w:t>Подготовлена аукционная документация на выполнение трех мероприятий по благоустройству общественных территорий. Реализованы мероприятия в рамках муниципальной программы «Формирование комфортной городской среды»:</w:t>
      </w:r>
    </w:p>
    <w:p w:rsidR="005A2BF2" w:rsidRPr="00D7002D" w:rsidRDefault="005A2BF2" w:rsidP="005A2BF2">
      <w:pPr>
        <w:ind w:firstLine="567"/>
        <w:jc w:val="both"/>
        <w:rPr>
          <w:sz w:val="26"/>
          <w:szCs w:val="26"/>
        </w:rPr>
      </w:pPr>
      <w:r w:rsidRPr="00D7002D">
        <w:rPr>
          <w:sz w:val="26"/>
          <w:szCs w:val="26"/>
        </w:rPr>
        <w:t>1)</w:t>
      </w:r>
      <w:r w:rsidRPr="00D7002D">
        <w:rPr>
          <w:sz w:val="26"/>
          <w:szCs w:val="26"/>
        </w:rPr>
        <w:tab/>
        <w:t xml:space="preserve">Благоустройство общественной территории детского парка по адресу: Архангельская область, </w:t>
      </w:r>
      <w:proofErr w:type="gramStart"/>
      <w:r w:rsidRPr="00D7002D">
        <w:rPr>
          <w:sz w:val="26"/>
          <w:szCs w:val="26"/>
        </w:rPr>
        <w:t>г</w:t>
      </w:r>
      <w:proofErr w:type="gramEnd"/>
      <w:r w:rsidRPr="00D7002D">
        <w:rPr>
          <w:sz w:val="26"/>
          <w:szCs w:val="26"/>
        </w:rPr>
        <w:t xml:space="preserve">. Каргополь, ул. </w:t>
      </w:r>
      <w:proofErr w:type="spellStart"/>
      <w:r w:rsidRPr="00D7002D">
        <w:rPr>
          <w:sz w:val="26"/>
          <w:szCs w:val="26"/>
        </w:rPr>
        <w:t>Чеснокова</w:t>
      </w:r>
      <w:proofErr w:type="spellEnd"/>
      <w:r w:rsidRPr="00D7002D">
        <w:rPr>
          <w:sz w:val="26"/>
          <w:szCs w:val="26"/>
        </w:rPr>
        <w:t xml:space="preserve"> (3 этап). Контрактом предусмотрено благоустройство игровой зоны. Выполнены работы по устройству покрытия из резиновой крошки, деревянного тротуара, установке игрового спортивного комплекса, качелей, карусели, песочницы, информационного стенда, камеры видеонаблюдения.  Стоимость всех работ – 3.6 млн. руб. </w:t>
      </w:r>
    </w:p>
    <w:p w:rsidR="005A2BF2" w:rsidRPr="00D7002D" w:rsidRDefault="005A2BF2" w:rsidP="005A2BF2">
      <w:pPr>
        <w:ind w:firstLine="567"/>
        <w:jc w:val="both"/>
        <w:rPr>
          <w:sz w:val="26"/>
          <w:szCs w:val="26"/>
        </w:rPr>
      </w:pPr>
      <w:r w:rsidRPr="00D7002D">
        <w:rPr>
          <w:sz w:val="26"/>
          <w:szCs w:val="26"/>
        </w:rPr>
        <w:t>2) Благоустройство общественной территории (устройство тротуаров)</w:t>
      </w:r>
    </w:p>
    <w:p w:rsidR="005A2BF2" w:rsidRPr="00D7002D" w:rsidRDefault="005A2BF2" w:rsidP="005A2BF2">
      <w:pPr>
        <w:ind w:firstLine="567"/>
        <w:jc w:val="both"/>
        <w:rPr>
          <w:sz w:val="26"/>
          <w:szCs w:val="26"/>
        </w:rPr>
      </w:pPr>
      <w:r w:rsidRPr="00D7002D">
        <w:rPr>
          <w:sz w:val="26"/>
          <w:szCs w:val="26"/>
        </w:rPr>
        <w:t xml:space="preserve">по адресу: </w:t>
      </w:r>
      <w:proofErr w:type="gramStart"/>
      <w:r w:rsidRPr="00D7002D">
        <w:rPr>
          <w:sz w:val="26"/>
          <w:szCs w:val="26"/>
        </w:rPr>
        <w:t>г</w:t>
      </w:r>
      <w:proofErr w:type="gramEnd"/>
      <w:r w:rsidRPr="00D7002D">
        <w:rPr>
          <w:sz w:val="26"/>
          <w:szCs w:val="26"/>
        </w:rPr>
        <w:t xml:space="preserve">. Каргополь, ул. Советская на участке от ул. Архангельская до ул. Чапаева (1 этап). Выполнены работы по устройству тротуаров в из тротуарной плитки на участке от ул. Архангельской до пер. </w:t>
      </w:r>
      <w:proofErr w:type="gramStart"/>
      <w:r w:rsidRPr="00D7002D">
        <w:rPr>
          <w:sz w:val="26"/>
          <w:szCs w:val="26"/>
        </w:rPr>
        <w:t>Пролетарский</w:t>
      </w:r>
      <w:proofErr w:type="gramEnd"/>
      <w:r w:rsidRPr="00D7002D">
        <w:rPr>
          <w:sz w:val="26"/>
          <w:szCs w:val="26"/>
        </w:rPr>
        <w:t xml:space="preserve">. Стоимость всех работ  - 1,0 млн. руб. </w:t>
      </w:r>
    </w:p>
    <w:p w:rsidR="005A2BF2" w:rsidRDefault="005A2BF2" w:rsidP="005A2BF2">
      <w:pPr>
        <w:ind w:firstLine="567"/>
        <w:jc w:val="both"/>
        <w:rPr>
          <w:sz w:val="26"/>
          <w:szCs w:val="26"/>
        </w:rPr>
      </w:pPr>
      <w:r w:rsidRPr="00D7002D">
        <w:rPr>
          <w:sz w:val="26"/>
          <w:szCs w:val="26"/>
        </w:rPr>
        <w:t>3)</w:t>
      </w:r>
      <w:r w:rsidRPr="00D7002D">
        <w:rPr>
          <w:sz w:val="26"/>
          <w:szCs w:val="26"/>
        </w:rPr>
        <w:tab/>
        <w:t xml:space="preserve">Благоустройство общественной территории по ул. Архангельская, Ленина и пер. </w:t>
      </w:r>
      <w:proofErr w:type="gramStart"/>
      <w:r w:rsidRPr="00D7002D">
        <w:rPr>
          <w:sz w:val="26"/>
          <w:szCs w:val="26"/>
        </w:rPr>
        <w:t>Пролетарский</w:t>
      </w:r>
      <w:proofErr w:type="gramEnd"/>
      <w:r w:rsidRPr="00D7002D">
        <w:rPr>
          <w:sz w:val="26"/>
          <w:szCs w:val="26"/>
        </w:rPr>
        <w:t xml:space="preserve">. Выполнены работы по устройству тротуаров из тротуарной плитки, парковки в щебеночном исполнении и существующих проездов из а/б покрытия. Стоимость всех работ – 1,7 млн. руб. </w:t>
      </w:r>
    </w:p>
    <w:p w:rsidR="005A2BF2" w:rsidRPr="00D7002D" w:rsidRDefault="005A2BF2" w:rsidP="005A2BF2">
      <w:pPr>
        <w:ind w:firstLine="567"/>
        <w:jc w:val="both"/>
        <w:rPr>
          <w:sz w:val="26"/>
          <w:szCs w:val="26"/>
        </w:rPr>
      </w:pPr>
      <w:r w:rsidRPr="00D7002D">
        <w:rPr>
          <w:sz w:val="26"/>
          <w:szCs w:val="26"/>
        </w:rPr>
        <w:t xml:space="preserve">В рамках </w:t>
      </w:r>
      <w:proofErr w:type="gramStart"/>
      <w:r w:rsidRPr="00D7002D">
        <w:rPr>
          <w:sz w:val="26"/>
          <w:szCs w:val="26"/>
        </w:rPr>
        <w:t>инициативного</w:t>
      </w:r>
      <w:proofErr w:type="gramEnd"/>
      <w:r w:rsidRPr="00D7002D">
        <w:rPr>
          <w:sz w:val="26"/>
          <w:szCs w:val="26"/>
        </w:rPr>
        <w:t xml:space="preserve"> </w:t>
      </w:r>
      <w:proofErr w:type="spellStart"/>
      <w:r w:rsidRPr="00D7002D">
        <w:rPr>
          <w:sz w:val="26"/>
          <w:szCs w:val="26"/>
        </w:rPr>
        <w:t>бюджетирования</w:t>
      </w:r>
      <w:proofErr w:type="spellEnd"/>
      <w:r w:rsidRPr="00D7002D">
        <w:rPr>
          <w:sz w:val="26"/>
          <w:szCs w:val="26"/>
        </w:rPr>
        <w:t xml:space="preserve"> подготовлена аукционная документация на выполнение двух мероприятий по благоустройству общественных территорий:</w:t>
      </w:r>
    </w:p>
    <w:p w:rsidR="005A2BF2" w:rsidRPr="00D7002D" w:rsidRDefault="005A2BF2" w:rsidP="005A2BF2">
      <w:pPr>
        <w:ind w:firstLine="567"/>
        <w:jc w:val="both"/>
        <w:rPr>
          <w:sz w:val="26"/>
          <w:szCs w:val="26"/>
        </w:rPr>
      </w:pPr>
      <w:r w:rsidRPr="00D7002D">
        <w:rPr>
          <w:sz w:val="26"/>
          <w:szCs w:val="26"/>
        </w:rPr>
        <w:t xml:space="preserve">1) Установка опор освещения в многофункциональном парке ограниченном улицами Гагарина, Ленина, Ленинградская и пр. Октябрьским. Выполнены работы по установке 12 декоративных опор освещения на территории парка. Стоимость всех работ – 1,0 млн. руб. </w:t>
      </w:r>
    </w:p>
    <w:p w:rsidR="005A2BF2" w:rsidRDefault="005A2BF2" w:rsidP="005A2BF2">
      <w:pPr>
        <w:ind w:firstLine="567"/>
        <w:jc w:val="both"/>
        <w:rPr>
          <w:sz w:val="26"/>
          <w:szCs w:val="26"/>
        </w:rPr>
      </w:pPr>
      <w:r w:rsidRPr="00D7002D">
        <w:rPr>
          <w:sz w:val="26"/>
          <w:szCs w:val="26"/>
        </w:rPr>
        <w:t xml:space="preserve">2) Устройство </w:t>
      </w:r>
      <w:proofErr w:type="spellStart"/>
      <w:r w:rsidRPr="00D7002D">
        <w:rPr>
          <w:sz w:val="26"/>
          <w:szCs w:val="26"/>
        </w:rPr>
        <w:t>скейт-площадки</w:t>
      </w:r>
      <w:proofErr w:type="spellEnd"/>
      <w:r w:rsidRPr="00D7002D">
        <w:rPr>
          <w:sz w:val="26"/>
          <w:szCs w:val="26"/>
        </w:rPr>
        <w:t xml:space="preserve"> на городском стадионе. Предусмотрены работы по </w:t>
      </w:r>
      <w:proofErr w:type="gramStart"/>
      <w:r w:rsidRPr="00D7002D">
        <w:rPr>
          <w:sz w:val="26"/>
          <w:szCs w:val="26"/>
        </w:rPr>
        <w:t>устройству</w:t>
      </w:r>
      <w:proofErr w:type="gramEnd"/>
      <w:r w:rsidRPr="00D7002D">
        <w:rPr>
          <w:sz w:val="26"/>
          <w:szCs w:val="26"/>
        </w:rPr>
        <w:t xml:space="preserve"> а/б покрытия с последующей установкой спортивных элементов для катания на скейтборде, трюковых велосипедах, роликах. Стоимость работ – 2,6 млн. руб.</w:t>
      </w:r>
    </w:p>
    <w:p w:rsidR="005A2BF2" w:rsidRPr="00D7002D" w:rsidRDefault="005A2BF2" w:rsidP="005A2BF2">
      <w:pPr>
        <w:ind w:firstLine="567"/>
        <w:jc w:val="both"/>
        <w:rPr>
          <w:sz w:val="26"/>
          <w:szCs w:val="26"/>
        </w:rPr>
      </w:pPr>
      <w:r w:rsidRPr="00D7002D">
        <w:rPr>
          <w:sz w:val="26"/>
          <w:szCs w:val="26"/>
        </w:rPr>
        <w:t>В 2023 году реализован проект «</w:t>
      </w:r>
      <w:proofErr w:type="spellStart"/>
      <w:r w:rsidRPr="00D7002D">
        <w:rPr>
          <w:sz w:val="26"/>
          <w:szCs w:val="26"/>
        </w:rPr>
        <w:t>Каргопольскому</w:t>
      </w:r>
      <w:proofErr w:type="spellEnd"/>
      <w:r w:rsidRPr="00D7002D">
        <w:rPr>
          <w:sz w:val="26"/>
          <w:szCs w:val="26"/>
        </w:rPr>
        <w:t xml:space="preserve"> театру – быть!» -  победитель Всероссийского конкурса лучших проектов создания комфортной городской среды. В рамках благоустройства общественной территории в границах концепции проекта выполнены работы: </w:t>
      </w:r>
    </w:p>
    <w:p w:rsidR="005A2BF2" w:rsidRPr="00D7002D" w:rsidRDefault="005A2BF2" w:rsidP="005A2BF2">
      <w:pPr>
        <w:ind w:firstLine="567"/>
        <w:jc w:val="both"/>
        <w:rPr>
          <w:sz w:val="26"/>
          <w:szCs w:val="26"/>
        </w:rPr>
      </w:pPr>
      <w:r w:rsidRPr="00D7002D">
        <w:rPr>
          <w:sz w:val="26"/>
          <w:szCs w:val="26"/>
        </w:rPr>
        <w:t>- воссоздание исторического облика фасада здания «Дом культуры и театра»;</w:t>
      </w:r>
    </w:p>
    <w:p w:rsidR="005A2BF2" w:rsidRPr="00D7002D" w:rsidRDefault="005A2BF2" w:rsidP="005A2BF2">
      <w:pPr>
        <w:ind w:firstLine="567"/>
        <w:jc w:val="both"/>
        <w:rPr>
          <w:sz w:val="26"/>
          <w:szCs w:val="26"/>
        </w:rPr>
      </w:pPr>
      <w:r w:rsidRPr="00D7002D">
        <w:rPr>
          <w:sz w:val="26"/>
          <w:szCs w:val="26"/>
        </w:rPr>
        <w:t>- ремонт внутренней отделки здания «Дом культуры и театра»;</w:t>
      </w:r>
    </w:p>
    <w:p w:rsidR="005A2BF2" w:rsidRPr="00D7002D" w:rsidRDefault="005A2BF2" w:rsidP="005A2BF2">
      <w:pPr>
        <w:ind w:firstLine="567"/>
        <w:jc w:val="both"/>
        <w:rPr>
          <w:sz w:val="26"/>
          <w:szCs w:val="26"/>
        </w:rPr>
      </w:pPr>
      <w:r w:rsidRPr="00D7002D">
        <w:rPr>
          <w:sz w:val="26"/>
          <w:szCs w:val="26"/>
        </w:rPr>
        <w:t>- подвод инженерных сетей канализации и тепла к зданию Ленина, д.65</w:t>
      </w:r>
    </w:p>
    <w:p w:rsidR="005A2BF2" w:rsidRPr="00D7002D" w:rsidRDefault="005A2BF2" w:rsidP="005A2BF2">
      <w:pPr>
        <w:ind w:firstLine="567"/>
        <w:jc w:val="both"/>
        <w:rPr>
          <w:sz w:val="26"/>
          <w:szCs w:val="26"/>
        </w:rPr>
      </w:pPr>
      <w:r w:rsidRPr="00D7002D">
        <w:rPr>
          <w:sz w:val="26"/>
          <w:szCs w:val="26"/>
        </w:rPr>
        <w:t xml:space="preserve">- устройство </w:t>
      </w:r>
      <w:proofErr w:type="spellStart"/>
      <w:r w:rsidRPr="00D7002D">
        <w:rPr>
          <w:sz w:val="26"/>
          <w:szCs w:val="26"/>
        </w:rPr>
        <w:t>Арт-объекта</w:t>
      </w:r>
      <w:proofErr w:type="spellEnd"/>
      <w:r w:rsidRPr="00D7002D">
        <w:rPr>
          <w:sz w:val="26"/>
          <w:szCs w:val="26"/>
        </w:rPr>
        <w:t xml:space="preserve"> «Городская афиша»;</w:t>
      </w:r>
    </w:p>
    <w:p w:rsidR="005A2BF2" w:rsidRPr="00D7002D" w:rsidRDefault="005A2BF2" w:rsidP="005A2BF2">
      <w:pPr>
        <w:ind w:firstLine="567"/>
        <w:jc w:val="both"/>
        <w:rPr>
          <w:sz w:val="26"/>
          <w:szCs w:val="26"/>
        </w:rPr>
      </w:pPr>
      <w:r w:rsidRPr="00D7002D">
        <w:rPr>
          <w:sz w:val="26"/>
          <w:szCs w:val="26"/>
        </w:rPr>
        <w:t xml:space="preserve">- устройство </w:t>
      </w:r>
      <w:proofErr w:type="spellStart"/>
      <w:r w:rsidRPr="00D7002D">
        <w:rPr>
          <w:sz w:val="26"/>
          <w:szCs w:val="26"/>
        </w:rPr>
        <w:t>Арт-объектов</w:t>
      </w:r>
      <w:proofErr w:type="spellEnd"/>
      <w:r w:rsidRPr="00D7002D">
        <w:rPr>
          <w:sz w:val="26"/>
          <w:szCs w:val="26"/>
        </w:rPr>
        <w:t xml:space="preserve"> «Театральная пристань», «Театральная шлюпка»;</w:t>
      </w:r>
    </w:p>
    <w:p w:rsidR="005A2BF2" w:rsidRPr="00D7002D" w:rsidRDefault="005A2BF2" w:rsidP="005A2BF2">
      <w:pPr>
        <w:ind w:firstLine="567"/>
        <w:jc w:val="both"/>
        <w:rPr>
          <w:sz w:val="26"/>
          <w:szCs w:val="26"/>
        </w:rPr>
      </w:pPr>
      <w:r w:rsidRPr="00D7002D">
        <w:rPr>
          <w:sz w:val="26"/>
          <w:szCs w:val="26"/>
        </w:rPr>
        <w:t>- устройство тротуаров из плиточного и деревянного покрытия по ул. Победы, Ленина, Ленинградская;</w:t>
      </w:r>
    </w:p>
    <w:p w:rsidR="005A2BF2" w:rsidRPr="00D7002D" w:rsidRDefault="005A2BF2" w:rsidP="005A2BF2">
      <w:pPr>
        <w:ind w:firstLine="567"/>
        <w:jc w:val="both"/>
        <w:rPr>
          <w:sz w:val="26"/>
          <w:szCs w:val="26"/>
        </w:rPr>
      </w:pPr>
      <w:r w:rsidRPr="00D7002D">
        <w:rPr>
          <w:sz w:val="26"/>
          <w:szCs w:val="26"/>
        </w:rPr>
        <w:lastRenderedPageBreak/>
        <w:t>- устройство проездов и парковок из а/б покрытия;</w:t>
      </w:r>
    </w:p>
    <w:p w:rsidR="005A2BF2" w:rsidRPr="00D7002D" w:rsidRDefault="005A2BF2" w:rsidP="005A2BF2">
      <w:pPr>
        <w:ind w:firstLine="567"/>
        <w:jc w:val="both"/>
        <w:rPr>
          <w:sz w:val="26"/>
          <w:szCs w:val="26"/>
        </w:rPr>
      </w:pPr>
      <w:r w:rsidRPr="00D7002D">
        <w:rPr>
          <w:sz w:val="26"/>
          <w:szCs w:val="26"/>
        </w:rPr>
        <w:t>- высадка кустарника и устройство газонов;</w:t>
      </w:r>
    </w:p>
    <w:p w:rsidR="005A2BF2" w:rsidRPr="00D7002D" w:rsidRDefault="005A2BF2" w:rsidP="005A2BF2">
      <w:pPr>
        <w:ind w:firstLine="567"/>
        <w:jc w:val="both"/>
        <w:rPr>
          <w:sz w:val="26"/>
          <w:szCs w:val="26"/>
        </w:rPr>
      </w:pPr>
      <w:r w:rsidRPr="00D7002D">
        <w:rPr>
          <w:sz w:val="26"/>
          <w:szCs w:val="26"/>
        </w:rPr>
        <w:t xml:space="preserve">- устройство </w:t>
      </w:r>
      <w:proofErr w:type="spellStart"/>
      <w:r w:rsidRPr="00D7002D">
        <w:rPr>
          <w:sz w:val="26"/>
          <w:szCs w:val="26"/>
        </w:rPr>
        <w:t>арт-объекта</w:t>
      </w:r>
      <w:proofErr w:type="spellEnd"/>
      <w:r w:rsidRPr="00D7002D">
        <w:rPr>
          <w:sz w:val="26"/>
          <w:szCs w:val="26"/>
        </w:rPr>
        <w:t xml:space="preserve"> «Городские часы» на перекрестке ул. Ленина и Ленинградская;</w:t>
      </w:r>
    </w:p>
    <w:p w:rsidR="005A2BF2" w:rsidRPr="00D7002D" w:rsidRDefault="005A2BF2" w:rsidP="005A2BF2">
      <w:pPr>
        <w:ind w:firstLine="567"/>
        <w:jc w:val="both"/>
        <w:rPr>
          <w:sz w:val="26"/>
          <w:szCs w:val="26"/>
        </w:rPr>
      </w:pPr>
      <w:r w:rsidRPr="00D7002D">
        <w:rPr>
          <w:sz w:val="26"/>
          <w:szCs w:val="26"/>
        </w:rPr>
        <w:t>- установка городского туалета;</w:t>
      </w:r>
    </w:p>
    <w:p w:rsidR="005A2BF2" w:rsidRPr="00D7002D" w:rsidRDefault="005A2BF2" w:rsidP="005A2BF2">
      <w:pPr>
        <w:ind w:firstLine="567"/>
        <w:jc w:val="both"/>
        <w:rPr>
          <w:sz w:val="26"/>
          <w:szCs w:val="26"/>
        </w:rPr>
      </w:pPr>
      <w:r w:rsidRPr="00D7002D">
        <w:rPr>
          <w:sz w:val="26"/>
          <w:szCs w:val="26"/>
        </w:rPr>
        <w:t>- установка МАФ (скамьи, урны) на всей благоустраиваемой территории;</w:t>
      </w:r>
    </w:p>
    <w:p w:rsidR="005A2BF2" w:rsidRPr="00D7002D" w:rsidRDefault="005A2BF2" w:rsidP="005A2BF2">
      <w:pPr>
        <w:ind w:firstLine="567"/>
        <w:jc w:val="both"/>
        <w:rPr>
          <w:sz w:val="26"/>
          <w:szCs w:val="26"/>
        </w:rPr>
      </w:pPr>
      <w:r w:rsidRPr="00D7002D">
        <w:rPr>
          <w:sz w:val="26"/>
          <w:szCs w:val="26"/>
        </w:rPr>
        <w:t>- устройство линий электропередач в подземном исполнении с установкой декоративных светильников в сквере с городскими часами, на территории театрального пространства (между зданиями Ленина, 63 и 65) и «Музыкальный квартет»;</w:t>
      </w:r>
    </w:p>
    <w:p w:rsidR="005A2BF2" w:rsidRPr="00D7002D" w:rsidRDefault="005A2BF2" w:rsidP="005A2BF2">
      <w:pPr>
        <w:ind w:firstLine="567"/>
        <w:jc w:val="both"/>
        <w:rPr>
          <w:sz w:val="26"/>
          <w:szCs w:val="26"/>
        </w:rPr>
      </w:pPr>
      <w:r w:rsidRPr="00D7002D">
        <w:rPr>
          <w:sz w:val="26"/>
          <w:szCs w:val="26"/>
        </w:rPr>
        <w:t>- ремонт инженерных сетей на благоустраиваемой территории;</w:t>
      </w:r>
    </w:p>
    <w:p w:rsidR="005A2BF2" w:rsidRPr="00D7002D" w:rsidRDefault="005A2BF2" w:rsidP="005A2BF2">
      <w:pPr>
        <w:ind w:firstLine="567"/>
        <w:jc w:val="both"/>
        <w:rPr>
          <w:sz w:val="26"/>
          <w:szCs w:val="26"/>
        </w:rPr>
      </w:pPr>
      <w:proofErr w:type="gramStart"/>
      <w:r w:rsidRPr="00D7002D">
        <w:rPr>
          <w:sz w:val="26"/>
          <w:szCs w:val="26"/>
        </w:rPr>
        <w:t>Фактическая стоимость реализации проекта составила – 97,1 млн. руб.: ФБ – 70,45 млн. руб.; ОБ – 17,3 млн. руб.; МБ – 9,35 млн. руб.</w:t>
      </w:r>
      <w:proofErr w:type="gramEnd"/>
    </w:p>
    <w:p w:rsidR="005A2BF2" w:rsidRPr="00D7002D" w:rsidRDefault="005A2BF2" w:rsidP="005A2BF2">
      <w:pPr>
        <w:ind w:firstLine="567"/>
        <w:jc w:val="both"/>
        <w:rPr>
          <w:sz w:val="26"/>
          <w:szCs w:val="26"/>
        </w:rPr>
      </w:pPr>
      <w:r w:rsidRPr="00D7002D">
        <w:rPr>
          <w:sz w:val="26"/>
          <w:szCs w:val="26"/>
        </w:rPr>
        <w:t xml:space="preserve"> </w:t>
      </w:r>
    </w:p>
    <w:p w:rsidR="005A2BF2" w:rsidRPr="00D7002D" w:rsidRDefault="005A2BF2" w:rsidP="005A2BF2">
      <w:pPr>
        <w:ind w:firstLine="567"/>
        <w:jc w:val="both"/>
        <w:rPr>
          <w:sz w:val="26"/>
          <w:szCs w:val="26"/>
        </w:rPr>
      </w:pPr>
      <w:r w:rsidRPr="00D7002D">
        <w:rPr>
          <w:sz w:val="26"/>
          <w:szCs w:val="26"/>
        </w:rPr>
        <w:t xml:space="preserve">В 2023 году разработана концепция проекта «По Каргополю – от </w:t>
      </w:r>
      <w:proofErr w:type="spellStart"/>
      <w:r w:rsidRPr="00D7002D">
        <w:rPr>
          <w:sz w:val="26"/>
          <w:szCs w:val="26"/>
        </w:rPr>
        <w:t>Потанихи</w:t>
      </w:r>
      <w:proofErr w:type="spellEnd"/>
      <w:r w:rsidRPr="00D7002D">
        <w:rPr>
          <w:sz w:val="26"/>
          <w:szCs w:val="26"/>
        </w:rPr>
        <w:t xml:space="preserve"> до </w:t>
      </w:r>
      <w:proofErr w:type="spellStart"/>
      <w:r w:rsidRPr="00D7002D">
        <w:rPr>
          <w:sz w:val="26"/>
          <w:szCs w:val="26"/>
        </w:rPr>
        <w:t>Полторанихи</w:t>
      </w:r>
      <w:proofErr w:type="spellEnd"/>
      <w:r w:rsidRPr="00D7002D">
        <w:rPr>
          <w:sz w:val="26"/>
          <w:szCs w:val="26"/>
        </w:rPr>
        <w:t xml:space="preserve">», которая стала победителем Всероссийского конкурса лучших проектов создания комфортной городской среды. </w:t>
      </w:r>
    </w:p>
    <w:p w:rsidR="005A2BF2" w:rsidRPr="00D7002D" w:rsidRDefault="005A2BF2" w:rsidP="005A2BF2">
      <w:pPr>
        <w:ind w:firstLine="567"/>
        <w:jc w:val="both"/>
        <w:rPr>
          <w:sz w:val="26"/>
          <w:szCs w:val="26"/>
        </w:rPr>
      </w:pPr>
      <w:proofErr w:type="gramStart"/>
      <w:r w:rsidRPr="00D7002D">
        <w:rPr>
          <w:sz w:val="26"/>
          <w:szCs w:val="26"/>
        </w:rPr>
        <w:t xml:space="preserve">Плановая стоимость реализации проекта составляет – 126,6 млн. руб.: ФБ – 65,25 млн. руб.; ОБ– 58,3 млн. руб.; МБ–3,0 млн. руб. </w:t>
      </w:r>
      <w:proofErr w:type="gramEnd"/>
    </w:p>
    <w:p w:rsidR="005A2BF2" w:rsidRPr="00D7002D" w:rsidRDefault="005A2BF2" w:rsidP="005A2BF2">
      <w:pPr>
        <w:ind w:firstLine="567"/>
        <w:jc w:val="both"/>
        <w:rPr>
          <w:sz w:val="26"/>
          <w:szCs w:val="26"/>
        </w:rPr>
      </w:pPr>
      <w:r w:rsidRPr="00D7002D">
        <w:rPr>
          <w:sz w:val="26"/>
          <w:szCs w:val="26"/>
        </w:rPr>
        <w:t>В рамках реализации проекта появится:</w:t>
      </w:r>
    </w:p>
    <w:p w:rsidR="005A2BF2" w:rsidRPr="00D7002D" w:rsidRDefault="005A2BF2" w:rsidP="005A2BF2">
      <w:pPr>
        <w:ind w:firstLine="567"/>
        <w:jc w:val="both"/>
        <w:rPr>
          <w:sz w:val="26"/>
          <w:szCs w:val="26"/>
        </w:rPr>
      </w:pPr>
      <w:r w:rsidRPr="00D7002D">
        <w:rPr>
          <w:sz w:val="26"/>
          <w:szCs w:val="26"/>
        </w:rPr>
        <w:t>-</w:t>
      </w:r>
      <w:r w:rsidRPr="00D7002D">
        <w:rPr>
          <w:sz w:val="26"/>
          <w:szCs w:val="26"/>
        </w:rPr>
        <w:tab/>
        <w:t xml:space="preserve">сквер «Исторический» с устройством прогулочных дорожек, </w:t>
      </w:r>
      <w:proofErr w:type="spellStart"/>
      <w:r w:rsidRPr="00D7002D">
        <w:rPr>
          <w:sz w:val="26"/>
          <w:szCs w:val="26"/>
        </w:rPr>
        <w:t>арт-объекта</w:t>
      </w:r>
      <w:proofErr w:type="spellEnd"/>
      <w:r w:rsidRPr="00D7002D">
        <w:rPr>
          <w:sz w:val="26"/>
          <w:szCs w:val="26"/>
        </w:rPr>
        <w:t xml:space="preserve"> «Летопись»; </w:t>
      </w:r>
    </w:p>
    <w:p w:rsidR="005A2BF2" w:rsidRPr="00D7002D" w:rsidRDefault="005A2BF2" w:rsidP="005A2BF2">
      <w:pPr>
        <w:ind w:firstLine="567"/>
        <w:jc w:val="both"/>
        <w:rPr>
          <w:sz w:val="26"/>
          <w:szCs w:val="26"/>
        </w:rPr>
      </w:pPr>
      <w:r w:rsidRPr="00D7002D">
        <w:rPr>
          <w:sz w:val="26"/>
          <w:szCs w:val="26"/>
        </w:rPr>
        <w:t>-</w:t>
      </w:r>
      <w:r w:rsidRPr="00D7002D">
        <w:rPr>
          <w:sz w:val="26"/>
          <w:szCs w:val="26"/>
        </w:rPr>
        <w:tab/>
        <w:t>обновленная Ивановская площадь с устройством малых архитектурных форм;</w:t>
      </w:r>
    </w:p>
    <w:p w:rsidR="005A2BF2" w:rsidRPr="00D7002D" w:rsidRDefault="005A2BF2" w:rsidP="005A2BF2">
      <w:pPr>
        <w:ind w:firstLine="567"/>
        <w:jc w:val="both"/>
        <w:rPr>
          <w:sz w:val="26"/>
          <w:szCs w:val="26"/>
        </w:rPr>
      </w:pPr>
      <w:r w:rsidRPr="00D7002D">
        <w:rPr>
          <w:sz w:val="26"/>
          <w:szCs w:val="26"/>
        </w:rPr>
        <w:t>-</w:t>
      </w:r>
      <w:r w:rsidRPr="00D7002D">
        <w:rPr>
          <w:sz w:val="26"/>
          <w:szCs w:val="26"/>
        </w:rPr>
        <w:tab/>
        <w:t>благоустройство мемориальной зоны с установкой композиций со списками участников Великой Отечественной войны;</w:t>
      </w:r>
    </w:p>
    <w:p w:rsidR="005A2BF2" w:rsidRPr="00D7002D" w:rsidRDefault="005A2BF2" w:rsidP="005A2BF2">
      <w:pPr>
        <w:ind w:firstLine="567"/>
        <w:jc w:val="both"/>
        <w:rPr>
          <w:sz w:val="26"/>
          <w:szCs w:val="26"/>
        </w:rPr>
      </w:pPr>
      <w:r w:rsidRPr="00D7002D">
        <w:rPr>
          <w:sz w:val="26"/>
          <w:szCs w:val="26"/>
        </w:rPr>
        <w:t>-</w:t>
      </w:r>
      <w:r w:rsidRPr="00D7002D">
        <w:rPr>
          <w:sz w:val="26"/>
          <w:szCs w:val="26"/>
        </w:rPr>
        <w:tab/>
        <w:t>две видовые площадки на ансамбле Соборной площади.</w:t>
      </w:r>
    </w:p>
    <w:p w:rsidR="005A2BF2" w:rsidRPr="008904BB" w:rsidRDefault="005A2BF2" w:rsidP="005A2BF2">
      <w:pPr>
        <w:ind w:firstLine="567"/>
        <w:jc w:val="both"/>
        <w:rPr>
          <w:sz w:val="26"/>
          <w:szCs w:val="26"/>
        </w:rPr>
      </w:pPr>
      <w:r w:rsidRPr="00D7002D">
        <w:rPr>
          <w:sz w:val="26"/>
          <w:szCs w:val="26"/>
        </w:rPr>
        <w:t>На сегодняшний день МБУ «Проектно-планировочное бюро» разрабатывает проектно-сметная документация.</w:t>
      </w:r>
    </w:p>
    <w:p w:rsidR="00346B2F" w:rsidRDefault="00346B2F">
      <w:pPr>
        <w:pStyle w:val="Style34"/>
        <w:widowControl/>
        <w:spacing w:line="240" w:lineRule="auto"/>
        <w:ind w:firstLine="709"/>
        <w:rPr>
          <w:rStyle w:val="FontStyle45"/>
          <w:sz w:val="26"/>
          <w:szCs w:val="26"/>
          <w:u w:val="single"/>
        </w:rPr>
      </w:pPr>
    </w:p>
    <w:p w:rsidR="00346B2F" w:rsidRDefault="00146BDC">
      <w:pPr>
        <w:pStyle w:val="Style34"/>
        <w:widowControl/>
        <w:spacing w:line="240" w:lineRule="auto"/>
        <w:ind w:firstLine="0"/>
        <w:jc w:val="center"/>
        <w:rPr>
          <w:rFonts w:ascii="Times New Roman" w:hAnsi="Times New Roman"/>
          <w:b/>
          <w:sz w:val="26"/>
          <w:szCs w:val="26"/>
          <w:u w:val="single"/>
        </w:rPr>
      </w:pPr>
      <w:r>
        <w:rPr>
          <w:rFonts w:ascii="Times New Roman" w:hAnsi="Times New Roman"/>
          <w:b/>
          <w:sz w:val="26"/>
          <w:szCs w:val="26"/>
          <w:u w:val="single"/>
        </w:rPr>
        <w:t>Жилищно-коммунальное хозяйство</w:t>
      </w:r>
    </w:p>
    <w:p w:rsidR="00BA7314" w:rsidRDefault="00BA7314">
      <w:pPr>
        <w:pStyle w:val="Style34"/>
        <w:widowControl/>
        <w:spacing w:line="240" w:lineRule="auto"/>
        <w:ind w:firstLine="0"/>
        <w:jc w:val="center"/>
        <w:rPr>
          <w:rFonts w:ascii="Times New Roman" w:hAnsi="Times New Roman"/>
          <w:b/>
          <w:sz w:val="26"/>
          <w:szCs w:val="26"/>
          <w:u w:val="single"/>
        </w:rPr>
      </w:pPr>
    </w:p>
    <w:p w:rsidR="00BA7314" w:rsidRPr="00327B26" w:rsidRDefault="00BA7314" w:rsidP="00BA7314">
      <w:pPr>
        <w:ind w:firstLine="708"/>
        <w:jc w:val="both"/>
        <w:outlineLvl w:val="1"/>
        <w:rPr>
          <w:sz w:val="26"/>
          <w:szCs w:val="26"/>
        </w:rPr>
      </w:pPr>
      <w:proofErr w:type="gramStart"/>
      <w:r w:rsidRPr="00327B26">
        <w:rPr>
          <w:sz w:val="26"/>
          <w:szCs w:val="26"/>
        </w:rPr>
        <w:t>В 2023 году проведены работы по ремонту муниципальных жилых помещений по адресам: г. Каргополь, ул. Калинина, д. 4 кв. 9; г. Каргополь, ул. Красный Посад, д. 25, кв.7; г. Каргополь, пр.</w:t>
      </w:r>
      <w:proofErr w:type="gramEnd"/>
      <w:r w:rsidRPr="00327B26">
        <w:rPr>
          <w:sz w:val="26"/>
          <w:szCs w:val="26"/>
        </w:rPr>
        <w:t xml:space="preserve"> Октябрьский, д. 95, кв. 22; г. Каргополь, пр. </w:t>
      </w:r>
      <w:proofErr w:type="gramStart"/>
      <w:r w:rsidRPr="00327B26">
        <w:rPr>
          <w:sz w:val="26"/>
          <w:szCs w:val="26"/>
        </w:rPr>
        <w:t>Октябрьский, д. 95, кв. 19; г. Каргополь, ул. Чапаева, д.21, кв.3; по ремонту печей и печных труб в муниципальных жилых помещениях по адресам: г. Каргополь, ул. Военных Курсантов, д.14 кв.7;  г. Каргополь, ул. Заводская, д.3, кв.2; г. Каргополь, пер. Зеленый, д. 5, кв. 3;</w:t>
      </w:r>
      <w:proofErr w:type="gramEnd"/>
      <w:r w:rsidRPr="00327B26">
        <w:rPr>
          <w:sz w:val="26"/>
          <w:szCs w:val="26"/>
        </w:rPr>
        <w:t xml:space="preserve"> г. Каргополь, ул. Ленина, д.23, кв.1.</w:t>
      </w:r>
    </w:p>
    <w:p w:rsidR="00BA7314" w:rsidRPr="00327B26" w:rsidRDefault="00BA7314" w:rsidP="00BA7314">
      <w:pPr>
        <w:ind w:firstLine="708"/>
        <w:jc w:val="both"/>
        <w:outlineLvl w:val="1"/>
        <w:rPr>
          <w:sz w:val="26"/>
          <w:szCs w:val="26"/>
        </w:rPr>
      </w:pPr>
      <w:proofErr w:type="gramStart"/>
      <w:r w:rsidRPr="00327B26">
        <w:rPr>
          <w:sz w:val="26"/>
          <w:szCs w:val="26"/>
        </w:rPr>
        <w:t xml:space="preserve">В сельских населенных пунктах также проводился ремонт печей и печных труб в муниципальных жилых помещениях по адресам: д. </w:t>
      </w:r>
      <w:proofErr w:type="spellStart"/>
      <w:r w:rsidRPr="00327B26">
        <w:rPr>
          <w:sz w:val="26"/>
          <w:szCs w:val="26"/>
        </w:rPr>
        <w:t>Казаково</w:t>
      </w:r>
      <w:proofErr w:type="spellEnd"/>
      <w:r w:rsidRPr="00327B26">
        <w:rPr>
          <w:sz w:val="26"/>
          <w:szCs w:val="26"/>
        </w:rPr>
        <w:t xml:space="preserve">, ул. Октябрьская, д.3, кв.7; д. Ильино, ул. Речная, д.18, кв.11; д. </w:t>
      </w:r>
      <w:proofErr w:type="spellStart"/>
      <w:r w:rsidRPr="00327B26">
        <w:rPr>
          <w:sz w:val="26"/>
          <w:szCs w:val="26"/>
        </w:rPr>
        <w:t>Казаково</w:t>
      </w:r>
      <w:proofErr w:type="spellEnd"/>
      <w:r w:rsidRPr="00327B26">
        <w:rPr>
          <w:sz w:val="26"/>
          <w:szCs w:val="26"/>
        </w:rPr>
        <w:t xml:space="preserve">, ул. Первомайская, д.16, кв.2; д. </w:t>
      </w:r>
      <w:proofErr w:type="spellStart"/>
      <w:r w:rsidRPr="00327B26">
        <w:rPr>
          <w:sz w:val="26"/>
          <w:szCs w:val="26"/>
        </w:rPr>
        <w:t>Трофимовская</w:t>
      </w:r>
      <w:proofErr w:type="spellEnd"/>
      <w:r w:rsidRPr="00327B26">
        <w:rPr>
          <w:sz w:val="26"/>
          <w:szCs w:val="26"/>
        </w:rPr>
        <w:t xml:space="preserve">, ул. Школьная, д.5, кв.2; д. </w:t>
      </w:r>
      <w:proofErr w:type="spellStart"/>
      <w:r w:rsidRPr="00327B26">
        <w:rPr>
          <w:sz w:val="26"/>
          <w:szCs w:val="26"/>
        </w:rPr>
        <w:t>Трофимовская</w:t>
      </w:r>
      <w:proofErr w:type="spellEnd"/>
      <w:r w:rsidRPr="00327B26">
        <w:rPr>
          <w:sz w:val="26"/>
          <w:szCs w:val="26"/>
        </w:rPr>
        <w:t xml:space="preserve">, ул. Луговая, д.2, кв.1. </w:t>
      </w:r>
      <w:proofErr w:type="gramEnd"/>
    </w:p>
    <w:p w:rsidR="00BA7314" w:rsidRPr="00327B26" w:rsidRDefault="00BA7314" w:rsidP="00BA7314">
      <w:pPr>
        <w:ind w:firstLine="708"/>
        <w:jc w:val="both"/>
        <w:outlineLvl w:val="1"/>
        <w:rPr>
          <w:sz w:val="26"/>
          <w:szCs w:val="26"/>
        </w:rPr>
      </w:pPr>
      <w:r w:rsidRPr="00327B26">
        <w:rPr>
          <w:sz w:val="26"/>
          <w:szCs w:val="26"/>
        </w:rPr>
        <w:t xml:space="preserve">Выполнены работы по частичному ремонту (замене) кровли по адресу: Архангельская область, </w:t>
      </w:r>
      <w:proofErr w:type="gramStart"/>
      <w:r w:rsidRPr="00327B26">
        <w:rPr>
          <w:sz w:val="26"/>
          <w:szCs w:val="26"/>
        </w:rPr>
        <w:t>г</w:t>
      </w:r>
      <w:proofErr w:type="gramEnd"/>
      <w:r w:rsidRPr="00327B26">
        <w:rPr>
          <w:sz w:val="26"/>
          <w:szCs w:val="26"/>
        </w:rPr>
        <w:t xml:space="preserve">. Каргополь, ул. </w:t>
      </w:r>
      <w:proofErr w:type="spellStart"/>
      <w:r w:rsidRPr="00327B26">
        <w:rPr>
          <w:sz w:val="26"/>
          <w:szCs w:val="26"/>
        </w:rPr>
        <w:t>Кинемская</w:t>
      </w:r>
      <w:proofErr w:type="spellEnd"/>
      <w:r w:rsidRPr="00327B26">
        <w:rPr>
          <w:sz w:val="26"/>
          <w:szCs w:val="26"/>
        </w:rPr>
        <w:t>, д. 54, кв. 3.</w:t>
      </w:r>
    </w:p>
    <w:p w:rsidR="00BA7314" w:rsidRPr="00327B26" w:rsidRDefault="00BA7314" w:rsidP="00BA7314">
      <w:pPr>
        <w:ind w:firstLine="708"/>
        <w:jc w:val="both"/>
        <w:outlineLvl w:val="1"/>
        <w:rPr>
          <w:sz w:val="26"/>
          <w:szCs w:val="26"/>
        </w:rPr>
      </w:pPr>
      <w:r w:rsidRPr="00327B26">
        <w:rPr>
          <w:sz w:val="26"/>
          <w:szCs w:val="26"/>
        </w:rPr>
        <w:t xml:space="preserve">Приобретены материалы для ремонта электропроводки в муниципальном жилом помещении по адресу: </w:t>
      </w:r>
      <w:proofErr w:type="gramStart"/>
      <w:r w:rsidRPr="00327B26">
        <w:rPr>
          <w:sz w:val="26"/>
          <w:szCs w:val="26"/>
        </w:rPr>
        <w:t>г</w:t>
      </w:r>
      <w:proofErr w:type="gramEnd"/>
      <w:r w:rsidRPr="00327B26">
        <w:rPr>
          <w:sz w:val="26"/>
          <w:szCs w:val="26"/>
        </w:rPr>
        <w:t>. Каргополь, ул. Архангельская д.96а кв.1.</w:t>
      </w:r>
    </w:p>
    <w:p w:rsidR="00BA7314" w:rsidRPr="00327B26" w:rsidRDefault="00BA7314" w:rsidP="00BA7314">
      <w:pPr>
        <w:ind w:firstLine="708"/>
        <w:jc w:val="both"/>
        <w:outlineLvl w:val="1"/>
        <w:rPr>
          <w:sz w:val="26"/>
          <w:szCs w:val="26"/>
        </w:rPr>
      </w:pPr>
      <w:r w:rsidRPr="00327B26">
        <w:rPr>
          <w:sz w:val="26"/>
          <w:szCs w:val="26"/>
        </w:rPr>
        <w:lastRenderedPageBreak/>
        <w:t xml:space="preserve">За отчетный период в рамках муниципального жилищного контроля на территории </w:t>
      </w:r>
      <w:proofErr w:type="spellStart"/>
      <w:r w:rsidRPr="00327B26">
        <w:rPr>
          <w:sz w:val="26"/>
          <w:szCs w:val="26"/>
        </w:rPr>
        <w:t>Каргопольского</w:t>
      </w:r>
      <w:proofErr w:type="spellEnd"/>
      <w:r w:rsidRPr="00327B26">
        <w:rPr>
          <w:sz w:val="26"/>
          <w:szCs w:val="26"/>
        </w:rPr>
        <w:t xml:space="preserve"> муниципального округа рассматривались заявления физических лиц и обращений организаций. Выдавались требования (предписания) нанимателям жилых помещений о выполнении обязанностей по договорам найма.</w:t>
      </w:r>
    </w:p>
    <w:p w:rsidR="00BA7314" w:rsidRPr="00327B26" w:rsidRDefault="00BA7314" w:rsidP="00BA7314">
      <w:pPr>
        <w:ind w:firstLine="708"/>
        <w:jc w:val="both"/>
        <w:outlineLvl w:val="1"/>
        <w:rPr>
          <w:sz w:val="26"/>
          <w:szCs w:val="26"/>
        </w:rPr>
      </w:pPr>
      <w:r w:rsidRPr="00327B26">
        <w:rPr>
          <w:sz w:val="26"/>
          <w:szCs w:val="26"/>
        </w:rPr>
        <w:t xml:space="preserve">В 2023 году на территории </w:t>
      </w:r>
      <w:proofErr w:type="gramStart"/>
      <w:r w:rsidRPr="00327B26">
        <w:rPr>
          <w:sz w:val="26"/>
          <w:szCs w:val="26"/>
        </w:rPr>
        <w:t>г</w:t>
      </w:r>
      <w:proofErr w:type="gramEnd"/>
      <w:r w:rsidRPr="00327B26">
        <w:rPr>
          <w:sz w:val="26"/>
          <w:szCs w:val="26"/>
        </w:rPr>
        <w:t>. Каргополя реализованы 7 мероприятий по капитальному ремонту тепловых, водопроводных, канализационных инженерных сетей, вошедших в региональную программу Архангельской области «Модернизация систем коммунальной инфраструктуры (2023 – 2027 годы)», утвержденную постановлением Правительства Архангельской области от 28.02.2023 № 181-пп.</w:t>
      </w:r>
    </w:p>
    <w:p w:rsidR="00BA7314" w:rsidRPr="00327B26" w:rsidRDefault="00BA7314" w:rsidP="00BA7314">
      <w:pPr>
        <w:ind w:firstLine="708"/>
        <w:jc w:val="both"/>
        <w:outlineLvl w:val="1"/>
        <w:rPr>
          <w:sz w:val="26"/>
          <w:szCs w:val="26"/>
        </w:rPr>
      </w:pPr>
      <w:r w:rsidRPr="00327B26">
        <w:rPr>
          <w:sz w:val="26"/>
          <w:szCs w:val="26"/>
        </w:rPr>
        <w:t xml:space="preserve">В результате работ, проведенных по капитальному ремонту инженерных сетей, </w:t>
      </w:r>
      <w:proofErr w:type="gramStart"/>
      <w:r w:rsidRPr="00327B26">
        <w:rPr>
          <w:sz w:val="26"/>
          <w:szCs w:val="26"/>
        </w:rPr>
        <w:t>заменены</w:t>
      </w:r>
      <w:proofErr w:type="gramEnd"/>
      <w:r w:rsidRPr="00327B26">
        <w:rPr>
          <w:sz w:val="26"/>
          <w:szCs w:val="26"/>
        </w:rPr>
        <w:t xml:space="preserve">:   </w:t>
      </w:r>
    </w:p>
    <w:p w:rsidR="00BA7314" w:rsidRPr="00327B26" w:rsidRDefault="00BA7314" w:rsidP="00BA7314">
      <w:pPr>
        <w:ind w:firstLine="708"/>
        <w:jc w:val="both"/>
        <w:outlineLvl w:val="1"/>
        <w:rPr>
          <w:sz w:val="26"/>
          <w:szCs w:val="26"/>
        </w:rPr>
      </w:pPr>
      <w:r w:rsidRPr="00327B26">
        <w:rPr>
          <w:sz w:val="26"/>
          <w:szCs w:val="26"/>
        </w:rPr>
        <w:t>- 0,91 км сетей теплоснабжения,</w:t>
      </w:r>
    </w:p>
    <w:p w:rsidR="00BA7314" w:rsidRPr="00327B26" w:rsidRDefault="00BA7314" w:rsidP="00BA7314">
      <w:pPr>
        <w:ind w:firstLine="708"/>
        <w:jc w:val="both"/>
        <w:outlineLvl w:val="1"/>
        <w:rPr>
          <w:sz w:val="26"/>
          <w:szCs w:val="26"/>
        </w:rPr>
      </w:pPr>
      <w:r w:rsidRPr="00327B26">
        <w:rPr>
          <w:sz w:val="26"/>
          <w:szCs w:val="26"/>
        </w:rPr>
        <w:t>- 0,23 км сетей канализации,</w:t>
      </w:r>
    </w:p>
    <w:p w:rsidR="00BA7314" w:rsidRPr="00327B26" w:rsidRDefault="00BA7314" w:rsidP="00BA7314">
      <w:pPr>
        <w:ind w:firstLine="708"/>
        <w:jc w:val="both"/>
        <w:outlineLvl w:val="1"/>
        <w:rPr>
          <w:sz w:val="26"/>
          <w:szCs w:val="26"/>
        </w:rPr>
      </w:pPr>
      <w:r w:rsidRPr="00327B26">
        <w:rPr>
          <w:sz w:val="26"/>
          <w:szCs w:val="26"/>
        </w:rPr>
        <w:t>- 1,45 км водопроводных сетей.</w:t>
      </w:r>
    </w:p>
    <w:p w:rsidR="00BA7314" w:rsidRPr="00327B26" w:rsidRDefault="00BA7314" w:rsidP="00BA7314">
      <w:pPr>
        <w:ind w:firstLine="708"/>
        <w:jc w:val="both"/>
        <w:outlineLvl w:val="1"/>
        <w:rPr>
          <w:sz w:val="26"/>
          <w:szCs w:val="26"/>
        </w:rPr>
      </w:pPr>
      <w:r w:rsidRPr="00327B26">
        <w:rPr>
          <w:sz w:val="26"/>
          <w:szCs w:val="26"/>
        </w:rPr>
        <w:t xml:space="preserve">Для проведения капитального ремонта сельских инженерных сетей приобретены строительные материалы (стальные электросварные трубы) общей протяженностью 1006 м. Материалы доставлены в д. </w:t>
      </w:r>
      <w:proofErr w:type="spellStart"/>
      <w:r w:rsidRPr="00327B26">
        <w:rPr>
          <w:sz w:val="26"/>
          <w:szCs w:val="26"/>
        </w:rPr>
        <w:t>Усачевская</w:t>
      </w:r>
      <w:proofErr w:type="spellEnd"/>
      <w:r w:rsidRPr="00327B26">
        <w:rPr>
          <w:sz w:val="26"/>
          <w:szCs w:val="26"/>
        </w:rPr>
        <w:t xml:space="preserve"> – 228 м, в д. </w:t>
      </w:r>
      <w:proofErr w:type="spellStart"/>
      <w:r w:rsidRPr="00327B26">
        <w:rPr>
          <w:sz w:val="26"/>
          <w:szCs w:val="26"/>
        </w:rPr>
        <w:t>Ширяиха</w:t>
      </w:r>
      <w:proofErr w:type="spellEnd"/>
      <w:r w:rsidRPr="00327B26">
        <w:rPr>
          <w:sz w:val="26"/>
          <w:szCs w:val="26"/>
        </w:rPr>
        <w:t xml:space="preserve"> – 252 м, пос. Пригородный – 200 м и г. Каргополь – 326 м. </w:t>
      </w:r>
    </w:p>
    <w:p w:rsidR="00BA7314" w:rsidRPr="00327B26" w:rsidRDefault="00BA7314" w:rsidP="00BA7314">
      <w:pPr>
        <w:ind w:firstLine="708"/>
        <w:jc w:val="both"/>
        <w:outlineLvl w:val="1"/>
        <w:rPr>
          <w:sz w:val="26"/>
          <w:szCs w:val="26"/>
        </w:rPr>
      </w:pPr>
      <w:r w:rsidRPr="00327B26">
        <w:rPr>
          <w:sz w:val="26"/>
          <w:szCs w:val="26"/>
        </w:rPr>
        <w:t xml:space="preserve">В целях обеспечения бесперебойного функционирования объектов тепло и </w:t>
      </w:r>
      <w:proofErr w:type="spellStart"/>
      <w:r w:rsidRPr="00327B26">
        <w:rPr>
          <w:sz w:val="26"/>
          <w:szCs w:val="26"/>
        </w:rPr>
        <w:t>водохозяйства</w:t>
      </w:r>
      <w:proofErr w:type="spellEnd"/>
      <w:r w:rsidRPr="00327B26">
        <w:rPr>
          <w:sz w:val="26"/>
          <w:szCs w:val="26"/>
        </w:rPr>
        <w:t xml:space="preserve"> приобретено 33 резервных источника электроснабжения, которые установлены в котельных и на водопроводных скважинах. Генераторы имеют номинальную мощность 6, 12, 16, 18, 30, 50, 100 кВт, по типу двигателя – бензиновые и дизельные. Всего на объекты теплоснабжения и водоснабжения г. Каргополя установлено 10 </w:t>
      </w:r>
      <w:proofErr w:type="spellStart"/>
      <w:r w:rsidRPr="00327B26">
        <w:rPr>
          <w:sz w:val="26"/>
          <w:szCs w:val="26"/>
        </w:rPr>
        <w:t>бензо</w:t>
      </w:r>
      <w:proofErr w:type="spellEnd"/>
      <w:r w:rsidRPr="00327B26">
        <w:rPr>
          <w:sz w:val="26"/>
          <w:szCs w:val="26"/>
        </w:rPr>
        <w:t xml:space="preserve"> и </w:t>
      </w:r>
      <w:proofErr w:type="spellStart"/>
      <w:r w:rsidRPr="00327B26">
        <w:rPr>
          <w:sz w:val="26"/>
          <w:szCs w:val="26"/>
        </w:rPr>
        <w:t>дизельгенераторов</w:t>
      </w:r>
      <w:proofErr w:type="spellEnd"/>
      <w:r w:rsidRPr="00327B26">
        <w:rPr>
          <w:sz w:val="26"/>
          <w:szCs w:val="26"/>
        </w:rPr>
        <w:t xml:space="preserve">, </w:t>
      </w:r>
      <w:proofErr w:type="gramStart"/>
      <w:r w:rsidRPr="00327B26">
        <w:rPr>
          <w:sz w:val="26"/>
          <w:szCs w:val="26"/>
        </w:rPr>
        <w:t>на</w:t>
      </w:r>
      <w:proofErr w:type="gramEnd"/>
      <w:r w:rsidRPr="00327B26">
        <w:rPr>
          <w:sz w:val="26"/>
          <w:szCs w:val="26"/>
        </w:rPr>
        <w:t xml:space="preserve"> сельские – 23 </w:t>
      </w:r>
      <w:proofErr w:type="spellStart"/>
      <w:r w:rsidRPr="00327B26">
        <w:rPr>
          <w:sz w:val="26"/>
          <w:szCs w:val="26"/>
        </w:rPr>
        <w:t>бензогенератора</w:t>
      </w:r>
      <w:proofErr w:type="spellEnd"/>
      <w:r w:rsidRPr="00327B26">
        <w:rPr>
          <w:sz w:val="26"/>
          <w:szCs w:val="26"/>
        </w:rPr>
        <w:t xml:space="preserve">. </w:t>
      </w:r>
    </w:p>
    <w:p w:rsidR="00BA7314" w:rsidRPr="00327B26" w:rsidRDefault="00BA7314" w:rsidP="00BA7314">
      <w:pPr>
        <w:ind w:firstLine="708"/>
        <w:jc w:val="both"/>
        <w:outlineLvl w:val="1"/>
        <w:rPr>
          <w:sz w:val="26"/>
          <w:szCs w:val="26"/>
        </w:rPr>
      </w:pPr>
      <w:r w:rsidRPr="00327B26">
        <w:rPr>
          <w:sz w:val="26"/>
          <w:szCs w:val="26"/>
        </w:rPr>
        <w:t xml:space="preserve">Проведен капитальный ремонт водогрейного котла в котельной, расположенной в д. </w:t>
      </w:r>
      <w:proofErr w:type="spellStart"/>
      <w:r w:rsidRPr="00327B26">
        <w:rPr>
          <w:sz w:val="26"/>
          <w:szCs w:val="26"/>
        </w:rPr>
        <w:t>Шелоховская</w:t>
      </w:r>
      <w:proofErr w:type="spellEnd"/>
      <w:r w:rsidRPr="00327B26">
        <w:rPr>
          <w:sz w:val="26"/>
          <w:szCs w:val="26"/>
        </w:rPr>
        <w:t>.</w:t>
      </w:r>
    </w:p>
    <w:p w:rsidR="00BA7314" w:rsidRPr="00327B26" w:rsidRDefault="00BA7314" w:rsidP="00BA7314">
      <w:pPr>
        <w:ind w:firstLine="708"/>
        <w:jc w:val="both"/>
        <w:outlineLvl w:val="1"/>
        <w:rPr>
          <w:sz w:val="26"/>
          <w:szCs w:val="26"/>
        </w:rPr>
      </w:pPr>
      <w:r w:rsidRPr="00327B26">
        <w:rPr>
          <w:sz w:val="26"/>
          <w:szCs w:val="26"/>
        </w:rPr>
        <w:t xml:space="preserve">Приобретены расширительные баки объемом 1000 и 750 литров для отопления в котельную, расположенную по адресу: </w:t>
      </w:r>
      <w:proofErr w:type="spellStart"/>
      <w:r w:rsidRPr="00327B26">
        <w:rPr>
          <w:sz w:val="26"/>
          <w:szCs w:val="26"/>
        </w:rPr>
        <w:t>Каргопольский</w:t>
      </w:r>
      <w:proofErr w:type="spellEnd"/>
      <w:r w:rsidRPr="00327B26">
        <w:rPr>
          <w:sz w:val="26"/>
          <w:szCs w:val="26"/>
        </w:rPr>
        <w:t xml:space="preserve"> район, д. </w:t>
      </w:r>
      <w:proofErr w:type="spellStart"/>
      <w:r w:rsidRPr="00327B26">
        <w:rPr>
          <w:sz w:val="26"/>
          <w:szCs w:val="26"/>
        </w:rPr>
        <w:t>Патровская</w:t>
      </w:r>
      <w:proofErr w:type="spellEnd"/>
      <w:r w:rsidRPr="00327B26">
        <w:rPr>
          <w:sz w:val="26"/>
          <w:szCs w:val="26"/>
        </w:rPr>
        <w:t>, д.106.</w:t>
      </w:r>
    </w:p>
    <w:p w:rsidR="00BA7314" w:rsidRPr="00327B26" w:rsidRDefault="00BA7314" w:rsidP="00BA7314">
      <w:pPr>
        <w:ind w:firstLine="708"/>
        <w:jc w:val="both"/>
        <w:outlineLvl w:val="1"/>
        <w:rPr>
          <w:sz w:val="26"/>
          <w:szCs w:val="26"/>
        </w:rPr>
      </w:pPr>
      <w:r w:rsidRPr="00327B26">
        <w:rPr>
          <w:sz w:val="26"/>
          <w:szCs w:val="26"/>
        </w:rPr>
        <w:t xml:space="preserve">Осуществлена актуализация Схемы теплоснабжения </w:t>
      </w:r>
      <w:proofErr w:type="spellStart"/>
      <w:r w:rsidRPr="00327B26">
        <w:rPr>
          <w:sz w:val="26"/>
          <w:szCs w:val="26"/>
        </w:rPr>
        <w:t>Каргопольского</w:t>
      </w:r>
      <w:proofErr w:type="spellEnd"/>
      <w:r w:rsidRPr="00327B26">
        <w:rPr>
          <w:sz w:val="26"/>
          <w:szCs w:val="26"/>
        </w:rPr>
        <w:t xml:space="preserve"> муниципального округа Архангельской области до 2041 года на 2023 и 2024 годы.</w:t>
      </w:r>
    </w:p>
    <w:p w:rsidR="00BA7314" w:rsidRPr="00327B26" w:rsidRDefault="00BA7314" w:rsidP="00BA7314">
      <w:pPr>
        <w:ind w:firstLine="708"/>
        <w:jc w:val="both"/>
        <w:outlineLvl w:val="1"/>
        <w:rPr>
          <w:sz w:val="26"/>
          <w:szCs w:val="26"/>
        </w:rPr>
      </w:pPr>
      <w:r w:rsidRPr="00327B26">
        <w:rPr>
          <w:sz w:val="26"/>
          <w:szCs w:val="26"/>
        </w:rPr>
        <w:t xml:space="preserve">В целях возмещения расходов граждан, проживающих в населенных пунктах </w:t>
      </w:r>
      <w:proofErr w:type="spellStart"/>
      <w:r w:rsidRPr="00327B26">
        <w:rPr>
          <w:sz w:val="26"/>
          <w:szCs w:val="26"/>
        </w:rPr>
        <w:t>Каргопольского</w:t>
      </w:r>
      <w:proofErr w:type="spellEnd"/>
      <w:r w:rsidRPr="00327B26">
        <w:rPr>
          <w:sz w:val="26"/>
          <w:szCs w:val="26"/>
        </w:rPr>
        <w:t xml:space="preserve"> муниципального округа, на организацию стационарного электроснабжения в связи с отсутствием в населенном пункте централизованного электроснабжения, двум гражданам предоставлено возмещение (компенсация)  расходов на приобретение топлива общей суммой 13,3 тыс. руб.</w:t>
      </w:r>
    </w:p>
    <w:p w:rsidR="00BA7314" w:rsidRPr="00327B26" w:rsidRDefault="00BA7314" w:rsidP="00BA7314">
      <w:pPr>
        <w:jc w:val="both"/>
        <w:rPr>
          <w:sz w:val="26"/>
          <w:szCs w:val="26"/>
        </w:rPr>
      </w:pPr>
      <w:r w:rsidRPr="00327B26">
        <w:rPr>
          <w:b/>
          <w:sz w:val="26"/>
          <w:szCs w:val="26"/>
        </w:rPr>
        <w:tab/>
      </w:r>
      <w:r w:rsidRPr="00327B26">
        <w:rPr>
          <w:sz w:val="26"/>
          <w:szCs w:val="26"/>
        </w:rPr>
        <w:t>На Управление возложены функции по координации работ при подготовке к отопительному периоду объектов ТЭК и ЖКХ. Постоянно осуществлялся контроль:</w:t>
      </w:r>
    </w:p>
    <w:p w:rsidR="00BA7314" w:rsidRPr="00327B26" w:rsidRDefault="00BA7314" w:rsidP="00BA7314">
      <w:pPr>
        <w:ind w:firstLine="708"/>
        <w:jc w:val="both"/>
        <w:rPr>
          <w:sz w:val="26"/>
          <w:szCs w:val="26"/>
        </w:rPr>
      </w:pPr>
      <w:r w:rsidRPr="00327B26">
        <w:rPr>
          <w:sz w:val="26"/>
          <w:szCs w:val="26"/>
        </w:rPr>
        <w:t>- за проведением работ по подготовке к отопительному периоду объектов ТЭК и ЖКХ;</w:t>
      </w:r>
    </w:p>
    <w:p w:rsidR="00BA7314" w:rsidRPr="00327B26" w:rsidRDefault="00BA7314" w:rsidP="00BA7314">
      <w:pPr>
        <w:ind w:firstLine="708"/>
        <w:jc w:val="both"/>
        <w:rPr>
          <w:sz w:val="26"/>
          <w:szCs w:val="26"/>
        </w:rPr>
      </w:pPr>
      <w:r w:rsidRPr="00327B26">
        <w:rPr>
          <w:sz w:val="26"/>
          <w:szCs w:val="26"/>
        </w:rPr>
        <w:t>- за созданием на начало и поддержанием в период прохождения отопительного периода нормативного эксплуатационного запаса твердого топлива теплоснабжающими организациями;</w:t>
      </w:r>
    </w:p>
    <w:p w:rsidR="00BA7314" w:rsidRPr="00327B26" w:rsidRDefault="00BA7314" w:rsidP="00BA7314">
      <w:pPr>
        <w:ind w:firstLine="708"/>
        <w:jc w:val="both"/>
        <w:rPr>
          <w:sz w:val="26"/>
          <w:szCs w:val="26"/>
        </w:rPr>
      </w:pPr>
      <w:r w:rsidRPr="00327B26">
        <w:rPr>
          <w:sz w:val="26"/>
          <w:szCs w:val="26"/>
        </w:rPr>
        <w:t xml:space="preserve">- за наличием задолженности по заработной плате работникам организаций ТЭК и ЖКХ; </w:t>
      </w:r>
    </w:p>
    <w:p w:rsidR="00BA7314" w:rsidRPr="00327B26" w:rsidRDefault="00BA7314" w:rsidP="00BA7314">
      <w:pPr>
        <w:ind w:firstLine="708"/>
        <w:jc w:val="both"/>
        <w:rPr>
          <w:sz w:val="26"/>
          <w:szCs w:val="26"/>
        </w:rPr>
      </w:pPr>
      <w:r w:rsidRPr="00327B26">
        <w:rPr>
          <w:sz w:val="26"/>
          <w:szCs w:val="26"/>
        </w:rPr>
        <w:lastRenderedPageBreak/>
        <w:t>- за созданием запасов материально-технических ресурсов для проведения аварийно-восстановительных работ на объектах ТЭК и ЖКХ;</w:t>
      </w:r>
    </w:p>
    <w:p w:rsidR="00BA7314" w:rsidRPr="00327B26" w:rsidRDefault="00BA7314" w:rsidP="00BA7314">
      <w:pPr>
        <w:ind w:firstLine="708"/>
        <w:jc w:val="both"/>
        <w:rPr>
          <w:sz w:val="26"/>
          <w:szCs w:val="26"/>
        </w:rPr>
      </w:pPr>
      <w:r w:rsidRPr="00327B26">
        <w:rPr>
          <w:sz w:val="26"/>
          <w:szCs w:val="26"/>
        </w:rPr>
        <w:t>- за выполнением теплоснабжающими организациями предписаний Северо-Западного управления Федеральной службы по экологическому, технологическому и атомному надзору.</w:t>
      </w:r>
    </w:p>
    <w:p w:rsidR="00BA7314" w:rsidRPr="00327B26" w:rsidRDefault="00BA7314" w:rsidP="00BA7314">
      <w:pPr>
        <w:ind w:firstLine="708"/>
        <w:jc w:val="both"/>
        <w:rPr>
          <w:sz w:val="26"/>
          <w:szCs w:val="26"/>
        </w:rPr>
      </w:pPr>
      <w:r w:rsidRPr="00327B26">
        <w:rPr>
          <w:sz w:val="26"/>
          <w:szCs w:val="26"/>
        </w:rPr>
        <w:t xml:space="preserve">В </w:t>
      </w:r>
      <w:proofErr w:type="spellStart"/>
      <w:r w:rsidRPr="00327B26">
        <w:rPr>
          <w:sz w:val="26"/>
          <w:szCs w:val="26"/>
        </w:rPr>
        <w:t>межотопительный</w:t>
      </w:r>
      <w:proofErr w:type="spellEnd"/>
      <w:r w:rsidRPr="00327B26">
        <w:rPr>
          <w:sz w:val="26"/>
          <w:szCs w:val="26"/>
        </w:rPr>
        <w:t xml:space="preserve"> период 2023 года, в соответствии с утвержденным графиком, проведены выездные и документарные проверки готовности к отопительному периоду  теплоснабжающих организаций, в том числе две организации (ООО «КТС» и МУП </w:t>
      </w:r>
      <w:proofErr w:type="spellStart"/>
      <w:r w:rsidRPr="00327B26">
        <w:rPr>
          <w:sz w:val="26"/>
          <w:szCs w:val="26"/>
        </w:rPr>
        <w:t>Каргопольского</w:t>
      </w:r>
      <w:proofErr w:type="spellEnd"/>
      <w:r w:rsidRPr="00327B26">
        <w:rPr>
          <w:sz w:val="26"/>
          <w:szCs w:val="26"/>
        </w:rPr>
        <w:t xml:space="preserve"> муниципального округа «</w:t>
      </w:r>
      <w:proofErr w:type="spellStart"/>
      <w:r w:rsidRPr="00327B26">
        <w:rPr>
          <w:sz w:val="26"/>
          <w:szCs w:val="26"/>
        </w:rPr>
        <w:t>Усачево</w:t>
      </w:r>
      <w:proofErr w:type="spellEnd"/>
      <w:r w:rsidRPr="00327B26">
        <w:rPr>
          <w:sz w:val="26"/>
          <w:szCs w:val="26"/>
        </w:rPr>
        <w:t xml:space="preserve">») проверены в рамках совместных, с участием представителя Северо-Западного управления </w:t>
      </w:r>
      <w:proofErr w:type="spellStart"/>
      <w:r w:rsidRPr="00327B26">
        <w:rPr>
          <w:sz w:val="26"/>
          <w:szCs w:val="26"/>
        </w:rPr>
        <w:t>Ростехнадзора</w:t>
      </w:r>
      <w:proofErr w:type="spellEnd"/>
      <w:r w:rsidRPr="00327B26">
        <w:rPr>
          <w:sz w:val="26"/>
          <w:szCs w:val="26"/>
        </w:rPr>
        <w:t>, проверок.</w:t>
      </w:r>
    </w:p>
    <w:p w:rsidR="00BA7314" w:rsidRPr="00327B26" w:rsidRDefault="00BA7314" w:rsidP="00BA7314">
      <w:pPr>
        <w:ind w:firstLine="708"/>
        <w:jc w:val="both"/>
        <w:rPr>
          <w:sz w:val="26"/>
          <w:szCs w:val="26"/>
        </w:rPr>
      </w:pPr>
      <w:r w:rsidRPr="00327B26">
        <w:rPr>
          <w:sz w:val="26"/>
          <w:szCs w:val="26"/>
        </w:rPr>
        <w:t xml:space="preserve">В результате проведенных проверок положительные акты и паспорта получили 7 теплоснабжающих организаций и 107 потребителей тепловой энергии. Паспорт готовности </w:t>
      </w:r>
      <w:proofErr w:type="spellStart"/>
      <w:r w:rsidRPr="00327B26">
        <w:rPr>
          <w:sz w:val="26"/>
          <w:szCs w:val="26"/>
        </w:rPr>
        <w:t>Каргопольского</w:t>
      </w:r>
      <w:proofErr w:type="spellEnd"/>
      <w:r w:rsidRPr="00327B26">
        <w:rPr>
          <w:sz w:val="26"/>
          <w:szCs w:val="26"/>
        </w:rPr>
        <w:t xml:space="preserve"> муниципального округа к отопительному периоду 2023/24 годов получен своевременно.</w:t>
      </w:r>
    </w:p>
    <w:p w:rsidR="00BA7314" w:rsidRPr="00327B26" w:rsidRDefault="00BA7314" w:rsidP="00BA7314">
      <w:pPr>
        <w:ind w:firstLine="708"/>
        <w:jc w:val="both"/>
        <w:rPr>
          <w:sz w:val="26"/>
          <w:szCs w:val="26"/>
        </w:rPr>
      </w:pPr>
      <w:r w:rsidRPr="00327B26">
        <w:rPr>
          <w:sz w:val="26"/>
          <w:szCs w:val="26"/>
        </w:rPr>
        <w:t xml:space="preserve">Осуществлялся </w:t>
      </w:r>
      <w:proofErr w:type="gramStart"/>
      <w:r w:rsidRPr="00327B26">
        <w:rPr>
          <w:sz w:val="26"/>
          <w:szCs w:val="26"/>
        </w:rPr>
        <w:t>контроль за</w:t>
      </w:r>
      <w:proofErr w:type="gramEnd"/>
      <w:r w:rsidRPr="00327B26">
        <w:rPr>
          <w:sz w:val="26"/>
          <w:szCs w:val="26"/>
        </w:rPr>
        <w:t xml:space="preserve"> выполнением теплоснабжающими организациями рекомендаций, установленных Отчетами по техническому освидетельствованию конструкций зданий котельных и дымовой трубы.</w:t>
      </w:r>
    </w:p>
    <w:p w:rsidR="00BA7314" w:rsidRPr="00327B26" w:rsidRDefault="00BA7314" w:rsidP="00BA7314">
      <w:pPr>
        <w:ind w:firstLine="708"/>
        <w:jc w:val="both"/>
        <w:rPr>
          <w:sz w:val="26"/>
          <w:szCs w:val="26"/>
        </w:rPr>
      </w:pPr>
      <w:r w:rsidRPr="00327B26">
        <w:rPr>
          <w:sz w:val="26"/>
          <w:szCs w:val="26"/>
        </w:rPr>
        <w:t xml:space="preserve">Осуществлялся </w:t>
      </w:r>
      <w:proofErr w:type="gramStart"/>
      <w:r w:rsidRPr="00327B26">
        <w:rPr>
          <w:sz w:val="26"/>
          <w:szCs w:val="26"/>
        </w:rPr>
        <w:t>контроль за</w:t>
      </w:r>
      <w:proofErr w:type="gramEnd"/>
      <w:r w:rsidRPr="00327B26">
        <w:rPr>
          <w:sz w:val="26"/>
          <w:szCs w:val="26"/>
        </w:rPr>
        <w:t xml:space="preserve"> предоставлением теплоснабжающими организациями и управляющими компаниями  услуг незаселенным муниципальным жилым помещениям.</w:t>
      </w:r>
    </w:p>
    <w:p w:rsidR="00BA7314" w:rsidRPr="00327B26" w:rsidRDefault="00BA7314" w:rsidP="00BA7314">
      <w:pPr>
        <w:ind w:firstLine="708"/>
        <w:jc w:val="both"/>
        <w:rPr>
          <w:sz w:val="26"/>
          <w:szCs w:val="26"/>
        </w:rPr>
      </w:pPr>
      <w:r w:rsidRPr="00327B26">
        <w:rPr>
          <w:sz w:val="26"/>
          <w:szCs w:val="26"/>
        </w:rPr>
        <w:t>Участвовали в конкурсе и получена областная субсидия на выполнение работ, связанных с осуществлением регулярных перевозок пассажиров и багажа по регулируемым тарифам по муниципальным маршрутам регулярных автобусных перевозок на 2023 год.</w:t>
      </w:r>
    </w:p>
    <w:p w:rsidR="00BA7314" w:rsidRPr="00327B26" w:rsidRDefault="00BA7314" w:rsidP="00BA7314">
      <w:pPr>
        <w:ind w:firstLine="708"/>
        <w:jc w:val="both"/>
        <w:rPr>
          <w:sz w:val="26"/>
          <w:szCs w:val="26"/>
        </w:rPr>
      </w:pPr>
      <w:r w:rsidRPr="00327B26">
        <w:rPr>
          <w:sz w:val="26"/>
          <w:szCs w:val="26"/>
        </w:rPr>
        <w:t xml:space="preserve">Осуществлялся </w:t>
      </w:r>
      <w:proofErr w:type="gramStart"/>
      <w:r w:rsidRPr="00327B26">
        <w:rPr>
          <w:sz w:val="26"/>
          <w:szCs w:val="26"/>
        </w:rPr>
        <w:t>контроль за</w:t>
      </w:r>
      <w:proofErr w:type="gramEnd"/>
      <w:r w:rsidRPr="00327B26">
        <w:rPr>
          <w:sz w:val="26"/>
          <w:szCs w:val="26"/>
        </w:rPr>
        <w:t xml:space="preserve"> выполнением работ, связанных с осуществлением регулярных перевозок пассажиров и багажа по регулируемым тарифам по муниципальным маршрутам регулярных автобусных перевозок, выполняемых в рамках муниципальных контрактов, заключенных с перевозчиком.</w:t>
      </w:r>
    </w:p>
    <w:p w:rsidR="00BA7314" w:rsidRPr="00327B26" w:rsidRDefault="00BA7314" w:rsidP="00BA7314">
      <w:pPr>
        <w:ind w:firstLine="708"/>
        <w:jc w:val="both"/>
        <w:rPr>
          <w:sz w:val="26"/>
          <w:szCs w:val="26"/>
        </w:rPr>
      </w:pPr>
      <w:r w:rsidRPr="00327B26">
        <w:rPr>
          <w:sz w:val="26"/>
          <w:szCs w:val="26"/>
        </w:rPr>
        <w:t xml:space="preserve">В период 2023 года проводилось размещение информации в информационных системах КИАС, ГИС ЖКХ, ГИС </w:t>
      </w:r>
      <w:proofErr w:type="spellStart"/>
      <w:r w:rsidRPr="00327B26">
        <w:rPr>
          <w:sz w:val="26"/>
          <w:szCs w:val="26"/>
        </w:rPr>
        <w:t>Энергоэффективность</w:t>
      </w:r>
      <w:proofErr w:type="spellEnd"/>
      <w:r w:rsidRPr="00327B26">
        <w:rPr>
          <w:sz w:val="26"/>
          <w:szCs w:val="26"/>
        </w:rPr>
        <w:t>, Реформа ЖКХ, заполнение статистических форм отчетности.</w:t>
      </w:r>
    </w:p>
    <w:p w:rsidR="00BA7314" w:rsidRPr="00327B26" w:rsidRDefault="00BA7314" w:rsidP="00BA7314">
      <w:pPr>
        <w:ind w:firstLine="708"/>
        <w:jc w:val="both"/>
        <w:rPr>
          <w:sz w:val="26"/>
          <w:szCs w:val="26"/>
        </w:rPr>
      </w:pPr>
      <w:r w:rsidRPr="00327B26">
        <w:rPr>
          <w:sz w:val="26"/>
          <w:szCs w:val="26"/>
        </w:rPr>
        <w:t>Проведены балансовые проверки результатов финансово-хозяйственной деятельности 6 муниципальных унитарных предприятий, осуществляющих деятельность в сфере ЖКХ за 2022 года.</w:t>
      </w:r>
    </w:p>
    <w:p w:rsidR="00BA7314" w:rsidRPr="00327B26" w:rsidRDefault="00BA7314" w:rsidP="00BA7314">
      <w:pPr>
        <w:ind w:firstLine="708"/>
        <w:jc w:val="both"/>
        <w:rPr>
          <w:sz w:val="26"/>
          <w:szCs w:val="26"/>
        </w:rPr>
      </w:pPr>
      <w:r w:rsidRPr="00327B26">
        <w:rPr>
          <w:sz w:val="26"/>
          <w:szCs w:val="26"/>
        </w:rPr>
        <w:t xml:space="preserve">Проведено 10 межведомственных комиссий по вопросам погашения задолженности организаций жилищно-коммунального хозяйства, энергетики и управляющих организаций за потребленные топливно-энергетические ресурсы перед </w:t>
      </w:r>
      <w:proofErr w:type="spellStart"/>
      <w:r w:rsidRPr="00327B26">
        <w:rPr>
          <w:sz w:val="26"/>
          <w:szCs w:val="26"/>
        </w:rPr>
        <w:t>ресурсоснабжающими</w:t>
      </w:r>
      <w:proofErr w:type="spellEnd"/>
      <w:r w:rsidRPr="00327B26">
        <w:rPr>
          <w:sz w:val="26"/>
          <w:szCs w:val="26"/>
        </w:rPr>
        <w:t xml:space="preserve"> организациями на территории </w:t>
      </w:r>
      <w:proofErr w:type="spellStart"/>
      <w:r w:rsidRPr="00327B26">
        <w:rPr>
          <w:sz w:val="26"/>
          <w:szCs w:val="26"/>
        </w:rPr>
        <w:t>Каргопольского</w:t>
      </w:r>
      <w:proofErr w:type="spellEnd"/>
      <w:r w:rsidRPr="00327B26">
        <w:rPr>
          <w:sz w:val="26"/>
          <w:szCs w:val="26"/>
        </w:rPr>
        <w:t xml:space="preserve"> муниципального округа.</w:t>
      </w:r>
    </w:p>
    <w:p w:rsidR="00BA7314" w:rsidRPr="00327B26" w:rsidRDefault="00BA7314" w:rsidP="00BA7314">
      <w:pPr>
        <w:ind w:firstLine="708"/>
        <w:jc w:val="both"/>
        <w:rPr>
          <w:sz w:val="26"/>
          <w:szCs w:val="26"/>
        </w:rPr>
      </w:pPr>
      <w:r w:rsidRPr="00327B26">
        <w:rPr>
          <w:sz w:val="26"/>
          <w:szCs w:val="26"/>
        </w:rPr>
        <w:t xml:space="preserve">Из бюджета </w:t>
      </w:r>
      <w:proofErr w:type="spellStart"/>
      <w:r w:rsidRPr="00327B26">
        <w:rPr>
          <w:sz w:val="26"/>
          <w:szCs w:val="26"/>
        </w:rPr>
        <w:t>Каргопольского</w:t>
      </w:r>
      <w:proofErr w:type="spellEnd"/>
      <w:r w:rsidRPr="00327B26">
        <w:rPr>
          <w:sz w:val="26"/>
          <w:szCs w:val="26"/>
        </w:rPr>
        <w:t xml:space="preserve"> муниципального округа было выделено               1 500 000 руб. для проведения обследований многоквартирных домов специализированной организацией на предмет выявлений оснований признания МКД </w:t>
      </w:r>
      <w:proofErr w:type="gramStart"/>
      <w:r w:rsidRPr="00327B26">
        <w:rPr>
          <w:sz w:val="26"/>
          <w:szCs w:val="26"/>
        </w:rPr>
        <w:t>аварийными</w:t>
      </w:r>
      <w:proofErr w:type="gramEnd"/>
      <w:r w:rsidRPr="00327B26">
        <w:rPr>
          <w:sz w:val="26"/>
          <w:szCs w:val="26"/>
        </w:rPr>
        <w:t xml:space="preserve">. По результатам технических заключений специализированной организации признаны аварийными 91 МКД (15 210,90 кв.м.), которые планируется включить в программу по переселению и обеспечить граждан благоустроенными жилыми помещениями. За счет средств субсидии из областного бюджета, в размере 310 800,00 руб. были повторно переделаны ранее выданные технические </w:t>
      </w:r>
      <w:r w:rsidRPr="00327B26">
        <w:rPr>
          <w:sz w:val="26"/>
          <w:szCs w:val="26"/>
        </w:rPr>
        <w:lastRenderedPageBreak/>
        <w:t>заключения специализированных организаций в отношении 21 МКД, признанных аварийными и подлежащими сносу с 01.01.2017 по 31.12.2020, с целью привидения их в соответствие с методическими рекомендациями по оценке и ГОСТ 31937.</w:t>
      </w:r>
    </w:p>
    <w:p w:rsidR="00BA7314" w:rsidRPr="00327B26" w:rsidRDefault="00BA7314" w:rsidP="00BA7314">
      <w:pPr>
        <w:ind w:firstLine="708"/>
        <w:jc w:val="both"/>
        <w:rPr>
          <w:sz w:val="26"/>
          <w:szCs w:val="26"/>
        </w:rPr>
      </w:pPr>
      <w:r w:rsidRPr="00327B26">
        <w:rPr>
          <w:sz w:val="26"/>
          <w:szCs w:val="26"/>
        </w:rPr>
        <w:t xml:space="preserve">Начата работа по подготовке данных для адресной программы </w:t>
      </w:r>
      <w:proofErr w:type="spellStart"/>
      <w:r w:rsidRPr="00327B26">
        <w:rPr>
          <w:sz w:val="26"/>
          <w:szCs w:val="26"/>
        </w:rPr>
        <w:t>Каргопольского</w:t>
      </w:r>
      <w:proofErr w:type="spellEnd"/>
      <w:r w:rsidRPr="00327B26">
        <w:rPr>
          <w:sz w:val="26"/>
          <w:szCs w:val="26"/>
        </w:rPr>
        <w:t xml:space="preserve"> муниципального округа по переселению граждан из аварийного жилищного фонда, признанного таковым с 01.01.2017 по 01.01.2021.</w:t>
      </w:r>
    </w:p>
    <w:p w:rsidR="00346B2F" w:rsidRDefault="00346B2F">
      <w:pPr>
        <w:pStyle w:val="Style34"/>
        <w:widowControl/>
        <w:spacing w:line="240" w:lineRule="auto"/>
        <w:ind w:firstLine="0"/>
        <w:jc w:val="center"/>
        <w:rPr>
          <w:rFonts w:ascii="Times New Roman" w:hAnsi="Times New Roman"/>
          <w:b/>
          <w:sz w:val="26"/>
          <w:szCs w:val="26"/>
          <w:u w:val="single"/>
        </w:rPr>
      </w:pPr>
    </w:p>
    <w:p w:rsidR="00346B2F" w:rsidRDefault="00146BDC">
      <w:pPr>
        <w:jc w:val="center"/>
        <w:rPr>
          <w:b/>
          <w:color w:val="auto"/>
          <w:sz w:val="26"/>
          <w:szCs w:val="26"/>
          <w:u w:val="single"/>
        </w:rPr>
      </w:pPr>
      <w:r>
        <w:rPr>
          <w:b/>
          <w:color w:val="auto"/>
          <w:sz w:val="26"/>
          <w:szCs w:val="26"/>
          <w:u w:val="single"/>
        </w:rPr>
        <w:t>Благоустройство</w:t>
      </w:r>
    </w:p>
    <w:p w:rsidR="00C33544" w:rsidRDefault="00C33544">
      <w:pPr>
        <w:jc w:val="center"/>
        <w:rPr>
          <w:b/>
          <w:color w:val="auto"/>
          <w:sz w:val="26"/>
          <w:szCs w:val="26"/>
          <w:u w:val="single"/>
        </w:rPr>
      </w:pPr>
    </w:p>
    <w:p w:rsidR="00C33544" w:rsidRPr="00BE181B" w:rsidRDefault="00C33544" w:rsidP="00C33544">
      <w:pPr>
        <w:ind w:firstLine="708"/>
        <w:jc w:val="both"/>
        <w:rPr>
          <w:rFonts w:eastAsia="Calibri"/>
          <w:sz w:val="26"/>
          <w:szCs w:val="26"/>
        </w:rPr>
      </w:pPr>
      <w:r w:rsidRPr="00BE181B">
        <w:rPr>
          <w:rFonts w:eastAsia="Calibri"/>
          <w:sz w:val="26"/>
          <w:szCs w:val="26"/>
        </w:rPr>
        <w:t xml:space="preserve">Объем финансирования на </w:t>
      </w:r>
      <w:r>
        <w:rPr>
          <w:rFonts w:eastAsia="Calibri"/>
          <w:sz w:val="26"/>
          <w:szCs w:val="26"/>
        </w:rPr>
        <w:t>2023</w:t>
      </w:r>
      <w:r w:rsidRPr="00BE181B">
        <w:rPr>
          <w:rFonts w:eastAsia="Calibri"/>
          <w:sz w:val="26"/>
          <w:szCs w:val="26"/>
        </w:rPr>
        <w:t xml:space="preserve"> год составил 17 076,4 тыс. рублей за счет средств местного бюджета.</w:t>
      </w:r>
    </w:p>
    <w:p w:rsidR="00C33544" w:rsidRPr="00BE181B" w:rsidRDefault="00C33544" w:rsidP="00C33544">
      <w:pPr>
        <w:ind w:firstLine="708"/>
        <w:jc w:val="both"/>
        <w:rPr>
          <w:rFonts w:eastAsia="Calibri"/>
          <w:sz w:val="26"/>
          <w:szCs w:val="26"/>
        </w:rPr>
      </w:pPr>
      <w:r w:rsidRPr="00BE181B">
        <w:rPr>
          <w:rFonts w:eastAsia="Calibri"/>
          <w:sz w:val="26"/>
          <w:szCs w:val="26"/>
        </w:rPr>
        <w:t>Содержание объектов благоустройства круглогодично осуществляется</w:t>
      </w:r>
      <w:r>
        <w:rPr>
          <w:rFonts w:eastAsia="Calibri"/>
          <w:sz w:val="26"/>
          <w:szCs w:val="26"/>
        </w:rPr>
        <w:t xml:space="preserve"> </w:t>
      </w:r>
      <w:r w:rsidRPr="00BE181B">
        <w:rPr>
          <w:rFonts w:eastAsia="Calibri"/>
          <w:sz w:val="26"/>
          <w:szCs w:val="26"/>
        </w:rPr>
        <w:t xml:space="preserve">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w:t>
      </w:r>
    </w:p>
    <w:p w:rsidR="00C33544" w:rsidRPr="00BE181B" w:rsidRDefault="00C33544" w:rsidP="00C33544">
      <w:pPr>
        <w:jc w:val="both"/>
        <w:rPr>
          <w:rFonts w:eastAsia="Calibri"/>
          <w:sz w:val="26"/>
          <w:szCs w:val="26"/>
        </w:rPr>
      </w:pPr>
      <w:r w:rsidRPr="00BE181B">
        <w:rPr>
          <w:rFonts w:eastAsia="Calibri"/>
          <w:sz w:val="26"/>
          <w:szCs w:val="26"/>
        </w:rPr>
        <w:t>- Муниципальный Контакт № 0124600001122000060 от 11 января 2023 года «Оказание услуг по содержанию общественных территорий (1-3 квартал)». Исполнитель Контракта – общество с ограниченной ответственностью «Империя», цена Контакта составила 2 700,0 тыс. рублей.</w:t>
      </w:r>
    </w:p>
    <w:p w:rsidR="00C33544" w:rsidRPr="00BE181B" w:rsidRDefault="00C33544" w:rsidP="00C33544">
      <w:pPr>
        <w:jc w:val="both"/>
        <w:rPr>
          <w:rFonts w:eastAsia="Calibri"/>
          <w:sz w:val="26"/>
          <w:szCs w:val="26"/>
        </w:rPr>
      </w:pPr>
      <w:r w:rsidRPr="00BE181B">
        <w:rPr>
          <w:rFonts w:eastAsia="Calibri"/>
          <w:sz w:val="26"/>
          <w:szCs w:val="26"/>
        </w:rPr>
        <w:t>- Муниципальный Контракт № 0124600001123000057 от 06 октября 2023 года «Оказание услуг по содержанию общественных территорий». Исполнитель – общество с ограниченной ответственностью «Империя», цена контакта – 900.0 тыс. рублей.</w:t>
      </w:r>
    </w:p>
    <w:p w:rsidR="00C33544" w:rsidRPr="00BE181B" w:rsidRDefault="00C33544" w:rsidP="00C33544">
      <w:pPr>
        <w:ind w:firstLine="708"/>
        <w:jc w:val="both"/>
        <w:rPr>
          <w:rFonts w:eastAsia="Calibri"/>
          <w:sz w:val="26"/>
          <w:szCs w:val="26"/>
        </w:rPr>
      </w:pPr>
      <w:r w:rsidRPr="00BE181B">
        <w:rPr>
          <w:rFonts w:eastAsia="Calibri"/>
          <w:sz w:val="26"/>
          <w:szCs w:val="26"/>
        </w:rPr>
        <w:t>По запрошенным коммерческим предложениям потенциальных подрядчиков стоимость оказанных услуг фактически 7 200, 0 тыс. рублей, оказание услуг является убыточным.</w:t>
      </w:r>
    </w:p>
    <w:p w:rsidR="00C33544" w:rsidRPr="00BE181B" w:rsidRDefault="00C33544" w:rsidP="00C33544">
      <w:pPr>
        <w:ind w:firstLine="708"/>
        <w:jc w:val="both"/>
        <w:rPr>
          <w:rFonts w:eastAsia="Calibri"/>
          <w:sz w:val="26"/>
          <w:szCs w:val="26"/>
        </w:rPr>
      </w:pPr>
      <w:r w:rsidRPr="00BE181B">
        <w:rPr>
          <w:rFonts w:eastAsia="Calibri"/>
          <w:sz w:val="26"/>
          <w:szCs w:val="26"/>
        </w:rPr>
        <w:t xml:space="preserve">В рамках Контракта организована: ежедневная очистка урн от мусора; ежедневное содержание двух </w:t>
      </w:r>
      <w:proofErr w:type="spellStart"/>
      <w:r w:rsidRPr="00BE181B">
        <w:rPr>
          <w:rFonts w:eastAsia="Calibri"/>
          <w:sz w:val="26"/>
          <w:szCs w:val="26"/>
        </w:rPr>
        <w:t>полоскален</w:t>
      </w:r>
      <w:proofErr w:type="spellEnd"/>
      <w:r w:rsidRPr="00BE181B">
        <w:rPr>
          <w:rFonts w:eastAsia="Calibri"/>
          <w:sz w:val="26"/>
          <w:szCs w:val="26"/>
        </w:rPr>
        <w:t xml:space="preserve">, расположенных на прибрежной территории реки Онеги и одной </w:t>
      </w:r>
      <w:proofErr w:type="spellStart"/>
      <w:r w:rsidRPr="00BE181B">
        <w:rPr>
          <w:rFonts w:eastAsia="Calibri"/>
          <w:sz w:val="26"/>
          <w:szCs w:val="26"/>
        </w:rPr>
        <w:t>полоскальни</w:t>
      </w:r>
      <w:proofErr w:type="spellEnd"/>
      <w:r w:rsidRPr="00BE181B">
        <w:rPr>
          <w:rFonts w:eastAsia="Calibri"/>
          <w:sz w:val="26"/>
          <w:szCs w:val="26"/>
        </w:rPr>
        <w:t xml:space="preserve"> у </w:t>
      </w:r>
      <w:proofErr w:type="spellStart"/>
      <w:r w:rsidRPr="00BE181B">
        <w:rPr>
          <w:rFonts w:eastAsia="Calibri"/>
          <w:sz w:val="26"/>
          <w:szCs w:val="26"/>
        </w:rPr>
        <w:t>Веринского</w:t>
      </w:r>
      <w:proofErr w:type="spellEnd"/>
      <w:r w:rsidRPr="00BE181B">
        <w:rPr>
          <w:rFonts w:eastAsia="Calibri"/>
          <w:sz w:val="26"/>
          <w:szCs w:val="26"/>
        </w:rPr>
        <w:t xml:space="preserve"> родника по ул. Советская; ежедневная расчистка подходов к питьевым родникам от снега, наледи, мусора и посыпка подходов песком в период гололеда; ежедневная уборка от снега, мусора, наледи, подметание в дни без снегопада один раз в неделю, скашивание травы один раз в 2 недели с последующей уборкой скошенной травы, очистка водоотводных лотков, визуальный и функциональный осмотр с ведением журнала осмотра парка, расположенного между улицами Ленина, Ленинградской, Гагарина и пр. </w:t>
      </w:r>
      <w:proofErr w:type="gramStart"/>
      <w:r w:rsidRPr="00BE181B">
        <w:rPr>
          <w:rFonts w:eastAsia="Calibri"/>
          <w:sz w:val="26"/>
          <w:szCs w:val="26"/>
        </w:rPr>
        <w:t xml:space="preserve">Октябрьский, парка по ул. </w:t>
      </w:r>
      <w:proofErr w:type="spellStart"/>
      <w:r w:rsidRPr="00BE181B">
        <w:rPr>
          <w:rFonts w:eastAsia="Calibri"/>
          <w:sz w:val="26"/>
          <w:szCs w:val="26"/>
        </w:rPr>
        <w:t>Чеснокова</w:t>
      </w:r>
      <w:proofErr w:type="spellEnd"/>
      <w:r w:rsidRPr="00BE181B">
        <w:rPr>
          <w:rFonts w:eastAsia="Calibri"/>
          <w:sz w:val="26"/>
          <w:szCs w:val="26"/>
        </w:rPr>
        <w:t xml:space="preserve"> и общественной территории «Уголок отдыха» на земельном участке, расположенном между домами 4 и 5 по ул. Школьной, в пос. Пригородном; содержание расселенных домов, являющихся памятниками архитектуры, организована работа </w:t>
      </w:r>
      <w:proofErr w:type="spellStart"/>
      <w:r w:rsidRPr="00BE181B">
        <w:rPr>
          <w:rFonts w:eastAsia="Calibri"/>
          <w:sz w:val="26"/>
          <w:szCs w:val="26"/>
        </w:rPr>
        <w:t>биотуалета</w:t>
      </w:r>
      <w:proofErr w:type="spellEnd"/>
      <w:r w:rsidRPr="00BE181B">
        <w:rPr>
          <w:rFonts w:eastAsia="Calibri"/>
          <w:sz w:val="26"/>
          <w:szCs w:val="26"/>
        </w:rPr>
        <w:t xml:space="preserve"> на городском пляже (в летний период); вывоз трупов бесхозных животных; обеспечение мешками для мусора участников субботников;</w:t>
      </w:r>
      <w:proofErr w:type="gramEnd"/>
      <w:r w:rsidRPr="00BE181B">
        <w:rPr>
          <w:rFonts w:eastAsia="Calibri"/>
          <w:sz w:val="26"/>
          <w:szCs w:val="26"/>
        </w:rPr>
        <w:t xml:space="preserve"> </w:t>
      </w:r>
      <w:proofErr w:type="gramStart"/>
      <w:r w:rsidRPr="00BE181B">
        <w:rPr>
          <w:rFonts w:eastAsia="Calibri"/>
          <w:sz w:val="26"/>
          <w:szCs w:val="26"/>
        </w:rPr>
        <w:t>вывоз мусора с городских территорий в период проведения субботников (по заявке Заказчика); подметание механизированным способом бетонных тротуаров (пр.</w:t>
      </w:r>
      <w:proofErr w:type="gramEnd"/>
      <w:r w:rsidRPr="00BE181B">
        <w:rPr>
          <w:rFonts w:eastAsia="Calibri"/>
          <w:sz w:val="26"/>
          <w:szCs w:val="26"/>
        </w:rPr>
        <w:t xml:space="preserve"> </w:t>
      </w:r>
      <w:proofErr w:type="gramStart"/>
      <w:r w:rsidRPr="00BE181B">
        <w:rPr>
          <w:rFonts w:eastAsia="Calibri"/>
          <w:sz w:val="26"/>
          <w:szCs w:val="26"/>
        </w:rPr>
        <w:t>Октябрьский, ул. Ленинградская, ул. Победы, ул. Ленина по заявке Заказчика три раза за сезон); очистка опор ЛЭП от самовольного размещения объявлений, листовок, различных материалов; вывоз деревьев упавших во время ураганов и сильных ветров; содержание и обслуживание туалетного модуля «Париж», находящегося по адресу г. Каргополь, ул. Ленина д.54 А.</w:t>
      </w:r>
      <w:proofErr w:type="gramEnd"/>
    </w:p>
    <w:p w:rsidR="00C33544" w:rsidRPr="00BE181B" w:rsidRDefault="00C33544" w:rsidP="00C33544">
      <w:pPr>
        <w:ind w:firstLine="708"/>
        <w:jc w:val="both"/>
        <w:rPr>
          <w:rFonts w:eastAsia="Calibri"/>
          <w:sz w:val="26"/>
          <w:szCs w:val="26"/>
        </w:rPr>
      </w:pPr>
      <w:r w:rsidRPr="00BE181B">
        <w:rPr>
          <w:rFonts w:eastAsia="Calibri"/>
          <w:sz w:val="26"/>
          <w:szCs w:val="26"/>
        </w:rPr>
        <w:lastRenderedPageBreak/>
        <w:t>Своевременно оплачивается потребляемая электрическая энергия по уличному освещению.</w:t>
      </w:r>
    </w:p>
    <w:p w:rsidR="00C33544" w:rsidRPr="00BE181B" w:rsidRDefault="00C33544" w:rsidP="00C33544">
      <w:pPr>
        <w:ind w:firstLine="708"/>
        <w:jc w:val="both"/>
        <w:rPr>
          <w:rFonts w:eastAsia="Calibri"/>
          <w:sz w:val="26"/>
          <w:szCs w:val="26"/>
        </w:rPr>
      </w:pPr>
      <w:r w:rsidRPr="00BE181B">
        <w:rPr>
          <w:rFonts w:eastAsia="Calibri"/>
          <w:sz w:val="26"/>
          <w:szCs w:val="26"/>
        </w:rPr>
        <w:t xml:space="preserve">Содержались в исправном состоянии 2753 светильника уличного освещения. Ежедневно выполнялся контроль по организации содержания объектов уличного освещения </w:t>
      </w:r>
      <w:proofErr w:type="spellStart"/>
      <w:r w:rsidRPr="00BE181B">
        <w:rPr>
          <w:rFonts w:eastAsia="Calibri"/>
          <w:sz w:val="26"/>
          <w:szCs w:val="26"/>
        </w:rPr>
        <w:t>Каргопольского</w:t>
      </w:r>
      <w:proofErr w:type="spellEnd"/>
      <w:r w:rsidRPr="00BE181B">
        <w:rPr>
          <w:rFonts w:eastAsia="Calibri"/>
          <w:sz w:val="26"/>
          <w:szCs w:val="26"/>
        </w:rPr>
        <w:t xml:space="preserve"> муниципального округа.</w:t>
      </w:r>
    </w:p>
    <w:p w:rsidR="00C33544" w:rsidRPr="00BE181B" w:rsidRDefault="00C33544" w:rsidP="00C33544">
      <w:pPr>
        <w:ind w:firstLine="708"/>
        <w:jc w:val="both"/>
        <w:rPr>
          <w:rFonts w:eastAsia="Calibri"/>
          <w:sz w:val="26"/>
          <w:szCs w:val="26"/>
        </w:rPr>
      </w:pPr>
      <w:r w:rsidRPr="00BE181B">
        <w:rPr>
          <w:rFonts w:eastAsia="Calibri"/>
          <w:sz w:val="26"/>
          <w:szCs w:val="26"/>
        </w:rPr>
        <w:t xml:space="preserve">Обработано и выполнено 115 заявок по Муниципальному Контракту «На выполнение работ по обслуживанию объектов уличного освещения </w:t>
      </w:r>
      <w:proofErr w:type="spellStart"/>
      <w:r w:rsidRPr="00BE181B">
        <w:rPr>
          <w:rFonts w:eastAsia="Calibri"/>
          <w:sz w:val="26"/>
          <w:szCs w:val="26"/>
        </w:rPr>
        <w:t>Каргопольского</w:t>
      </w:r>
      <w:proofErr w:type="spellEnd"/>
      <w:r w:rsidRPr="00BE181B">
        <w:rPr>
          <w:rFonts w:eastAsia="Calibri"/>
          <w:sz w:val="26"/>
          <w:szCs w:val="26"/>
        </w:rPr>
        <w:t xml:space="preserve"> муниципального округа», Подрядчик: ООО «Империя».</w:t>
      </w:r>
    </w:p>
    <w:p w:rsidR="00C33544" w:rsidRPr="00BE181B" w:rsidRDefault="00C33544" w:rsidP="00C33544">
      <w:pPr>
        <w:ind w:firstLine="708"/>
        <w:jc w:val="both"/>
        <w:rPr>
          <w:rFonts w:eastAsia="Calibri"/>
          <w:sz w:val="26"/>
          <w:szCs w:val="26"/>
        </w:rPr>
      </w:pPr>
      <w:r w:rsidRPr="00BE181B">
        <w:rPr>
          <w:rFonts w:eastAsia="Calibri"/>
          <w:sz w:val="26"/>
          <w:szCs w:val="26"/>
        </w:rPr>
        <w:t xml:space="preserve">Обработано и выполнено 50 заявок по муниципальному Контакту «На выполнение работ по обслуживанию объектов уличного освещения в границах </w:t>
      </w:r>
      <w:proofErr w:type="gramStart"/>
      <w:r w:rsidRPr="00BE181B">
        <w:rPr>
          <w:rFonts w:eastAsia="Calibri"/>
          <w:sz w:val="26"/>
          <w:szCs w:val="26"/>
        </w:rPr>
        <w:t>г</w:t>
      </w:r>
      <w:proofErr w:type="gramEnd"/>
      <w:r w:rsidRPr="00BE181B">
        <w:rPr>
          <w:rFonts w:eastAsia="Calibri"/>
          <w:sz w:val="26"/>
          <w:szCs w:val="26"/>
        </w:rPr>
        <w:t>. Каргополя», Подрядчик: МУП «</w:t>
      </w:r>
      <w:proofErr w:type="spellStart"/>
      <w:r w:rsidRPr="00BE181B">
        <w:rPr>
          <w:rFonts w:eastAsia="Calibri"/>
          <w:sz w:val="26"/>
          <w:szCs w:val="26"/>
        </w:rPr>
        <w:t>Электросетевое</w:t>
      </w:r>
      <w:proofErr w:type="spellEnd"/>
      <w:r w:rsidRPr="00BE181B">
        <w:rPr>
          <w:rFonts w:eastAsia="Calibri"/>
          <w:sz w:val="26"/>
          <w:szCs w:val="26"/>
        </w:rPr>
        <w:t xml:space="preserve"> предприятие». </w:t>
      </w:r>
    </w:p>
    <w:p w:rsidR="00C33544" w:rsidRPr="00BE181B" w:rsidRDefault="00C33544" w:rsidP="00C33544">
      <w:pPr>
        <w:ind w:firstLine="708"/>
        <w:jc w:val="both"/>
        <w:rPr>
          <w:rFonts w:eastAsia="Calibri"/>
          <w:sz w:val="26"/>
          <w:szCs w:val="26"/>
        </w:rPr>
      </w:pPr>
      <w:r w:rsidRPr="00BE181B">
        <w:rPr>
          <w:rFonts w:eastAsia="Calibri"/>
          <w:sz w:val="26"/>
          <w:szCs w:val="26"/>
        </w:rPr>
        <w:t xml:space="preserve">В рамках контрактов по обслуживанию объектов уличного освещения в населенных пунктах и в границах города Каргополя установлено дополнительно 25 светильников уличного освещения, 19 светильников заменены на энергосберегающие, </w:t>
      </w:r>
      <w:proofErr w:type="spellStart"/>
      <w:r w:rsidRPr="00BE181B">
        <w:rPr>
          <w:rFonts w:eastAsia="Calibri"/>
          <w:sz w:val="26"/>
          <w:szCs w:val="26"/>
        </w:rPr>
        <w:t>замено</w:t>
      </w:r>
      <w:proofErr w:type="spellEnd"/>
      <w:r w:rsidRPr="00BE181B">
        <w:rPr>
          <w:rFonts w:eastAsia="Calibri"/>
          <w:sz w:val="26"/>
          <w:szCs w:val="26"/>
        </w:rPr>
        <w:t xml:space="preserve"> и  протянуто 1800 м самонесущих изолированных проводов.</w:t>
      </w:r>
    </w:p>
    <w:p w:rsidR="00C33544" w:rsidRPr="00BE181B" w:rsidRDefault="00C33544" w:rsidP="00C33544">
      <w:pPr>
        <w:ind w:firstLine="708"/>
        <w:jc w:val="both"/>
        <w:rPr>
          <w:rFonts w:eastAsia="Calibri"/>
          <w:sz w:val="26"/>
          <w:szCs w:val="26"/>
        </w:rPr>
      </w:pPr>
      <w:r w:rsidRPr="00BE181B">
        <w:rPr>
          <w:rFonts w:eastAsia="Calibri"/>
          <w:sz w:val="26"/>
          <w:szCs w:val="26"/>
        </w:rPr>
        <w:t xml:space="preserve">Дополнительно светильники уличного освещения установлены на: пер. 1 Загородный, 24 (1 шт.); дер. </w:t>
      </w:r>
      <w:proofErr w:type="spellStart"/>
      <w:r w:rsidRPr="00BE181B">
        <w:rPr>
          <w:rFonts w:eastAsia="Calibri"/>
          <w:sz w:val="26"/>
          <w:szCs w:val="26"/>
        </w:rPr>
        <w:t>Лукино</w:t>
      </w:r>
      <w:proofErr w:type="spellEnd"/>
      <w:r w:rsidRPr="00BE181B">
        <w:rPr>
          <w:rFonts w:eastAsia="Calibri"/>
          <w:sz w:val="26"/>
          <w:szCs w:val="26"/>
        </w:rPr>
        <w:t xml:space="preserve"> по ул. 9 Мая (4 светильника и протянуто 500 м самонесущих изолированных проводов); дер. Мостовая, у дома 16 (1 светильник), обустроены новые линии электропередач уличного освещения и добавлены новые </w:t>
      </w:r>
      <w:proofErr w:type="spellStart"/>
      <w:r w:rsidRPr="00BE181B">
        <w:rPr>
          <w:rFonts w:eastAsia="Calibri"/>
          <w:sz w:val="26"/>
          <w:szCs w:val="26"/>
        </w:rPr>
        <w:t>светоточки</w:t>
      </w:r>
      <w:proofErr w:type="spellEnd"/>
      <w:r w:rsidRPr="00BE181B">
        <w:rPr>
          <w:rFonts w:eastAsia="Calibri"/>
          <w:sz w:val="26"/>
          <w:szCs w:val="26"/>
        </w:rPr>
        <w:t xml:space="preserve"> (пер. Ленинградский,  ул. Военных Курсантов, пер. 1 Загородный, ул. 3 Интернационала, ул. Акулова и ул. Сергеева).</w:t>
      </w:r>
    </w:p>
    <w:p w:rsidR="00C33544" w:rsidRPr="00E60265" w:rsidRDefault="00C33544" w:rsidP="00C33544">
      <w:pPr>
        <w:ind w:firstLine="708"/>
        <w:jc w:val="both"/>
        <w:rPr>
          <w:rFonts w:eastAsia="Calibri"/>
          <w:sz w:val="26"/>
          <w:szCs w:val="26"/>
        </w:rPr>
      </w:pPr>
      <w:r w:rsidRPr="00BE181B">
        <w:rPr>
          <w:rFonts w:eastAsia="Calibri"/>
          <w:sz w:val="26"/>
          <w:szCs w:val="26"/>
        </w:rPr>
        <w:t xml:space="preserve">Обеспечено содержание мест захоронений на кладбищах города Каргополя, согласно обязательным требованиям Правил Благоустройства </w:t>
      </w:r>
      <w:proofErr w:type="spellStart"/>
      <w:r w:rsidRPr="00BE181B">
        <w:rPr>
          <w:rFonts w:eastAsia="Calibri"/>
          <w:sz w:val="26"/>
          <w:szCs w:val="26"/>
        </w:rPr>
        <w:t>Каргопольского</w:t>
      </w:r>
      <w:proofErr w:type="spellEnd"/>
      <w:r w:rsidRPr="00BE181B">
        <w:rPr>
          <w:rFonts w:eastAsia="Calibri"/>
          <w:sz w:val="26"/>
          <w:szCs w:val="26"/>
        </w:rPr>
        <w:t xml:space="preserve"> муниципального округа (сумма – 844,5 тыс. рублей).</w:t>
      </w:r>
    </w:p>
    <w:p w:rsidR="00C33544" w:rsidRPr="00BE181B" w:rsidRDefault="00C33544" w:rsidP="00C33544">
      <w:pPr>
        <w:ind w:firstLine="708"/>
        <w:jc w:val="both"/>
        <w:rPr>
          <w:rFonts w:eastAsia="Calibri"/>
          <w:sz w:val="26"/>
          <w:szCs w:val="26"/>
        </w:rPr>
      </w:pPr>
      <w:r w:rsidRPr="00BE181B">
        <w:rPr>
          <w:rFonts w:eastAsia="Calibri"/>
          <w:sz w:val="26"/>
          <w:szCs w:val="26"/>
        </w:rPr>
        <w:t>Для соблюдения чистоты и порядка на территории поселения, улучшение эстетического состояния территории, организовано проведение двухмесячника по благоустройству (с 25 апреля по 24 июня), субботников по уборке территорий, к уборке городских территорий поселения привлекались жители и организации города. В проведении двухмесячника участие приняло 850 человек, вывезено 860 куб. м. собранного мусора.</w:t>
      </w:r>
    </w:p>
    <w:p w:rsidR="00C33544" w:rsidRPr="00BE181B" w:rsidRDefault="00C33544" w:rsidP="00C33544">
      <w:pPr>
        <w:ind w:firstLine="708"/>
        <w:jc w:val="both"/>
        <w:rPr>
          <w:rFonts w:eastAsia="Calibri"/>
          <w:sz w:val="26"/>
          <w:szCs w:val="26"/>
        </w:rPr>
      </w:pPr>
      <w:r w:rsidRPr="00BE181B">
        <w:rPr>
          <w:rFonts w:eastAsia="Calibri"/>
          <w:sz w:val="26"/>
          <w:szCs w:val="26"/>
        </w:rPr>
        <w:t>Организован и проведен традиционный смотр-конкурс «</w:t>
      </w:r>
      <w:proofErr w:type="gramStart"/>
      <w:r w:rsidRPr="00BE181B">
        <w:rPr>
          <w:rFonts w:eastAsia="Calibri"/>
          <w:sz w:val="26"/>
          <w:szCs w:val="26"/>
        </w:rPr>
        <w:t>Любимое</w:t>
      </w:r>
      <w:proofErr w:type="gramEnd"/>
      <w:r w:rsidRPr="00BE181B">
        <w:rPr>
          <w:rFonts w:eastAsia="Calibri"/>
          <w:sz w:val="26"/>
          <w:szCs w:val="26"/>
        </w:rPr>
        <w:t xml:space="preserve"> </w:t>
      </w:r>
      <w:proofErr w:type="spellStart"/>
      <w:r w:rsidRPr="00BE181B">
        <w:rPr>
          <w:rFonts w:eastAsia="Calibri"/>
          <w:sz w:val="26"/>
          <w:szCs w:val="26"/>
        </w:rPr>
        <w:t>Каргополье</w:t>
      </w:r>
      <w:proofErr w:type="spellEnd"/>
      <w:r w:rsidRPr="00BE181B">
        <w:rPr>
          <w:rFonts w:eastAsia="Calibri"/>
          <w:sz w:val="26"/>
          <w:szCs w:val="26"/>
        </w:rPr>
        <w:t xml:space="preserve"> – 2023», в 3 номинациях. Победители конкурса награждены дипломами и подарочными сертификатами.</w:t>
      </w:r>
    </w:p>
    <w:p w:rsidR="00C33544" w:rsidRPr="00E60265" w:rsidRDefault="00C33544" w:rsidP="00C33544">
      <w:pPr>
        <w:ind w:firstLine="708"/>
        <w:jc w:val="both"/>
        <w:rPr>
          <w:rFonts w:eastAsia="Calibri"/>
          <w:sz w:val="26"/>
          <w:szCs w:val="26"/>
        </w:rPr>
      </w:pPr>
      <w:r w:rsidRPr="00BE181B">
        <w:rPr>
          <w:rFonts w:eastAsia="Calibri"/>
          <w:sz w:val="26"/>
          <w:szCs w:val="26"/>
        </w:rPr>
        <w:t>Для создания праздничной атмосферы в предновогодние дни, новогодние и рождественские праздники, повышение эстетической культуры населения, развития и реализации творческого потенциала населения округа организован и объявлен с 15 декабря по 29 декабря 2023 года смотр-конкурс «Новогодний серпантин 2024» в 5 номинациях. По итогам конкурса победители в каждой номинации награждены подарочными сертификатами и дипломами.</w:t>
      </w:r>
    </w:p>
    <w:p w:rsidR="00C33544" w:rsidRPr="00BE181B" w:rsidRDefault="00C33544" w:rsidP="00C33544">
      <w:pPr>
        <w:ind w:firstLine="708"/>
        <w:jc w:val="both"/>
        <w:rPr>
          <w:rFonts w:eastAsia="Calibri"/>
          <w:sz w:val="26"/>
          <w:szCs w:val="26"/>
        </w:rPr>
      </w:pPr>
      <w:r w:rsidRPr="00BE181B">
        <w:rPr>
          <w:rFonts w:eastAsia="Calibri"/>
          <w:sz w:val="26"/>
          <w:szCs w:val="26"/>
        </w:rPr>
        <w:t xml:space="preserve">Проведена </w:t>
      </w:r>
      <w:proofErr w:type="spellStart"/>
      <w:r w:rsidRPr="00BE181B">
        <w:rPr>
          <w:rFonts w:eastAsia="Calibri"/>
          <w:sz w:val="26"/>
          <w:szCs w:val="26"/>
        </w:rPr>
        <w:t>акарицидная</w:t>
      </w:r>
      <w:proofErr w:type="spellEnd"/>
      <w:r w:rsidRPr="00BE181B">
        <w:rPr>
          <w:rFonts w:eastAsia="Calibri"/>
          <w:sz w:val="26"/>
          <w:szCs w:val="26"/>
        </w:rPr>
        <w:t xml:space="preserve"> обработка на территориях общего пользования округа: парка, расположенного между улицами Ленина, Ленинградская, Гагарина и пр. </w:t>
      </w:r>
      <w:proofErr w:type="gramStart"/>
      <w:r w:rsidRPr="00BE181B">
        <w:rPr>
          <w:rFonts w:eastAsia="Calibri"/>
          <w:sz w:val="26"/>
          <w:szCs w:val="26"/>
        </w:rPr>
        <w:t xml:space="preserve">Октябрьский; территории вокруг Памятника-обелиска, по улице Победы, Соборная площадь; территории сквера у административного здания по улице Победы, 5; тропа «Святая роща» (д. Погост, </w:t>
      </w:r>
      <w:proofErr w:type="spellStart"/>
      <w:r w:rsidRPr="00BE181B">
        <w:rPr>
          <w:rFonts w:eastAsia="Calibri"/>
          <w:sz w:val="26"/>
          <w:szCs w:val="26"/>
        </w:rPr>
        <w:t>Ошевенский</w:t>
      </w:r>
      <w:proofErr w:type="spellEnd"/>
      <w:r w:rsidRPr="00BE181B">
        <w:rPr>
          <w:rFonts w:eastAsia="Calibri"/>
          <w:sz w:val="26"/>
          <w:szCs w:val="26"/>
        </w:rPr>
        <w:t xml:space="preserve"> ТО); тропа «Колотовка» (дер. Б. </w:t>
      </w:r>
      <w:proofErr w:type="spellStart"/>
      <w:r w:rsidRPr="00BE181B">
        <w:rPr>
          <w:rFonts w:eastAsia="Calibri"/>
          <w:sz w:val="26"/>
          <w:szCs w:val="26"/>
        </w:rPr>
        <w:t>Халуй</w:t>
      </w:r>
      <w:proofErr w:type="spellEnd"/>
      <w:r w:rsidRPr="00BE181B">
        <w:rPr>
          <w:rFonts w:eastAsia="Calibri"/>
          <w:sz w:val="26"/>
          <w:szCs w:val="26"/>
        </w:rPr>
        <w:t xml:space="preserve">); территория детской площадки «Безоблачное детство» (д. </w:t>
      </w:r>
      <w:proofErr w:type="spellStart"/>
      <w:r w:rsidRPr="00BE181B">
        <w:rPr>
          <w:rFonts w:eastAsia="Calibri"/>
          <w:sz w:val="26"/>
          <w:szCs w:val="26"/>
        </w:rPr>
        <w:t>Ширяиха</w:t>
      </w:r>
      <w:proofErr w:type="spellEnd"/>
      <w:r w:rsidRPr="00BE181B">
        <w:rPr>
          <w:rFonts w:eastAsia="Calibri"/>
          <w:sz w:val="26"/>
          <w:szCs w:val="26"/>
        </w:rPr>
        <w:t xml:space="preserve">); территория детской площадки по улице Труда в деревне </w:t>
      </w:r>
      <w:proofErr w:type="spellStart"/>
      <w:r w:rsidRPr="00BE181B">
        <w:rPr>
          <w:rFonts w:eastAsia="Calibri"/>
          <w:sz w:val="26"/>
          <w:szCs w:val="26"/>
        </w:rPr>
        <w:t>Ширяиха</w:t>
      </w:r>
      <w:proofErr w:type="spellEnd"/>
      <w:r w:rsidRPr="00BE181B">
        <w:rPr>
          <w:rFonts w:eastAsia="Calibri"/>
          <w:sz w:val="26"/>
          <w:szCs w:val="26"/>
        </w:rPr>
        <w:t xml:space="preserve">; в </w:t>
      </w:r>
      <w:r w:rsidRPr="00BE181B">
        <w:rPr>
          <w:rFonts w:eastAsia="Calibri"/>
          <w:sz w:val="26"/>
          <w:szCs w:val="26"/>
        </w:rPr>
        <w:lastRenderedPageBreak/>
        <w:t>том числе на городском кладбище.</w:t>
      </w:r>
      <w:proofErr w:type="gramEnd"/>
      <w:r w:rsidRPr="00BE181B">
        <w:rPr>
          <w:rFonts w:eastAsia="Calibri"/>
          <w:sz w:val="26"/>
          <w:szCs w:val="26"/>
        </w:rPr>
        <w:t xml:space="preserve"> Площадь обработанной территории 3,2 га на сумму 75 тыс. рублей.</w:t>
      </w:r>
    </w:p>
    <w:p w:rsidR="00C33544" w:rsidRPr="00E60265" w:rsidRDefault="00C33544" w:rsidP="00C33544">
      <w:pPr>
        <w:ind w:firstLine="708"/>
        <w:jc w:val="both"/>
        <w:rPr>
          <w:rFonts w:eastAsia="Calibri"/>
          <w:sz w:val="26"/>
          <w:szCs w:val="26"/>
        </w:rPr>
      </w:pPr>
      <w:r w:rsidRPr="00BE181B">
        <w:rPr>
          <w:rFonts w:eastAsia="Calibri"/>
          <w:sz w:val="26"/>
          <w:szCs w:val="26"/>
        </w:rPr>
        <w:t xml:space="preserve">Выполнены мероприятия по ликвидации очагов распространения борщевика Сосновского на территории округа. Организованы работы по скосу, вырубке и одноразовой обработке гербицидами борщевика Сосновского. </w:t>
      </w:r>
    </w:p>
    <w:p w:rsidR="00C33544" w:rsidRDefault="00C33544" w:rsidP="00C33544">
      <w:pPr>
        <w:ind w:firstLine="708"/>
        <w:jc w:val="both"/>
        <w:rPr>
          <w:rFonts w:eastAsia="Calibri"/>
          <w:sz w:val="26"/>
          <w:szCs w:val="26"/>
        </w:rPr>
      </w:pPr>
      <w:r w:rsidRPr="00BE181B">
        <w:rPr>
          <w:rFonts w:eastAsia="Calibri"/>
          <w:sz w:val="26"/>
          <w:szCs w:val="26"/>
        </w:rPr>
        <w:t xml:space="preserve">Для комфортного отдыха в купальный сезон на территории городского пляжа, ул. Сергеева, </w:t>
      </w:r>
      <w:proofErr w:type="spellStart"/>
      <w:r w:rsidRPr="00BE181B">
        <w:rPr>
          <w:rFonts w:eastAsia="Calibri"/>
          <w:sz w:val="26"/>
          <w:szCs w:val="26"/>
        </w:rPr>
        <w:t>наб</w:t>
      </w:r>
      <w:proofErr w:type="spellEnd"/>
      <w:r w:rsidRPr="00BE181B">
        <w:rPr>
          <w:rFonts w:eastAsia="Calibri"/>
          <w:sz w:val="26"/>
          <w:szCs w:val="26"/>
        </w:rPr>
        <w:t xml:space="preserve">. им. Баранова, ул. Победы и урезом воды р. Онега велось содержание и обслуживание </w:t>
      </w:r>
      <w:proofErr w:type="spellStart"/>
      <w:r w:rsidRPr="00BE181B">
        <w:rPr>
          <w:rFonts w:eastAsia="Calibri"/>
          <w:sz w:val="26"/>
          <w:szCs w:val="26"/>
        </w:rPr>
        <w:t>биотуалета</w:t>
      </w:r>
      <w:proofErr w:type="spellEnd"/>
      <w:r w:rsidRPr="00BE181B">
        <w:rPr>
          <w:rFonts w:eastAsia="Calibri"/>
          <w:sz w:val="26"/>
          <w:szCs w:val="26"/>
        </w:rPr>
        <w:t xml:space="preserve">, монтаж вышки спасателя, содержание мостика для лодки </w:t>
      </w:r>
      <w:r>
        <w:rPr>
          <w:rFonts w:eastAsia="Calibri"/>
          <w:sz w:val="26"/>
          <w:szCs w:val="26"/>
        </w:rPr>
        <w:t>спасателя, дежурство спасателя.</w:t>
      </w:r>
    </w:p>
    <w:p w:rsidR="00C33544" w:rsidRDefault="00C33544" w:rsidP="00C33544">
      <w:pPr>
        <w:ind w:firstLine="708"/>
        <w:jc w:val="both"/>
        <w:rPr>
          <w:rFonts w:eastAsia="Calibri"/>
          <w:sz w:val="26"/>
          <w:szCs w:val="26"/>
        </w:rPr>
      </w:pPr>
      <w:r w:rsidRPr="00E26A61">
        <w:rPr>
          <w:rFonts w:eastAsia="Calibri"/>
          <w:sz w:val="26"/>
          <w:szCs w:val="26"/>
        </w:rPr>
        <w:t xml:space="preserve">Организовано круглогодичное содержание мест (площадок) накопления твердых коммунальных отходов в количестве 188 шт. </w:t>
      </w:r>
    </w:p>
    <w:p w:rsidR="00C33544" w:rsidRPr="00E26A61" w:rsidRDefault="00C33544" w:rsidP="00C33544">
      <w:pPr>
        <w:ind w:firstLine="708"/>
        <w:jc w:val="both"/>
        <w:rPr>
          <w:rFonts w:eastAsia="Calibri"/>
          <w:sz w:val="26"/>
          <w:szCs w:val="26"/>
        </w:rPr>
      </w:pPr>
      <w:r w:rsidRPr="00E26A61">
        <w:rPr>
          <w:rFonts w:eastAsia="Calibri"/>
          <w:sz w:val="26"/>
          <w:szCs w:val="26"/>
        </w:rPr>
        <w:t xml:space="preserve">Выявлено 4 места несанкционированного размещения отходов ТКО и ликвидировано 5 несанкционированных свалок (на сумму 1 491,83 </w:t>
      </w:r>
      <w:r>
        <w:rPr>
          <w:rFonts w:eastAsia="Calibri"/>
          <w:sz w:val="26"/>
          <w:szCs w:val="26"/>
        </w:rPr>
        <w:t>тыс</w:t>
      </w:r>
      <w:r w:rsidRPr="00E26A61">
        <w:rPr>
          <w:rFonts w:eastAsia="Calibri"/>
          <w:sz w:val="26"/>
          <w:szCs w:val="26"/>
        </w:rPr>
        <w:t>.</w:t>
      </w:r>
      <w:r>
        <w:rPr>
          <w:rFonts w:eastAsia="Calibri"/>
          <w:sz w:val="26"/>
          <w:szCs w:val="26"/>
        </w:rPr>
        <w:t xml:space="preserve"> руб.</w:t>
      </w:r>
      <w:r w:rsidRPr="00E26A61">
        <w:rPr>
          <w:rFonts w:eastAsia="Calibri"/>
          <w:sz w:val="26"/>
          <w:szCs w:val="26"/>
        </w:rPr>
        <w:t>).</w:t>
      </w:r>
    </w:p>
    <w:p w:rsidR="00C33544" w:rsidRPr="00E26A61" w:rsidRDefault="00C33544" w:rsidP="00C33544">
      <w:pPr>
        <w:ind w:firstLine="708"/>
        <w:jc w:val="both"/>
        <w:rPr>
          <w:rFonts w:eastAsia="Calibri"/>
          <w:sz w:val="26"/>
          <w:szCs w:val="26"/>
        </w:rPr>
      </w:pPr>
      <w:r w:rsidRPr="00E26A61">
        <w:rPr>
          <w:rFonts w:eastAsia="Calibri"/>
          <w:sz w:val="26"/>
          <w:szCs w:val="26"/>
        </w:rPr>
        <w:t xml:space="preserve">Администрация </w:t>
      </w:r>
      <w:proofErr w:type="spellStart"/>
      <w:r w:rsidRPr="00E26A61">
        <w:rPr>
          <w:rFonts w:eastAsia="Calibri"/>
          <w:sz w:val="26"/>
          <w:szCs w:val="26"/>
        </w:rPr>
        <w:t>Каргопольского</w:t>
      </w:r>
      <w:proofErr w:type="spellEnd"/>
      <w:r w:rsidRPr="00E26A61">
        <w:rPr>
          <w:rFonts w:eastAsia="Calibri"/>
          <w:sz w:val="26"/>
          <w:szCs w:val="26"/>
        </w:rPr>
        <w:t xml:space="preserve"> муниципального округа </w:t>
      </w:r>
      <w:r>
        <w:rPr>
          <w:rFonts w:eastAsia="Calibri"/>
          <w:sz w:val="26"/>
          <w:szCs w:val="26"/>
        </w:rPr>
        <w:t xml:space="preserve">получили две </w:t>
      </w:r>
      <w:r w:rsidRPr="00E26A61">
        <w:rPr>
          <w:rFonts w:eastAsia="Calibri"/>
          <w:sz w:val="26"/>
          <w:szCs w:val="26"/>
        </w:rPr>
        <w:t xml:space="preserve">субсидии на конкурсной основе от Министерства природных ресурсов и лесопромышленного комплекса </w:t>
      </w:r>
      <w:r>
        <w:rPr>
          <w:rFonts w:eastAsia="Calibri"/>
          <w:sz w:val="26"/>
          <w:szCs w:val="26"/>
        </w:rPr>
        <w:t>Архангельской области</w:t>
      </w:r>
      <w:r w:rsidRPr="00E26A61">
        <w:rPr>
          <w:rFonts w:eastAsia="Calibri"/>
          <w:sz w:val="26"/>
          <w:szCs w:val="26"/>
        </w:rPr>
        <w:t>:</w:t>
      </w:r>
    </w:p>
    <w:p w:rsidR="00C33544" w:rsidRPr="00E26A61" w:rsidRDefault="00C33544" w:rsidP="00C33544">
      <w:pPr>
        <w:ind w:firstLine="708"/>
        <w:jc w:val="both"/>
        <w:rPr>
          <w:rFonts w:eastAsia="Calibri"/>
          <w:sz w:val="26"/>
          <w:szCs w:val="26"/>
        </w:rPr>
      </w:pPr>
      <w:r>
        <w:rPr>
          <w:rFonts w:eastAsia="Calibri"/>
          <w:sz w:val="26"/>
          <w:szCs w:val="26"/>
        </w:rPr>
        <w:t xml:space="preserve">1. </w:t>
      </w:r>
      <w:r w:rsidRPr="00E26A61">
        <w:rPr>
          <w:rFonts w:eastAsia="Calibri"/>
          <w:sz w:val="26"/>
          <w:szCs w:val="26"/>
        </w:rPr>
        <w:t>На создание мест (площадок) накопления ТКО в кол-ве 13 шт</w:t>
      </w:r>
      <w:r>
        <w:rPr>
          <w:rFonts w:eastAsia="Calibri"/>
          <w:sz w:val="26"/>
          <w:szCs w:val="26"/>
        </w:rPr>
        <w:t>.</w:t>
      </w:r>
      <w:r w:rsidRPr="00E26A61">
        <w:rPr>
          <w:rFonts w:eastAsia="Calibri"/>
          <w:sz w:val="26"/>
          <w:szCs w:val="26"/>
        </w:rPr>
        <w:t>, на сумму 1 770 842 руб. 76 коп</w:t>
      </w:r>
      <w:r>
        <w:rPr>
          <w:rFonts w:eastAsia="Calibri"/>
          <w:sz w:val="26"/>
          <w:szCs w:val="26"/>
        </w:rPr>
        <w:t>, из них 1 469 799, 49 руб. областной бюджет и 274 043, 27 руб. местный бюджет.</w:t>
      </w:r>
    </w:p>
    <w:p w:rsidR="00C33544" w:rsidRPr="00E26A61" w:rsidRDefault="00C33544" w:rsidP="00C33544">
      <w:pPr>
        <w:ind w:firstLine="708"/>
        <w:jc w:val="both"/>
        <w:rPr>
          <w:rFonts w:eastAsia="Calibri"/>
          <w:sz w:val="26"/>
          <w:szCs w:val="26"/>
        </w:rPr>
      </w:pPr>
      <w:r>
        <w:rPr>
          <w:rFonts w:eastAsia="Calibri"/>
          <w:sz w:val="26"/>
          <w:szCs w:val="26"/>
        </w:rPr>
        <w:t xml:space="preserve">2. </w:t>
      </w:r>
      <w:r w:rsidRPr="00E26A61">
        <w:rPr>
          <w:rFonts w:eastAsia="Calibri"/>
          <w:sz w:val="26"/>
          <w:szCs w:val="26"/>
        </w:rPr>
        <w:t>На приобретение контейнеров для накопления ТКО в кол-ве 130 шт.</w:t>
      </w:r>
      <w:r>
        <w:rPr>
          <w:rFonts w:eastAsia="Calibri"/>
          <w:sz w:val="26"/>
          <w:szCs w:val="26"/>
        </w:rPr>
        <w:t>, на сумму 1 505 973 руб.60 коп, из них 1 280 077,56 руб.  областной бюджет и 225 896,04 руб. местный бюджет.</w:t>
      </w:r>
    </w:p>
    <w:p w:rsidR="00346B2F" w:rsidRDefault="00346B2F">
      <w:pPr>
        <w:pStyle w:val="Style34"/>
        <w:widowControl/>
        <w:spacing w:line="240" w:lineRule="auto"/>
        <w:ind w:firstLine="0"/>
        <w:jc w:val="center"/>
        <w:rPr>
          <w:rStyle w:val="FontStyle45"/>
          <w:sz w:val="26"/>
          <w:szCs w:val="26"/>
          <w:u w:val="single"/>
        </w:rPr>
      </w:pPr>
    </w:p>
    <w:p w:rsidR="00346B2F" w:rsidRDefault="00146BDC">
      <w:pPr>
        <w:jc w:val="center"/>
        <w:rPr>
          <w:b/>
          <w:color w:val="auto"/>
          <w:sz w:val="26"/>
          <w:szCs w:val="26"/>
          <w:u w:val="single"/>
        </w:rPr>
      </w:pPr>
      <w:r>
        <w:rPr>
          <w:b/>
          <w:color w:val="auto"/>
          <w:sz w:val="26"/>
          <w:szCs w:val="26"/>
          <w:u w:val="single"/>
        </w:rPr>
        <w:t>Дорожная деятельность</w:t>
      </w:r>
    </w:p>
    <w:p w:rsidR="00346B2F" w:rsidRDefault="00346B2F">
      <w:pPr>
        <w:pStyle w:val="Style34"/>
        <w:widowControl/>
        <w:spacing w:line="240" w:lineRule="auto"/>
        <w:ind w:firstLine="0"/>
        <w:jc w:val="center"/>
        <w:rPr>
          <w:rStyle w:val="FontStyle45"/>
          <w:sz w:val="26"/>
          <w:szCs w:val="26"/>
          <w:u w:val="single"/>
        </w:rPr>
      </w:pPr>
    </w:p>
    <w:p w:rsidR="00C33544" w:rsidRDefault="00C33544" w:rsidP="00C33544">
      <w:pPr>
        <w:ind w:firstLine="709"/>
        <w:jc w:val="both"/>
      </w:pPr>
      <w:r>
        <w:rPr>
          <w:rFonts w:eastAsia="Calibri"/>
          <w:sz w:val="26"/>
          <w:szCs w:val="26"/>
        </w:rPr>
        <w:t>За 2023 год кассовое исполнение мероприятий в области дорожного хозяйства составило 60,98 млн. руб.</w:t>
      </w:r>
    </w:p>
    <w:p w:rsidR="00C33544" w:rsidRDefault="00C33544" w:rsidP="00C33544">
      <w:pPr>
        <w:ind w:firstLine="709"/>
        <w:jc w:val="both"/>
        <w:rPr>
          <w:rFonts w:eastAsia="Calibri"/>
          <w:sz w:val="26"/>
          <w:szCs w:val="26"/>
        </w:rPr>
      </w:pPr>
      <w:r>
        <w:rPr>
          <w:rFonts w:eastAsia="Calibri"/>
          <w:sz w:val="26"/>
          <w:szCs w:val="26"/>
        </w:rPr>
        <w:t> По программе в области дорожной деятельности осуществились мероприятия:</w:t>
      </w:r>
    </w:p>
    <w:p w:rsidR="00C33544" w:rsidRDefault="00C33544" w:rsidP="00C33544">
      <w:pPr>
        <w:ind w:firstLine="709"/>
        <w:jc w:val="both"/>
        <w:rPr>
          <w:rFonts w:eastAsia="Calibri"/>
          <w:sz w:val="26"/>
          <w:szCs w:val="26"/>
        </w:rPr>
      </w:pPr>
      <w:r>
        <w:rPr>
          <w:rFonts w:eastAsia="Calibri"/>
          <w:sz w:val="26"/>
          <w:szCs w:val="26"/>
        </w:rPr>
        <w:t>- содержание автомобильных дорог общего пользования местного значения;</w:t>
      </w:r>
    </w:p>
    <w:p w:rsidR="00C33544" w:rsidRDefault="00C33544" w:rsidP="00C33544">
      <w:pPr>
        <w:ind w:firstLine="709"/>
        <w:jc w:val="both"/>
        <w:rPr>
          <w:rFonts w:eastAsia="Calibri"/>
          <w:sz w:val="26"/>
          <w:szCs w:val="26"/>
        </w:rPr>
      </w:pPr>
      <w:r>
        <w:rPr>
          <w:rFonts w:eastAsia="Calibri"/>
          <w:sz w:val="26"/>
          <w:szCs w:val="26"/>
        </w:rPr>
        <w:t xml:space="preserve">- техническое обслуживание светофорных объектов на автомобильных дорогах общего пользования местного значения </w:t>
      </w:r>
      <w:proofErr w:type="spellStart"/>
      <w:r>
        <w:rPr>
          <w:rFonts w:eastAsia="Calibri"/>
          <w:sz w:val="26"/>
          <w:szCs w:val="26"/>
        </w:rPr>
        <w:t>Каргопольского</w:t>
      </w:r>
      <w:proofErr w:type="spellEnd"/>
      <w:r>
        <w:rPr>
          <w:rFonts w:eastAsia="Calibri"/>
          <w:sz w:val="26"/>
          <w:szCs w:val="26"/>
        </w:rPr>
        <w:t xml:space="preserve"> муниципального округа;</w:t>
      </w:r>
    </w:p>
    <w:p w:rsidR="00C33544" w:rsidRDefault="00C33544" w:rsidP="00C33544">
      <w:pPr>
        <w:ind w:firstLine="709"/>
        <w:jc w:val="both"/>
        <w:rPr>
          <w:rFonts w:eastAsia="Calibri"/>
          <w:sz w:val="26"/>
          <w:szCs w:val="26"/>
        </w:rPr>
      </w:pPr>
      <w:r>
        <w:rPr>
          <w:rFonts w:eastAsia="Calibri"/>
          <w:sz w:val="26"/>
          <w:szCs w:val="26"/>
        </w:rPr>
        <w:t>- содержание технических средств регулирования дорожного движения на автомобильных дорогах общего пользования местного значения;</w:t>
      </w:r>
    </w:p>
    <w:p w:rsidR="00C33544" w:rsidRDefault="00C33544" w:rsidP="00C33544">
      <w:pPr>
        <w:ind w:firstLine="709"/>
        <w:jc w:val="both"/>
        <w:rPr>
          <w:rFonts w:eastAsia="Calibri"/>
          <w:sz w:val="26"/>
          <w:szCs w:val="26"/>
        </w:rPr>
      </w:pPr>
      <w:r>
        <w:rPr>
          <w:rFonts w:eastAsia="Calibri"/>
          <w:sz w:val="26"/>
          <w:szCs w:val="26"/>
        </w:rPr>
        <w:t>- ямочный ремонт автомобильных дорог общего пользования местного значения с асфальтобетонным покрытием;</w:t>
      </w:r>
    </w:p>
    <w:p w:rsidR="00C33544" w:rsidRDefault="00C33544" w:rsidP="00C33544">
      <w:pPr>
        <w:ind w:firstLine="709"/>
        <w:jc w:val="both"/>
        <w:rPr>
          <w:rFonts w:eastAsia="Calibri"/>
          <w:sz w:val="26"/>
          <w:szCs w:val="26"/>
        </w:rPr>
      </w:pPr>
      <w:r>
        <w:rPr>
          <w:rFonts w:eastAsia="Calibri"/>
          <w:sz w:val="26"/>
          <w:szCs w:val="26"/>
        </w:rPr>
        <w:t xml:space="preserve">- технический учет и паспортизация автомобильных дорог общего пользования местного значения; </w:t>
      </w:r>
    </w:p>
    <w:p w:rsidR="00C33544" w:rsidRDefault="00C33544" w:rsidP="00C33544">
      <w:pPr>
        <w:ind w:firstLine="709"/>
        <w:jc w:val="both"/>
      </w:pPr>
      <w:r>
        <w:rPr>
          <w:rFonts w:eastAsia="Calibri"/>
          <w:sz w:val="26"/>
          <w:szCs w:val="26"/>
        </w:rPr>
        <w:t>- поставка и установка дополнительных секций «Осторожно пешеход»  – модернизировано 4 пешеходных перехода;</w:t>
      </w:r>
    </w:p>
    <w:p w:rsidR="00C33544" w:rsidRDefault="00C33544" w:rsidP="00C33544">
      <w:pPr>
        <w:ind w:firstLine="709"/>
        <w:jc w:val="both"/>
        <w:rPr>
          <w:rFonts w:eastAsia="Calibri"/>
          <w:sz w:val="26"/>
          <w:szCs w:val="26"/>
        </w:rPr>
      </w:pPr>
      <w:r>
        <w:rPr>
          <w:rFonts w:eastAsia="Calibri"/>
          <w:sz w:val="26"/>
          <w:szCs w:val="26"/>
        </w:rPr>
        <w:t>- разработка и доработка проектно – сметной документации на ремонт автомобильных дорог общего пользования местного значения;</w:t>
      </w:r>
    </w:p>
    <w:p w:rsidR="00C33544" w:rsidRDefault="00C33544" w:rsidP="00C33544">
      <w:pPr>
        <w:ind w:firstLine="709"/>
        <w:jc w:val="both"/>
        <w:rPr>
          <w:rFonts w:eastAsia="Calibri"/>
          <w:sz w:val="26"/>
          <w:szCs w:val="26"/>
        </w:rPr>
      </w:pPr>
      <w:r>
        <w:rPr>
          <w:rFonts w:eastAsia="Calibri"/>
          <w:sz w:val="26"/>
          <w:szCs w:val="26"/>
        </w:rPr>
        <w:t>-  </w:t>
      </w:r>
    </w:p>
    <w:p w:rsidR="00C33544" w:rsidRDefault="00C33544" w:rsidP="00C33544">
      <w:pPr>
        <w:ind w:firstLine="709"/>
        <w:jc w:val="both"/>
      </w:pPr>
      <w:r>
        <w:rPr>
          <w:rFonts w:eastAsia="Calibri"/>
          <w:sz w:val="26"/>
          <w:szCs w:val="26"/>
        </w:rPr>
        <w:t xml:space="preserve">- ремонт гравийного покрытия автомобильной дороги общего пользования местного значения «Набережная – Турбаза, 3 Интернационала» в </w:t>
      </w:r>
      <w:proofErr w:type="gramStart"/>
      <w:r>
        <w:rPr>
          <w:rFonts w:eastAsia="Calibri"/>
          <w:sz w:val="26"/>
          <w:szCs w:val="26"/>
        </w:rPr>
        <w:t>г</w:t>
      </w:r>
      <w:proofErr w:type="gramEnd"/>
      <w:r>
        <w:rPr>
          <w:rFonts w:eastAsia="Calibri"/>
          <w:sz w:val="26"/>
          <w:szCs w:val="26"/>
        </w:rPr>
        <w:t xml:space="preserve">. Каргополь, протяженностью 140 м – 285,9 тыс. руб.; </w:t>
      </w:r>
    </w:p>
    <w:p w:rsidR="00C33544" w:rsidRDefault="00C33544" w:rsidP="00C33544">
      <w:pPr>
        <w:ind w:firstLine="709"/>
        <w:jc w:val="both"/>
      </w:pPr>
      <w:r>
        <w:rPr>
          <w:rFonts w:eastAsia="Calibri"/>
          <w:sz w:val="26"/>
          <w:szCs w:val="26"/>
        </w:rPr>
        <w:lastRenderedPageBreak/>
        <w:t xml:space="preserve">- ремонт гравийного покрытия автомобильной дороги общего пользования местного значения «д. </w:t>
      </w:r>
      <w:proofErr w:type="spellStart"/>
      <w:proofErr w:type="gramStart"/>
      <w:r>
        <w:rPr>
          <w:rFonts w:eastAsia="Calibri"/>
          <w:sz w:val="26"/>
          <w:szCs w:val="26"/>
        </w:rPr>
        <w:t>Юркино-а</w:t>
      </w:r>
      <w:proofErr w:type="spellEnd"/>
      <w:proofErr w:type="gramEnd"/>
      <w:r>
        <w:rPr>
          <w:rFonts w:eastAsia="Calibri"/>
          <w:sz w:val="26"/>
          <w:szCs w:val="26"/>
        </w:rPr>
        <w:t>/</w:t>
      </w:r>
      <w:proofErr w:type="spellStart"/>
      <w:r>
        <w:rPr>
          <w:rFonts w:eastAsia="Calibri"/>
          <w:sz w:val="26"/>
          <w:szCs w:val="26"/>
        </w:rPr>
        <w:t>д</w:t>
      </w:r>
      <w:proofErr w:type="spellEnd"/>
      <w:r>
        <w:rPr>
          <w:rFonts w:eastAsia="Calibri"/>
          <w:sz w:val="26"/>
          <w:szCs w:val="26"/>
        </w:rPr>
        <w:t xml:space="preserve"> </w:t>
      </w:r>
      <w:proofErr w:type="spellStart"/>
      <w:r>
        <w:rPr>
          <w:rFonts w:eastAsia="Calibri"/>
          <w:sz w:val="26"/>
          <w:szCs w:val="26"/>
        </w:rPr>
        <w:t>Песок-Никифорово</w:t>
      </w:r>
      <w:proofErr w:type="spellEnd"/>
      <w:r>
        <w:rPr>
          <w:rFonts w:eastAsia="Calibri"/>
          <w:sz w:val="26"/>
          <w:szCs w:val="26"/>
        </w:rPr>
        <w:t>», протяженностью 2870 м –  2630,0 тыс. руб.;</w:t>
      </w:r>
    </w:p>
    <w:p w:rsidR="00C33544" w:rsidRDefault="00C33544" w:rsidP="00C33544">
      <w:pPr>
        <w:ind w:firstLine="709"/>
        <w:jc w:val="both"/>
      </w:pPr>
      <w:r>
        <w:rPr>
          <w:rFonts w:eastAsia="Calibri"/>
          <w:sz w:val="26"/>
          <w:szCs w:val="26"/>
        </w:rPr>
        <w:t xml:space="preserve">- ремонт гравийного покрытия автомобильной дороги общего пользования местного значения «Дорога по д. </w:t>
      </w:r>
      <w:proofErr w:type="spellStart"/>
      <w:r>
        <w:rPr>
          <w:rFonts w:eastAsia="Calibri"/>
          <w:sz w:val="26"/>
          <w:szCs w:val="26"/>
        </w:rPr>
        <w:t>Кипрово</w:t>
      </w:r>
      <w:proofErr w:type="spellEnd"/>
      <w:r>
        <w:rPr>
          <w:rFonts w:eastAsia="Calibri"/>
          <w:sz w:val="26"/>
          <w:szCs w:val="26"/>
        </w:rPr>
        <w:t xml:space="preserve">» по ул. </w:t>
      </w:r>
      <w:proofErr w:type="spellStart"/>
      <w:r>
        <w:rPr>
          <w:rFonts w:eastAsia="Calibri"/>
          <w:sz w:val="26"/>
          <w:szCs w:val="26"/>
        </w:rPr>
        <w:t>Опекаловская</w:t>
      </w:r>
      <w:proofErr w:type="spellEnd"/>
      <w:r>
        <w:rPr>
          <w:rFonts w:eastAsia="Calibri"/>
          <w:sz w:val="26"/>
          <w:szCs w:val="26"/>
        </w:rPr>
        <w:t>, протяженностью 400 м. - 1299,5 тыс. руб.;</w:t>
      </w:r>
    </w:p>
    <w:p w:rsidR="00C33544" w:rsidRDefault="00C33544" w:rsidP="00C33544">
      <w:pPr>
        <w:ind w:firstLine="709"/>
        <w:jc w:val="both"/>
      </w:pPr>
      <w:proofErr w:type="gramStart"/>
      <w:r>
        <w:rPr>
          <w:rFonts w:eastAsia="Calibri"/>
          <w:sz w:val="26"/>
          <w:szCs w:val="26"/>
        </w:rPr>
        <w:t xml:space="preserve">- ремонт гравийного покрытия автомобильной дороги общего пользования местного значения «Территория </w:t>
      </w:r>
      <w:proofErr w:type="spellStart"/>
      <w:r>
        <w:rPr>
          <w:rFonts w:eastAsia="Calibri"/>
          <w:sz w:val="26"/>
          <w:szCs w:val="26"/>
        </w:rPr>
        <w:t>БАТМа</w:t>
      </w:r>
      <w:proofErr w:type="spellEnd"/>
      <w:r>
        <w:rPr>
          <w:rFonts w:eastAsia="Calibri"/>
          <w:sz w:val="26"/>
          <w:szCs w:val="26"/>
        </w:rPr>
        <w:t xml:space="preserve"> (ул. </w:t>
      </w:r>
      <w:proofErr w:type="spellStart"/>
      <w:r>
        <w:rPr>
          <w:rFonts w:eastAsia="Calibri"/>
          <w:sz w:val="26"/>
          <w:szCs w:val="26"/>
        </w:rPr>
        <w:t>Олонецкая</w:t>
      </w:r>
      <w:proofErr w:type="spellEnd"/>
      <w:r>
        <w:rPr>
          <w:rFonts w:eastAsia="Calibri"/>
          <w:sz w:val="26"/>
          <w:szCs w:val="26"/>
        </w:rPr>
        <w:t xml:space="preserve">, пер. Ольховский, ул. Приозерная, пер. Западный) по ул. </w:t>
      </w:r>
      <w:proofErr w:type="spellStart"/>
      <w:r>
        <w:rPr>
          <w:rFonts w:eastAsia="Calibri"/>
          <w:sz w:val="26"/>
          <w:szCs w:val="26"/>
        </w:rPr>
        <w:t>Олонецкая</w:t>
      </w:r>
      <w:proofErr w:type="spellEnd"/>
      <w:r>
        <w:rPr>
          <w:rFonts w:eastAsia="Calibri"/>
          <w:sz w:val="26"/>
          <w:szCs w:val="26"/>
        </w:rPr>
        <w:t>, протяженностью 430 м. - 1155,5 тыс. руб.;</w:t>
      </w:r>
      <w:proofErr w:type="gramEnd"/>
    </w:p>
    <w:p w:rsidR="00C33544" w:rsidRDefault="00C33544" w:rsidP="00C33544">
      <w:pPr>
        <w:ind w:firstLine="709"/>
        <w:jc w:val="both"/>
        <w:rPr>
          <w:rFonts w:eastAsia="Calibri"/>
          <w:sz w:val="26"/>
          <w:szCs w:val="26"/>
        </w:rPr>
      </w:pPr>
      <w:r>
        <w:rPr>
          <w:rFonts w:eastAsia="Calibri"/>
          <w:sz w:val="26"/>
          <w:szCs w:val="26"/>
        </w:rPr>
        <w:t xml:space="preserve">- ремонт участка автомобильной дороги общего пользования местного значения «Дорога по д. </w:t>
      </w:r>
      <w:proofErr w:type="spellStart"/>
      <w:r>
        <w:rPr>
          <w:rFonts w:eastAsia="Calibri"/>
          <w:sz w:val="26"/>
          <w:szCs w:val="26"/>
        </w:rPr>
        <w:t>Казаково</w:t>
      </w:r>
      <w:proofErr w:type="spellEnd"/>
      <w:r>
        <w:rPr>
          <w:rFonts w:eastAsia="Calibri"/>
          <w:sz w:val="26"/>
          <w:szCs w:val="26"/>
        </w:rPr>
        <w:t>)» по ул. Победы – 4999,95 тыс. руб. протяженностью 530 м.;</w:t>
      </w:r>
    </w:p>
    <w:p w:rsidR="00C33544" w:rsidRDefault="00C33544" w:rsidP="00C33544">
      <w:pPr>
        <w:ind w:firstLine="709"/>
        <w:jc w:val="both"/>
        <w:rPr>
          <w:rFonts w:eastAsia="Calibri"/>
          <w:sz w:val="26"/>
          <w:szCs w:val="26"/>
        </w:rPr>
      </w:pPr>
      <w:r>
        <w:rPr>
          <w:rFonts w:eastAsia="Calibri"/>
          <w:sz w:val="26"/>
          <w:szCs w:val="26"/>
        </w:rPr>
        <w:t>- Ремонт автомобильной дороги общего пользования местного значения «</w:t>
      </w:r>
      <w:proofErr w:type="spellStart"/>
      <w:r>
        <w:rPr>
          <w:rFonts w:eastAsia="Calibri"/>
          <w:sz w:val="26"/>
          <w:szCs w:val="26"/>
        </w:rPr>
        <w:t>Налоговая-Агросервис</w:t>
      </w:r>
      <w:proofErr w:type="spellEnd"/>
      <w:r>
        <w:rPr>
          <w:rFonts w:eastAsia="Calibri"/>
          <w:sz w:val="26"/>
          <w:szCs w:val="26"/>
        </w:rPr>
        <w:t xml:space="preserve"> (ул. </w:t>
      </w:r>
      <w:proofErr w:type="gramStart"/>
      <w:r>
        <w:rPr>
          <w:rFonts w:eastAsia="Calibri"/>
          <w:sz w:val="26"/>
          <w:szCs w:val="26"/>
        </w:rPr>
        <w:t>Онежская</w:t>
      </w:r>
      <w:proofErr w:type="gramEnd"/>
      <w:r>
        <w:rPr>
          <w:rFonts w:eastAsia="Calibri"/>
          <w:sz w:val="26"/>
          <w:szCs w:val="26"/>
        </w:rPr>
        <w:t>)» в. Каргополь – 8094,35 тыс. руб., протяженностью 800 м.;</w:t>
      </w:r>
    </w:p>
    <w:p w:rsidR="00C33544" w:rsidRDefault="00C33544" w:rsidP="00C33544">
      <w:pPr>
        <w:ind w:firstLine="709"/>
        <w:jc w:val="both"/>
        <w:rPr>
          <w:rFonts w:eastAsia="Calibri"/>
          <w:sz w:val="26"/>
          <w:szCs w:val="26"/>
        </w:rPr>
      </w:pPr>
      <w:r>
        <w:rPr>
          <w:rFonts w:eastAsia="Calibri"/>
          <w:sz w:val="26"/>
          <w:szCs w:val="26"/>
        </w:rPr>
        <w:t>- Ремонт автомобильной дороги общего пользования местного значения «</w:t>
      </w:r>
      <w:proofErr w:type="spellStart"/>
      <w:r>
        <w:rPr>
          <w:rFonts w:eastAsia="Calibri"/>
          <w:sz w:val="26"/>
          <w:szCs w:val="26"/>
        </w:rPr>
        <w:t>Промзона</w:t>
      </w:r>
      <w:proofErr w:type="spellEnd"/>
      <w:r>
        <w:rPr>
          <w:rFonts w:eastAsia="Calibri"/>
          <w:sz w:val="26"/>
          <w:szCs w:val="26"/>
        </w:rPr>
        <w:t xml:space="preserve"> ПМК 4 — микрорайон Северный (ул. </w:t>
      </w:r>
      <w:proofErr w:type="spellStart"/>
      <w:r>
        <w:rPr>
          <w:rFonts w:eastAsia="Calibri"/>
          <w:sz w:val="26"/>
          <w:szCs w:val="26"/>
        </w:rPr>
        <w:t>Семенковская</w:t>
      </w:r>
      <w:proofErr w:type="spellEnd"/>
      <w:r>
        <w:rPr>
          <w:rFonts w:eastAsia="Calibri"/>
          <w:sz w:val="26"/>
          <w:szCs w:val="26"/>
        </w:rPr>
        <w:t xml:space="preserve">)» 1 этап в </w:t>
      </w:r>
      <w:proofErr w:type="gramStart"/>
      <w:r>
        <w:rPr>
          <w:rFonts w:eastAsia="Calibri"/>
          <w:sz w:val="26"/>
          <w:szCs w:val="26"/>
        </w:rPr>
        <w:t>г</w:t>
      </w:r>
      <w:proofErr w:type="gramEnd"/>
      <w:r>
        <w:rPr>
          <w:rFonts w:eastAsia="Calibri"/>
          <w:sz w:val="26"/>
          <w:szCs w:val="26"/>
        </w:rPr>
        <w:t>. Каргополь — 10495,21 тыс. руб. протяженностью 340 м.;</w:t>
      </w:r>
    </w:p>
    <w:p w:rsidR="00346B2F" w:rsidRDefault="00C33544" w:rsidP="00C33544">
      <w:pPr>
        <w:jc w:val="both"/>
        <w:rPr>
          <w:rFonts w:eastAsia="Calibri"/>
          <w:sz w:val="26"/>
          <w:szCs w:val="26"/>
        </w:rPr>
      </w:pPr>
      <w:proofErr w:type="gramStart"/>
      <w:r>
        <w:rPr>
          <w:rFonts w:eastAsia="Calibri"/>
          <w:sz w:val="26"/>
          <w:szCs w:val="26"/>
        </w:rPr>
        <w:t xml:space="preserve">В рамках содержания автомобильных дорог общего пользования местного значения выполнены работы по профилированию с добавлением нового материала (ПГС) г. Каргополь, пер. Ленинградский, пер. Зеленый, ул. Шенкурская, ул. Белозерская, ул. </w:t>
      </w:r>
      <w:proofErr w:type="spellStart"/>
      <w:r>
        <w:rPr>
          <w:rFonts w:eastAsia="Calibri"/>
          <w:sz w:val="26"/>
          <w:szCs w:val="26"/>
        </w:rPr>
        <w:t>Пудожская</w:t>
      </w:r>
      <w:proofErr w:type="spellEnd"/>
      <w:r>
        <w:rPr>
          <w:rFonts w:eastAsia="Calibri"/>
          <w:sz w:val="26"/>
          <w:szCs w:val="26"/>
        </w:rPr>
        <w:t xml:space="preserve">, ул. </w:t>
      </w:r>
      <w:proofErr w:type="spellStart"/>
      <w:r>
        <w:rPr>
          <w:rFonts w:eastAsia="Calibri"/>
          <w:sz w:val="26"/>
          <w:szCs w:val="26"/>
        </w:rPr>
        <w:t>Семенковская</w:t>
      </w:r>
      <w:proofErr w:type="spellEnd"/>
      <w:r>
        <w:rPr>
          <w:rFonts w:eastAsia="Calibri"/>
          <w:sz w:val="26"/>
          <w:szCs w:val="26"/>
        </w:rPr>
        <w:t xml:space="preserve">, ул. Новгородская, д. </w:t>
      </w:r>
      <w:proofErr w:type="spellStart"/>
      <w:r>
        <w:rPr>
          <w:rFonts w:eastAsia="Calibri"/>
          <w:sz w:val="26"/>
          <w:szCs w:val="26"/>
        </w:rPr>
        <w:t>Кипрово</w:t>
      </w:r>
      <w:proofErr w:type="spellEnd"/>
      <w:r>
        <w:rPr>
          <w:rFonts w:eastAsia="Calibri"/>
          <w:sz w:val="26"/>
          <w:szCs w:val="26"/>
        </w:rPr>
        <w:t xml:space="preserve"> ул. </w:t>
      </w:r>
      <w:proofErr w:type="spellStart"/>
      <w:r>
        <w:rPr>
          <w:rFonts w:eastAsia="Calibri"/>
          <w:sz w:val="26"/>
          <w:szCs w:val="26"/>
        </w:rPr>
        <w:t>Гужовская</w:t>
      </w:r>
      <w:proofErr w:type="spellEnd"/>
      <w:r>
        <w:rPr>
          <w:rFonts w:eastAsia="Calibri"/>
          <w:sz w:val="26"/>
          <w:szCs w:val="26"/>
        </w:rPr>
        <w:t xml:space="preserve">, д. </w:t>
      </w:r>
      <w:proofErr w:type="spellStart"/>
      <w:r>
        <w:rPr>
          <w:rFonts w:eastAsia="Calibri"/>
          <w:sz w:val="26"/>
          <w:szCs w:val="26"/>
        </w:rPr>
        <w:t>Киселевская</w:t>
      </w:r>
      <w:proofErr w:type="spellEnd"/>
      <w:r>
        <w:rPr>
          <w:rFonts w:eastAsia="Calibri"/>
          <w:sz w:val="26"/>
          <w:szCs w:val="26"/>
        </w:rPr>
        <w:t xml:space="preserve"> общей протяженностью 2,495 м.</w:t>
      </w:r>
      <w:proofErr w:type="gramEnd"/>
    </w:p>
    <w:p w:rsidR="00C33544" w:rsidRDefault="00C33544" w:rsidP="00C33544">
      <w:pPr>
        <w:jc w:val="both"/>
        <w:rPr>
          <w:rFonts w:eastAsia="Calibri"/>
          <w:sz w:val="26"/>
          <w:szCs w:val="26"/>
        </w:rPr>
      </w:pPr>
    </w:p>
    <w:p w:rsidR="00346B2F" w:rsidRDefault="00146BDC">
      <w:pPr>
        <w:pStyle w:val="Style34"/>
        <w:widowControl/>
        <w:spacing w:line="240" w:lineRule="auto"/>
        <w:ind w:firstLine="0"/>
        <w:jc w:val="center"/>
        <w:rPr>
          <w:rFonts w:ascii="Times New Roman" w:hAnsi="Times New Roman"/>
          <w:b/>
          <w:sz w:val="26"/>
          <w:szCs w:val="26"/>
          <w:u w:val="single"/>
        </w:rPr>
      </w:pPr>
      <w:r>
        <w:rPr>
          <w:rFonts w:ascii="Times New Roman" w:hAnsi="Times New Roman"/>
          <w:b/>
          <w:sz w:val="26"/>
          <w:szCs w:val="26"/>
          <w:u w:val="single"/>
        </w:rPr>
        <w:t>Сельское хозяйство</w:t>
      </w:r>
    </w:p>
    <w:p w:rsidR="00C33544" w:rsidRDefault="00C33544">
      <w:pPr>
        <w:pStyle w:val="Style34"/>
        <w:widowControl/>
        <w:spacing w:line="240" w:lineRule="auto"/>
        <w:ind w:firstLine="0"/>
        <w:jc w:val="center"/>
        <w:rPr>
          <w:rStyle w:val="FontStyle45"/>
          <w:sz w:val="26"/>
          <w:szCs w:val="26"/>
          <w:u w:val="single"/>
        </w:rPr>
      </w:pPr>
    </w:p>
    <w:p w:rsidR="00BA7314" w:rsidRPr="00B614F4" w:rsidRDefault="00BA7314" w:rsidP="00BA7314">
      <w:pPr>
        <w:widowControl w:val="0"/>
        <w:ind w:firstLine="709"/>
        <w:jc w:val="both"/>
        <w:rPr>
          <w:sz w:val="26"/>
          <w:szCs w:val="26"/>
        </w:rPr>
      </w:pPr>
      <w:r w:rsidRPr="00B614F4">
        <w:rPr>
          <w:sz w:val="26"/>
          <w:szCs w:val="26"/>
        </w:rPr>
        <w:t>На территории округа осуществляют свою деятельность 3 коллективных хозяйства – ООО «</w:t>
      </w:r>
      <w:proofErr w:type="spellStart"/>
      <w:r w:rsidRPr="00B614F4">
        <w:rPr>
          <w:sz w:val="26"/>
          <w:szCs w:val="26"/>
        </w:rPr>
        <w:t>Агрохолдинг</w:t>
      </w:r>
      <w:proofErr w:type="spellEnd"/>
      <w:r w:rsidRPr="00B614F4">
        <w:rPr>
          <w:sz w:val="26"/>
          <w:szCs w:val="26"/>
        </w:rPr>
        <w:t xml:space="preserve"> «</w:t>
      </w:r>
      <w:proofErr w:type="spellStart"/>
      <w:r w:rsidRPr="00B614F4">
        <w:rPr>
          <w:sz w:val="26"/>
          <w:szCs w:val="26"/>
        </w:rPr>
        <w:t>Каргопольский</w:t>
      </w:r>
      <w:proofErr w:type="spellEnd"/>
      <w:r w:rsidRPr="00B614F4">
        <w:rPr>
          <w:sz w:val="26"/>
          <w:szCs w:val="26"/>
        </w:rPr>
        <w:t xml:space="preserve">», ООО «Кречетово», ООО «Штурм», 8 индивидуальных предпринимателей (далее – ИП) и крестьянских (фермерских) хозяйств (далее – </w:t>
      </w:r>
      <w:proofErr w:type="gramStart"/>
      <w:r w:rsidRPr="00B614F4">
        <w:rPr>
          <w:sz w:val="26"/>
          <w:szCs w:val="26"/>
        </w:rPr>
        <w:t>К(</w:t>
      </w:r>
      <w:proofErr w:type="gramEnd"/>
      <w:r w:rsidRPr="00B614F4">
        <w:rPr>
          <w:sz w:val="26"/>
          <w:szCs w:val="26"/>
        </w:rPr>
        <w:t xml:space="preserve">Ф)Х), около 4420 личных подсобных хозяйств (далее – ЛПХ). </w:t>
      </w:r>
    </w:p>
    <w:p w:rsidR="00BA7314" w:rsidRPr="00B614F4" w:rsidRDefault="00BA7314" w:rsidP="00BA7314">
      <w:pPr>
        <w:widowControl w:val="0"/>
        <w:ind w:firstLine="709"/>
        <w:jc w:val="both"/>
        <w:rPr>
          <w:sz w:val="26"/>
          <w:szCs w:val="26"/>
        </w:rPr>
      </w:pPr>
      <w:r w:rsidRPr="00B614F4">
        <w:rPr>
          <w:sz w:val="26"/>
          <w:szCs w:val="26"/>
        </w:rPr>
        <w:t>Поголовье крупного рогатого скота на 1 января 2024 года составило 1828 голов, в том числе коров – 825 голов, поголовье коров снизилось на 100 голов к уровню прошлого года в связи с прекращением деятельност</w:t>
      </w:r>
      <w:proofErr w:type="gramStart"/>
      <w:r w:rsidRPr="00B614F4">
        <w:rPr>
          <w:sz w:val="26"/>
          <w:szCs w:val="26"/>
        </w:rPr>
        <w:t>и ООО</w:t>
      </w:r>
      <w:proofErr w:type="gramEnd"/>
      <w:r w:rsidRPr="00B614F4">
        <w:rPr>
          <w:sz w:val="26"/>
          <w:szCs w:val="26"/>
        </w:rPr>
        <w:t xml:space="preserve"> «Комсомольский».</w:t>
      </w:r>
    </w:p>
    <w:p w:rsidR="00BA7314" w:rsidRPr="00B614F4" w:rsidRDefault="00BA7314" w:rsidP="00BA7314">
      <w:pPr>
        <w:widowControl w:val="0"/>
        <w:ind w:firstLine="709"/>
        <w:jc w:val="both"/>
        <w:rPr>
          <w:sz w:val="26"/>
          <w:szCs w:val="26"/>
        </w:rPr>
      </w:pPr>
      <w:r w:rsidRPr="00B614F4">
        <w:rPr>
          <w:sz w:val="26"/>
          <w:szCs w:val="26"/>
        </w:rPr>
        <w:t>За 2023 год сельскохозяйственными предприятиями округа произведено молока 5167,2 тонн, что ниже уровня 2022 года на 66,1 тонн.  Удой на корову составил 6119 кг</w:t>
      </w:r>
      <w:proofErr w:type="gramStart"/>
      <w:r w:rsidRPr="00B614F4">
        <w:rPr>
          <w:sz w:val="26"/>
          <w:szCs w:val="26"/>
        </w:rPr>
        <w:t>.</w:t>
      </w:r>
      <w:proofErr w:type="gramEnd"/>
      <w:r w:rsidRPr="00B614F4">
        <w:rPr>
          <w:sz w:val="26"/>
          <w:szCs w:val="26"/>
        </w:rPr>
        <w:t xml:space="preserve">  </w:t>
      </w:r>
      <w:proofErr w:type="gramStart"/>
      <w:r w:rsidRPr="00B614F4">
        <w:rPr>
          <w:sz w:val="26"/>
          <w:szCs w:val="26"/>
        </w:rPr>
        <w:t>м</w:t>
      </w:r>
      <w:proofErr w:type="gramEnd"/>
      <w:r w:rsidRPr="00B614F4">
        <w:rPr>
          <w:sz w:val="26"/>
          <w:szCs w:val="26"/>
        </w:rPr>
        <w:t>олока, или на 411 кг. больше уровня 2022 года.</w:t>
      </w:r>
    </w:p>
    <w:p w:rsidR="00BA7314" w:rsidRPr="00B614F4" w:rsidRDefault="00BA7314" w:rsidP="00BA7314">
      <w:pPr>
        <w:widowControl w:val="0"/>
        <w:ind w:firstLine="709"/>
        <w:jc w:val="both"/>
        <w:rPr>
          <w:sz w:val="26"/>
          <w:szCs w:val="26"/>
        </w:rPr>
      </w:pPr>
      <w:r w:rsidRPr="00B614F4">
        <w:rPr>
          <w:sz w:val="26"/>
          <w:szCs w:val="26"/>
        </w:rPr>
        <w:t>По хозяйствам округа удой на 1 корову в год составил: ООО «Штурм»  – 5 165 кг</w:t>
      </w:r>
      <w:proofErr w:type="gramStart"/>
      <w:r w:rsidRPr="00B614F4">
        <w:rPr>
          <w:sz w:val="26"/>
          <w:szCs w:val="26"/>
        </w:rPr>
        <w:t>.</w:t>
      </w:r>
      <w:proofErr w:type="gramEnd"/>
      <w:r w:rsidRPr="00B614F4">
        <w:rPr>
          <w:sz w:val="26"/>
          <w:szCs w:val="26"/>
        </w:rPr>
        <w:t xml:space="preserve"> (</w:t>
      </w:r>
      <w:proofErr w:type="gramStart"/>
      <w:r w:rsidRPr="00B614F4">
        <w:rPr>
          <w:sz w:val="26"/>
          <w:szCs w:val="26"/>
        </w:rPr>
        <w:t>б</w:t>
      </w:r>
      <w:proofErr w:type="gramEnd"/>
      <w:r w:rsidRPr="00B614F4">
        <w:rPr>
          <w:sz w:val="26"/>
          <w:szCs w:val="26"/>
        </w:rPr>
        <w:t>ольше на 154 кг. молока к уровню 2022 года), ООО «Кречетово»  –  3 815 кг. (меньше на 247 кг. молока к уровню 2022 года), ООО «</w:t>
      </w:r>
      <w:proofErr w:type="spellStart"/>
      <w:r w:rsidRPr="00B614F4">
        <w:rPr>
          <w:sz w:val="26"/>
          <w:szCs w:val="26"/>
        </w:rPr>
        <w:t>Агрохолдинг</w:t>
      </w:r>
      <w:proofErr w:type="spellEnd"/>
      <w:r w:rsidRPr="00B614F4">
        <w:rPr>
          <w:sz w:val="26"/>
          <w:szCs w:val="26"/>
        </w:rPr>
        <w:t xml:space="preserve"> «</w:t>
      </w:r>
      <w:proofErr w:type="spellStart"/>
      <w:r w:rsidRPr="00B614F4">
        <w:rPr>
          <w:sz w:val="26"/>
          <w:szCs w:val="26"/>
        </w:rPr>
        <w:t>Каргопольский</w:t>
      </w:r>
      <w:proofErr w:type="spellEnd"/>
      <w:r w:rsidRPr="00B614F4">
        <w:rPr>
          <w:sz w:val="26"/>
          <w:szCs w:val="26"/>
        </w:rPr>
        <w:t>»  –  7 687 кг. (больше на 54 кг. молока к уровню 2022 года), ИП Буркова Т.Н. – 6 128 кг. (больше на 117 кг. молока к уровню 2022 года), К(Ф</w:t>
      </w:r>
      <w:proofErr w:type="gramStart"/>
      <w:r w:rsidRPr="00B614F4">
        <w:rPr>
          <w:sz w:val="26"/>
          <w:szCs w:val="26"/>
        </w:rPr>
        <w:t>)Х</w:t>
      </w:r>
      <w:proofErr w:type="gramEnd"/>
      <w:r w:rsidRPr="00B614F4">
        <w:rPr>
          <w:sz w:val="26"/>
          <w:szCs w:val="26"/>
        </w:rPr>
        <w:t xml:space="preserve"> </w:t>
      </w:r>
      <w:proofErr w:type="spellStart"/>
      <w:r w:rsidRPr="00B614F4">
        <w:rPr>
          <w:sz w:val="26"/>
          <w:szCs w:val="26"/>
        </w:rPr>
        <w:t>Стукалов</w:t>
      </w:r>
      <w:proofErr w:type="spellEnd"/>
      <w:r w:rsidRPr="00B614F4">
        <w:rPr>
          <w:sz w:val="26"/>
          <w:szCs w:val="26"/>
        </w:rPr>
        <w:t xml:space="preserve"> И.А. – 4 602 кг. (больше на 717 кг. молока к уровню 2022 года).</w:t>
      </w:r>
    </w:p>
    <w:p w:rsidR="00BA7314" w:rsidRPr="00B614F4" w:rsidRDefault="00BA7314" w:rsidP="00BA7314">
      <w:pPr>
        <w:widowControl w:val="0"/>
        <w:ind w:firstLine="709"/>
        <w:jc w:val="both"/>
        <w:rPr>
          <w:sz w:val="26"/>
          <w:szCs w:val="26"/>
        </w:rPr>
      </w:pPr>
      <w:r w:rsidRPr="00B614F4">
        <w:rPr>
          <w:sz w:val="26"/>
          <w:szCs w:val="26"/>
        </w:rPr>
        <w:t xml:space="preserve">Работа по воспроизводству стада является основой для увеличения производства молока. За 2023 год выход живых телят на 100 коров в сельскохозяйственных предприятиях составил 89,7%.  Показатель ввода нетелей в </w:t>
      </w:r>
      <w:r w:rsidRPr="00B614F4">
        <w:rPr>
          <w:sz w:val="26"/>
          <w:szCs w:val="26"/>
        </w:rPr>
        <w:lastRenderedPageBreak/>
        <w:t>стадо по округу составил 22,4%.</w:t>
      </w:r>
    </w:p>
    <w:p w:rsidR="00BA7314" w:rsidRPr="00B614F4" w:rsidRDefault="00BA7314" w:rsidP="00BA7314">
      <w:pPr>
        <w:widowControl w:val="0"/>
        <w:ind w:firstLine="709"/>
        <w:jc w:val="both"/>
        <w:rPr>
          <w:sz w:val="26"/>
          <w:szCs w:val="26"/>
        </w:rPr>
      </w:pPr>
      <w:r w:rsidRPr="00B614F4">
        <w:rPr>
          <w:sz w:val="26"/>
          <w:szCs w:val="26"/>
        </w:rPr>
        <w:t xml:space="preserve">Яровой сев в 2023 году в хозяйствах </w:t>
      </w:r>
      <w:proofErr w:type="spellStart"/>
      <w:r w:rsidRPr="00B614F4">
        <w:rPr>
          <w:sz w:val="26"/>
          <w:szCs w:val="26"/>
        </w:rPr>
        <w:t>Каргопольского</w:t>
      </w:r>
      <w:proofErr w:type="spellEnd"/>
      <w:r w:rsidRPr="00B614F4">
        <w:rPr>
          <w:sz w:val="26"/>
          <w:szCs w:val="26"/>
        </w:rPr>
        <w:t xml:space="preserve"> округа составил 1035,0 га, или 100% к плановым показателям, в том числе было посеяно яровых зерновых и зернобобовых культур (однолетние и многолетние травы) на площади 1019 га. Приобретено семян кормовых культур (многолетние и однолетние травы) в количестве 206,09 тонн. Приобретено минеральных удобрений в количестве 94 тонны.</w:t>
      </w:r>
    </w:p>
    <w:p w:rsidR="00BA7314" w:rsidRPr="00B614F4" w:rsidRDefault="00BA7314" w:rsidP="00BA7314">
      <w:pPr>
        <w:widowControl w:val="0"/>
        <w:ind w:firstLine="709"/>
        <w:jc w:val="both"/>
        <w:rPr>
          <w:sz w:val="26"/>
          <w:szCs w:val="26"/>
        </w:rPr>
      </w:pPr>
      <w:r w:rsidRPr="00B614F4">
        <w:rPr>
          <w:sz w:val="26"/>
          <w:szCs w:val="26"/>
        </w:rPr>
        <w:t>В кормозаготовительную компанию заготовлено сельскохозяйственными предприятиями округа всего: сена – 2420 тонн, что составляет 90% от плана, силоса – 7340 тонн (120,3 % плана), сенажа – 2184 тонны (50,2% от плана). Заготовлено на одну условную голову 19,7 центнера кормовых единиц.</w:t>
      </w:r>
    </w:p>
    <w:p w:rsidR="00BA7314" w:rsidRPr="00B614F4" w:rsidRDefault="00BA7314" w:rsidP="00BA7314">
      <w:pPr>
        <w:widowControl w:val="0"/>
        <w:ind w:firstLine="709"/>
        <w:jc w:val="both"/>
        <w:rPr>
          <w:sz w:val="26"/>
          <w:szCs w:val="26"/>
        </w:rPr>
      </w:pPr>
      <w:r w:rsidRPr="00B614F4">
        <w:rPr>
          <w:sz w:val="26"/>
          <w:szCs w:val="26"/>
        </w:rPr>
        <w:t>С учетом остатков кормов прошлого года (сено, сенаж) обеспеченность кормами предприятий округа составляет 102%, на одну условную голову – 23,3 центнера кормовых единиц.</w:t>
      </w:r>
    </w:p>
    <w:p w:rsidR="00BA7314" w:rsidRPr="00B614F4" w:rsidRDefault="00BA7314" w:rsidP="00BA7314">
      <w:pPr>
        <w:widowControl w:val="0"/>
        <w:ind w:firstLine="709"/>
        <w:jc w:val="both"/>
        <w:rPr>
          <w:sz w:val="26"/>
          <w:szCs w:val="26"/>
        </w:rPr>
      </w:pPr>
      <w:r w:rsidRPr="00B614F4">
        <w:rPr>
          <w:sz w:val="26"/>
          <w:szCs w:val="26"/>
        </w:rPr>
        <w:t xml:space="preserve">В </w:t>
      </w:r>
      <w:proofErr w:type="gramStart"/>
      <w:r w:rsidRPr="00B614F4">
        <w:rPr>
          <w:sz w:val="26"/>
          <w:szCs w:val="26"/>
        </w:rPr>
        <w:t>К(</w:t>
      </w:r>
      <w:proofErr w:type="gramEnd"/>
      <w:r w:rsidRPr="00B614F4">
        <w:rPr>
          <w:sz w:val="26"/>
          <w:szCs w:val="26"/>
        </w:rPr>
        <w:t xml:space="preserve">Ф)Х Пошляков Д.В. убрано картофеля с площади 15 га в количестве 265 тонн, урожайность составила 176,7 </w:t>
      </w:r>
      <w:proofErr w:type="spellStart"/>
      <w:r w:rsidRPr="00B614F4">
        <w:rPr>
          <w:sz w:val="26"/>
          <w:szCs w:val="26"/>
        </w:rPr>
        <w:t>ц</w:t>
      </w:r>
      <w:proofErr w:type="spellEnd"/>
      <w:r w:rsidRPr="00B614F4">
        <w:rPr>
          <w:sz w:val="26"/>
          <w:szCs w:val="26"/>
        </w:rPr>
        <w:t xml:space="preserve">/га, овощей в К(Ф)Х Пошляков Д.В. собрано с 1 га – 20 тонн (морковь и свекла), урожайность составила 200 </w:t>
      </w:r>
      <w:proofErr w:type="spellStart"/>
      <w:r w:rsidRPr="00B614F4">
        <w:rPr>
          <w:sz w:val="26"/>
          <w:szCs w:val="26"/>
        </w:rPr>
        <w:t>ц</w:t>
      </w:r>
      <w:proofErr w:type="spellEnd"/>
      <w:r w:rsidRPr="00B614F4">
        <w:rPr>
          <w:sz w:val="26"/>
          <w:szCs w:val="26"/>
        </w:rPr>
        <w:t>/га.</w:t>
      </w:r>
    </w:p>
    <w:p w:rsidR="00BA7314" w:rsidRPr="00B614F4" w:rsidRDefault="00BA7314" w:rsidP="00BA7314">
      <w:pPr>
        <w:widowControl w:val="0"/>
        <w:ind w:firstLine="709"/>
        <w:jc w:val="both"/>
        <w:rPr>
          <w:sz w:val="26"/>
          <w:szCs w:val="26"/>
        </w:rPr>
      </w:pPr>
      <w:r w:rsidRPr="00B614F4">
        <w:rPr>
          <w:sz w:val="26"/>
          <w:szCs w:val="26"/>
        </w:rPr>
        <w:t xml:space="preserve"> В 2023 году в ООО «</w:t>
      </w:r>
      <w:proofErr w:type="spellStart"/>
      <w:r w:rsidRPr="00B614F4">
        <w:rPr>
          <w:sz w:val="26"/>
          <w:szCs w:val="26"/>
        </w:rPr>
        <w:t>Агрохолдинг</w:t>
      </w:r>
      <w:proofErr w:type="spellEnd"/>
      <w:r w:rsidRPr="00B614F4">
        <w:rPr>
          <w:sz w:val="26"/>
          <w:szCs w:val="26"/>
        </w:rPr>
        <w:t xml:space="preserve"> «</w:t>
      </w:r>
      <w:proofErr w:type="spellStart"/>
      <w:r w:rsidRPr="00B614F4">
        <w:rPr>
          <w:sz w:val="26"/>
          <w:szCs w:val="26"/>
        </w:rPr>
        <w:t>Каргопольский</w:t>
      </w:r>
      <w:proofErr w:type="spellEnd"/>
      <w:r w:rsidRPr="00B614F4">
        <w:rPr>
          <w:sz w:val="26"/>
          <w:szCs w:val="26"/>
        </w:rPr>
        <w:t xml:space="preserve">» сданы в эксплуатацию: животноводческий объект: переходная галерея, включающая доильно-молочный блок, насосную, котельную на ферме беспривязного содержания скота и родильное отделение (д. </w:t>
      </w:r>
      <w:proofErr w:type="spellStart"/>
      <w:r w:rsidRPr="00B614F4">
        <w:rPr>
          <w:sz w:val="26"/>
          <w:szCs w:val="26"/>
        </w:rPr>
        <w:t>Шелоховская</w:t>
      </w:r>
      <w:proofErr w:type="spellEnd"/>
      <w:r w:rsidRPr="00B614F4">
        <w:rPr>
          <w:sz w:val="26"/>
          <w:szCs w:val="26"/>
        </w:rPr>
        <w:t>). Проводится реконструкция и модернизация молочно-товарной фермы в д. Семеновская.</w:t>
      </w:r>
    </w:p>
    <w:p w:rsidR="00BA7314" w:rsidRPr="00B614F4" w:rsidRDefault="00BA7314" w:rsidP="00BA7314">
      <w:pPr>
        <w:widowControl w:val="0"/>
        <w:ind w:firstLine="709"/>
        <w:jc w:val="both"/>
        <w:rPr>
          <w:sz w:val="26"/>
          <w:szCs w:val="26"/>
        </w:rPr>
      </w:pPr>
      <w:r w:rsidRPr="00B614F4">
        <w:rPr>
          <w:sz w:val="26"/>
          <w:szCs w:val="26"/>
        </w:rPr>
        <w:t>В 2023 году сельскохозяйственные предприятия приобретали технику и оборудование: ООО «</w:t>
      </w:r>
      <w:proofErr w:type="spellStart"/>
      <w:r w:rsidRPr="00B614F4">
        <w:rPr>
          <w:sz w:val="26"/>
          <w:szCs w:val="26"/>
        </w:rPr>
        <w:t>Агрохолдинг</w:t>
      </w:r>
      <w:proofErr w:type="spellEnd"/>
      <w:r w:rsidRPr="00B614F4">
        <w:rPr>
          <w:sz w:val="26"/>
          <w:szCs w:val="26"/>
        </w:rPr>
        <w:t xml:space="preserve"> «</w:t>
      </w:r>
      <w:proofErr w:type="spellStart"/>
      <w:r w:rsidRPr="00B614F4">
        <w:rPr>
          <w:sz w:val="26"/>
          <w:szCs w:val="26"/>
        </w:rPr>
        <w:t>Каргопольский</w:t>
      </w:r>
      <w:proofErr w:type="spellEnd"/>
      <w:r w:rsidRPr="00B614F4">
        <w:rPr>
          <w:sz w:val="26"/>
          <w:szCs w:val="26"/>
        </w:rPr>
        <w:t xml:space="preserve">»: трактор МТЗ 82.1, горизонтальный </w:t>
      </w:r>
      <w:proofErr w:type="spellStart"/>
      <w:r w:rsidRPr="00B614F4">
        <w:rPr>
          <w:sz w:val="26"/>
          <w:szCs w:val="26"/>
        </w:rPr>
        <w:t>новозоуборочный</w:t>
      </w:r>
      <w:proofErr w:type="spellEnd"/>
      <w:r w:rsidRPr="00B614F4">
        <w:rPr>
          <w:sz w:val="26"/>
          <w:szCs w:val="26"/>
        </w:rPr>
        <w:t xml:space="preserve"> транспортер, кормораздатчик, доильная установка, комплект поения, комплект стойлового оборудования, комплект оборудования </w:t>
      </w:r>
      <w:proofErr w:type="spellStart"/>
      <w:r w:rsidRPr="00B614F4">
        <w:rPr>
          <w:sz w:val="26"/>
          <w:szCs w:val="26"/>
        </w:rPr>
        <w:t>новозоудаления</w:t>
      </w:r>
      <w:proofErr w:type="spellEnd"/>
      <w:r w:rsidRPr="00B614F4">
        <w:rPr>
          <w:sz w:val="26"/>
          <w:szCs w:val="26"/>
        </w:rPr>
        <w:t xml:space="preserve">; ООО «Штурм»: грабли – </w:t>
      </w:r>
      <w:proofErr w:type="spellStart"/>
      <w:r w:rsidRPr="00B614F4">
        <w:rPr>
          <w:sz w:val="26"/>
          <w:szCs w:val="26"/>
        </w:rPr>
        <w:t>ворошилки</w:t>
      </w:r>
      <w:proofErr w:type="spellEnd"/>
      <w:r w:rsidRPr="00B614F4">
        <w:rPr>
          <w:sz w:val="26"/>
          <w:szCs w:val="26"/>
        </w:rPr>
        <w:t xml:space="preserve">, опрыскиватель навесной; </w:t>
      </w:r>
      <w:proofErr w:type="gramStart"/>
      <w:r w:rsidRPr="00B614F4">
        <w:rPr>
          <w:sz w:val="26"/>
          <w:szCs w:val="26"/>
        </w:rPr>
        <w:t>К(</w:t>
      </w:r>
      <w:proofErr w:type="gramEnd"/>
      <w:r w:rsidRPr="00B614F4">
        <w:rPr>
          <w:sz w:val="26"/>
          <w:szCs w:val="26"/>
        </w:rPr>
        <w:t xml:space="preserve">Ф)Х </w:t>
      </w:r>
      <w:proofErr w:type="spellStart"/>
      <w:r w:rsidRPr="00B614F4">
        <w:rPr>
          <w:sz w:val="26"/>
          <w:szCs w:val="26"/>
        </w:rPr>
        <w:t>Стукалов</w:t>
      </w:r>
      <w:proofErr w:type="spellEnd"/>
      <w:r w:rsidRPr="00B614F4">
        <w:rPr>
          <w:sz w:val="26"/>
          <w:szCs w:val="26"/>
        </w:rPr>
        <w:t xml:space="preserve"> И.А.:  косилка дисковая, грабли прицепные; ИП Буркова Т.Н.: трактор </w:t>
      </w:r>
      <w:proofErr w:type="spellStart"/>
      <w:r w:rsidRPr="00B614F4">
        <w:rPr>
          <w:sz w:val="26"/>
          <w:szCs w:val="26"/>
        </w:rPr>
        <w:t>Беларус</w:t>
      </w:r>
      <w:proofErr w:type="spellEnd"/>
      <w:r w:rsidRPr="00B614F4">
        <w:rPr>
          <w:sz w:val="26"/>
          <w:szCs w:val="26"/>
        </w:rPr>
        <w:t xml:space="preserve"> 2022.3, грабли роторные.</w:t>
      </w:r>
    </w:p>
    <w:p w:rsidR="00BA7314" w:rsidRPr="00B614F4" w:rsidRDefault="00BA7314" w:rsidP="00BA7314">
      <w:pPr>
        <w:widowControl w:val="0"/>
        <w:ind w:firstLine="709"/>
        <w:jc w:val="both"/>
        <w:rPr>
          <w:sz w:val="26"/>
          <w:szCs w:val="26"/>
        </w:rPr>
      </w:pPr>
      <w:r w:rsidRPr="00B614F4">
        <w:rPr>
          <w:sz w:val="26"/>
          <w:szCs w:val="26"/>
        </w:rPr>
        <w:t>В течени</w:t>
      </w:r>
      <w:proofErr w:type="gramStart"/>
      <w:r w:rsidRPr="00B614F4">
        <w:rPr>
          <w:sz w:val="26"/>
          <w:szCs w:val="26"/>
        </w:rPr>
        <w:t>и</w:t>
      </w:r>
      <w:proofErr w:type="gramEnd"/>
      <w:r w:rsidRPr="00B614F4">
        <w:rPr>
          <w:sz w:val="26"/>
          <w:szCs w:val="26"/>
        </w:rPr>
        <w:t xml:space="preserve"> 2023 года хозяйства округа (ООО «</w:t>
      </w:r>
      <w:proofErr w:type="spellStart"/>
      <w:r w:rsidRPr="00B614F4">
        <w:rPr>
          <w:sz w:val="26"/>
          <w:szCs w:val="26"/>
        </w:rPr>
        <w:t>Агрохолдинг</w:t>
      </w:r>
      <w:proofErr w:type="spellEnd"/>
      <w:r w:rsidRPr="00B614F4">
        <w:rPr>
          <w:sz w:val="26"/>
          <w:szCs w:val="26"/>
        </w:rPr>
        <w:t xml:space="preserve">  «</w:t>
      </w:r>
      <w:proofErr w:type="spellStart"/>
      <w:r w:rsidRPr="00B614F4">
        <w:rPr>
          <w:sz w:val="26"/>
          <w:szCs w:val="26"/>
        </w:rPr>
        <w:t>Каргопольский</w:t>
      </w:r>
      <w:proofErr w:type="spellEnd"/>
      <w:r w:rsidRPr="00B614F4">
        <w:rPr>
          <w:sz w:val="26"/>
          <w:szCs w:val="26"/>
        </w:rPr>
        <w:t xml:space="preserve">», ООО «Кречетово», ООО «Штурм», ИП Буркова Т.Н., К(Ф)Х </w:t>
      </w:r>
      <w:proofErr w:type="spellStart"/>
      <w:r w:rsidRPr="00B614F4">
        <w:rPr>
          <w:sz w:val="26"/>
          <w:szCs w:val="26"/>
        </w:rPr>
        <w:t>Стукалов</w:t>
      </w:r>
      <w:proofErr w:type="spellEnd"/>
      <w:r w:rsidRPr="00B614F4">
        <w:rPr>
          <w:sz w:val="26"/>
          <w:szCs w:val="26"/>
        </w:rPr>
        <w:t xml:space="preserve"> И.А., К(Ф)Х Пошляков Д.В.) заключали  соглашения на получение государственной поддержки, в том числе за счет средств, поступивших в областной бюджет из федерального бюджета в ГИИС Электронный бюджет. Всего за счет средств областного бюджета заключено 25 соглашений, за счет средств, поступивших в областной бюджет из федерального бюджета, 18 соглашений.</w:t>
      </w:r>
    </w:p>
    <w:p w:rsidR="00BA7314" w:rsidRPr="00B614F4" w:rsidRDefault="00BA7314" w:rsidP="00BA7314">
      <w:pPr>
        <w:widowControl w:val="0"/>
        <w:ind w:firstLine="709"/>
        <w:jc w:val="both"/>
        <w:rPr>
          <w:sz w:val="26"/>
          <w:szCs w:val="26"/>
        </w:rPr>
      </w:pPr>
      <w:r w:rsidRPr="00B614F4">
        <w:rPr>
          <w:sz w:val="26"/>
          <w:szCs w:val="26"/>
        </w:rPr>
        <w:t>В 2023 году сельскохозяйственными предприятиями округа из федерального и областного бюджетов получено субсидий на сумму 38,05 млн</w:t>
      </w:r>
      <w:proofErr w:type="gramStart"/>
      <w:r w:rsidRPr="00B614F4">
        <w:rPr>
          <w:sz w:val="26"/>
          <w:szCs w:val="26"/>
        </w:rPr>
        <w:t>.р</w:t>
      </w:r>
      <w:proofErr w:type="gramEnd"/>
      <w:r w:rsidRPr="00B614F4">
        <w:rPr>
          <w:sz w:val="26"/>
          <w:szCs w:val="26"/>
        </w:rPr>
        <w:t>ублей. Полученные средства распределились так:</w:t>
      </w:r>
    </w:p>
    <w:p w:rsidR="00BA7314" w:rsidRPr="00B614F4" w:rsidRDefault="00BA7314" w:rsidP="00BA7314">
      <w:pPr>
        <w:widowControl w:val="0"/>
        <w:ind w:firstLine="709"/>
        <w:jc w:val="both"/>
        <w:rPr>
          <w:sz w:val="26"/>
          <w:szCs w:val="26"/>
        </w:rPr>
      </w:pPr>
      <w:r w:rsidRPr="00B614F4">
        <w:rPr>
          <w:sz w:val="26"/>
          <w:szCs w:val="26"/>
        </w:rPr>
        <w:t>- на повышение продуктивности в молочном скотоводстве – 24,84 млн. рублей;</w:t>
      </w:r>
    </w:p>
    <w:p w:rsidR="00BA7314" w:rsidRPr="00B614F4" w:rsidRDefault="00BA7314" w:rsidP="00BA7314">
      <w:pPr>
        <w:widowControl w:val="0"/>
        <w:ind w:firstLine="709"/>
        <w:jc w:val="both"/>
        <w:rPr>
          <w:sz w:val="26"/>
          <w:szCs w:val="26"/>
        </w:rPr>
      </w:pPr>
      <w:r w:rsidRPr="00B614F4">
        <w:rPr>
          <w:sz w:val="26"/>
          <w:szCs w:val="26"/>
        </w:rPr>
        <w:t>- на несвязанную поддержку в отрасли растениеводства – 1,99 млн. рублей;</w:t>
      </w:r>
    </w:p>
    <w:p w:rsidR="00BA7314" w:rsidRPr="00B614F4" w:rsidRDefault="00BA7314" w:rsidP="00BA7314">
      <w:pPr>
        <w:widowControl w:val="0"/>
        <w:ind w:firstLine="709"/>
        <w:jc w:val="both"/>
        <w:rPr>
          <w:sz w:val="26"/>
          <w:szCs w:val="26"/>
        </w:rPr>
      </w:pPr>
      <w:r w:rsidRPr="00B614F4">
        <w:rPr>
          <w:sz w:val="26"/>
          <w:szCs w:val="26"/>
        </w:rPr>
        <w:t>- на поддержку завоза семян для выращивания кормовых культур –</w:t>
      </w:r>
    </w:p>
    <w:p w:rsidR="00BA7314" w:rsidRPr="00B614F4" w:rsidRDefault="00BA7314" w:rsidP="00BA7314">
      <w:pPr>
        <w:widowControl w:val="0"/>
        <w:ind w:firstLine="709"/>
        <w:jc w:val="both"/>
        <w:rPr>
          <w:sz w:val="26"/>
          <w:szCs w:val="26"/>
        </w:rPr>
      </w:pPr>
      <w:r w:rsidRPr="00B614F4">
        <w:rPr>
          <w:sz w:val="26"/>
          <w:szCs w:val="26"/>
        </w:rPr>
        <w:t xml:space="preserve"> 3,75 млн. рублей;</w:t>
      </w:r>
    </w:p>
    <w:p w:rsidR="00BA7314" w:rsidRPr="00B614F4" w:rsidRDefault="00BA7314" w:rsidP="00BA7314">
      <w:pPr>
        <w:widowControl w:val="0"/>
        <w:ind w:firstLine="709"/>
        <w:jc w:val="both"/>
        <w:rPr>
          <w:sz w:val="26"/>
          <w:szCs w:val="26"/>
        </w:rPr>
      </w:pPr>
      <w:r w:rsidRPr="00B614F4">
        <w:rPr>
          <w:sz w:val="26"/>
          <w:szCs w:val="26"/>
        </w:rPr>
        <w:t>- на поддержку племенного животноводства – 0,35 млн. рублей;</w:t>
      </w:r>
    </w:p>
    <w:p w:rsidR="00BA7314" w:rsidRPr="00B614F4" w:rsidRDefault="00BA7314" w:rsidP="00BA7314">
      <w:pPr>
        <w:widowControl w:val="0"/>
        <w:ind w:firstLine="709"/>
        <w:jc w:val="both"/>
        <w:rPr>
          <w:sz w:val="26"/>
          <w:szCs w:val="26"/>
        </w:rPr>
      </w:pPr>
      <w:r w:rsidRPr="00B614F4">
        <w:rPr>
          <w:sz w:val="26"/>
          <w:szCs w:val="26"/>
        </w:rPr>
        <w:t>- на закупку сельскохозяйственной техники из областного бюджета – 6,65 млн. рублей;</w:t>
      </w:r>
    </w:p>
    <w:p w:rsidR="00BA7314" w:rsidRPr="00B614F4" w:rsidRDefault="00BA7314" w:rsidP="00BA7314">
      <w:pPr>
        <w:widowControl w:val="0"/>
        <w:ind w:firstLine="709"/>
        <w:jc w:val="both"/>
        <w:rPr>
          <w:sz w:val="26"/>
          <w:szCs w:val="26"/>
        </w:rPr>
      </w:pPr>
      <w:r w:rsidRPr="00B614F4">
        <w:rPr>
          <w:sz w:val="26"/>
          <w:szCs w:val="26"/>
        </w:rPr>
        <w:t xml:space="preserve">- на компенсацию части затрат по приобретению средств химизации из </w:t>
      </w:r>
      <w:r w:rsidRPr="00B614F4">
        <w:rPr>
          <w:sz w:val="26"/>
          <w:szCs w:val="26"/>
        </w:rPr>
        <w:lastRenderedPageBreak/>
        <w:t>областного бюджета – 0,33 млн. рублей;</w:t>
      </w:r>
    </w:p>
    <w:p w:rsidR="00BA7314" w:rsidRPr="00B614F4" w:rsidRDefault="00BA7314" w:rsidP="00BA7314">
      <w:pPr>
        <w:widowControl w:val="0"/>
        <w:ind w:firstLine="709"/>
        <w:jc w:val="both"/>
        <w:rPr>
          <w:sz w:val="26"/>
          <w:szCs w:val="26"/>
        </w:rPr>
      </w:pPr>
      <w:r w:rsidRPr="00B614F4">
        <w:rPr>
          <w:sz w:val="26"/>
          <w:szCs w:val="26"/>
        </w:rPr>
        <w:t>-  на стимулирование увеличения производства картофеля и овощей 0,08 млн. рублей;</w:t>
      </w:r>
    </w:p>
    <w:p w:rsidR="00BA7314" w:rsidRPr="00B614F4" w:rsidRDefault="00BA7314" w:rsidP="00BA7314">
      <w:pPr>
        <w:widowControl w:val="0"/>
        <w:ind w:firstLine="709"/>
        <w:jc w:val="both"/>
        <w:rPr>
          <w:sz w:val="26"/>
          <w:szCs w:val="26"/>
        </w:rPr>
      </w:pPr>
      <w:r w:rsidRPr="00B614F4">
        <w:rPr>
          <w:sz w:val="26"/>
          <w:szCs w:val="26"/>
        </w:rPr>
        <w:t>- на возмещение части прямых понесенных затрат на создание и (или) модернизацию объектов агропромышленного комплекса за счет средств резервного фонда Правительства Российской Федерации – 0,05 млн. рублей.</w:t>
      </w:r>
    </w:p>
    <w:p w:rsidR="00BA7314" w:rsidRPr="00B614F4" w:rsidRDefault="00BA7314" w:rsidP="00BA7314">
      <w:pPr>
        <w:widowControl w:val="0"/>
        <w:ind w:firstLine="709"/>
        <w:jc w:val="both"/>
        <w:rPr>
          <w:sz w:val="26"/>
          <w:szCs w:val="26"/>
        </w:rPr>
      </w:pPr>
      <w:r w:rsidRPr="00B614F4">
        <w:rPr>
          <w:sz w:val="26"/>
          <w:szCs w:val="26"/>
        </w:rPr>
        <w:t xml:space="preserve">На территории округа переработку молока осуществляют предприятия: </w:t>
      </w:r>
      <w:proofErr w:type="gramStart"/>
      <w:r w:rsidRPr="00B614F4">
        <w:rPr>
          <w:sz w:val="26"/>
          <w:szCs w:val="26"/>
        </w:rPr>
        <w:t>ООО «Молочный комбинат «</w:t>
      </w:r>
      <w:proofErr w:type="spellStart"/>
      <w:r w:rsidRPr="00B614F4">
        <w:rPr>
          <w:sz w:val="26"/>
          <w:szCs w:val="26"/>
        </w:rPr>
        <w:t>Каргопольский</w:t>
      </w:r>
      <w:proofErr w:type="spellEnd"/>
      <w:r w:rsidRPr="00B614F4">
        <w:rPr>
          <w:sz w:val="26"/>
          <w:szCs w:val="26"/>
        </w:rPr>
        <w:t>», ООО «Маслозавод «</w:t>
      </w:r>
      <w:proofErr w:type="spellStart"/>
      <w:r w:rsidRPr="00B614F4">
        <w:rPr>
          <w:sz w:val="26"/>
          <w:szCs w:val="26"/>
        </w:rPr>
        <w:t>Каргопольский</w:t>
      </w:r>
      <w:proofErr w:type="spellEnd"/>
      <w:r w:rsidRPr="00B614F4">
        <w:rPr>
          <w:sz w:val="26"/>
          <w:szCs w:val="26"/>
        </w:rPr>
        <w:t xml:space="preserve">» (далее – </w:t>
      </w:r>
      <w:proofErr w:type="spellStart"/>
      <w:r w:rsidRPr="00B614F4">
        <w:rPr>
          <w:sz w:val="26"/>
          <w:szCs w:val="26"/>
        </w:rPr>
        <w:t>Молкомбинат</w:t>
      </w:r>
      <w:proofErr w:type="spellEnd"/>
      <w:r w:rsidRPr="00B614F4">
        <w:rPr>
          <w:sz w:val="26"/>
          <w:szCs w:val="26"/>
        </w:rPr>
        <w:t>), ООО «Штурм».</w:t>
      </w:r>
      <w:proofErr w:type="gramEnd"/>
      <w:r w:rsidRPr="00B614F4">
        <w:rPr>
          <w:sz w:val="26"/>
          <w:szCs w:val="26"/>
        </w:rPr>
        <w:t xml:space="preserve"> </w:t>
      </w:r>
      <w:proofErr w:type="spellStart"/>
      <w:r w:rsidRPr="00B614F4">
        <w:rPr>
          <w:sz w:val="26"/>
          <w:szCs w:val="26"/>
        </w:rPr>
        <w:t>Молкомбинат</w:t>
      </w:r>
      <w:proofErr w:type="spellEnd"/>
      <w:r w:rsidRPr="00B614F4">
        <w:rPr>
          <w:sz w:val="26"/>
          <w:szCs w:val="26"/>
        </w:rPr>
        <w:t xml:space="preserve"> закупает молоко не только у производителей нашего округа, но и в </w:t>
      </w:r>
      <w:proofErr w:type="spellStart"/>
      <w:r w:rsidRPr="00B614F4">
        <w:rPr>
          <w:sz w:val="26"/>
          <w:szCs w:val="26"/>
        </w:rPr>
        <w:t>Няндомском</w:t>
      </w:r>
      <w:proofErr w:type="spellEnd"/>
      <w:r w:rsidRPr="00B614F4">
        <w:rPr>
          <w:sz w:val="26"/>
          <w:szCs w:val="26"/>
        </w:rPr>
        <w:t xml:space="preserve"> округе. На данный момент предприятие работает не на полную мощность, в среднем перерабатывает до 10 тонн молока в сутки, производственные мощности рассчитаны до 50 тонн молока в сутки. </w:t>
      </w:r>
    </w:p>
    <w:p w:rsidR="00BA7314" w:rsidRPr="00B614F4" w:rsidRDefault="00BA7314" w:rsidP="00BA7314">
      <w:pPr>
        <w:widowControl w:val="0"/>
        <w:ind w:firstLine="709"/>
        <w:jc w:val="both"/>
        <w:rPr>
          <w:sz w:val="26"/>
          <w:szCs w:val="26"/>
        </w:rPr>
      </w:pPr>
      <w:r w:rsidRPr="00B614F4">
        <w:rPr>
          <w:sz w:val="26"/>
          <w:szCs w:val="26"/>
        </w:rPr>
        <w:t>Цены на сырое молоко (сырье) в январе 2023 года были установлены в размере: 24 рубля за 1 кг молока 1 сорта, 26 рублей 40 копеек за 1 кг молока высшего сорта, 18 рублей – за 1 кг</w:t>
      </w:r>
      <w:proofErr w:type="gramStart"/>
      <w:r w:rsidRPr="00B614F4">
        <w:rPr>
          <w:sz w:val="26"/>
          <w:szCs w:val="26"/>
        </w:rPr>
        <w:t>.</w:t>
      </w:r>
      <w:proofErr w:type="gramEnd"/>
      <w:r w:rsidRPr="00B614F4">
        <w:rPr>
          <w:sz w:val="26"/>
          <w:szCs w:val="26"/>
        </w:rPr>
        <w:t xml:space="preserve"> </w:t>
      </w:r>
      <w:proofErr w:type="gramStart"/>
      <w:r w:rsidRPr="00B614F4">
        <w:rPr>
          <w:sz w:val="26"/>
          <w:szCs w:val="26"/>
        </w:rPr>
        <w:t>м</w:t>
      </w:r>
      <w:proofErr w:type="gramEnd"/>
      <w:r w:rsidRPr="00B614F4">
        <w:rPr>
          <w:sz w:val="26"/>
          <w:szCs w:val="26"/>
        </w:rPr>
        <w:t xml:space="preserve">олока 2 сорта, с марта по декабрь 2023 года: 25 рублей за 1 кг молока 1 сорта, 27 рублей 50 копеек за 1 кг молока высшего сорта; 18 рублей 75 копеек за 1 кг молока 2 сорта. </w:t>
      </w:r>
    </w:p>
    <w:p w:rsidR="00BA7314" w:rsidRPr="00B614F4" w:rsidRDefault="00BA7314" w:rsidP="00BA7314">
      <w:pPr>
        <w:widowControl w:val="0"/>
        <w:ind w:firstLine="709"/>
        <w:jc w:val="both"/>
        <w:rPr>
          <w:sz w:val="26"/>
          <w:szCs w:val="26"/>
        </w:rPr>
      </w:pPr>
      <w:proofErr w:type="gramStart"/>
      <w:r w:rsidRPr="00B614F4">
        <w:rPr>
          <w:sz w:val="26"/>
          <w:szCs w:val="26"/>
        </w:rPr>
        <w:t xml:space="preserve">За 2023 год </w:t>
      </w:r>
      <w:proofErr w:type="spellStart"/>
      <w:r w:rsidRPr="00B614F4">
        <w:rPr>
          <w:sz w:val="26"/>
          <w:szCs w:val="26"/>
        </w:rPr>
        <w:t>Молкомбинатом</w:t>
      </w:r>
      <w:proofErr w:type="spellEnd"/>
      <w:r w:rsidRPr="00B614F4">
        <w:rPr>
          <w:sz w:val="26"/>
          <w:szCs w:val="26"/>
        </w:rPr>
        <w:t xml:space="preserve"> произведено цельномолочной продукции в пересчете на молоко – 1231,54 тонн (ниже на 271,38 тонн показателя предыдущего года), сливочное масло – 132,11 тонн (выше на 14,39 тонн показателя предыдущего года), сыр – 6,8 тонн (выше на 5,3 тонн показателя предыдущего года), творог – 1863,44 тонн (выше на 143,17 тонн показателя предыдущего года).</w:t>
      </w:r>
      <w:proofErr w:type="gramEnd"/>
    </w:p>
    <w:p w:rsidR="00BA7314" w:rsidRPr="00B614F4" w:rsidRDefault="00BA7314" w:rsidP="00BA7314">
      <w:pPr>
        <w:widowControl w:val="0"/>
        <w:ind w:firstLine="709"/>
        <w:jc w:val="both"/>
        <w:rPr>
          <w:color w:val="FF0000"/>
          <w:sz w:val="26"/>
          <w:szCs w:val="26"/>
        </w:rPr>
      </w:pPr>
      <w:r w:rsidRPr="00B614F4">
        <w:rPr>
          <w:sz w:val="26"/>
          <w:szCs w:val="26"/>
        </w:rPr>
        <w:t>В 2023 году в цехе по переработке молок</w:t>
      </w:r>
      <w:proofErr w:type="gramStart"/>
      <w:r w:rsidRPr="00B614F4">
        <w:rPr>
          <w:sz w:val="26"/>
          <w:szCs w:val="26"/>
        </w:rPr>
        <w:t>а ООО</w:t>
      </w:r>
      <w:proofErr w:type="gramEnd"/>
      <w:r w:rsidRPr="00B614F4">
        <w:rPr>
          <w:sz w:val="26"/>
          <w:szCs w:val="26"/>
        </w:rPr>
        <w:t xml:space="preserve"> «Штурм» произведено 763 тонны пастеризованного молока (выше на 16,7 тонн показателя предыдущего года).</w:t>
      </w:r>
    </w:p>
    <w:p w:rsidR="00BA7314" w:rsidRPr="00B614F4" w:rsidRDefault="00BA7314" w:rsidP="00BA7314">
      <w:pPr>
        <w:widowControl w:val="0"/>
        <w:tabs>
          <w:tab w:val="left" w:pos="1095"/>
        </w:tabs>
        <w:ind w:firstLine="709"/>
        <w:jc w:val="both"/>
        <w:rPr>
          <w:sz w:val="26"/>
          <w:szCs w:val="26"/>
        </w:rPr>
      </w:pPr>
      <w:r w:rsidRPr="00B614F4">
        <w:rPr>
          <w:sz w:val="26"/>
          <w:szCs w:val="26"/>
        </w:rPr>
        <w:t xml:space="preserve">С августа 2023 года </w:t>
      </w:r>
      <w:proofErr w:type="spellStart"/>
      <w:r w:rsidRPr="00B614F4">
        <w:rPr>
          <w:sz w:val="26"/>
          <w:szCs w:val="26"/>
        </w:rPr>
        <w:t>Молкомбинат</w:t>
      </w:r>
      <w:proofErr w:type="spellEnd"/>
      <w:r w:rsidRPr="00B614F4">
        <w:rPr>
          <w:sz w:val="26"/>
          <w:szCs w:val="26"/>
        </w:rPr>
        <w:t xml:space="preserve"> начал производить новый продукт «Сыр </w:t>
      </w:r>
      <w:proofErr w:type="spellStart"/>
      <w:r w:rsidRPr="00B614F4">
        <w:rPr>
          <w:sz w:val="26"/>
          <w:szCs w:val="26"/>
        </w:rPr>
        <w:t>плавленный</w:t>
      </w:r>
      <w:proofErr w:type="spellEnd"/>
      <w:r w:rsidRPr="00B614F4">
        <w:rPr>
          <w:sz w:val="26"/>
          <w:szCs w:val="26"/>
        </w:rPr>
        <w:t xml:space="preserve"> из творога» (упаковка 200 гр.).</w:t>
      </w:r>
    </w:p>
    <w:p w:rsidR="00BA7314" w:rsidRPr="00B614F4" w:rsidRDefault="00BA7314" w:rsidP="00BA7314">
      <w:pPr>
        <w:widowControl w:val="0"/>
        <w:ind w:firstLine="709"/>
        <w:jc w:val="both"/>
        <w:rPr>
          <w:sz w:val="26"/>
          <w:szCs w:val="26"/>
        </w:rPr>
      </w:pPr>
      <w:r w:rsidRPr="00B614F4">
        <w:rPr>
          <w:sz w:val="26"/>
          <w:szCs w:val="26"/>
        </w:rPr>
        <w:t xml:space="preserve">В октябре 2023 года вручены благодарности и почетные грамоты администрации </w:t>
      </w:r>
      <w:proofErr w:type="spellStart"/>
      <w:r w:rsidRPr="00B614F4">
        <w:rPr>
          <w:sz w:val="26"/>
          <w:szCs w:val="26"/>
        </w:rPr>
        <w:t>Каргопольского</w:t>
      </w:r>
      <w:proofErr w:type="spellEnd"/>
      <w:r w:rsidRPr="00B614F4">
        <w:rPr>
          <w:sz w:val="26"/>
          <w:szCs w:val="26"/>
        </w:rPr>
        <w:t xml:space="preserve"> муниципального округа работникам сельскохозяйственных предприятий и предприятий перерабатывающей промышленности </w:t>
      </w:r>
      <w:proofErr w:type="gramStart"/>
      <w:r w:rsidRPr="00B614F4">
        <w:rPr>
          <w:sz w:val="26"/>
          <w:szCs w:val="26"/>
        </w:rPr>
        <w:t>к</w:t>
      </w:r>
      <w:proofErr w:type="gramEnd"/>
      <w:r w:rsidRPr="00B614F4">
        <w:rPr>
          <w:sz w:val="26"/>
          <w:szCs w:val="26"/>
        </w:rPr>
        <w:t xml:space="preserve"> Дню работника сельского хозяйства и перерабатывающей промышленности, подарочные сертификаты.</w:t>
      </w:r>
    </w:p>
    <w:p w:rsidR="00BA7314" w:rsidRPr="00B614F4" w:rsidRDefault="00BA7314" w:rsidP="00BA7314">
      <w:pPr>
        <w:widowControl w:val="0"/>
        <w:ind w:firstLine="709"/>
        <w:jc w:val="both"/>
        <w:rPr>
          <w:sz w:val="26"/>
          <w:szCs w:val="26"/>
        </w:rPr>
      </w:pPr>
      <w:r w:rsidRPr="00B614F4">
        <w:rPr>
          <w:sz w:val="26"/>
          <w:szCs w:val="26"/>
        </w:rPr>
        <w:t xml:space="preserve">Производственной деятельностью занимаются: </w:t>
      </w:r>
    </w:p>
    <w:p w:rsidR="00BA7314" w:rsidRPr="00B614F4" w:rsidRDefault="00BA7314" w:rsidP="00BA7314">
      <w:pPr>
        <w:widowControl w:val="0"/>
        <w:ind w:firstLine="709"/>
        <w:jc w:val="both"/>
        <w:rPr>
          <w:sz w:val="26"/>
          <w:szCs w:val="26"/>
        </w:rPr>
      </w:pPr>
      <w:r w:rsidRPr="00B614F4">
        <w:rPr>
          <w:sz w:val="26"/>
          <w:szCs w:val="26"/>
        </w:rPr>
        <w:t>- Потребительское общество «</w:t>
      </w:r>
      <w:proofErr w:type="spellStart"/>
      <w:r w:rsidRPr="00B614F4">
        <w:rPr>
          <w:sz w:val="26"/>
          <w:szCs w:val="26"/>
        </w:rPr>
        <w:t>Каргопольское</w:t>
      </w:r>
      <w:proofErr w:type="spellEnd"/>
      <w:r w:rsidRPr="00B614F4">
        <w:rPr>
          <w:sz w:val="26"/>
          <w:szCs w:val="26"/>
        </w:rPr>
        <w:t xml:space="preserve">», в состав </w:t>
      </w:r>
      <w:proofErr w:type="gramStart"/>
      <w:r w:rsidRPr="00B614F4">
        <w:rPr>
          <w:sz w:val="26"/>
          <w:szCs w:val="26"/>
        </w:rPr>
        <w:t>ПО входит</w:t>
      </w:r>
      <w:proofErr w:type="gramEnd"/>
      <w:r w:rsidRPr="00B614F4">
        <w:rPr>
          <w:sz w:val="26"/>
          <w:szCs w:val="26"/>
        </w:rPr>
        <w:t xml:space="preserve">  – 2 хлебопекарни, 1 консервный цех, 1 сухарный, 1 кондитерский и 1 кулинарный </w:t>
      </w:r>
      <w:proofErr w:type="spellStart"/>
      <w:r w:rsidRPr="00B614F4">
        <w:rPr>
          <w:sz w:val="26"/>
          <w:szCs w:val="26"/>
        </w:rPr>
        <w:t>цех-доготовочный</w:t>
      </w:r>
      <w:proofErr w:type="spellEnd"/>
      <w:r w:rsidRPr="00B614F4">
        <w:rPr>
          <w:sz w:val="26"/>
          <w:szCs w:val="26"/>
        </w:rPr>
        <w:t>,</w:t>
      </w:r>
    </w:p>
    <w:p w:rsidR="00BA7314" w:rsidRPr="00B614F4" w:rsidRDefault="00BA7314" w:rsidP="00BA7314">
      <w:pPr>
        <w:widowControl w:val="0"/>
        <w:ind w:firstLine="709"/>
        <w:jc w:val="both"/>
        <w:rPr>
          <w:sz w:val="26"/>
          <w:szCs w:val="26"/>
        </w:rPr>
      </w:pPr>
      <w:r w:rsidRPr="00B614F4">
        <w:rPr>
          <w:sz w:val="26"/>
          <w:szCs w:val="26"/>
        </w:rPr>
        <w:t xml:space="preserve">- ИП </w:t>
      </w:r>
      <w:proofErr w:type="spellStart"/>
      <w:r w:rsidRPr="00B614F4">
        <w:rPr>
          <w:sz w:val="26"/>
          <w:szCs w:val="26"/>
        </w:rPr>
        <w:t>Малинич</w:t>
      </w:r>
      <w:proofErr w:type="spellEnd"/>
      <w:r w:rsidRPr="00B614F4">
        <w:rPr>
          <w:sz w:val="26"/>
          <w:szCs w:val="26"/>
        </w:rPr>
        <w:t xml:space="preserve"> В.С. 1 хлебопекарня (производство хлеба и хлебобулочных изделий, кондитерских изделий), </w:t>
      </w:r>
    </w:p>
    <w:p w:rsidR="00BA7314" w:rsidRPr="00B614F4" w:rsidRDefault="00BA7314" w:rsidP="00BA7314">
      <w:pPr>
        <w:widowControl w:val="0"/>
        <w:ind w:firstLine="709"/>
        <w:jc w:val="both"/>
        <w:rPr>
          <w:sz w:val="26"/>
          <w:szCs w:val="26"/>
        </w:rPr>
      </w:pPr>
      <w:r w:rsidRPr="00B614F4">
        <w:rPr>
          <w:sz w:val="26"/>
          <w:szCs w:val="26"/>
        </w:rPr>
        <w:t xml:space="preserve">- ИП Шевелев А.Н. 1 хлебопекарня (производство хлеба и хлебобулочных изделий), </w:t>
      </w:r>
    </w:p>
    <w:p w:rsidR="00BA7314" w:rsidRPr="00B614F4" w:rsidRDefault="00BA7314" w:rsidP="00BA7314">
      <w:pPr>
        <w:widowControl w:val="0"/>
        <w:ind w:firstLine="709"/>
        <w:jc w:val="both"/>
        <w:rPr>
          <w:sz w:val="26"/>
          <w:szCs w:val="26"/>
        </w:rPr>
      </w:pPr>
      <w:r w:rsidRPr="00B614F4">
        <w:rPr>
          <w:sz w:val="26"/>
          <w:szCs w:val="26"/>
        </w:rPr>
        <w:t xml:space="preserve">- ИП </w:t>
      </w:r>
      <w:proofErr w:type="spellStart"/>
      <w:r w:rsidRPr="00B614F4">
        <w:rPr>
          <w:sz w:val="26"/>
          <w:szCs w:val="26"/>
        </w:rPr>
        <w:t>Крушевская</w:t>
      </w:r>
      <w:proofErr w:type="spellEnd"/>
      <w:r w:rsidRPr="00B614F4">
        <w:rPr>
          <w:sz w:val="26"/>
          <w:szCs w:val="26"/>
        </w:rPr>
        <w:t xml:space="preserve"> Л.В. 1 кондитерский цех (производство кондитерских изделий),</w:t>
      </w:r>
    </w:p>
    <w:p w:rsidR="00BA7314" w:rsidRPr="00B614F4" w:rsidRDefault="00BA7314" w:rsidP="00BA7314">
      <w:pPr>
        <w:widowControl w:val="0"/>
        <w:ind w:firstLine="709"/>
        <w:jc w:val="both"/>
        <w:rPr>
          <w:sz w:val="26"/>
          <w:szCs w:val="26"/>
        </w:rPr>
      </w:pPr>
      <w:r w:rsidRPr="00B614F4">
        <w:rPr>
          <w:sz w:val="26"/>
          <w:szCs w:val="26"/>
        </w:rPr>
        <w:t xml:space="preserve">- ИП </w:t>
      </w:r>
      <w:proofErr w:type="spellStart"/>
      <w:r w:rsidRPr="00B614F4">
        <w:rPr>
          <w:sz w:val="26"/>
          <w:szCs w:val="26"/>
        </w:rPr>
        <w:t>Щилаев</w:t>
      </w:r>
      <w:proofErr w:type="spellEnd"/>
      <w:r w:rsidRPr="00B614F4">
        <w:rPr>
          <w:sz w:val="26"/>
          <w:szCs w:val="26"/>
        </w:rPr>
        <w:t xml:space="preserve"> А.М. (производство мясных консервов и мясных полуфабрикатов). </w:t>
      </w:r>
    </w:p>
    <w:p w:rsidR="00BA7314" w:rsidRPr="00B614F4" w:rsidRDefault="00BA7314" w:rsidP="00BA7314">
      <w:pPr>
        <w:widowControl w:val="0"/>
        <w:ind w:firstLine="709"/>
        <w:jc w:val="both"/>
        <w:rPr>
          <w:sz w:val="26"/>
          <w:szCs w:val="26"/>
        </w:rPr>
      </w:pPr>
      <w:r w:rsidRPr="00B614F4">
        <w:rPr>
          <w:sz w:val="26"/>
          <w:szCs w:val="26"/>
        </w:rPr>
        <w:t xml:space="preserve">- ИП </w:t>
      </w:r>
      <w:proofErr w:type="spellStart"/>
      <w:r w:rsidRPr="00B614F4">
        <w:rPr>
          <w:sz w:val="26"/>
          <w:szCs w:val="26"/>
        </w:rPr>
        <w:t>Гречкин</w:t>
      </w:r>
      <w:proofErr w:type="spellEnd"/>
      <w:r w:rsidRPr="00B614F4">
        <w:rPr>
          <w:sz w:val="26"/>
          <w:szCs w:val="26"/>
        </w:rPr>
        <w:t xml:space="preserve"> И.В. (производство мясных, рыбных консервов и полуфабрикатов)</w:t>
      </w:r>
    </w:p>
    <w:p w:rsidR="00BA7314" w:rsidRPr="00B614F4" w:rsidRDefault="00BA7314" w:rsidP="00BA7314">
      <w:pPr>
        <w:widowControl w:val="0"/>
        <w:ind w:firstLine="709"/>
        <w:jc w:val="both"/>
        <w:rPr>
          <w:sz w:val="26"/>
          <w:szCs w:val="26"/>
        </w:rPr>
      </w:pPr>
      <w:r w:rsidRPr="00B614F4">
        <w:rPr>
          <w:sz w:val="26"/>
          <w:szCs w:val="26"/>
        </w:rPr>
        <w:t>- ИП Карлова Е.В. (производство мясных консервов, хлеба и хлебобулочных изделий, мясных полуфабрикатов)</w:t>
      </w:r>
    </w:p>
    <w:p w:rsidR="00BA7314" w:rsidRPr="00B614F4" w:rsidRDefault="00BA7314" w:rsidP="00BA7314">
      <w:pPr>
        <w:widowControl w:val="0"/>
        <w:ind w:firstLine="709"/>
        <w:jc w:val="both"/>
        <w:rPr>
          <w:sz w:val="26"/>
          <w:szCs w:val="26"/>
        </w:rPr>
      </w:pPr>
      <w:r w:rsidRPr="00B614F4">
        <w:rPr>
          <w:sz w:val="26"/>
          <w:szCs w:val="26"/>
        </w:rPr>
        <w:lastRenderedPageBreak/>
        <w:t xml:space="preserve">- ИП </w:t>
      </w:r>
      <w:proofErr w:type="spellStart"/>
      <w:r w:rsidRPr="00B614F4">
        <w:rPr>
          <w:sz w:val="26"/>
          <w:szCs w:val="26"/>
        </w:rPr>
        <w:t>Питухин</w:t>
      </w:r>
      <w:proofErr w:type="spellEnd"/>
      <w:r w:rsidRPr="00B614F4">
        <w:rPr>
          <w:sz w:val="26"/>
          <w:szCs w:val="26"/>
        </w:rPr>
        <w:t xml:space="preserve"> А.Н. (производство мясных консервов и мясных полуфабрикатов).</w:t>
      </w:r>
    </w:p>
    <w:p w:rsidR="00BA7314" w:rsidRPr="00B614F4" w:rsidRDefault="00BA7314" w:rsidP="00BA7314">
      <w:pPr>
        <w:widowControl w:val="0"/>
        <w:ind w:firstLine="709"/>
        <w:jc w:val="both"/>
        <w:rPr>
          <w:sz w:val="26"/>
          <w:szCs w:val="26"/>
        </w:rPr>
      </w:pPr>
    </w:p>
    <w:p w:rsidR="00BA7314" w:rsidRPr="00B614F4" w:rsidRDefault="00BA7314" w:rsidP="00BA7314">
      <w:pPr>
        <w:widowControl w:val="0"/>
        <w:ind w:firstLine="709"/>
        <w:jc w:val="both"/>
        <w:rPr>
          <w:sz w:val="26"/>
          <w:szCs w:val="26"/>
        </w:rPr>
      </w:pPr>
      <w:r w:rsidRPr="00B614F4">
        <w:rPr>
          <w:sz w:val="26"/>
          <w:szCs w:val="26"/>
        </w:rPr>
        <w:t xml:space="preserve">На территории округа осуществляют заготовительную деятельность </w:t>
      </w:r>
      <w:proofErr w:type="spellStart"/>
      <w:r w:rsidRPr="00B614F4">
        <w:rPr>
          <w:sz w:val="26"/>
          <w:szCs w:val="26"/>
        </w:rPr>
        <w:t>Каргопольское</w:t>
      </w:r>
      <w:proofErr w:type="spellEnd"/>
      <w:r w:rsidRPr="00B614F4">
        <w:rPr>
          <w:sz w:val="26"/>
          <w:szCs w:val="26"/>
        </w:rPr>
        <w:t xml:space="preserve"> </w:t>
      </w:r>
      <w:proofErr w:type="spellStart"/>
      <w:r w:rsidRPr="00B614F4">
        <w:rPr>
          <w:sz w:val="26"/>
          <w:szCs w:val="26"/>
        </w:rPr>
        <w:t>РайПО</w:t>
      </w:r>
      <w:proofErr w:type="spellEnd"/>
      <w:r w:rsidRPr="00B614F4">
        <w:rPr>
          <w:sz w:val="26"/>
          <w:szCs w:val="26"/>
        </w:rPr>
        <w:t xml:space="preserve"> и ПО «</w:t>
      </w:r>
      <w:proofErr w:type="spellStart"/>
      <w:r w:rsidRPr="00B614F4">
        <w:rPr>
          <w:sz w:val="26"/>
          <w:szCs w:val="26"/>
        </w:rPr>
        <w:t>Каргопольское</w:t>
      </w:r>
      <w:proofErr w:type="spellEnd"/>
      <w:r w:rsidRPr="00B614F4">
        <w:rPr>
          <w:sz w:val="26"/>
          <w:szCs w:val="26"/>
        </w:rPr>
        <w:t>»: закуплено у населения мясо  – 9,1 тонн, картофель – 1,3 тонн,  овощи 0,9 тонн, ягоды – 0,57 тонн.</w:t>
      </w:r>
    </w:p>
    <w:p w:rsidR="00346B2F" w:rsidRDefault="00346B2F">
      <w:pPr>
        <w:pStyle w:val="Style34"/>
        <w:widowControl/>
        <w:spacing w:line="240" w:lineRule="auto"/>
        <w:ind w:firstLine="709"/>
        <w:rPr>
          <w:rStyle w:val="FontStyle45"/>
          <w:bCs/>
          <w:sz w:val="26"/>
          <w:szCs w:val="26"/>
          <w:u w:val="single"/>
        </w:rPr>
      </w:pPr>
    </w:p>
    <w:p w:rsidR="00346B2F" w:rsidRDefault="00146BDC">
      <w:pPr>
        <w:pStyle w:val="af6"/>
        <w:jc w:val="center"/>
        <w:rPr>
          <w:rFonts w:ascii="Times New Roman" w:hAnsi="Times New Roman" w:cs="Times New Roman"/>
          <w:b/>
          <w:sz w:val="26"/>
          <w:szCs w:val="26"/>
          <w:u w:val="single"/>
        </w:rPr>
      </w:pPr>
      <w:r>
        <w:rPr>
          <w:rFonts w:ascii="Times New Roman" w:hAnsi="Times New Roman" w:cs="Times New Roman"/>
          <w:b/>
          <w:sz w:val="26"/>
          <w:szCs w:val="26"/>
          <w:u w:val="single"/>
        </w:rPr>
        <w:t>Торговля</w:t>
      </w:r>
    </w:p>
    <w:p w:rsidR="00BA7314" w:rsidRDefault="00BA7314">
      <w:pPr>
        <w:pStyle w:val="af6"/>
        <w:jc w:val="center"/>
        <w:rPr>
          <w:rStyle w:val="FontStyle44"/>
          <w:b w:val="0"/>
          <w:sz w:val="26"/>
          <w:szCs w:val="26"/>
        </w:rPr>
      </w:pPr>
    </w:p>
    <w:p w:rsidR="00BA7314" w:rsidRPr="00B614F4" w:rsidRDefault="00BA7314" w:rsidP="00BA7314">
      <w:pPr>
        <w:ind w:firstLine="709"/>
        <w:jc w:val="both"/>
        <w:rPr>
          <w:sz w:val="26"/>
          <w:szCs w:val="26"/>
        </w:rPr>
      </w:pPr>
      <w:r w:rsidRPr="00B614F4">
        <w:rPr>
          <w:sz w:val="26"/>
          <w:szCs w:val="26"/>
        </w:rPr>
        <w:t xml:space="preserve">По состоянию на 01.01.2024 года в городе функционируют: </w:t>
      </w:r>
    </w:p>
    <w:p w:rsidR="00BA7314" w:rsidRPr="00B614F4" w:rsidRDefault="00BA7314" w:rsidP="00BA7314">
      <w:pPr>
        <w:pStyle w:val="afa"/>
        <w:numPr>
          <w:ilvl w:val="0"/>
          <w:numId w:val="13"/>
        </w:numPr>
        <w:suppressAutoHyphens/>
        <w:spacing w:after="0" w:line="240" w:lineRule="auto"/>
        <w:ind w:left="0" w:firstLine="709"/>
        <w:contextualSpacing w:val="0"/>
        <w:jc w:val="both"/>
        <w:rPr>
          <w:rFonts w:ascii="Times New Roman" w:hAnsi="Times New Roman" w:cs="Times New Roman"/>
          <w:sz w:val="26"/>
          <w:szCs w:val="26"/>
        </w:rPr>
      </w:pPr>
      <w:r w:rsidRPr="00B614F4">
        <w:rPr>
          <w:rFonts w:ascii="Times New Roman" w:hAnsi="Times New Roman" w:cs="Times New Roman"/>
          <w:sz w:val="26"/>
          <w:szCs w:val="26"/>
        </w:rPr>
        <w:t>180 магазинов, торговая площадь 15,1 тыс</w:t>
      </w:r>
      <w:proofErr w:type="gramStart"/>
      <w:r w:rsidRPr="00B614F4">
        <w:rPr>
          <w:rFonts w:ascii="Times New Roman" w:hAnsi="Times New Roman" w:cs="Times New Roman"/>
          <w:sz w:val="26"/>
          <w:szCs w:val="26"/>
        </w:rPr>
        <w:t>.м</w:t>
      </w:r>
      <w:proofErr w:type="gramEnd"/>
      <w:r w:rsidRPr="00B614F4">
        <w:rPr>
          <w:rFonts w:ascii="Times New Roman" w:hAnsi="Times New Roman" w:cs="Times New Roman"/>
          <w:sz w:val="26"/>
          <w:szCs w:val="26"/>
          <w:vertAlign w:val="superscript"/>
        </w:rPr>
        <w:t>2</w:t>
      </w:r>
      <w:r w:rsidRPr="00B614F4">
        <w:rPr>
          <w:rFonts w:ascii="Times New Roman" w:hAnsi="Times New Roman" w:cs="Times New Roman"/>
          <w:sz w:val="26"/>
          <w:szCs w:val="26"/>
        </w:rPr>
        <w:t>, общая 25,0 тыс.м</w:t>
      </w:r>
      <w:r w:rsidRPr="00B614F4">
        <w:rPr>
          <w:rFonts w:ascii="Times New Roman" w:hAnsi="Times New Roman" w:cs="Times New Roman"/>
          <w:sz w:val="26"/>
          <w:szCs w:val="26"/>
          <w:vertAlign w:val="superscript"/>
        </w:rPr>
        <w:t>2</w:t>
      </w:r>
      <w:r w:rsidRPr="00B614F4">
        <w:rPr>
          <w:rFonts w:ascii="Times New Roman" w:hAnsi="Times New Roman" w:cs="Times New Roman"/>
          <w:sz w:val="26"/>
          <w:szCs w:val="26"/>
        </w:rPr>
        <w:t>;</w:t>
      </w:r>
    </w:p>
    <w:p w:rsidR="00BA7314" w:rsidRPr="00B614F4" w:rsidRDefault="00BA7314" w:rsidP="00BA7314">
      <w:pPr>
        <w:pStyle w:val="afa"/>
        <w:numPr>
          <w:ilvl w:val="0"/>
          <w:numId w:val="13"/>
        </w:numPr>
        <w:suppressAutoHyphens/>
        <w:spacing w:after="0" w:line="240" w:lineRule="auto"/>
        <w:ind w:left="0" w:firstLine="709"/>
        <w:contextualSpacing w:val="0"/>
        <w:jc w:val="both"/>
        <w:rPr>
          <w:rFonts w:ascii="Times New Roman" w:hAnsi="Times New Roman" w:cs="Times New Roman"/>
          <w:sz w:val="26"/>
          <w:szCs w:val="26"/>
        </w:rPr>
      </w:pPr>
      <w:r w:rsidRPr="00B614F4">
        <w:rPr>
          <w:rFonts w:ascii="Times New Roman" w:hAnsi="Times New Roman" w:cs="Times New Roman"/>
          <w:sz w:val="26"/>
          <w:szCs w:val="26"/>
        </w:rPr>
        <w:t xml:space="preserve">14 предприятий общественного питания (12 кафе, 1 бистро и 1 </w:t>
      </w:r>
      <w:proofErr w:type="spellStart"/>
      <w:r w:rsidRPr="00B614F4">
        <w:rPr>
          <w:rFonts w:ascii="Times New Roman" w:hAnsi="Times New Roman" w:cs="Times New Roman"/>
          <w:sz w:val="26"/>
          <w:szCs w:val="26"/>
        </w:rPr>
        <w:t>фудтрак</w:t>
      </w:r>
      <w:proofErr w:type="spellEnd"/>
      <w:r w:rsidRPr="00B614F4">
        <w:rPr>
          <w:rFonts w:ascii="Times New Roman" w:hAnsi="Times New Roman" w:cs="Times New Roman"/>
          <w:sz w:val="26"/>
          <w:szCs w:val="26"/>
        </w:rPr>
        <w:t>) на 425 посадочных мест;</w:t>
      </w:r>
    </w:p>
    <w:p w:rsidR="00BA7314" w:rsidRPr="00B614F4" w:rsidRDefault="00BA7314" w:rsidP="00BA7314">
      <w:pPr>
        <w:pStyle w:val="afa"/>
        <w:numPr>
          <w:ilvl w:val="0"/>
          <w:numId w:val="13"/>
        </w:numPr>
        <w:suppressAutoHyphens/>
        <w:spacing w:after="0" w:line="240" w:lineRule="auto"/>
        <w:ind w:left="0" w:firstLine="709"/>
        <w:contextualSpacing w:val="0"/>
        <w:jc w:val="both"/>
        <w:rPr>
          <w:rFonts w:ascii="Times New Roman" w:hAnsi="Times New Roman" w:cs="Times New Roman"/>
          <w:sz w:val="26"/>
          <w:szCs w:val="26"/>
        </w:rPr>
      </w:pPr>
      <w:r w:rsidRPr="00B614F4">
        <w:rPr>
          <w:rFonts w:ascii="Times New Roman" w:hAnsi="Times New Roman" w:cs="Times New Roman"/>
          <w:sz w:val="26"/>
          <w:szCs w:val="26"/>
        </w:rPr>
        <w:t xml:space="preserve">58 объектов бытового обслуживания населения (57 в г. Каргополе и 1 в п. </w:t>
      </w:r>
      <w:proofErr w:type="gramStart"/>
      <w:r w:rsidRPr="00B614F4">
        <w:rPr>
          <w:rFonts w:ascii="Times New Roman" w:hAnsi="Times New Roman" w:cs="Times New Roman"/>
          <w:sz w:val="26"/>
          <w:szCs w:val="26"/>
        </w:rPr>
        <w:t>Пригородный</w:t>
      </w:r>
      <w:proofErr w:type="gramEnd"/>
      <w:r w:rsidRPr="00B614F4">
        <w:rPr>
          <w:rFonts w:ascii="Times New Roman" w:hAnsi="Times New Roman" w:cs="Times New Roman"/>
          <w:sz w:val="26"/>
          <w:szCs w:val="26"/>
        </w:rPr>
        <w:t>).</w:t>
      </w:r>
      <w:r w:rsidRPr="00B614F4">
        <w:rPr>
          <w:rFonts w:ascii="Times New Roman" w:hAnsi="Times New Roman" w:cs="Times New Roman"/>
          <w:sz w:val="26"/>
          <w:szCs w:val="26"/>
        </w:rPr>
        <w:tab/>
      </w:r>
    </w:p>
    <w:p w:rsidR="00BA7314" w:rsidRPr="00B614F4" w:rsidRDefault="00BA7314" w:rsidP="00BA7314">
      <w:pPr>
        <w:ind w:firstLine="709"/>
        <w:jc w:val="both"/>
        <w:rPr>
          <w:sz w:val="26"/>
          <w:szCs w:val="26"/>
        </w:rPr>
      </w:pPr>
      <w:r w:rsidRPr="00B614F4">
        <w:rPr>
          <w:sz w:val="26"/>
          <w:szCs w:val="26"/>
        </w:rPr>
        <w:t>Потребительская кооперация представлена 23 магазинами, что составляет 12,78% от общего количества магазинов.</w:t>
      </w:r>
    </w:p>
    <w:p w:rsidR="00BA7314" w:rsidRPr="00B614F4" w:rsidRDefault="00BA7314" w:rsidP="00BA7314">
      <w:pPr>
        <w:ind w:firstLine="709"/>
        <w:jc w:val="both"/>
        <w:rPr>
          <w:sz w:val="26"/>
          <w:szCs w:val="26"/>
        </w:rPr>
      </w:pPr>
      <w:r w:rsidRPr="00B614F4">
        <w:rPr>
          <w:sz w:val="26"/>
          <w:szCs w:val="26"/>
        </w:rPr>
        <w:t xml:space="preserve">Норматив минимальной обеспеченности населения </w:t>
      </w:r>
      <w:proofErr w:type="spellStart"/>
      <w:r w:rsidRPr="00B614F4">
        <w:rPr>
          <w:sz w:val="26"/>
          <w:szCs w:val="26"/>
        </w:rPr>
        <w:t>Каргопольского</w:t>
      </w:r>
      <w:proofErr w:type="spellEnd"/>
      <w:r w:rsidRPr="00B614F4">
        <w:rPr>
          <w:sz w:val="26"/>
          <w:szCs w:val="26"/>
        </w:rPr>
        <w:t xml:space="preserve"> муниципального округа Архангельской области площадью стационарных торговых объектов (м</w:t>
      </w:r>
      <w:proofErr w:type="gramStart"/>
      <w:r w:rsidRPr="00B614F4">
        <w:rPr>
          <w:sz w:val="26"/>
          <w:szCs w:val="26"/>
          <w:vertAlign w:val="superscript"/>
        </w:rPr>
        <w:t>2</w:t>
      </w:r>
      <w:proofErr w:type="gramEnd"/>
      <w:r w:rsidRPr="00B614F4">
        <w:rPr>
          <w:sz w:val="26"/>
          <w:szCs w:val="26"/>
        </w:rPr>
        <w:t>/1000 чел.) утвержден</w:t>
      </w:r>
      <w:r w:rsidRPr="00B614F4">
        <w:rPr>
          <w:sz w:val="26"/>
          <w:szCs w:val="26"/>
          <w:shd w:val="clear" w:color="auto" w:fill="FFFFFF"/>
        </w:rPr>
        <w:t xml:space="preserve"> Законом Архангельской области от 29 октября 2010 г. № 212-16-ОЗ «О реализации государственных полномочий Архангельской области в сфере регулирования торговой деятельности, защиты прав потребителей и средств индивидуализации товара»</w:t>
      </w:r>
      <w:r w:rsidRPr="00B614F4">
        <w:rPr>
          <w:sz w:val="26"/>
          <w:szCs w:val="26"/>
        </w:rPr>
        <w:t>: на продовольственные товары – 155,0 м</w:t>
      </w:r>
      <w:r w:rsidRPr="00B614F4">
        <w:rPr>
          <w:sz w:val="26"/>
          <w:szCs w:val="26"/>
          <w:vertAlign w:val="superscript"/>
        </w:rPr>
        <w:t xml:space="preserve">2  </w:t>
      </w:r>
      <w:r w:rsidRPr="00B614F4">
        <w:rPr>
          <w:sz w:val="26"/>
          <w:szCs w:val="26"/>
        </w:rPr>
        <w:t>(в округе – 792 м</w:t>
      </w:r>
      <w:r w:rsidRPr="00B614F4">
        <w:rPr>
          <w:sz w:val="26"/>
          <w:szCs w:val="26"/>
          <w:vertAlign w:val="superscript"/>
        </w:rPr>
        <w:t>2</w:t>
      </w:r>
      <w:r w:rsidRPr="00B614F4">
        <w:rPr>
          <w:sz w:val="26"/>
          <w:szCs w:val="26"/>
        </w:rPr>
        <w:t>); на непродовольственные товары – 257,0 м</w:t>
      </w:r>
      <w:proofErr w:type="gramStart"/>
      <w:r w:rsidRPr="00B614F4">
        <w:rPr>
          <w:sz w:val="26"/>
          <w:szCs w:val="26"/>
          <w:vertAlign w:val="superscript"/>
        </w:rPr>
        <w:t>2</w:t>
      </w:r>
      <w:proofErr w:type="gramEnd"/>
      <w:r w:rsidRPr="00B614F4">
        <w:rPr>
          <w:sz w:val="26"/>
          <w:szCs w:val="26"/>
          <w:vertAlign w:val="superscript"/>
        </w:rPr>
        <w:t xml:space="preserve"> </w:t>
      </w:r>
      <w:r w:rsidRPr="00B614F4">
        <w:rPr>
          <w:sz w:val="26"/>
          <w:szCs w:val="26"/>
        </w:rPr>
        <w:t>(в округе – 901 м</w:t>
      </w:r>
      <w:r w:rsidRPr="00B614F4">
        <w:rPr>
          <w:sz w:val="26"/>
          <w:szCs w:val="26"/>
          <w:vertAlign w:val="superscript"/>
        </w:rPr>
        <w:t>2</w:t>
      </w:r>
      <w:r w:rsidRPr="00B614F4">
        <w:rPr>
          <w:sz w:val="26"/>
          <w:szCs w:val="26"/>
        </w:rPr>
        <w:t>), по количеству торговых объектов установлен норматив – 143 единицы (в округе – 180).</w:t>
      </w:r>
    </w:p>
    <w:p w:rsidR="00BA7314" w:rsidRPr="00B614F4" w:rsidRDefault="00BA7314" w:rsidP="00BA7314">
      <w:pPr>
        <w:ind w:firstLine="709"/>
        <w:jc w:val="both"/>
        <w:rPr>
          <w:sz w:val="26"/>
          <w:szCs w:val="26"/>
        </w:rPr>
      </w:pPr>
      <w:r w:rsidRPr="00B614F4">
        <w:rPr>
          <w:sz w:val="26"/>
          <w:szCs w:val="26"/>
        </w:rPr>
        <w:t>Закрылись в 2023 году 14 торговых объектов:</w:t>
      </w:r>
    </w:p>
    <w:p w:rsidR="00BA7314" w:rsidRPr="00B614F4" w:rsidRDefault="00BA7314" w:rsidP="00BA7314">
      <w:pPr>
        <w:ind w:firstLine="709"/>
        <w:jc w:val="both"/>
        <w:rPr>
          <w:sz w:val="26"/>
          <w:szCs w:val="26"/>
        </w:rPr>
      </w:pPr>
      <w:r w:rsidRPr="00B614F4">
        <w:rPr>
          <w:sz w:val="26"/>
          <w:szCs w:val="26"/>
        </w:rPr>
        <w:t xml:space="preserve">1) магазин «Уют» </w:t>
      </w:r>
      <w:proofErr w:type="gramStart"/>
      <w:r w:rsidRPr="00B614F4">
        <w:rPr>
          <w:sz w:val="26"/>
          <w:szCs w:val="26"/>
        </w:rPr>
        <w:t>г</w:t>
      </w:r>
      <w:proofErr w:type="gramEnd"/>
      <w:r w:rsidRPr="00B614F4">
        <w:rPr>
          <w:sz w:val="26"/>
          <w:szCs w:val="26"/>
        </w:rPr>
        <w:t>. Каргополь, ул. 3-го Интернационала, д. 20 (ИП Шевчук Ю.И.);</w:t>
      </w:r>
    </w:p>
    <w:p w:rsidR="00BA7314" w:rsidRPr="00B614F4" w:rsidRDefault="00BA7314" w:rsidP="00BA7314">
      <w:pPr>
        <w:ind w:firstLine="709"/>
        <w:jc w:val="both"/>
        <w:rPr>
          <w:sz w:val="26"/>
          <w:szCs w:val="26"/>
        </w:rPr>
      </w:pPr>
      <w:r w:rsidRPr="00B614F4">
        <w:rPr>
          <w:sz w:val="26"/>
          <w:szCs w:val="26"/>
        </w:rPr>
        <w:t xml:space="preserve">2) магазин «ТПС» </w:t>
      </w:r>
      <w:proofErr w:type="spellStart"/>
      <w:r w:rsidRPr="00B614F4">
        <w:rPr>
          <w:sz w:val="26"/>
          <w:szCs w:val="26"/>
        </w:rPr>
        <w:t>Каргопольский</w:t>
      </w:r>
      <w:proofErr w:type="spellEnd"/>
      <w:r w:rsidRPr="00B614F4">
        <w:rPr>
          <w:sz w:val="26"/>
          <w:szCs w:val="26"/>
        </w:rPr>
        <w:t xml:space="preserve"> район, д. </w:t>
      </w:r>
      <w:proofErr w:type="spellStart"/>
      <w:r w:rsidRPr="00B614F4">
        <w:rPr>
          <w:sz w:val="26"/>
          <w:szCs w:val="26"/>
        </w:rPr>
        <w:t>Лукино</w:t>
      </w:r>
      <w:proofErr w:type="spellEnd"/>
      <w:r w:rsidRPr="00B614F4">
        <w:rPr>
          <w:sz w:val="26"/>
          <w:szCs w:val="26"/>
        </w:rPr>
        <w:t>, ул. 9 мая, д. 5 (</w:t>
      </w:r>
      <w:proofErr w:type="spellStart"/>
      <w:r w:rsidRPr="00B614F4">
        <w:rPr>
          <w:sz w:val="26"/>
          <w:szCs w:val="26"/>
        </w:rPr>
        <w:t>Каргопольское</w:t>
      </w:r>
      <w:proofErr w:type="spellEnd"/>
      <w:r w:rsidRPr="00B614F4">
        <w:rPr>
          <w:sz w:val="26"/>
          <w:szCs w:val="26"/>
        </w:rPr>
        <w:t xml:space="preserve"> </w:t>
      </w:r>
      <w:proofErr w:type="spellStart"/>
      <w:r w:rsidRPr="00B614F4">
        <w:rPr>
          <w:sz w:val="26"/>
          <w:szCs w:val="26"/>
        </w:rPr>
        <w:t>РайПО</w:t>
      </w:r>
      <w:proofErr w:type="spellEnd"/>
      <w:r w:rsidRPr="00B614F4">
        <w:rPr>
          <w:sz w:val="26"/>
          <w:szCs w:val="26"/>
        </w:rPr>
        <w:t>);</w:t>
      </w:r>
    </w:p>
    <w:p w:rsidR="00BA7314" w:rsidRPr="00B614F4" w:rsidRDefault="00BA7314" w:rsidP="00BA7314">
      <w:pPr>
        <w:ind w:firstLine="709"/>
        <w:jc w:val="both"/>
        <w:rPr>
          <w:sz w:val="26"/>
          <w:szCs w:val="26"/>
        </w:rPr>
      </w:pPr>
      <w:r w:rsidRPr="00B614F4">
        <w:rPr>
          <w:sz w:val="26"/>
          <w:szCs w:val="26"/>
        </w:rPr>
        <w:t xml:space="preserve">3) магазин «Промтовары» </w:t>
      </w:r>
      <w:proofErr w:type="spellStart"/>
      <w:r w:rsidRPr="00B614F4">
        <w:rPr>
          <w:sz w:val="26"/>
          <w:szCs w:val="26"/>
        </w:rPr>
        <w:t>Каргопольский</w:t>
      </w:r>
      <w:proofErr w:type="spellEnd"/>
      <w:r w:rsidRPr="00B614F4">
        <w:rPr>
          <w:sz w:val="26"/>
          <w:szCs w:val="26"/>
        </w:rPr>
        <w:t xml:space="preserve"> район, д. </w:t>
      </w:r>
      <w:proofErr w:type="spellStart"/>
      <w:r w:rsidRPr="00B614F4">
        <w:rPr>
          <w:sz w:val="26"/>
          <w:szCs w:val="26"/>
        </w:rPr>
        <w:t>Шелоховская</w:t>
      </w:r>
      <w:proofErr w:type="spellEnd"/>
      <w:r w:rsidRPr="00B614F4">
        <w:rPr>
          <w:sz w:val="26"/>
          <w:szCs w:val="26"/>
        </w:rPr>
        <w:t xml:space="preserve">, ул. </w:t>
      </w:r>
      <w:proofErr w:type="gramStart"/>
      <w:r w:rsidRPr="00B614F4">
        <w:rPr>
          <w:sz w:val="26"/>
          <w:szCs w:val="26"/>
        </w:rPr>
        <w:t>Советская</w:t>
      </w:r>
      <w:proofErr w:type="gramEnd"/>
      <w:r w:rsidRPr="00B614F4">
        <w:rPr>
          <w:sz w:val="26"/>
          <w:szCs w:val="26"/>
        </w:rPr>
        <w:t xml:space="preserve">, д. 1 (ИП </w:t>
      </w:r>
      <w:proofErr w:type="spellStart"/>
      <w:r w:rsidRPr="00B614F4">
        <w:rPr>
          <w:sz w:val="26"/>
          <w:szCs w:val="26"/>
        </w:rPr>
        <w:t>Глущевский</w:t>
      </w:r>
      <w:proofErr w:type="spellEnd"/>
      <w:r w:rsidRPr="00B614F4">
        <w:rPr>
          <w:sz w:val="26"/>
          <w:szCs w:val="26"/>
        </w:rPr>
        <w:t xml:space="preserve"> Д.Н.);</w:t>
      </w:r>
    </w:p>
    <w:p w:rsidR="00BA7314" w:rsidRPr="00B614F4" w:rsidRDefault="00BA7314" w:rsidP="00BA7314">
      <w:pPr>
        <w:ind w:firstLine="709"/>
        <w:jc w:val="both"/>
        <w:rPr>
          <w:sz w:val="26"/>
          <w:szCs w:val="26"/>
        </w:rPr>
      </w:pPr>
      <w:r w:rsidRPr="00B614F4">
        <w:rPr>
          <w:sz w:val="26"/>
          <w:szCs w:val="26"/>
        </w:rPr>
        <w:t xml:space="preserve">4) магазин «ТПС» </w:t>
      </w:r>
      <w:proofErr w:type="spellStart"/>
      <w:r w:rsidRPr="00B614F4">
        <w:rPr>
          <w:sz w:val="26"/>
          <w:szCs w:val="26"/>
        </w:rPr>
        <w:t>Каргопольский</w:t>
      </w:r>
      <w:proofErr w:type="spellEnd"/>
      <w:r w:rsidRPr="00B614F4">
        <w:rPr>
          <w:sz w:val="26"/>
          <w:szCs w:val="26"/>
        </w:rPr>
        <w:t xml:space="preserve"> район, д. </w:t>
      </w:r>
      <w:proofErr w:type="spellStart"/>
      <w:r w:rsidRPr="00B614F4">
        <w:rPr>
          <w:sz w:val="26"/>
          <w:szCs w:val="26"/>
        </w:rPr>
        <w:t>Воробьевская</w:t>
      </w:r>
      <w:proofErr w:type="spellEnd"/>
      <w:r w:rsidRPr="00B614F4">
        <w:rPr>
          <w:sz w:val="26"/>
          <w:szCs w:val="26"/>
        </w:rPr>
        <w:t>, д. 3 «а» (</w:t>
      </w:r>
      <w:proofErr w:type="spellStart"/>
      <w:r w:rsidRPr="00B614F4">
        <w:rPr>
          <w:sz w:val="26"/>
          <w:szCs w:val="26"/>
        </w:rPr>
        <w:t>Каргопольское</w:t>
      </w:r>
      <w:proofErr w:type="spellEnd"/>
      <w:r w:rsidRPr="00B614F4">
        <w:rPr>
          <w:sz w:val="26"/>
          <w:szCs w:val="26"/>
        </w:rPr>
        <w:t xml:space="preserve"> </w:t>
      </w:r>
      <w:proofErr w:type="spellStart"/>
      <w:r w:rsidRPr="00B614F4">
        <w:rPr>
          <w:sz w:val="26"/>
          <w:szCs w:val="26"/>
        </w:rPr>
        <w:t>РайПО</w:t>
      </w:r>
      <w:proofErr w:type="spellEnd"/>
      <w:r w:rsidRPr="00B614F4">
        <w:rPr>
          <w:sz w:val="26"/>
          <w:szCs w:val="26"/>
        </w:rPr>
        <w:t>);</w:t>
      </w:r>
    </w:p>
    <w:p w:rsidR="00BA7314" w:rsidRPr="00B614F4" w:rsidRDefault="00BA7314" w:rsidP="00BA7314">
      <w:pPr>
        <w:ind w:firstLine="709"/>
        <w:jc w:val="both"/>
        <w:rPr>
          <w:sz w:val="26"/>
          <w:szCs w:val="26"/>
        </w:rPr>
      </w:pPr>
      <w:r w:rsidRPr="00B614F4">
        <w:rPr>
          <w:sz w:val="26"/>
          <w:szCs w:val="26"/>
        </w:rPr>
        <w:t>5) магазин «</w:t>
      </w:r>
      <w:proofErr w:type="spellStart"/>
      <w:r w:rsidRPr="00B614F4">
        <w:rPr>
          <w:sz w:val="26"/>
          <w:szCs w:val="26"/>
          <w:lang w:val="en-US"/>
        </w:rPr>
        <w:t>Bosston</w:t>
      </w:r>
      <w:proofErr w:type="spellEnd"/>
      <w:r w:rsidRPr="00B614F4">
        <w:rPr>
          <w:sz w:val="26"/>
          <w:szCs w:val="26"/>
        </w:rPr>
        <w:t xml:space="preserve">» г. Каргополь, ул. </w:t>
      </w:r>
      <w:proofErr w:type="spellStart"/>
      <w:r w:rsidRPr="00B614F4">
        <w:rPr>
          <w:sz w:val="26"/>
          <w:szCs w:val="26"/>
        </w:rPr>
        <w:t>Семенковская</w:t>
      </w:r>
      <w:proofErr w:type="spellEnd"/>
      <w:r w:rsidRPr="00B614F4">
        <w:rPr>
          <w:sz w:val="26"/>
          <w:szCs w:val="26"/>
        </w:rPr>
        <w:t>, д. 76 (ИП Артемов Б.В.);</w:t>
      </w:r>
    </w:p>
    <w:p w:rsidR="00BA7314" w:rsidRPr="00B614F4" w:rsidRDefault="00BA7314" w:rsidP="00BA7314">
      <w:pPr>
        <w:ind w:firstLine="709"/>
        <w:jc w:val="both"/>
        <w:rPr>
          <w:sz w:val="26"/>
          <w:szCs w:val="26"/>
        </w:rPr>
      </w:pPr>
      <w:r w:rsidRPr="00B614F4">
        <w:rPr>
          <w:sz w:val="26"/>
          <w:szCs w:val="26"/>
        </w:rPr>
        <w:t xml:space="preserve">6) магазин «Стройматериалы» </w:t>
      </w:r>
      <w:proofErr w:type="gramStart"/>
      <w:r w:rsidRPr="00B614F4">
        <w:rPr>
          <w:sz w:val="26"/>
          <w:szCs w:val="26"/>
        </w:rPr>
        <w:t>г</w:t>
      </w:r>
      <w:proofErr w:type="gramEnd"/>
      <w:r w:rsidRPr="00B614F4">
        <w:rPr>
          <w:sz w:val="26"/>
          <w:szCs w:val="26"/>
        </w:rPr>
        <w:t xml:space="preserve">. Каргополь, ул. Акулова, д. 56 (ИП </w:t>
      </w:r>
      <w:proofErr w:type="spellStart"/>
      <w:r w:rsidRPr="00B614F4">
        <w:rPr>
          <w:sz w:val="26"/>
          <w:szCs w:val="26"/>
        </w:rPr>
        <w:t>Шерстянников</w:t>
      </w:r>
      <w:proofErr w:type="spellEnd"/>
      <w:r w:rsidRPr="00B614F4">
        <w:rPr>
          <w:sz w:val="26"/>
          <w:szCs w:val="26"/>
        </w:rPr>
        <w:t xml:space="preserve"> А.Ю.);</w:t>
      </w:r>
    </w:p>
    <w:p w:rsidR="00BA7314" w:rsidRPr="00B614F4" w:rsidRDefault="00BA7314" w:rsidP="00BA7314">
      <w:pPr>
        <w:ind w:firstLine="709"/>
        <w:jc w:val="both"/>
        <w:rPr>
          <w:sz w:val="26"/>
          <w:szCs w:val="26"/>
        </w:rPr>
      </w:pPr>
      <w:r w:rsidRPr="00B614F4">
        <w:rPr>
          <w:sz w:val="26"/>
          <w:szCs w:val="26"/>
        </w:rPr>
        <w:t>7) магазин «</w:t>
      </w:r>
      <w:proofErr w:type="spellStart"/>
      <w:r w:rsidRPr="00B614F4">
        <w:rPr>
          <w:sz w:val="26"/>
          <w:szCs w:val="26"/>
        </w:rPr>
        <w:t>Стройград</w:t>
      </w:r>
      <w:proofErr w:type="spellEnd"/>
      <w:r w:rsidRPr="00B614F4">
        <w:rPr>
          <w:sz w:val="26"/>
          <w:szCs w:val="26"/>
        </w:rPr>
        <w:t xml:space="preserve">» г. Каргополь, ул. </w:t>
      </w:r>
      <w:proofErr w:type="spellStart"/>
      <w:r w:rsidRPr="00B614F4">
        <w:rPr>
          <w:sz w:val="26"/>
          <w:szCs w:val="26"/>
        </w:rPr>
        <w:t>Семенковская</w:t>
      </w:r>
      <w:proofErr w:type="spellEnd"/>
      <w:r w:rsidRPr="00B614F4">
        <w:rPr>
          <w:sz w:val="26"/>
          <w:szCs w:val="26"/>
        </w:rPr>
        <w:t xml:space="preserve">, д. 76 (ИП </w:t>
      </w:r>
      <w:proofErr w:type="spellStart"/>
      <w:r w:rsidRPr="00B614F4">
        <w:rPr>
          <w:sz w:val="26"/>
          <w:szCs w:val="26"/>
        </w:rPr>
        <w:t>Ромшин</w:t>
      </w:r>
      <w:proofErr w:type="spellEnd"/>
      <w:r w:rsidRPr="00B614F4">
        <w:rPr>
          <w:sz w:val="26"/>
          <w:szCs w:val="26"/>
        </w:rPr>
        <w:t xml:space="preserve"> А.В.);</w:t>
      </w:r>
    </w:p>
    <w:p w:rsidR="00BA7314" w:rsidRPr="00B614F4" w:rsidRDefault="00BA7314" w:rsidP="00BA7314">
      <w:pPr>
        <w:ind w:firstLine="709"/>
        <w:jc w:val="both"/>
        <w:rPr>
          <w:sz w:val="26"/>
          <w:szCs w:val="26"/>
        </w:rPr>
      </w:pPr>
      <w:r w:rsidRPr="00B614F4">
        <w:rPr>
          <w:sz w:val="26"/>
          <w:szCs w:val="26"/>
        </w:rPr>
        <w:t xml:space="preserve">8) магазин «Натали» </w:t>
      </w:r>
      <w:proofErr w:type="gramStart"/>
      <w:r w:rsidRPr="00B614F4">
        <w:rPr>
          <w:sz w:val="26"/>
          <w:szCs w:val="26"/>
        </w:rPr>
        <w:t>г</w:t>
      </w:r>
      <w:proofErr w:type="gramEnd"/>
      <w:r w:rsidRPr="00B614F4">
        <w:rPr>
          <w:sz w:val="26"/>
          <w:szCs w:val="26"/>
        </w:rPr>
        <w:t>. Каргополь, ул. Ленинградская, д. 18 (ИП Плотникова Н.В.);</w:t>
      </w:r>
    </w:p>
    <w:p w:rsidR="00BA7314" w:rsidRPr="00B614F4" w:rsidRDefault="00BA7314" w:rsidP="00BA7314">
      <w:pPr>
        <w:ind w:firstLine="709"/>
        <w:jc w:val="both"/>
        <w:rPr>
          <w:sz w:val="26"/>
          <w:szCs w:val="26"/>
        </w:rPr>
      </w:pPr>
      <w:r w:rsidRPr="00B614F4">
        <w:rPr>
          <w:sz w:val="26"/>
          <w:szCs w:val="26"/>
        </w:rPr>
        <w:t xml:space="preserve">9) магазин «Омега» </w:t>
      </w:r>
      <w:proofErr w:type="gramStart"/>
      <w:r w:rsidRPr="00B614F4">
        <w:rPr>
          <w:sz w:val="26"/>
          <w:szCs w:val="26"/>
        </w:rPr>
        <w:t>г</w:t>
      </w:r>
      <w:proofErr w:type="gramEnd"/>
      <w:r w:rsidRPr="00B614F4">
        <w:rPr>
          <w:sz w:val="26"/>
          <w:szCs w:val="26"/>
        </w:rPr>
        <w:t>. Каргополь, ул. Победы, д. 10 (ИП Коренева Н.В.);</w:t>
      </w:r>
    </w:p>
    <w:p w:rsidR="00BA7314" w:rsidRPr="00B614F4" w:rsidRDefault="00BA7314" w:rsidP="00BA7314">
      <w:pPr>
        <w:ind w:firstLine="709"/>
        <w:jc w:val="both"/>
        <w:rPr>
          <w:sz w:val="26"/>
          <w:szCs w:val="26"/>
        </w:rPr>
      </w:pPr>
      <w:r w:rsidRPr="00B614F4">
        <w:rPr>
          <w:sz w:val="26"/>
          <w:szCs w:val="26"/>
        </w:rPr>
        <w:t xml:space="preserve">10) магазин «Серпантин» </w:t>
      </w:r>
      <w:proofErr w:type="gramStart"/>
      <w:r w:rsidRPr="00B614F4">
        <w:rPr>
          <w:sz w:val="26"/>
          <w:szCs w:val="26"/>
        </w:rPr>
        <w:t>г</w:t>
      </w:r>
      <w:proofErr w:type="gramEnd"/>
      <w:r w:rsidRPr="00B614F4">
        <w:rPr>
          <w:sz w:val="26"/>
          <w:szCs w:val="26"/>
        </w:rPr>
        <w:t>. Каргополь, ул. Ленинградская, д. 16 (ИП Вдовина Ю.Г.);</w:t>
      </w:r>
    </w:p>
    <w:p w:rsidR="00BA7314" w:rsidRPr="00B614F4" w:rsidRDefault="00BA7314" w:rsidP="00BA7314">
      <w:pPr>
        <w:ind w:firstLine="709"/>
        <w:jc w:val="both"/>
        <w:rPr>
          <w:sz w:val="26"/>
          <w:szCs w:val="26"/>
        </w:rPr>
      </w:pPr>
      <w:r w:rsidRPr="00B614F4">
        <w:rPr>
          <w:sz w:val="26"/>
          <w:szCs w:val="26"/>
        </w:rPr>
        <w:t>11) магазин «</w:t>
      </w:r>
      <w:proofErr w:type="spellStart"/>
      <w:r w:rsidRPr="00B614F4">
        <w:rPr>
          <w:sz w:val="26"/>
          <w:szCs w:val="26"/>
        </w:rPr>
        <w:t>Хозтовары</w:t>
      </w:r>
      <w:proofErr w:type="spellEnd"/>
      <w:r w:rsidRPr="00B614F4">
        <w:rPr>
          <w:sz w:val="26"/>
          <w:szCs w:val="26"/>
        </w:rPr>
        <w:t xml:space="preserve">» г. Каргополь, ул. </w:t>
      </w:r>
      <w:proofErr w:type="gramStart"/>
      <w:r w:rsidRPr="00B614F4">
        <w:rPr>
          <w:sz w:val="26"/>
          <w:szCs w:val="26"/>
        </w:rPr>
        <w:t>Лесная</w:t>
      </w:r>
      <w:proofErr w:type="gramEnd"/>
      <w:r w:rsidRPr="00B614F4">
        <w:rPr>
          <w:sz w:val="26"/>
          <w:szCs w:val="26"/>
        </w:rPr>
        <w:t xml:space="preserve">, д. 36а (ИП </w:t>
      </w:r>
      <w:proofErr w:type="spellStart"/>
      <w:r w:rsidRPr="00B614F4">
        <w:rPr>
          <w:sz w:val="26"/>
          <w:szCs w:val="26"/>
        </w:rPr>
        <w:t>Малинич</w:t>
      </w:r>
      <w:proofErr w:type="spellEnd"/>
      <w:r w:rsidRPr="00B614F4">
        <w:rPr>
          <w:sz w:val="26"/>
          <w:szCs w:val="26"/>
        </w:rPr>
        <w:t xml:space="preserve"> Я.В.);</w:t>
      </w:r>
    </w:p>
    <w:p w:rsidR="00BA7314" w:rsidRPr="00B614F4" w:rsidRDefault="00BA7314" w:rsidP="00BA7314">
      <w:pPr>
        <w:ind w:firstLine="709"/>
        <w:jc w:val="both"/>
        <w:rPr>
          <w:sz w:val="26"/>
          <w:szCs w:val="26"/>
        </w:rPr>
      </w:pPr>
      <w:r w:rsidRPr="00B614F4">
        <w:rPr>
          <w:sz w:val="26"/>
          <w:szCs w:val="26"/>
        </w:rPr>
        <w:lastRenderedPageBreak/>
        <w:t xml:space="preserve">12) магазин «Мир одежды» г. Каргополь, ул. </w:t>
      </w:r>
      <w:proofErr w:type="gramStart"/>
      <w:r w:rsidRPr="00B614F4">
        <w:rPr>
          <w:sz w:val="26"/>
          <w:szCs w:val="26"/>
        </w:rPr>
        <w:t>Ленинградская</w:t>
      </w:r>
      <w:proofErr w:type="gramEnd"/>
      <w:r w:rsidRPr="00B614F4">
        <w:rPr>
          <w:sz w:val="26"/>
          <w:szCs w:val="26"/>
        </w:rPr>
        <w:t>, д. 16 (ИП Карбасников Д.В.);</w:t>
      </w:r>
    </w:p>
    <w:p w:rsidR="00BA7314" w:rsidRPr="00B614F4" w:rsidRDefault="00BA7314" w:rsidP="00BA7314">
      <w:pPr>
        <w:ind w:firstLine="709"/>
        <w:jc w:val="both"/>
        <w:rPr>
          <w:sz w:val="26"/>
          <w:szCs w:val="26"/>
        </w:rPr>
      </w:pPr>
      <w:r w:rsidRPr="00B614F4">
        <w:rPr>
          <w:sz w:val="26"/>
          <w:szCs w:val="26"/>
        </w:rPr>
        <w:t>13) магазин «</w:t>
      </w:r>
      <w:r w:rsidRPr="00B614F4">
        <w:rPr>
          <w:sz w:val="26"/>
          <w:szCs w:val="26"/>
          <w:lang w:val="en-US"/>
        </w:rPr>
        <w:t>Kids</w:t>
      </w:r>
      <w:r w:rsidRPr="00B614F4">
        <w:rPr>
          <w:sz w:val="26"/>
          <w:szCs w:val="26"/>
        </w:rPr>
        <w:t xml:space="preserve"> </w:t>
      </w:r>
      <w:proofErr w:type="spellStart"/>
      <w:r w:rsidRPr="00B614F4">
        <w:rPr>
          <w:sz w:val="26"/>
          <w:szCs w:val="26"/>
          <w:lang w:val="en-US"/>
        </w:rPr>
        <w:t>prikids</w:t>
      </w:r>
      <w:proofErr w:type="spellEnd"/>
      <w:r w:rsidRPr="00B614F4">
        <w:rPr>
          <w:sz w:val="26"/>
          <w:szCs w:val="26"/>
        </w:rPr>
        <w:t>» г. Каргополь, ул. Ленинградская, д. 16 (ИП Абросимова Е.Ю.);</w:t>
      </w:r>
    </w:p>
    <w:p w:rsidR="00BA7314" w:rsidRPr="00B614F4" w:rsidRDefault="00BA7314" w:rsidP="00BA7314">
      <w:pPr>
        <w:ind w:firstLine="709"/>
        <w:jc w:val="both"/>
        <w:rPr>
          <w:sz w:val="26"/>
          <w:szCs w:val="26"/>
        </w:rPr>
      </w:pPr>
      <w:r w:rsidRPr="00B614F4">
        <w:rPr>
          <w:sz w:val="26"/>
          <w:szCs w:val="26"/>
        </w:rPr>
        <w:t>14) магазин «</w:t>
      </w:r>
      <w:proofErr w:type="spellStart"/>
      <w:r w:rsidRPr="00B614F4">
        <w:rPr>
          <w:sz w:val="26"/>
          <w:szCs w:val="26"/>
        </w:rPr>
        <w:t>Ценопад</w:t>
      </w:r>
      <w:proofErr w:type="spellEnd"/>
      <w:r w:rsidRPr="00B614F4">
        <w:rPr>
          <w:sz w:val="26"/>
          <w:szCs w:val="26"/>
        </w:rPr>
        <w:t xml:space="preserve">» </w:t>
      </w:r>
      <w:proofErr w:type="spellStart"/>
      <w:r w:rsidRPr="00B614F4">
        <w:rPr>
          <w:sz w:val="26"/>
          <w:szCs w:val="26"/>
        </w:rPr>
        <w:t>Каргопольский</w:t>
      </w:r>
      <w:proofErr w:type="spellEnd"/>
      <w:r w:rsidRPr="00B614F4">
        <w:rPr>
          <w:sz w:val="26"/>
          <w:szCs w:val="26"/>
        </w:rPr>
        <w:t xml:space="preserve"> район, д. </w:t>
      </w:r>
      <w:proofErr w:type="spellStart"/>
      <w:r w:rsidRPr="00B614F4">
        <w:rPr>
          <w:sz w:val="26"/>
          <w:szCs w:val="26"/>
        </w:rPr>
        <w:t>Казаково</w:t>
      </w:r>
      <w:proofErr w:type="spellEnd"/>
      <w:r w:rsidRPr="00B614F4">
        <w:rPr>
          <w:sz w:val="26"/>
          <w:szCs w:val="26"/>
        </w:rPr>
        <w:t xml:space="preserve">, пер. Зеленый, д. 6 (ИП </w:t>
      </w:r>
      <w:proofErr w:type="spellStart"/>
      <w:r w:rsidRPr="00B614F4">
        <w:rPr>
          <w:sz w:val="26"/>
          <w:szCs w:val="26"/>
        </w:rPr>
        <w:t>Стрельцова</w:t>
      </w:r>
      <w:proofErr w:type="spellEnd"/>
      <w:r w:rsidRPr="00B614F4">
        <w:rPr>
          <w:sz w:val="26"/>
          <w:szCs w:val="26"/>
        </w:rPr>
        <w:t xml:space="preserve"> М.А.).</w:t>
      </w:r>
    </w:p>
    <w:p w:rsidR="00BA7314" w:rsidRPr="00B614F4" w:rsidRDefault="00BA7314" w:rsidP="00BA7314">
      <w:pPr>
        <w:ind w:firstLine="709"/>
        <w:jc w:val="both"/>
        <w:rPr>
          <w:sz w:val="26"/>
          <w:szCs w:val="26"/>
        </w:rPr>
      </w:pPr>
    </w:p>
    <w:p w:rsidR="00BA7314" w:rsidRPr="00B614F4" w:rsidRDefault="00BA7314" w:rsidP="00BA7314">
      <w:pPr>
        <w:ind w:firstLine="709"/>
        <w:jc w:val="both"/>
        <w:rPr>
          <w:sz w:val="26"/>
          <w:szCs w:val="26"/>
        </w:rPr>
      </w:pPr>
      <w:r w:rsidRPr="00B614F4">
        <w:rPr>
          <w:sz w:val="26"/>
          <w:szCs w:val="26"/>
        </w:rPr>
        <w:t>Открылись в 2023 году 12 торговых объектов:</w:t>
      </w:r>
    </w:p>
    <w:p w:rsidR="00BA7314" w:rsidRPr="00B614F4" w:rsidRDefault="00BA7314" w:rsidP="00BA7314">
      <w:pPr>
        <w:ind w:firstLine="709"/>
        <w:jc w:val="both"/>
        <w:rPr>
          <w:sz w:val="26"/>
          <w:szCs w:val="26"/>
        </w:rPr>
      </w:pPr>
      <w:proofErr w:type="gramStart"/>
      <w:r w:rsidRPr="00B614F4">
        <w:rPr>
          <w:sz w:val="26"/>
          <w:szCs w:val="26"/>
        </w:rPr>
        <w:t xml:space="preserve">1) магазин «Бристоль» г. Каргополь, ул. Ленина, д. 55, 1 этаж (ООО Альбион – 2002); </w:t>
      </w:r>
      <w:proofErr w:type="gramEnd"/>
    </w:p>
    <w:p w:rsidR="00BA7314" w:rsidRPr="00B614F4" w:rsidRDefault="00BA7314" w:rsidP="00BA7314">
      <w:pPr>
        <w:ind w:firstLine="709"/>
        <w:jc w:val="both"/>
        <w:rPr>
          <w:sz w:val="26"/>
          <w:szCs w:val="26"/>
        </w:rPr>
      </w:pPr>
      <w:proofErr w:type="gramStart"/>
      <w:r w:rsidRPr="00B614F4">
        <w:rPr>
          <w:sz w:val="26"/>
          <w:szCs w:val="26"/>
        </w:rPr>
        <w:t xml:space="preserve">2) магазин «Бристоль» г. Каргополь, ул. </w:t>
      </w:r>
      <w:proofErr w:type="spellStart"/>
      <w:r w:rsidRPr="00B614F4">
        <w:rPr>
          <w:sz w:val="26"/>
          <w:szCs w:val="26"/>
        </w:rPr>
        <w:t>Семенковская</w:t>
      </w:r>
      <w:proofErr w:type="spellEnd"/>
      <w:r w:rsidRPr="00B614F4">
        <w:rPr>
          <w:sz w:val="26"/>
          <w:szCs w:val="26"/>
        </w:rPr>
        <w:t>, д. 95, 1 этаж (ООО Альбион – 2002);</w:t>
      </w:r>
      <w:proofErr w:type="gramEnd"/>
    </w:p>
    <w:p w:rsidR="00BA7314" w:rsidRPr="00B614F4" w:rsidRDefault="00BA7314" w:rsidP="00BA7314">
      <w:pPr>
        <w:ind w:firstLine="709"/>
        <w:jc w:val="both"/>
        <w:rPr>
          <w:sz w:val="26"/>
          <w:szCs w:val="26"/>
        </w:rPr>
      </w:pPr>
      <w:r w:rsidRPr="00B614F4">
        <w:rPr>
          <w:sz w:val="26"/>
          <w:szCs w:val="26"/>
        </w:rPr>
        <w:t xml:space="preserve">3) магазин «Заботливые цены» </w:t>
      </w:r>
      <w:proofErr w:type="gramStart"/>
      <w:r w:rsidRPr="00B614F4">
        <w:rPr>
          <w:sz w:val="26"/>
          <w:szCs w:val="26"/>
        </w:rPr>
        <w:t>г</w:t>
      </w:r>
      <w:proofErr w:type="gramEnd"/>
      <w:r w:rsidRPr="00B614F4">
        <w:rPr>
          <w:sz w:val="26"/>
          <w:szCs w:val="26"/>
        </w:rPr>
        <w:t xml:space="preserve">. Каргополь, пр. Октябрьский, д. 109, 1 этаж (ИП </w:t>
      </w:r>
      <w:proofErr w:type="spellStart"/>
      <w:r w:rsidRPr="00B614F4">
        <w:rPr>
          <w:sz w:val="26"/>
          <w:szCs w:val="26"/>
        </w:rPr>
        <w:t>Роздухов</w:t>
      </w:r>
      <w:proofErr w:type="spellEnd"/>
      <w:r w:rsidRPr="00B614F4">
        <w:rPr>
          <w:sz w:val="26"/>
          <w:szCs w:val="26"/>
        </w:rPr>
        <w:t xml:space="preserve"> М.Е.);</w:t>
      </w:r>
    </w:p>
    <w:p w:rsidR="00BA7314" w:rsidRPr="00B614F4" w:rsidRDefault="00BA7314" w:rsidP="00BA7314">
      <w:pPr>
        <w:ind w:firstLine="709"/>
        <w:jc w:val="both"/>
        <w:rPr>
          <w:sz w:val="26"/>
          <w:szCs w:val="26"/>
        </w:rPr>
      </w:pPr>
      <w:r w:rsidRPr="00B614F4">
        <w:rPr>
          <w:sz w:val="26"/>
          <w:szCs w:val="26"/>
        </w:rPr>
        <w:t xml:space="preserve">4) магазин «Сделано на </w:t>
      </w:r>
      <w:proofErr w:type="spellStart"/>
      <w:r w:rsidRPr="00B614F4">
        <w:rPr>
          <w:sz w:val="26"/>
          <w:szCs w:val="26"/>
        </w:rPr>
        <w:t>Каргополье</w:t>
      </w:r>
      <w:proofErr w:type="spellEnd"/>
      <w:r w:rsidRPr="00B614F4">
        <w:rPr>
          <w:sz w:val="26"/>
          <w:szCs w:val="26"/>
        </w:rPr>
        <w:t xml:space="preserve">», г. Каргополь, ул. Чапаева, д. 24, переехали с ул. Мелиораторов (ИП </w:t>
      </w:r>
      <w:proofErr w:type="spellStart"/>
      <w:r w:rsidRPr="00B614F4">
        <w:rPr>
          <w:sz w:val="26"/>
          <w:szCs w:val="26"/>
        </w:rPr>
        <w:t>Гречкин</w:t>
      </w:r>
      <w:proofErr w:type="spellEnd"/>
      <w:r w:rsidRPr="00B614F4">
        <w:rPr>
          <w:sz w:val="26"/>
          <w:szCs w:val="26"/>
        </w:rPr>
        <w:t xml:space="preserve"> И.В.);</w:t>
      </w:r>
    </w:p>
    <w:p w:rsidR="00BA7314" w:rsidRPr="00B614F4" w:rsidRDefault="00BA7314" w:rsidP="00BA7314">
      <w:pPr>
        <w:ind w:firstLine="709"/>
        <w:jc w:val="both"/>
        <w:rPr>
          <w:sz w:val="26"/>
          <w:szCs w:val="26"/>
        </w:rPr>
      </w:pPr>
      <w:r w:rsidRPr="00B614F4">
        <w:rPr>
          <w:sz w:val="26"/>
          <w:szCs w:val="26"/>
        </w:rPr>
        <w:t xml:space="preserve">5) магазин «Московская ярмарка» </w:t>
      </w:r>
      <w:proofErr w:type="gramStart"/>
      <w:r w:rsidRPr="00B614F4">
        <w:rPr>
          <w:sz w:val="26"/>
          <w:szCs w:val="26"/>
        </w:rPr>
        <w:t>г</w:t>
      </w:r>
      <w:proofErr w:type="gramEnd"/>
      <w:r w:rsidRPr="00B614F4">
        <w:rPr>
          <w:sz w:val="26"/>
          <w:szCs w:val="26"/>
        </w:rPr>
        <w:t xml:space="preserve">. Каргополь, пр. </w:t>
      </w:r>
      <w:proofErr w:type="gramStart"/>
      <w:r w:rsidRPr="00B614F4">
        <w:rPr>
          <w:sz w:val="26"/>
          <w:szCs w:val="26"/>
        </w:rPr>
        <w:t>Октябрьский д. 109 (переехали с пр.</w:t>
      </w:r>
      <w:proofErr w:type="gramEnd"/>
      <w:r w:rsidRPr="00B614F4">
        <w:rPr>
          <w:sz w:val="26"/>
          <w:szCs w:val="26"/>
        </w:rPr>
        <w:t xml:space="preserve"> Октябрьский, 99 к.2);</w:t>
      </w:r>
    </w:p>
    <w:p w:rsidR="00BA7314" w:rsidRPr="00B614F4" w:rsidRDefault="00BA7314" w:rsidP="00BA7314">
      <w:pPr>
        <w:ind w:firstLine="709"/>
        <w:jc w:val="both"/>
        <w:rPr>
          <w:sz w:val="26"/>
          <w:szCs w:val="26"/>
        </w:rPr>
      </w:pPr>
      <w:proofErr w:type="gramStart"/>
      <w:r w:rsidRPr="00B614F4">
        <w:rPr>
          <w:sz w:val="26"/>
          <w:szCs w:val="26"/>
        </w:rPr>
        <w:t>6) магазин «Барс» г. Каргополь, ул. Ленина, д. 55, 0 этаж (ООО «</w:t>
      </w:r>
      <w:proofErr w:type="spellStart"/>
      <w:r w:rsidRPr="00B614F4">
        <w:rPr>
          <w:sz w:val="26"/>
          <w:szCs w:val="26"/>
        </w:rPr>
        <w:t>Интекс</w:t>
      </w:r>
      <w:proofErr w:type="spellEnd"/>
      <w:r w:rsidRPr="00B614F4">
        <w:rPr>
          <w:sz w:val="26"/>
          <w:szCs w:val="26"/>
        </w:rPr>
        <w:t>»)</w:t>
      </w:r>
      <w:proofErr w:type="gramEnd"/>
    </w:p>
    <w:p w:rsidR="00BA7314" w:rsidRPr="00B614F4" w:rsidRDefault="00BA7314" w:rsidP="00BA7314">
      <w:pPr>
        <w:ind w:firstLine="709"/>
        <w:jc w:val="both"/>
        <w:rPr>
          <w:sz w:val="26"/>
          <w:szCs w:val="26"/>
        </w:rPr>
      </w:pPr>
      <w:r w:rsidRPr="00B614F4">
        <w:rPr>
          <w:sz w:val="26"/>
          <w:szCs w:val="26"/>
        </w:rPr>
        <w:t>7) магазин «</w:t>
      </w:r>
      <w:proofErr w:type="spellStart"/>
      <w:r w:rsidRPr="00B614F4">
        <w:rPr>
          <w:sz w:val="26"/>
          <w:szCs w:val="26"/>
        </w:rPr>
        <w:t>Стройград</w:t>
      </w:r>
      <w:proofErr w:type="spellEnd"/>
      <w:r w:rsidRPr="00B614F4">
        <w:rPr>
          <w:sz w:val="26"/>
          <w:szCs w:val="26"/>
        </w:rPr>
        <w:t xml:space="preserve"> сантехника» ул. Окружная, д. 12 «В» (ИП </w:t>
      </w:r>
      <w:proofErr w:type="spellStart"/>
      <w:r w:rsidRPr="00B614F4">
        <w:rPr>
          <w:sz w:val="26"/>
          <w:szCs w:val="26"/>
        </w:rPr>
        <w:t>Ромшин</w:t>
      </w:r>
      <w:proofErr w:type="spellEnd"/>
      <w:r w:rsidRPr="00B614F4">
        <w:rPr>
          <w:sz w:val="26"/>
          <w:szCs w:val="26"/>
        </w:rPr>
        <w:t xml:space="preserve"> А.В.);</w:t>
      </w:r>
    </w:p>
    <w:p w:rsidR="00BA7314" w:rsidRPr="00B614F4" w:rsidRDefault="00BA7314" w:rsidP="00BA7314">
      <w:pPr>
        <w:ind w:firstLine="709"/>
        <w:jc w:val="both"/>
        <w:rPr>
          <w:sz w:val="26"/>
          <w:szCs w:val="26"/>
        </w:rPr>
      </w:pPr>
      <w:r w:rsidRPr="00B614F4">
        <w:rPr>
          <w:sz w:val="26"/>
          <w:szCs w:val="26"/>
        </w:rPr>
        <w:t xml:space="preserve">8) магазин «Орбита» </w:t>
      </w:r>
      <w:proofErr w:type="spellStart"/>
      <w:r w:rsidRPr="00B614F4">
        <w:rPr>
          <w:sz w:val="26"/>
          <w:szCs w:val="26"/>
        </w:rPr>
        <w:t>Каргопольский</w:t>
      </w:r>
      <w:proofErr w:type="spellEnd"/>
      <w:r w:rsidRPr="00B614F4">
        <w:rPr>
          <w:sz w:val="26"/>
          <w:szCs w:val="26"/>
        </w:rPr>
        <w:t xml:space="preserve"> район, д. </w:t>
      </w:r>
      <w:proofErr w:type="spellStart"/>
      <w:r w:rsidRPr="00B614F4">
        <w:rPr>
          <w:sz w:val="26"/>
          <w:szCs w:val="26"/>
        </w:rPr>
        <w:t>Шелоховская</w:t>
      </w:r>
      <w:proofErr w:type="spellEnd"/>
      <w:r w:rsidRPr="00B614F4">
        <w:rPr>
          <w:sz w:val="26"/>
          <w:szCs w:val="26"/>
        </w:rPr>
        <w:t>, ул. Архангельская, д. 21 (ИП Степанова В.А);</w:t>
      </w:r>
    </w:p>
    <w:p w:rsidR="00BA7314" w:rsidRPr="00B614F4" w:rsidRDefault="00BA7314" w:rsidP="00BA7314">
      <w:pPr>
        <w:ind w:firstLine="709"/>
        <w:jc w:val="both"/>
        <w:rPr>
          <w:sz w:val="26"/>
          <w:szCs w:val="26"/>
        </w:rPr>
      </w:pPr>
      <w:r w:rsidRPr="00B614F4">
        <w:rPr>
          <w:sz w:val="26"/>
          <w:szCs w:val="26"/>
        </w:rPr>
        <w:t xml:space="preserve">9) магазин «Автозапчасти» </w:t>
      </w:r>
      <w:proofErr w:type="gramStart"/>
      <w:r w:rsidRPr="00B614F4">
        <w:rPr>
          <w:sz w:val="26"/>
          <w:szCs w:val="26"/>
        </w:rPr>
        <w:t>г</w:t>
      </w:r>
      <w:proofErr w:type="gramEnd"/>
      <w:r w:rsidRPr="00B614F4">
        <w:rPr>
          <w:sz w:val="26"/>
          <w:szCs w:val="26"/>
        </w:rPr>
        <w:t>. Каргополь, ул. Мелиораторов, д. 1 (ИП Тарасов А.С.);</w:t>
      </w:r>
    </w:p>
    <w:p w:rsidR="00BA7314" w:rsidRPr="00B614F4" w:rsidRDefault="00BA7314" w:rsidP="00BA7314">
      <w:pPr>
        <w:widowControl w:val="0"/>
        <w:ind w:firstLine="709"/>
        <w:jc w:val="both"/>
        <w:rPr>
          <w:sz w:val="26"/>
          <w:szCs w:val="26"/>
        </w:rPr>
      </w:pPr>
      <w:r w:rsidRPr="00B614F4">
        <w:rPr>
          <w:sz w:val="26"/>
          <w:szCs w:val="26"/>
        </w:rPr>
        <w:t xml:space="preserve">10) магазин «Статус» г. Каргополь, ул. </w:t>
      </w:r>
      <w:proofErr w:type="gramStart"/>
      <w:r w:rsidRPr="00B614F4">
        <w:rPr>
          <w:sz w:val="26"/>
          <w:szCs w:val="26"/>
        </w:rPr>
        <w:t>Советская</w:t>
      </w:r>
      <w:proofErr w:type="gramEnd"/>
      <w:r w:rsidRPr="00B614F4">
        <w:rPr>
          <w:sz w:val="26"/>
          <w:szCs w:val="26"/>
        </w:rPr>
        <w:t xml:space="preserve">, д. 53 (ИП </w:t>
      </w:r>
      <w:proofErr w:type="spellStart"/>
      <w:r w:rsidRPr="00B614F4">
        <w:rPr>
          <w:sz w:val="26"/>
          <w:szCs w:val="26"/>
        </w:rPr>
        <w:t>Кушева</w:t>
      </w:r>
      <w:proofErr w:type="spellEnd"/>
      <w:r w:rsidRPr="00B614F4">
        <w:rPr>
          <w:sz w:val="26"/>
          <w:szCs w:val="26"/>
        </w:rPr>
        <w:t xml:space="preserve"> И.А.);</w:t>
      </w:r>
    </w:p>
    <w:p w:rsidR="00BA7314" w:rsidRPr="00B614F4" w:rsidRDefault="00BA7314" w:rsidP="00BA7314">
      <w:pPr>
        <w:widowControl w:val="0"/>
        <w:ind w:firstLine="709"/>
        <w:jc w:val="both"/>
        <w:rPr>
          <w:sz w:val="26"/>
          <w:szCs w:val="26"/>
        </w:rPr>
      </w:pPr>
      <w:r w:rsidRPr="00B614F4">
        <w:rPr>
          <w:sz w:val="26"/>
          <w:szCs w:val="26"/>
        </w:rPr>
        <w:t>11) магазин «Две кружки» г. Каргополь, ул. Ленинградская, д. 12</w:t>
      </w:r>
      <w:proofErr w:type="gramStart"/>
      <w:r w:rsidRPr="00B614F4">
        <w:rPr>
          <w:sz w:val="26"/>
          <w:szCs w:val="26"/>
        </w:rPr>
        <w:t xml:space="preserve"> Б</w:t>
      </w:r>
      <w:proofErr w:type="gramEnd"/>
      <w:r w:rsidRPr="00B614F4">
        <w:rPr>
          <w:sz w:val="26"/>
          <w:szCs w:val="26"/>
        </w:rPr>
        <w:t xml:space="preserve"> (ИП </w:t>
      </w:r>
      <w:proofErr w:type="spellStart"/>
      <w:r w:rsidRPr="00B614F4">
        <w:rPr>
          <w:sz w:val="26"/>
          <w:szCs w:val="26"/>
        </w:rPr>
        <w:t>Шерстянникова</w:t>
      </w:r>
      <w:proofErr w:type="spellEnd"/>
      <w:r w:rsidRPr="00B614F4">
        <w:rPr>
          <w:sz w:val="26"/>
          <w:szCs w:val="26"/>
        </w:rPr>
        <w:t xml:space="preserve"> Я.В.);</w:t>
      </w:r>
    </w:p>
    <w:p w:rsidR="00BA7314" w:rsidRPr="00B614F4" w:rsidRDefault="00BA7314" w:rsidP="00BA7314">
      <w:pPr>
        <w:widowControl w:val="0"/>
        <w:ind w:firstLine="709"/>
        <w:jc w:val="both"/>
        <w:rPr>
          <w:sz w:val="26"/>
          <w:szCs w:val="26"/>
        </w:rPr>
      </w:pPr>
      <w:r w:rsidRPr="00B614F4">
        <w:rPr>
          <w:sz w:val="26"/>
          <w:szCs w:val="26"/>
        </w:rPr>
        <w:t xml:space="preserve">12) магазин «Мясной дворик-3» г. Каргополь, ул. </w:t>
      </w:r>
      <w:proofErr w:type="spellStart"/>
      <w:r w:rsidRPr="00B614F4">
        <w:rPr>
          <w:sz w:val="26"/>
          <w:szCs w:val="26"/>
        </w:rPr>
        <w:t>Семенковская</w:t>
      </w:r>
      <w:proofErr w:type="spellEnd"/>
      <w:r w:rsidRPr="00B614F4">
        <w:rPr>
          <w:sz w:val="26"/>
          <w:szCs w:val="26"/>
        </w:rPr>
        <w:t xml:space="preserve">, д. 76 (ИП Карлова Е.В.). </w:t>
      </w:r>
    </w:p>
    <w:p w:rsidR="00BA7314" w:rsidRPr="00B614F4" w:rsidRDefault="00BA7314" w:rsidP="00BA7314">
      <w:pPr>
        <w:widowControl w:val="0"/>
        <w:ind w:firstLine="709"/>
        <w:jc w:val="both"/>
        <w:rPr>
          <w:sz w:val="26"/>
          <w:szCs w:val="26"/>
        </w:rPr>
      </w:pPr>
      <w:r w:rsidRPr="00B614F4">
        <w:rPr>
          <w:sz w:val="26"/>
          <w:szCs w:val="26"/>
        </w:rPr>
        <w:t xml:space="preserve">В состоянии отрасли общественного питания увеличение на 1 нестационарный торговый объект: </w:t>
      </w:r>
    </w:p>
    <w:p w:rsidR="00BA7314" w:rsidRPr="00B614F4" w:rsidRDefault="00BA7314" w:rsidP="00BA7314">
      <w:pPr>
        <w:widowControl w:val="0"/>
        <w:ind w:firstLine="709"/>
        <w:jc w:val="both"/>
        <w:rPr>
          <w:sz w:val="26"/>
          <w:szCs w:val="26"/>
        </w:rPr>
      </w:pPr>
      <w:r w:rsidRPr="00B614F4">
        <w:rPr>
          <w:sz w:val="26"/>
          <w:szCs w:val="26"/>
        </w:rPr>
        <w:t xml:space="preserve"> </w:t>
      </w:r>
      <w:proofErr w:type="gramStart"/>
      <w:r w:rsidRPr="00B614F4">
        <w:rPr>
          <w:sz w:val="26"/>
          <w:szCs w:val="26"/>
        </w:rPr>
        <w:t>- автофургон (</w:t>
      </w:r>
      <w:proofErr w:type="spellStart"/>
      <w:r w:rsidRPr="00B614F4">
        <w:rPr>
          <w:sz w:val="26"/>
          <w:szCs w:val="26"/>
        </w:rPr>
        <w:t>фудтрак</w:t>
      </w:r>
      <w:proofErr w:type="spellEnd"/>
      <w:r w:rsidRPr="00B614F4">
        <w:rPr>
          <w:sz w:val="26"/>
          <w:szCs w:val="26"/>
        </w:rPr>
        <w:t>), г. Каргополь, ул. Ленина, (между домом ул. Ленина, 44 (Гагарина, 11) и магазином ул. Ленина, 42а) (ИП Цыпин С.В.)</w:t>
      </w:r>
      <w:proofErr w:type="gramEnd"/>
    </w:p>
    <w:p w:rsidR="00BA7314" w:rsidRPr="00B614F4" w:rsidRDefault="00BA7314" w:rsidP="00BA7314">
      <w:pPr>
        <w:widowControl w:val="0"/>
        <w:ind w:firstLine="709"/>
        <w:jc w:val="both"/>
        <w:rPr>
          <w:sz w:val="26"/>
          <w:szCs w:val="26"/>
        </w:rPr>
      </w:pPr>
      <w:r w:rsidRPr="00B614F4">
        <w:rPr>
          <w:sz w:val="26"/>
          <w:szCs w:val="26"/>
        </w:rPr>
        <w:t xml:space="preserve">Услуги общественного питания на территории муниципального округа оказывают 14 предприятий, в том числе: </w:t>
      </w:r>
    </w:p>
    <w:p w:rsidR="00BA7314" w:rsidRPr="00B614F4" w:rsidRDefault="00BA7314" w:rsidP="00BA7314">
      <w:pPr>
        <w:widowControl w:val="0"/>
        <w:ind w:firstLine="709"/>
        <w:jc w:val="both"/>
        <w:rPr>
          <w:color w:val="FF0000"/>
          <w:sz w:val="26"/>
          <w:szCs w:val="26"/>
        </w:rPr>
      </w:pPr>
      <w:r w:rsidRPr="00B614F4">
        <w:rPr>
          <w:sz w:val="26"/>
          <w:szCs w:val="26"/>
        </w:rPr>
        <w:t xml:space="preserve">- кафе – 12 (посадочных мест - 415);  </w:t>
      </w:r>
      <w:r w:rsidRPr="00B614F4">
        <w:rPr>
          <w:color w:val="FF0000"/>
          <w:sz w:val="26"/>
          <w:szCs w:val="26"/>
        </w:rPr>
        <w:t xml:space="preserve">               </w:t>
      </w:r>
    </w:p>
    <w:p w:rsidR="00BA7314" w:rsidRPr="00B614F4" w:rsidRDefault="00BA7314" w:rsidP="00BA7314">
      <w:pPr>
        <w:widowControl w:val="0"/>
        <w:ind w:firstLine="709"/>
        <w:jc w:val="both"/>
        <w:rPr>
          <w:color w:val="FF0000"/>
          <w:sz w:val="26"/>
          <w:szCs w:val="26"/>
        </w:rPr>
      </w:pPr>
      <w:r w:rsidRPr="00B614F4">
        <w:rPr>
          <w:sz w:val="26"/>
          <w:szCs w:val="26"/>
        </w:rPr>
        <w:t>- бистро – 1 (посадочных мест - 10);</w:t>
      </w:r>
      <w:r w:rsidRPr="00B614F4">
        <w:rPr>
          <w:color w:val="FF0000"/>
          <w:sz w:val="26"/>
          <w:szCs w:val="26"/>
        </w:rPr>
        <w:t xml:space="preserve"> </w:t>
      </w:r>
    </w:p>
    <w:p w:rsidR="00BA7314" w:rsidRPr="00B614F4" w:rsidRDefault="00BA7314" w:rsidP="00BA7314">
      <w:pPr>
        <w:widowControl w:val="0"/>
        <w:ind w:firstLine="709"/>
        <w:jc w:val="both"/>
        <w:rPr>
          <w:sz w:val="26"/>
          <w:szCs w:val="26"/>
        </w:rPr>
      </w:pPr>
      <w:r w:rsidRPr="00B614F4">
        <w:rPr>
          <w:sz w:val="26"/>
          <w:szCs w:val="26"/>
        </w:rPr>
        <w:t xml:space="preserve">- </w:t>
      </w:r>
      <w:proofErr w:type="spellStart"/>
      <w:r w:rsidRPr="00B614F4">
        <w:rPr>
          <w:sz w:val="26"/>
          <w:szCs w:val="26"/>
        </w:rPr>
        <w:t>фудтрак</w:t>
      </w:r>
      <w:proofErr w:type="spellEnd"/>
      <w:r w:rsidRPr="00B614F4">
        <w:rPr>
          <w:sz w:val="26"/>
          <w:szCs w:val="26"/>
        </w:rPr>
        <w:t xml:space="preserve"> – 1 (посадочных мест – 0).</w:t>
      </w:r>
    </w:p>
    <w:p w:rsidR="00BA7314" w:rsidRPr="00B614F4" w:rsidRDefault="00BA7314" w:rsidP="00BA7314">
      <w:pPr>
        <w:widowControl w:val="0"/>
        <w:ind w:firstLine="709"/>
        <w:jc w:val="both"/>
        <w:rPr>
          <w:sz w:val="26"/>
          <w:szCs w:val="26"/>
        </w:rPr>
      </w:pPr>
      <w:r w:rsidRPr="00B614F4">
        <w:rPr>
          <w:sz w:val="26"/>
          <w:szCs w:val="26"/>
        </w:rPr>
        <w:t xml:space="preserve">Администрацией </w:t>
      </w:r>
      <w:proofErr w:type="spellStart"/>
      <w:r w:rsidRPr="00B614F4">
        <w:rPr>
          <w:sz w:val="26"/>
          <w:szCs w:val="26"/>
        </w:rPr>
        <w:t>Каргопольского</w:t>
      </w:r>
      <w:proofErr w:type="spellEnd"/>
      <w:r w:rsidRPr="00B614F4">
        <w:rPr>
          <w:sz w:val="26"/>
          <w:szCs w:val="26"/>
        </w:rPr>
        <w:t xml:space="preserve"> округа ведется работа по занесению сведений в торговый реестр Архангельской области, всего включено 415 объектов.</w:t>
      </w:r>
    </w:p>
    <w:p w:rsidR="00BA7314" w:rsidRPr="00B614F4" w:rsidRDefault="00BA7314" w:rsidP="00BA7314">
      <w:pPr>
        <w:widowControl w:val="0"/>
        <w:ind w:firstLine="709"/>
        <w:jc w:val="both"/>
        <w:rPr>
          <w:sz w:val="26"/>
          <w:szCs w:val="26"/>
        </w:rPr>
      </w:pPr>
    </w:p>
    <w:p w:rsidR="00BA7314" w:rsidRPr="00B614F4" w:rsidRDefault="00BA7314" w:rsidP="00BA7314">
      <w:pPr>
        <w:widowControl w:val="0"/>
        <w:ind w:firstLine="709"/>
        <w:jc w:val="both"/>
        <w:rPr>
          <w:sz w:val="26"/>
          <w:szCs w:val="26"/>
        </w:rPr>
      </w:pPr>
      <w:r w:rsidRPr="00B614F4">
        <w:rPr>
          <w:sz w:val="26"/>
          <w:szCs w:val="26"/>
        </w:rPr>
        <w:t>Организовано участие  субъектов торговли в следующих мероприятиях:</w:t>
      </w:r>
    </w:p>
    <w:p w:rsidR="00BA7314" w:rsidRPr="00B614F4" w:rsidRDefault="00BA7314" w:rsidP="00BA7314">
      <w:pPr>
        <w:widowControl w:val="0"/>
        <w:ind w:firstLine="709"/>
        <w:jc w:val="both"/>
        <w:rPr>
          <w:sz w:val="26"/>
          <w:szCs w:val="26"/>
        </w:rPr>
      </w:pPr>
      <w:r w:rsidRPr="00B614F4">
        <w:rPr>
          <w:sz w:val="26"/>
          <w:szCs w:val="26"/>
        </w:rPr>
        <w:t>- «Баранье воскресенье» (проведение конкурса «Северная кухня»);</w:t>
      </w:r>
    </w:p>
    <w:p w:rsidR="00BA7314" w:rsidRPr="00B614F4" w:rsidRDefault="00BA7314" w:rsidP="00BA7314">
      <w:pPr>
        <w:widowControl w:val="0"/>
        <w:ind w:firstLine="709"/>
        <w:jc w:val="both"/>
        <w:rPr>
          <w:sz w:val="26"/>
          <w:szCs w:val="26"/>
        </w:rPr>
      </w:pPr>
      <w:r w:rsidRPr="00B614F4">
        <w:rPr>
          <w:sz w:val="26"/>
          <w:szCs w:val="26"/>
        </w:rPr>
        <w:t xml:space="preserve">- «Неделя качества» (участвовали: </w:t>
      </w:r>
      <w:proofErr w:type="spellStart"/>
      <w:proofErr w:type="gramStart"/>
      <w:r w:rsidRPr="00B614F4">
        <w:rPr>
          <w:sz w:val="26"/>
          <w:szCs w:val="26"/>
        </w:rPr>
        <w:t>м-н</w:t>
      </w:r>
      <w:proofErr w:type="spellEnd"/>
      <w:proofErr w:type="gramEnd"/>
      <w:r w:rsidRPr="00B614F4">
        <w:rPr>
          <w:sz w:val="26"/>
          <w:szCs w:val="26"/>
        </w:rPr>
        <w:t xml:space="preserve"> «Пайщик» </w:t>
      </w:r>
      <w:proofErr w:type="spellStart"/>
      <w:r w:rsidRPr="00B614F4">
        <w:rPr>
          <w:sz w:val="26"/>
          <w:szCs w:val="26"/>
        </w:rPr>
        <w:t>Каргопольского</w:t>
      </w:r>
      <w:proofErr w:type="spellEnd"/>
      <w:r w:rsidRPr="00B614F4">
        <w:rPr>
          <w:sz w:val="26"/>
          <w:szCs w:val="26"/>
        </w:rPr>
        <w:t xml:space="preserve"> РАЙПО, </w:t>
      </w:r>
      <w:proofErr w:type="spellStart"/>
      <w:r w:rsidRPr="00B614F4">
        <w:rPr>
          <w:sz w:val="26"/>
          <w:szCs w:val="26"/>
        </w:rPr>
        <w:t>м-н</w:t>
      </w:r>
      <w:proofErr w:type="spellEnd"/>
      <w:r w:rsidRPr="00B614F4">
        <w:rPr>
          <w:sz w:val="26"/>
          <w:szCs w:val="26"/>
        </w:rPr>
        <w:t xml:space="preserve"> «Сделано на </w:t>
      </w:r>
      <w:proofErr w:type="spellStart"/>
      <w:r w:rsidRPr="00B614F4">
        <w:rPr>
          <w:sz w:val="26"/>
          <w:szCs w:val="26"/>
        </w:rPr>
        <w:t>Каргополье</w:t>
      </w:r>
      <w:proofErr w:type="spellEnd"/>
      <w:r w:rsidRPr="00B614F4">
        <w:rPr>
          <w:sz w:val="26"/>
          <w:szCs w:val="26"/>
        </w:rPr>
        <w:t xml:space="preserve">» ИП </w:t>
      </w:r>
      <w:proofErr w:type="spellStart"/>
      <w:r w:rsidRPr="00B614F4">
        <w:rPr>
          <w:sz w:val="26"/>
          <w:szCs w:val="26"/>
        </w:rPr>
        <w:t>Гречкин</w:t>
      </w:r>
      <w:proofErr w:type="spellEnd"/>
      <w:r w:rsidRPr="00B614F4">
        <w:rPr>
          <w:sz w:val="26"/>
          <w:szCs w:val="26"/>
        </w:rPr>
        <w:t xml:space="preserve"> И.В., </w:t>
      </w:r>
      <w:proofErr w:type="spellStart"/>
      <w:r w:rsidRPr="00B614F4">
        <w:rPr>
          <w:sz w:val="26"/>
          <w:szCs w:val="26"/>
        </w:rPr>
        <w:t>м-н</w:t>
      </w:r>
      <w:proofErr w:type="spellEnd"/>
      <w:r w:rsidRPr="00B614F4">
        <w:rPr>
          <w:sz w:val="26"/>
          <w:szCs w:val="26"/>
        </w:rPr>
        <w:t xml:space="preserve"> «Мясной дворик» ИП Карлова Е.В., </w:t>
      </w:r>
      <w:proofErr w:type="spellStart"/>
      <w:r w:rsidRPr="00B614F4">
        <w:rPr>
          <w:sz w:val="26"/>
          <w:szCs w:val="26"/>
        </w:rPr>
        <w:t>м-н</w:t>
      </w:r>
      <w:proofErr w:type="spellEnd"/>
      <w:r w:rsidRPr="00B614F4">
        <w:rPr>
          <w:sz w:val="26"/>
          <w:szCs w:val="26"/>
        </w:rPr>
        <w:t xml:space="preserve"> «</w:t>
      </w:r>
      <w:proofErr w:type="spellStart"/>
      <w:r w:rsidRPr="00B614F4">
        <w:rPr>
          <w:sz w:val="26"/>
          <w:szCs w:val="26"/>
        </w:rPr>
        <w:t>Экономыч</w:t>
      </w:r>
      <w:proofErr w:type="spellEnd"/>
      <w:r w:rsidRPr="00B614F4">
        <w:rPr>
          <w:sz w:val="26"/>
          <w:szCs w:val="26"/>
        </w:rPr>
        <w:t>» ООО «Озерный край»).</w:t>
      </w:r>
    </w:p>
    <w:p w:rsidR="00BA7314" w:rsidRPr="00B614F4" w:rsidRDefault="00BA7314" w:rsidP="00BA7314">
      <w:pPr>
        <w:widowControl w:val="0"/>
        <w:ind w:firstLine="709"/>
        <w:jc w:val="both"/>
        <w:rPr>
          <w:sz w:val="26"/>
          <w:szCs w:val="26"/>
        </w:rPr>
      </w:pPr>
      <w:r w:rsidRPr="00B614F4">
        <w:rPr>
          <w:sz w:val="26"/>
          <w:szCs w:val="26"/>
        </w:rPr>
        <w:t xml:space="preserve">В 2022 году в адрес администрации </w:t>
      </w:r>
      <w:proofErr w:type="spellStart"/>
      <w:r w:rsidRPr="00B614F4">
        <w:rPr>
          <w:sz w:val="26"/>
          <w:szCs w:val="26"/>
        </w:rPr>
        <w:t>Каргопольского</w:t>
      </w:r>
      <w:proofErr w:type="spellEnd"/>
      <w:r w:rsidRPr="00B614F4">
        <w:rPr>
          <w:sz w:val="26"/>
          <w:szCs w:val="26"/>
        </w:rPr>
        <w:t xml:space="preserve">  муниципального округа  </w:t>
      </w:r>
      <w:r w:rsidRPr="00B614F4">
        <w:rPr>
          <w:sz w:val="26"/>
          <w:szCs w:val="26"/>
        </w:rPr>
        <w:lastRenderedPageBreak/>
        <w:t xml:space="preserve">Архангельской области поступило 3 обращения граждан  по вопросам защиты прав потребителей, была оказана консультационная и практическая помощь. </w:t>
      </w:r>
    </w:p>
    <w:p w:rsidR="00BA7314" w:rsidRPr="00B614F4" w:rsidRDefault="00BA7314" w:rsidP="00BA7314">
      <w:pPr>
        <w:widowControl w:val="0"/>
        <w:ind w:firstLine="709"/>
        <w:jc w:val="both"/>
        <w:rPr>
          <w:sz w:val="26"/>
          <w:szCs w:val="26"/>
        </w:rPr>
      </w:pPr>
      <w:r w:rsidRPr="00B614F4">
        <w:rPr>
          <w:sz w:val="26"/>
          <w:szCs w:val="26"/>
        </w:rPr>
        <w:t xml:space="preserve">На официальном сайте администрации </w:t>
      </w:r>
      <w:proofErr w:type="spellStart"/>
      <w:r w:rsidRPr="00B614F4">
        <w:rPr>
          <w:sz w:val="26"/>
          <w:szCs w:val="26"/>
        </w:rPr>
        <w:t>Каргопольского</w:t>
      </w:r>
      <w:proofErr w:type="spellEnd"/>
      <w:r w:rsidRPr="00B614F4">
        <w:rPr>
          <w:sz w:val="26"/>
          <w:szCs w:val="26"/>
        </w:rPr>
        <w:t xml:space="preserve"> муниципального округа Архангельской области в  информационно-телекоммуникационной сети «Интернет» для граждан создан информационный подраздел «Защита прав потребителей» в разделе «Экономика».</w:t>
      </w:r>
    </w:p>
    <w:p w:rsidR="00BA7314" w:rsidRPr="00B614F4" w:rsidRDefault="00BA7314" w:rsidP="00BA7314">
      <w:pPr>
        <w:widowControl w:val="0"/>
        <w:ind w:firstLine="709"/>
        <w:jc w:val="both"/>
        <w:rPr>
          <w:sz w:val="26"/>
          <w:szCs w:val="26"/>
        </w:rPr>
      </w:pPr>
      <w:r w:rsidRPr="00B614F4">
        <w:rPr>
          <w:sz w:val="26"/>
          <w:szCs w:val="26"/>
        </w:rPr>
        <w:t xml:space="preserve">Проводится  работа по увеличению доли объектов потребительного рынка, на которых должно быть организовано оказание </w:t>
      </w:r>
      <w:proofErr w:type="spellStart"/>
      <w:r w:rsidRPr="00B614F4">
        <w:rPr>
          <w:sz w:val="26"/>
          <w:szCs w:val="26"/>
        </w:rPr>
        <w:t>маломобильным</w:t>
      </w:r>
      <w:proofErr w:type="spellEnd"/>
      <w:r w:rsidRPr="00B614F4">
        <w:rPr>
          <w:sz w:val="26"/>
          <w:szCs w:val="26"/>
        </w:rPr>
        <w:t xml:space="preserve"> группам населения помощи в преодолении барьеров, а также оснащение их креслами, колясками, пандусами, системами навигации, указателями.</w:t>
      </w:r>
    </w:p>
    <w:p w:rsidR="00BA7314" w:rsidRPr="00B614F4" w:rsidRDefault="00BA7314" w:rsidP="00BA7314">
      <w:pPr>
        <w:widowControl w:val="0"/>
        <w:ind w:firstLine="709"/>
        <w:jc w:val="both"/>
        <w:rPr>
          <w:sz w:val="26"/>
          <w:szCs w:val="26"/>
        </w:rPr>
      </w:pPr>
      <w:r w:rsidRPr="00B614F4">
        <w:rPr>
          <w:sz w:val="26"/>
          <w:szCs w:val="26"/>
        </w:rPr>
        <w:t>Проведена работа по размещению нестационарных торговых объектов. На заседании  рабочей группы по вопросам размещения нестационарных торговых объектов было рассмотрено 1 заявление от хозяйствующего субъекта.</w:t>
      </w:r>
    </w:p>
    <w:p w:rsidR="00BA7314" w:rsidRPr="00B614F4" w:rsidRDefault="00BA7314" w:rsidP="00BA7314">
      <w:pPr>
        <w:widowControl w:val="0"/>
        <w:ind w:firstLine="709"/>
        <w:jc w:val="both"/>
        <w:rPr>
          <w:sz w:val="26"/>
          <w:szCs w:val="26"/>
        </w:rPr>
      </w:pPr>
      <w:r w:rsidRPr="00B614F4">
        <w:rPr>
          <w:sz w:val="26"/>
          <w:szCs w:val="26"/>
        </w:rPr>
        <w:t xml:space="preserve">Делегация </w:t>
      </w:r>
      <w:proofErr w:type="spellStart"/>
      <w:r w:rsidRPr="00B614F4">
        <w:rPr>
          <w:sz w:val="26"/>
          <w:szCs w:val="26"/>
        </w:rPr>
        <w:t>Каргопольского</w:t>
      </w:r>
      <w:proofErr w:type="spellEnd"/>
      <w:r w:rsidRPr="00B614F4">
        <w:rPr>
          <w:sz w:val="26"/>
          <w:szCs w:val="26"/>
        </w:rPr>
        <w:t xml:space="preserve"> округа приняла участие в </w:t>
      </w:r>
      <w:r w:rsidRPr="00B614F4">
        <w:rPr>
          <w:sz w:val="26"/>
          <w:szCs w:val="26"/>
          <w:lang w:val="en-US"/>
        </w:rPr>
        <w:t>XXII</w:t>
      </w:r>
      <w:r w:rsidRPr="00B614F4">
        <w:rPr>
          <w:sz w:val="26"/>
          <w:szCs w:val="26"/>
        </w:rPr>
        <w:t xml:space="preserve"> </w:t>
      </w:r>
      <w:proofErr w:type="spellStart"/>
      <w:r w:rsidRPr="00B614F4">
        <w:rPr>
          <w:sz w:val="26"/>
          <w:szCs w:val="26"/>
        </w:rPr>
        <w:t>Маргаритинской</w:t>
      </w:r>
      <w:proofErr w:type="spellEnd"/>
      <w:r w:rsidRPr="00B614F4">
        <w:rPr>
          <w:sz w:val="26"/>
          <w:szCs w:val="26"/>
        </w:rPr>
        <w:t xml:space="preserve"> ярмарке в </w:t>
      </w:r>
      <w:proofErr w:type="gramStart"/>
      <w:r w:rsidRPr="00B614F4">
        <w:rPr>
          <w:sz w:val="26"/>
          <w:szCs w:val="26"/>
        </w:rPr>
        <w:t>г</w:t>
      </w:r>
      <w:proofErr w:type="gramEnd"/>
      <w:r w:rsidRPr="00B614F4">
        <w:rPr>
          <w:sz w:val="26"/>
          <w:szCs w:val="26"/>
        </w:rPr>
        <w:t xml:space="preserve">. Архангельск. В рамках деловой программы принято участие  в семинаре, посвященном вопросам развития предпринимательства. В работе торговых площадок </w:t>
      </w:r>
      <w:proofErr w:type="spellStart"/>
      <w:r w:rsidRPr="00B614F4">
        <w:rPr>
          <w:sz w:val="26"/>
          <w:szCs w:val="26"/>
        </w:rPr>
        <w:t>Маргаритинской</w:t>
      </w:r>
      <w:proofErr w:type="spellEnd"/>
      <w:r w:rsidRPr="00B614F4">
        <w:rPr>
          <w:sz w:val="26"/>
          <w:szCs w:val="26"/>
        </w:rPr>
        <w:t xml:space="preserve"> ярмарки приняли участие 3 индивидуальных предпринимателя (ИП </w:t>
      </w:r>
      <w:proofErr w:type="spellStart"/>
      <w:r w:rsidRPr="00B614F4">
        <w:rPr>
          <w:sz w:val="26"/>
          <w:szCs w:val="26"/>
        </w:rPr>
        <w:t>Питухин</w:t>
      </w:r>
      <w:proofErr w:type="spellEnd"/>
      <w:r w:rsidRPr="00B614F4">
        <w:rPr>
          <w:sz w:val="26"/>
          <w:szCs w:val="26"/>
        </w:rPr>
        <w:t xml:space="preserve"> А.Н., ИП Карлова Е.В., ИП </w:t>
      </w:r>
      <w:proofErr w:type="spellStart"/>
      <w:r w:rsidRPr="00B614F4">
        <w:rPr>
          <w:sz w:val="26"/>
          <w:szCs w:val="26"/>
        </w:rPr>
        <w:t>Щиллаев</w:t>
      </w:r>
      <w:proofErr w:type="spellEnd"/>
      <w:r w:rsidRPr="00B614F4">
        <w:rPr>
          <w:sz w:val="26"/>
          <w:szCs w:val="26"/>
        </w:rPr>
        <w:t xml:space="preserve"> А.М.), </w:t>
      </w:r>
      <w:proofErr w:type="spellStart"/>
      <w:r w:rsidRPr="00B614F4">
        <w:rPr>
          <w:sz w:val="26"/>
          <w:szCs w:val="26"/>
        </w:rPr>
        <w:t>Каргопольское</w:t>
      </w:r>
      <w:proofErr w:type="spellEnd"/>
      <w:r w:rsidRPr="00B614F4">
        <w:rPr>
          <w:sz w:val="26"/>
          <w:szCs w:val="26"/>
        </w:rPr>
        <w:t xml:space="preserve"> потребительское общество.</w:t>
      </w:r>
    </w:p>
    <w:p w:rsidR="00BA7314" w:rsidRPr="00D224FF" w:rsidRDefault="00BA7314" w:rsidP="00BA7314">
      <w:pPr>
        <w:widowControl w:val="0"/>
        <w:ind w:firstLine="709"/>
        <w:jc w:val="both"/>
        <w:rPr>
          <w:sz w:val="26"/>
          <w:szCs w:val="26"/>
        </w:rPr>
      </w:pPr>
      <w:r w:rsidRPr="00B614F4">
        <w:rPr>
          <w:sz w:val="26"/>
          <w:szCs w:val="26"/>
        </w:rPr>
        <w:t xml:space="preserve">Организовано и проведено 2  сельскохозяйственные ярмарки на площадке  ООО «Спектр». В весенней сельскохозяйственной ярмарке было зарегистрировано  4  участника. В осенней сельскохозяйственной ярмарке  приняли участие 7 участников. В сельскохозяйственной ярмарке приняли участие жители г. Каргополь и </w:t>
      </w:r>
      <w:proofErr w:type="spellStart"/>
      <w:r w:rsidRPr="00B614F4">
        <w:rPr>
          <w:sz w:val="26"/>
          <w:szCs w:val="26"/>
        </w:rPr>
        <w:t>Каргопольского</w:t>
      </w:r>
      <w:proofErr w:type="spellEnd"/>
      <w:r w:rsidRPr="00B614F4">
        <w:rPr>
          <w:sz w:val="26"/>
          <w:szCs w:val="26"/>
        </w:rPr>
        <w:t xml:space="preserve"> округа, индивидуальные предприниматели, личные подсобные хозяйства, </w:t>
      </w:r>
      <w:proofErr w:type="gramStart"/>
      <w:r w:rsidRPr="00B614F4">
        <w:rPr>
          <w:sz w:val="26"/>
          <w:szCs w:val="26"/>
        </w:rPr>
        <w:t>К(</w:t>
      </w:r>
      <w:proofErr w:type="gramEnd"/>
      <w:r w:rsidRPr="00B614F4">
        <w:rPr>
          <w:sz w:val="26"/>
          <w:szCs w:val="26"/>
        </w:rPr>
        <w:t xml:space="preserve">Ф)Х Пошляков Д.В. Целью проведения ярмарок является поддержка и продвижение местных производителей сельскохозяйственной продукции. Населению и сельскохозяйственным предприятиям округа предоставлена возможность для реализации своей продукции на территории обустроенной торговой площадки по адресу: </w:t>
      </w:r>
      <w:proofErr w:type="gramStart"/>
      <w:r w:rsidRPr="00B614F4">
        <w:rPr>
          <w:sz w:val="26"/>
          <w:szCs w:val="26"/>
        </w:rPr>
        <w:t>г</w:t>
      </w:r>
      <w:proofErr w:type="gramEnd"/>
      <w:r w:rsidRPr="00B614F4">
        <w:rPr>
          <w:sz w:val="26"/>
          <w:szCs w:val="26"/>
        </w:rPr>
        <w:t>. Каргополь, ул. Ленинградская, 26 (универсальная  ярмарка) на безвозмездной основе.</w:t>
      </w:r>
    </w:p>
    <w:p w:rsidR="00346B2F" w:rsidRDefault="00346B2F">
      <w:pPr>
        <w:ind w:firstLine="709"/>
        <w:jc w:val="both"/>
        <w:rPr>
          <w:sz w:val="26"/>
          <w:szCs w:val="26"/>
        </w:rPr>
      </w:pPr>
    </w:p>
    <w:p w:rsidR="00346B2F" w:rsidRDefault="00146BDC">
      <w:pPr>
        <w:jc w:val="center"/>
        <w:rPr>
          <w:b/>
          <w:bCs/>
          <w:color w:val="auto"/>
          <w:sz w:val="26"/>
          <w:szCs w:val="26"/>
          <w:u w:val="single"/>
        </w:rPr>
      </w:pPr>
      <w:r>
        <w:rPr>
          <w:b/>
          <w:bCs/>
          <w:color w:val="auto"/>
          <w:sz w:val="26"/>
          <w:szCs w:val="26"/>
          <w:u w:val="single"/>
        </w:rPr>
        <w:t>Земельные ресурсы и муниципальное имущество</w:t>
      </w:r>
    </w:p>
    <w:p w:rsidR="00C33544" w:rsidRDefault="00C33544">
      <w:pPr>
        <w:jc w:val="center"/>
        <w:rPr>
          <w:b/>
          <w:bCs/>
          <w:color w:val="auto"/>
          <w:sz w:val="26"/>
          <w:szCs w:val="26"/>
          <w:u w:val="single"/>
        </w:rPr>
      </w:pPr>
    </w:p>
    <w:p w:rsidR="006B7989" w:rsidRPr="00327B26" w:rsidRDefault="006B7989" w:rsidP="006B7989">
      <w:pPr>
        <w:ind w:firstLine="709"/>
        <w:jc w:val="both"/>
        <w:rPr>
          <w:sz w:val="26"/>
          <w:szCs w:val="26"/>
        </w:rPr>
      </w:pPr>
      <w:r w:rsidRPr="00327B26">
        <w:rPr>
          <w:sz w:val="26"/>
          <w:szCs w:val="26"/>
        </w:rPr>
        <w:t xml:space="preserve">Земельное законодательство Российской Федерации декларирует платность использование земли. Формами платы за использование земли являются земельный налог и арендная плата. </w:t>
      </w:r>
    </w:p>
    <w:p w:rsidR="006B7989" w:rsidRPr="00327B26" w:rsidRDefault="006B7989" w:rsidP="006B7989">
      <w:pPr>
        <w:ind w:firstLine="709"/>
        <w:jc w:val="both"/>
        <w:rPr>
          <w:sz w:val="26"/>
          <w:szCs w:val="26"/>
        </w:rPr>
      </w:pPr>
      <w:r w:rsidRPr="00327B26">
        <w:rPr>
          <w:sz w:val="26"/>
          <w:szCs w:val="26"/>
        </w:rPr>
        <w:t xml:space="preserve">По состоянию на 01.01.2024 действует 1980 договоров аренды земельных участков. За 2023 год в бюджет округа за использование земельными участками поступила арендная плата в размере 10771 тыс. руб., при плановом задании 7000 тыс. руб., в том числе проведено 14 аукционов на право заключения договоров аренды земельных участков, 5 аукционов по продаже земельных участков.   </w:t>
      </w:r>
    </w:p>
    <w:p w:rsidR="006B7989" w:rsidRPr="00327B26" w:rsidRDefault="006B7989" w:rsidP="006B7989">
      <w:pPr>
        <w:ind w:firstLine="709"/>
        <w:jc w:val="both"/>
        <w:rPr>
          <w:sz w:val="26"/>
          <w:szCs w:val="26"/>
        </w:rPr>
      </w:pPr>
      <w:r w:rsidRPr="00327B26">
        <w:rPr>
          <w:sz w:val="26"/>
          <w:szCs w:val="26"/>
        </w:rPr>
        <w:t>За отчетный период в адрес арендаторов, имеющих задолженность по договорам аренды земельных участков, направлено 33 претензии на сумму 895 тыс. руб.</w:t>
      </w:r>
    </w:p>
    <w:p w:rsidR="006B7989" w:rsidRPr="00327B26" w:rsidRDefault="006B7989" w:rsidP="006B7989">
      <w:pPr>
        <w:ind w:firstLine="709"/>
        <w:jc w:val="both"/>
        <w:rPr>
          <w:sz w:val="26"/>
          <w:szCs w:val="26"/>
        </w:rPr>
      </w:pPr>
      <w:r w:rsidRPr="00327B26">
        <w:rPr>
          <w:sz w:val="26"/>
          <w:szCs w:val="26"/>
        </w:rPr>
        <w:t xml:space="preserve">В суды было направлено 29 исковых заявлений о взыскании задолженности по арендной плате за пользование земельными участками, на сумму 1990 тыс. руб. </w:t>
      </w:r>
    </w:p>
    <w:p w:rsidR="006B7989" w:rsidRPr="00327B26" w:rsidRDefault="006B7989" w:rsidP="006B7989">
      <w:pPr>
        <w:ind w:firstLine="709"/>
        <w:jc w:val="both"/>
        <w:rPr>
          <w:sz w:val="26"/>
          <w:szCs w:val="26"/>
        </w:rPr>
      </w:pPr>
      <w:r w:rsidRPr="00327B26">
        <w:rPr>
          <w:sz w:val="26"/>
          <w:szCs w:val="26"/>
        </w:rPr>
        <w:t xml:space="preserve">В службе судебных приставов на принудительном исполнении находится 42 исполнительных документа на сумму 4557 тыс. руб. </w:t>
      </w:r>
    </w:p>
    <w:p w:rsidR="006B7989" w:rsidRPr="00327B26" w:rsidRDefault="006B7989" w:rsidP="006B7989">
      <w:pPr>
        <w:ind w:firstLine="709"/>
        <w:jc w:val="both"/>
        <w:rPr>
          <w:sz w:val="26"/>
          <w:szCs w:val="26"/>
        </w:rPr>
      </w:pPr>
      <w:r w:rsidRPr="00327B26">
        <w:rPr>
          <w:sz w:val="26"/>
          <w:szCs w:val="26"/>
        </w:rPr>
        <w:lastRenderedPageBreak/>
        <w:t>В 2023 году заключено 53 договора аренды, в том числе для индивидуального жилищного строительства и личного подсобного хозяйства в аренду предоставлено 10 земельных участков.</w:t>
      </w:r>
    </w:p>
    <w:p w:rsidR="006B7989" w:rsidRPr="00327B26" w:rsidRDefault="006B7989" w:rsidP="006B7989">
      <w:pPr>
        <w:ind w:firstLine="709"/>
        <w:jc w:val="both"/>
        <w:rPr>
          <w:sz w:val="26"/>
          <w:szCs w:val="26"/>
          <w:highlight w:val="yellow"/>
        </w:rPr>
      </w:pPr>
      <w:r w:rsidRPr="00327B26">
        <w:rPr>
          <w:sz w:val="26"/>
          <w:szCs w:val="26"/>
        </w:rPr>
        <w:t xml:space="preserve">В реестр многодетных семей, желающих бесплатно приобрести земельные участки  на территории </w:t>
      </w:r>
      <w:proofErr w:type="spellStart"/>
      <w:r w:rsidRPr="00327B26">
        <w:rPr>
          <w:sz w:val="26"/>
          <w:szCs w:val="26"/>
        </w:rPr>
        <w:t>Каргопольского</w:t>
      </w:r>
      <w:proofErr w:type="spellEnd"/>
      <w:r w:rsidRPr="00327B26">
        <w:rPr>
          <w:sz w:val="26"/>
          <w:szCs w:val="26"/>
        </w:rPr>
        <w:t xml:space="preserve"> муниципального округа, включено 347 семей.</w:t>
      </w:r>
    </w:p>
    <w:p w:rsidR="006B7989" w:rsidRPr="00327B26" w:rsidRDefault="006B7989" w:rsidP="006B7989">
      <w:pPr>
        <w:ind w:firstLine="709"/>
        <w:jc w:val="both"/>
        <w:rPr>
          <w:sz w:val="26"/>
          <w:szCs w:val="26"/>
        </w:rPr>
      </w:pPr>
      <w:r w:rsidRPr="00327B26">
        <w:rPr>
          <w:sz w:val="26"/>
          <w:szCs w:val="26"/>
        </w:rPr>
        <w:t xml:space="preserve">Заключено 80 договора купли – продажи земельных участков и 13 соглашений о перераспределении земель, в результате чего в бюджет </w:t>
      </w:r>
      <w:proofErr w:type="spellStart"/>
      <w:r w:rsidRPr="00327B26">
        <w:rPr>
          <w:sz w:val="26"/>
          <w:szCs w:val="26"/>
        </w:rPr>
        <w:t>Каргопольского</w:t>
      </w:r>
      <w:proofErr w:type="spellEnd"/>
      <w:r w:rsidRPr="00327B26">
        <w:rPr>
          <w:sz w:val="26"/>
          <w:szCs w:val="26"/>
        </w:rPr>
        <w:t xml:space="preserve"> муниципального округа поступило 3078 тыс. руб.  </w:t>
      </w:r>
    </w:p>
    <w:p w:rsidR="006B7989" w:rsidRPr="00327B26" w:rsidRDefault="006B7989" w:rsidP="006B7989">
      <w:pPr>
        <w:ind w:firstLine="709"/>
        <w:jc w:val="both"/>
        <w:rPr>
          <w:sz w:val="26"/>
          <w:szCs w:val="26"/>
        </w:rPr>
      </w:pPr>
      <w:r w:rsidRPr="00327B26">
        <w:rPr>
          <w:sz w:val="26"/>
          <w:szCs w:val="26"/>
        </w:rPr>
        <w:t xml:space="preserve">В целях более эффективного распоряжения земельными участками специалисты Управления проводили работу по инвентаризации земельных участков, целью которой являлось выявление неиспользуемых либо неэффективно используемых земельных участков. Принимались меры по прекращению договорных отношений с арендаторами. </w:t>
      </w:r>
    </w:p>
    <w:p w:rsidR="006B7989" w:rsidRPr="00327B26" w:rsidRDefault="006B7989" w:rsidP="006B7989">
      <w:pPr>
        <w:ind w:firstLine="709"/>
        <w:jc w:val="both"/>
        <w:rPr>
          <w:sz w:val="26"/>
          <w:szCs w:val="26"/>
        </w:rPr>
      </w:pPr>
      <w:r w:rsidRPr="00327B26">
        <w:rPr>
          <w:sz w:val="26"/>
          <w:szCs w:val="26"/>
        </w:rPr>
        <w:t>Разработано и утверждено 3 проекта межевания территории:</w:t>
      </w:r>
    </w:p>
    <w:p w:rsidR="006B7989" w:rsidRPr="00327B26" w:rsidRDefault="006B7989" w:rsidP="006B7989">
      <w:pPr>
        <w:ind w:firstLine="709"/>
        <w:jc w:val="both"/>
        <w:rPr>
          <w:sz w:val="26"/>
          <w:szCs w:val="26"/>
        </w:rPr>
      </w:pPr>
      <w:r w:rsidRPr="00327B26">
        <w:rPr>
          <w:sz w:val="26"/>
          <w:szCs w:val="26"/>
        </w:rPr>
        <w:t xml:space="preserve">- </w:t>
      </w:r>
      <w:proofErr w:type="gramStart"/>
      <w:r w:rsidRPr="00327B26">
        <w:rPr>
          <w:sz w:val="26"/>
          <w:szCs w:val="26"/>
        </w:rPr>
        <w:t>ограниченной</w:t>
      </w:r>
      <w:proofErr w:type="gramEnd"/>
      <w:r w:rsidRPr="00327B26">
        <w:rPr>
          <w:sz w:val="26"/>
          <w:szCs w:val="26"/>
        </w:rPr>
        <w:t xml:space="preserve"> улицами Архангельская, Капустина, пер. Архангельский и пер. 1-ый Архангельский  в г. Каргополе;</w:t>
      </w:r>
    </w:p>
    <w:p w:rsidR="006B7989" w:rsidRPr="00327B26" w:rsidRDefault="006B7989" w:rsidP="006B7989">
      <w:pPr>
        <w:ind w:firstLine="709"/>
        <w:jc w:val="both"/>
        <w:rPr>
          <w:sz w:val="26"/>
          <w:szCs w:val="26"/>
        </w:rPr>
      </w:pPr>
      <w:r w:rsidRPr="00327B26">
        <w:rPr>
          <w:sz w:val="26"/>
          <w:szCs w:val="26"/>
        </w:rPr>
        <w:t xml:space="preserve">- ограниченный ул. </w:t>
      </w:r>
      <w:proofErr w:type="spellStart"/>
      <w:r w:rsidRPr="00327B26">
        <w:rPr>
          <w:sz w:val="26"/>
          <w:szCs w:val="26"/>
        </w:rPr>
        <w:t>Чеснокова</w:t>
      </w:r>
      <w:proofErr w:type="spellEnd"/>
      <w:r w:rsidRPr="00327B26">
        <w:rPr>
          <w:sz w:val="26"/>
          <w:szCs w:val="26"/>
        </w:rPr>
        <w:t xml:space="preserve">, пер. Новым, ул. </w:t>
      </w:r>
      <w:proofErr w:type="spellStart"/>
      <w:r w:rsidRPr="00327B26">
        <w:rPr>
          <w:sz w:val="26"/>
          <w:szCs w:val="26"/>
        </w:rPr>
        <w:t>Кинемской</w:t>
      </w:r>
      <w:proofErr w:type="spellEnd"/>
      <w:r w:rsidRPr="00327B26">
        <w:rPr>
          <w:sz w:val="26"/>
          <w:szCs w:val="26"/>
        </w:rPr>
        <w:t xml:space="preserve"> и пер. Восточным в </w:t>
      </w:r>
      <w:proofErr w:type="gramStart"/>
      <w:r w:rsidRPr="00327B26">
        <w:rPr>
          <w:sz w:val="26"/>
          <w:szCs w:val="26"/>
        </w:rPr>
        <w:t>г</w:t>
      </w:r>
      <w:proofErr w:type="gramEnd"/>
      <w:r w:rsidRPr="00327B26">
        <w:rPr>
          <w:sz w:val="26"/>
          <w:szCs w:val="26"/>
        </w:rPr>
        <w:t>. Каргополь;</w:t>
      </w:r>
    </w:p>
    <w:p w:rsidR="006B7989" w:rsidRPr="00327B26" w:rsidRDefault="006B7989" w:rsidP="006B7989">
      <w:pPr>
        <w:ind w:firstLine="709"/>
        <w:jc w:val="both"/>
        <w:rPr>
          <w:sz w:val="26"/>
          <w:szCs w:val="26"/>
        </w:rPr>
      </w:pPr>
      <w:r w:rsidRPr="00327B26">
        <w:rPr>
          <w:sz w:val="26"/>
          <w:szCs w:val="26"/>
        </w:rPr>
        <w:t xml:space="preserve">- д. </w:t>
      </w:r>
      <w:proofErr w:type="spellStart"/>
      <w:r w:rsidRPr="00327B26">
        <w:rPr>
          <w:sz w:val="26"/>
          <w:szCs w:val="26"/>
        </w:rPr>
        <w:t>Морщихинская</w:t>
      </w:r>
      <w:proofErr w:type="spellEnd"/>
      <w:r w:rsidRPr="00327B26">
        <w:rPr>
          <w:sz w:val="26"/>
          <w:szCs w:val="26"/>
        </w:rPr>
        <w:t xml:space="preserve"> </w:t>
      </w:r>
      <w:proofErr w:type="spellStart"/>
      <w:r w:rsidRPr="00327B26">
        <w:rPr>
          <w:sz w:val="26"/>
          <w:szCs w:val="26"/>
        </w:rPr>
        <w:t>Каргопольского</w:t>
      </w:r>
      <w:proofErr w:type="spellEnd"/>
      <w:r w:rsidRPr="00327B26">
        <w:rPr>
          <w:sz w:val="26"/>
          <w:szCs w:val="26"/>
        </w:rPr>
        <w:t xml:space="preserve"> района.</w:t>
      </w:r>
    </w:p>
    <w:p w:rsidR="006B7989" w:rsidRPr="00327B26" w:rsidRDefault="006B7989" w:rsidP="006B7989">
      <w:pPr>
        <w:ind w:firstLine="709"/>
        <w:jc w:val="both"/>
        <w:rPr>
          <w:sz w:val="26"/>
          <w:szCs w:val="26"/>
          <w:highlight w:val="yellow"/>
        </w:rPr>
      </w:pPr>
      <w:r w:rsidRPr="00327B26">
        <w:rPr>
          <w:sz w:val="26"/>
          <w:szCs w:val="26"/>
        </w:rPr>
        <w:t xml:space="preserve">Проведены комплексные кадастровые работы кадастрового квартала 29:05:130202, ограниченного ул. </w:t>
      </w:r>
      <w:proofErr w:type="spellStart"/>
      <w:r w:rsidRPr="00327B26">
        <w:rPr>
          <w:sz w:val="26"/>
          <w:szCs w:val="26"/>
        </w:rPr>
        <w:t>Чеснокова</w:t>
      </w:r>
      <w:proofErr w:type="spellEnd"/>
      <w:r w:rsidRPr="00327B26">
        <w:rPr>
          <w:sz w:val="26"/>
          <w:szCs w:val="26"/>
        </w:rPr>
        <w:t xml:space="preserve">, пер. Новым, ул. </w:t>
      </w:r>
      <w:proofErr w:type="spellStart"/>
      <w:r w:rsidRPr="00327B26">
        <w:rPr>
          <w:sz w:val="26"/>
          <w:szCs w:val="26"/>
        </w:rPr>
        <w:t>Кинемской</w:t>
      </w:r>
      <w:proofErr w:type="spellEnd"/>
      <w:r w:rsidRPr="00327B26">
        <w:rPr>
          <w:sz w:val="26"/>
          <w:szCs w:val="26"/>
        </w:rPr>
        <w:t xml:space="preserve"> и пер. Восточным в </w:t>
      </w:r>
      <w:proofErr w:type="gramStart"/>
      <w:r w:rsidRPr="00327B26">
        <w:rPr>
          <w:sz w:val="26"/>
          <w:szCs w:val="26"/>
        </w:rPr>
        <w:t>г</w:t>
      </w:r>
      <w:proofErr w:type="gramEnd"/>
      <w:r w:rsidRPr="00327B26">
        <w:rPr>
          <w:sz w:val="26"/>
          <w:szCs w:val="26"/>
        </w:rPr>
        <w:t>. Каргополь.</w:t>
      </w:r>
    </w:p>
    <w:p w:rsidR="006B7989" w:rsidRPr="00327B26" w:rsidRDefault="006B7989" w:rsidP="006B7989">
      <w:pPr>
        <w:ind w:firstLine="708"/>
        <w:jc w:val="both"/>
        <w:outlineLvl w:val="1"/>
        <w:rPr>
          <w:iCs/>
          <w:sz w:val="26"/>
          <w:szCs w:val="26"/>
        </w:rPr>
      </w:pPr>
      <w:r w:rsidRPr="00327B26">
        <w:rPr>
          <w:sz w:val="26"/>
          <w:szCs w:val="26"/>
        </w:rPr>
        <w:t xml:space="preserve">В рамках муниципального земельного контроля на территории </w:t>
      </w:r>
      <w:proofErr w:type="spellStart"/>
      <w:r w:rsidRPr="00327B26">
        <w:rPr>
          <w:sz w:val="26"/>
          <w:szCs w:val="26"/>
        </w:rPr>
        <w:t>Каргопольского</w:t>
      </w:r>
      <w:proofErr w:type="spellEnd"/>
      <w:r w:rsidRPr="00327B26">
        <w:rPr>
          <w:sz w:val="26"/>
          <w:szCs w:val="26"/>
        </w:rPr>
        <w:t xml:space="preserve"> муниципального округа в 2023 году </w:t>
      </w:r>
      <w:r w:rsidRPr="00327B26">
        <w:rPr>
          <w:iCs/>
          <w:sz w:val="26"/>
          <w:szCs w:val="26"/>
        </w:rPr>
        <w:t>плановых или внеплановых проверок соблюдения земельного законодательства не проводилось.  В 2023 году выдано 61 предостережение о недопустимости нарушения обязательных требований земельного законодательства, в том числе 13 предостережений в отношении земельных участков сельскохозяйственного  назначения.</w:t>
      </w:r>
    </w:p>
    <w:p w:rsidR="006B7989" w:rsidRPr="00327B26" w:rsidRDefault="006B7989" w:rsidP="006B7989">
      <w:pPr>
        <w:ind w:firstLine="708"/>
        <w:jc w:val="both"/>
        <w:outlineLvl w:val="1"/>
        <w:rPr>
          <w:sz w:val="26"/>
          <w:szCs w:val="26"/>
        </w:rPr>
      </w:pPr>
      <w:r w:rsidRPr="00327B26">
        <w:rPr>
          <w:sz w:val="26"/>
          <w:szCs w:val="26"/>
        </w:rPr>
        <w:t>В реестре муниципального имущества на 01.01.2024 находилось 2888 отдельных объекта недвижимости, в т.ч. жилые помещения (дома, квартиры) и 8396 объектов движимого имущества, 35 учреждений и предприятий.</w:t>
      </w:r>
    </w:p>
    <w:p w:rsidR="006B7989" w:rsidRPr="00327B26" w:rsidRDefault="006B7989" w:rsidP="006B7989">
      <w:pPr>
        <w:ind w:firstLine="708"/>
        <w:jc w:val="both"/>
        <w:outlineLvl w:val="1"/>
        <w:rPr>
          <w:sz w:val="26"/>
          <w:szCs w:val="26"/>
        </w:rPr>
      </w:pPr>
      <w:r w:rsidRPr="00327B26">
        <w:rPr>
          <w:sz w:val="26"/>
          <w:szCs w:val="26"/>
        </w:rPr>
        <w:t xml:space="preserve">В 2023 году действовал 31 договор аренды нежилого фонда. От сдачи  в аренду муниципального имущества в 2023 году поступило 7 189 752,20 руб. </w:t>
      </w:r>
    </w:p>
    <w:p w:rsidR="006B7989" w:rsidRPr="00327B26" w:rsidRDefault="006B7989" w:rsidP="006B7989">
      <w:pPr>
        <w:ind w:firstLine="708"/>
        <w:jc w:val="both"/>
        <w:outlineLvl w:val="1"/>
        <w:rPr>
          <w:b/>
          <w:sz w:val="26"/>
          <w:szCs w:val="26"/>
        </w:rPr>
      </w:pPr>
      <w:r w:rsidRPr="00327B26">
        <w:rPr>
          <w:sz w:val="26"/>
          <w:szCs w:val="26"/>
        </w:rPr>
        <w:t>За отчетный период списана задолженность на сумму 1 545 962,15 руб. по решениям суда, взыскана задолженность на сумму 1 487 438,21 руб.</w:t>
      </w:r>
    </w:p>
    <w:p w:rsidR="006B7989" w:rsidRPr="00327B26" w:rsidRDefault="006B7989" w:rsidP="006B7989">
      <w:pPr>
        <w:ind w:firstLine="708"/>
        <w:jc w:val="both"/>
        <w:outlineLvl w:val="1"/>
        <w:rPr>
          <w:b/>
          <w:sz w:val="26"/>
          <w:szCs w:val="26"/>
        </w:rPr>
      </w:pPr>
      <w:r w:rsidRPr="00327B26">
        <w:rPr>
          <w:sz w:val="26"/>
          <w:szCs w:val="26"/>
        </w:rPr>
        <w:t xml:space="preserve">Выставлено 8 претензий на сумму 4 823 006,92 руб. На рассмотрении в суде находятся 2 исковых заявления на общую сумму 968 385,34 руб. Взыскано </w:t>
      </w:r>
      <w:proofErr w:type="gramStart"/>
      <w:r w:rsidRPr="00327B26">
        <w:rPr>
          <w:sz w:val="26"/>
          <w:szCs w:val="26"/>
        </w:rPr>
        <w:t>через</w:t>
      </w:r>
      <w:proofErr w:type="gramEnd"/>
      <w:r w:rsidRPr="00327B26">
        <w:rPr>
          <w:sz w:val="26"/>
          <w:szCs w:val="26"/>
        </w:rPr>
        <w:t xml:space="preserve"> ОСП 886 533,21 рублей.</w:t>
      </w:r>
    </w:p>
    <w:p w:rsidR="006B7989" w:rsidRPr="00327B26" w:rsidRDefault="006B7989" w:rsidP="006B7989">
      <w:pPr>
        <w:ind w:firstLine="708"/>
        <w:jc w:val="both"/>
        <w:outlineLvl w:val="1"/>
        <w:rPr>
          <w:sz w:val="26"/>
          <w:szCs w:val="26"/>
        </w:rPr>
      </w:pPr>
      <w:r w:rsidRPr="00327B26">
        <w:rPr>
          <w:sz w:val="26"/>
          <w:szCs w:val="26"/>
        </w:rPr>
        <w:t xml:space="preserve">Зарегистрировано право муниципальной собственности на 116 объектов недвижимости (квартиры, объекты </w:t>
      </w:r>
      <w:proofErr w:type="spellStart"/>
      <w:r w:rsidRPr="00327B26">
        <w:rPr>
          <w:sz w:val="26"/>
          <w:szCs w:val="26"/>
        </w:rPr>
        <w:t>жилищно</w:t>
      </w:r>
      <w:proofErr w:type="spellEnd"/>
      <w:r w:rsidRPr="00327B26">
        <w:rPr>
          <w:sz w:val="26"/>
          <w:szCs w:val="26"/>
        </w:rPr>
        <w:t xml:space="preserve"> – коммунального хозяйства, земельные участки).</w:t>
      </w:r>
    </w:p>
    <w:p w:rsidR="006B7989" w:rsidRPr="00327B26" w:rsidRDefault="006B7989" w:rsidP="006B7989">
      <w:pPr>
        <w:ind w:firstLine="708"/>
        <w:jc w:val="both"/>
        <w:outlineLvl w:val="1"/>
        <w:rPr>
          <w:sz w:val="26"/>
          <w:szCs w:val="26"/>
        </w:rPr>
      </w:pPr>
      <w:r w:rsidRPr="00327B26">
        <w:rPr>
          <w:sz w:val="26"/>
          <w:szCs w:val="26"/>
        </w:rPr>
        <w:t>Проводилась работа по выявлению правообладателей ранее учтенных объектов недвижимости, в том числе земельных участков. В результате проведенной работы в ЕГРН внесены сведения в отношении 58 выявленных правообладателях ранее учтенных объектов недвижимости, зарегистрировано право собственности на 249 объекта, снято с кадастрового учета 567 объектов, поставлено на учет как бесхозяйные 3 объекта недвижимого имущества.</w:t>
      </w:r>
    </w:p>
    <w:p w:rsidR="00346B2F" w:rsidRDefault="00346B2F">
      <w:pPr>
        <w:jc w:val="center"/>
        <w:rPr>
          <w:b/>
          <w:bCs/>
          <w:color w:val="auto"/>
          <w:sz w:val="26"/>
          <w:szCs w:val="26"/>
          <w:u w:val="single"/>
        </w:rPr>
      </w:pPr>
    </w:p>
    <w:p w:rsidR="00346B2F" w:rsidRDefault="00146BDC">
      <w:pPr>
        <w:jc w:val="center"/>
        <w:rPr>
          <w:b/>
          <w:color w:val="auto"/>
          <w:sz w:val="26"/>
          <w:szCs w:val="26"/>
          <w:u w:val="single"/>
        </w:rPr>
      </w:pPr>
      <w:r>
        <w:rPr>
          <w:b/>
          <w:color w:val="auto"/>
          <w:sz w:val="26"/>
          <w:szCs w:val="26"/>
          <w:u w:val="single"/>
        </w:rPr>
        <w:t>Образование</w:t>
      </w:r>
    </w:p>
    <w:p w:rsidR="006B7989" w:rsidRDefault="006B7989">
      <w:pPr>
        <w:jc w:val="center"/>
        <w:rPr>
          <w:b/>
          <w:color w:val="auto"/>
          <w:sz w:val="26"/>
          <w:szCs w:val="26"/>
          <w:u w:val="single"/>
        </w:rPr>
      </w:pPr>
    </w:p>
    <w:p w:rsidR="006B7989" w:rsidRPr="008F4A7D" w:rsidRDefault="006B7989" w:rsidP="006B7989">
      <w:pPr>
        <w:widowControl w:val="0"/>
        <w:autoSpaceDE w:val="0"/>
        <w:autoSpaceDN w:val="0"/>
        <w:ind w:right="-28" w:firstLine="598"/>
        <w:jc w:val="both"/>
        <w:rPr>
          <w:sz w:val="26"/>
          <w:szCs w:val="26"/>
        </w:rPr>
      </w:pPr>
      <w:r w:rsidRPr="008F4A7D">
        <w:rPr>
          <w:sz w:val="26"/>
          <w:szCs w:val="26"/>
        </w:rPr>
        <w:t xml:space="preserve">Широкий выбор образовательных услуг, удовлетворение современных запросов потребителей в </w:t>
      </w:r>
      <w:proofErr w:type="spellStart"/>
      <w:r w:rsidRPr="008F4A7D">
        <w:rPr>
          <w:sz w:val="26"/>
          <w:szCs w:val="26"/>
        </w:rPr>
        <w:t>Каргопольском</w:t>
      </w:r>
      <w:proofErr w:type="spellEnd"/>
      <w:r w:rsidRPr="008F4A7D">
        <w:rPr>
          <w:sz w:val="26"/>
          <w:szCs w:val="26"/>
        </w:rPr>
        <w:t xml:space="preserve"> округе обеспечивает сеть образовательных учреждений, включающая в себя 17 ЮЛ + 11 СП учреждений, расположенных в 44 зданиях. </w:t>
      </w:r>
    </w:p>
    <w:p w:rsidR="006B7989" w:rsidRPr="008F4A7D" w:rsidRDefault="006B7989" w:rsidP="006B7989">
      <w:pPr>
        <w:widowControl w:val="0"/>
        <w:autoSpaceDE w:val="0"/>
        <w:autoSpaceDN w:val="0"/>
        <w:ind w:right="-28" w:firstLine="598"/>
        <w:jc w:val="both"/>
        <w:rPr>
          <w:sz w:val="26"/>
          <w:szCs w:val="26"/>
        </w:rPr>
      </w:pPr>
      <w:r w:rsidRPr="008F4A7D">
        <w:rPr>
          <w:sz w:val="26"/>
          <w:szCs w:val="26"/>
        </w:rPr>
        <w:t xml:space="preserve">По состоянию на 31 декабря 2023 года более 2700 детей являются воспитанниками и обучающимися образовательных организаций округа. </w:t>
      </w:r>
    </w:p>
    <w:p w:rsidR="006B7989" w:rsidRPr="008F4A7D" w:rsidRDefault="006B7989" w:rsidP="006B7989">
      <w:pPr>
        <w:shd w:val="clear" w:color="auto" w:fill="FFFFFF"/>
        <w:ind w:firstLine="709"/>
        <w:jc w:val="both"/>
        <w:rPr>
          <w:sz w:val="26"/>
          <w:szCs w:val="26"/>
        </w:rPr>
      </w:pPr>
      <w:r w:rsidRPr="008F4A7D">
        <w:rPr>
          <w:sz w:val="26"/>
          <w:szCs w:val="26"/>
        </w:rPr>
        <w:t>С целью обеспечения потребности населения в услугах дошкольного образования на территории округа в 13 дошкольных учреждениях и 2-х начальных школах-детских садах дошкольное образование получают 747 детей, из них дети в возрасте до трех лет – 144 человека.</w:t>
      </w:r>
    </w:p>
    <w:p w:rsidR="006B7989" w:rsidRPr="008F4A7D" w:rsidRDefault="006B7989" w:rsidP="006B7989">
      <w:pPr>
        <w:ind w:firstLine="709"/>
        <w:jc w:val="both"/>
        <w:rPr>
          <w:sz w:val="26"/>
          <w:szCs w:val="26"/>
        </w:rPr>
      </w:pPr>
      <w:r w:rsidRPr="008F4A7D">
        <w:rPr>
          <w:sz w:val="26"/>
          <w:szCs w:val="26"/>
        </w:rPr>
        <w:t xml:space="preserve">Все дети </w:t>
      </w:r>
      <w:proofErr w:type="spellStart"/>
      <w:r w:rsidRPr="008F4A7D">
        <w:rPr>
          <w:sz w:val="26"/>
          <w:szCs w:val="26"/>
        </w:rPr>
        <w:t>Каргопольского</w:t>
      </w:r>
      <w:proofErr w:type="spellEnd"/>
      <w:r w:rsidRPr="008F4A7D">
        <w:rPr>
          <w:sz w:val="26"/>
          <w:szCs w:val="26"/>
        </w:rPr>
        <w:t xml:space="preserve"> округа в возрасте от 1 до 8 лет обеспечены местами в муниципальных дошкольных организациях округа. </w:t>
      </w:r>
      <w:r w:rsidRPr="008F4A7D">
        <w:rPr>
          <w:rFonts w:eastAsia="Calibri"/>
          <w:sz w:val="26"/>
          <w:szCs w:val="26"/>
        </w:rPr>
        <w:t xml:space="preserve">Актуальной очереди в детские сады нет. </w:t>
      </w:r>
    </w:p>
    <w:p w:rsidR="006B7989" w:rsidRPr="008F4A7D" w:rsidRDefault="006B7989" w:rsidP="006B7989">
      <w:pPr>
        <w:ind w:firstLine="709"/>
        <w:jc w:val="both"/>
        <w:rPr>
          <w:rFonts w:eastAsia="Calibri"/>
          <w:sz w:val="26"/>
          <w:szCs w:val="26"/>
        </w:rPr>
      </w:pPr>
      <w:r w:rsidRPr="008F4A7D">
        <w:rPr>
          <w:sz w:val="26"/>
          <w:szCs w:val="26"/>
        </w:rPr>
        <w:t>Обучение</w:t>
      </w:r>
      <w:r w:rsidRPr="008F4A7D">
        <w:rPr>
          <w:bCs/>
          <w:sz w:val="26"/>
          <w:szCs w:val="26"/>
        </w:rPr>
        <w:t xml:space="preserve"> детей с ограниченными возможностями здоровья и детей-инвалидов по адаптированным программам дошкольного образования осуществляется в компенсирующих и комбинированных группах детских садов Белоснежка, Росинка и </w:t>
      </w:r>
      <w:proofErr w:type="spellStart"/>
      <w:r w:rsidRPr="008F4A7D">
        <w:rPr>
          <w:bCs/>
          <w:sz w:val="26"/>
          <w:szCs w:val="26"/>
        </w:rPr>
        <w:t>Казаковской</w:t>
      </w:r>
      <w:proofErr w:type="spellEnd"/>
      <w:r w:rsidRPr="008F4A7D">
        <w:rPr>
          <w:bCs/>
          <w:sz w:val="26"/>
          <w:szCs w:val="26"/>
        </w:rPr>
        <w:t xml:space="preserve"> начальной школе – детском саду. В этих детских садах созданы специальные условия для инклюзивного образования детей с ОВЗ и детей-инвалидов.</w:t>
      </w:r>
      <w:r w:rsidRPr="008F4A7D">
        <w:rPr>
          <w:sz w:val="26"/>
          <w:szCs w:val="26"/>
        </w:rPr>
        <w:t xml:space="preserve"> 3</w:t>
      </w:r>
      <w:r w:rsidRPr="008F4A7D">
        <w:rPr>
          <w:rFonts w:eastAsia="Calibri"/>
          <w:sz w:val="26"/>
          <w:szCs w:val="26"/>
        </w:rPr>
        <w:t xml:space="preserve"> </w:t>
      </w:r>
      <w:r w:rsidRPr="008F4A7D">
        <w:rPr>
          <w:bCs/>
          <w:sz w:val="26"/>
          <w:szCs w:val="26"/>
        </w:rPr>
        <w:t xml:space="preserve">группы компенсирующей и 1 группу комбинированной направленностей, </w:t>
      </w:r>
      <w:r w:rsidRPr="008F4A7D">
        <w:rPr>
          <w:rFonts w:eastAsia="Calibri"/>
          <w:sz w:val="26"/>
          <w:szCs w:val="26"/>
        </w:rPr>
        <w:t xml:space="preserve">посещают 48 детей </w:t>
      </w:r>
      <w:r w:rsidRPr="008F4A7D">
        <w:rPr>
          <w:sz w:val="26"/>
          <w:szCs w:val="26"/>
        </w:rPr>
        <w:t>с особыми образовательными потребностями</w:t>
      </w:r>
      <w:r w:rsidRPr="008F4A7D">
        <w:rPr>
          <w:rFonts w:eastAsia="Calibri"/>
          <w:sz w:val="26"/>
          <w:szCs w:val="26"/>
        </w:rPr>
        <w:t xml:space="preserve">. </w:t>
      </w:r>
    </w:p>
    <w:p w:rsidR="006B7989" w:rsidRPr="008F4A7D" w:rsidRDefault="006B7989" w:rsidP="006B7989">
      <w:pPr>
        <w:ind w:firstLine="709"/>
        <w:jc w:val="both"/>
        <w:rPr>
          <w:sz w:val="26"/>
          <w:szCs w:val="26"/>
        </w:rPr>
      </w:pPr>
      <w:r w:rsidRPr="008F4A7D">
        <w:rPr>
          <w:sz w:val="26"/>
          <w:szCs w:val="26"/>
        </w:rPr>
        <w:t>Общее</w:t>
      </w:r>
      <w:r w:rsidRPr="008F4A7D">
        <w:rPr>
          <w:spacing w:val="1"/>
          <w:sz w:val="26"/>
          <w:szCs w:val="26"/>
        </w:rPr>
        <w:t xml:space="preserve"> </w:t>
      </w:r>
      <w:r w:rsidRPr="008F4A7D">
        <w:rPr>
          <w:sz w:val="26"/>
          <w:szCs w:val="26"/>
        </w:rPr>
        <w:t>образование</w:t>
      </w:r>
      <w:r w:rsidRPr="008F4A7D">
        <w:rPr>
          <w:spacing w:val="1"/>
          <w:sz w:val="26"/>
          <w:szCs w:val="26"/>
        </w:rPr>
        <w:t xml:space="preserve"> </w:t>
      </w:r>
      <w:r w:rsidRPr="008F4A7D">
        <w:rPr>
          <w:sz w:val="26"/>
          <w:szCs w:val="26"/>
        </w:rPr>
        <w:t>является</w:t>
      </w:r>
      <w:r w:rsidRPr="008F4A7D">
        <w:rPr>
          <w:spacing w:val="1"/>
          <w:sz w:val="26"/>
          <w:szCs w:val="26"/>
        </w:rPr>
        <w:t xml:space="preserve"> </w:t>
      </w:r>
      <w:r w:rsidRPr="008F4A7D">
        <w:rPr>
          <w:sz w:val="26"/>
          <w:szCs w:val="26"/>
        </w:rPr>
        <w:t>базовым</w:t>
      </w:r>
      <w:r w:rsidRPr="008F4A7D">
        <w:rPr>
          <w:spacing w:val="1"/>
          <w:sz w:val="26"/>
          <w:szCs w:val="26"/>
        </w:rPr>
        <w:t xml:space="preserve"> </w:t>
      </w:r>
      <w:r w:rsidRPr="008F4A7D">
        <w:rPr>
          <w:sz w:val="26"/>
          <w:szCs w:val="26"/>
        </w:rPr>
        <w:t>в</w:t>
      </w:r>
      <w:r w:rsidRPr="008F4A7D">
        <w:rPr>
          <w:spacing w:val="1"/>
          <w:sz w:val="26"/>
          <w:szCs w:val="26"/>
        </w:rPr>
        <w:t xml:space="preserve"> </w:t>
      </w:r>
      <w:r w:rsidRPr="008F4A7D">
        <w:rPr>
          <w:sz w:val="26"/>
          <w:szCs w:val="26"/>
        </w:rPr>
        <w:t>образовательной</w:t>
      </w:r>
      <w:r w:rsidRPr="008F4A7D">
        <w:rPr>
          <w:spacing w:val="1"/>
          <w:sz w:val="26"/>
          <w:szCs w:val="26"/>
        </w:rPr>
        <w:t xml:space="preserve"> </w:t>
      </w:r>
      <w:r w:rsidRPr="008F4A7D">
        <w:rPr>
          <w:sz w:val="26"/>
          <w:szCs w:val="26"/>
        </w:rPr>
        <w:t>системе,</w:t>
      </w:r>
      <w:r w:rsidRPr="008F4A7D">
        <w:rPr>
          <w:spacing w:val="1"/>
          <w:sz w:val="26"/>
          <w:szCs w:val="26"/>
        </w:rPr>
        <w:t xml:space="preserve"> </w:t>
      </w:r>
      <w:r w:rsidRPr="008F4A7D">
        <w:rPr>
          <w:sz w:val="26"/>
          <w:szCs w:val="26"/>
        </w:rPr>
        <w:t>формирует</w:t>
      </w:r>
      <w:r w:rsidRPr="008F4A7D">
        <w:rPr>
          <w:spacing w:val="1"/>
          <w:sz w:val="26"/>
          <w:szCs w:val="26"/>
        </w:rPr>
        <w:t xml:space="preserve"> </w:t>
      </w:r>
      <w:r w:rsidRPr="008F4A7D">
        <w:rPr>
          <w:sz w:val="26"/>
          <w:szCs w:val="26"/>
        </w:rPr>
        <w:t>основные</w:t>
      </w:r>
      <w:r w:rsidRPr="008F4A7D">
        <w:rPr>
          <w:spacing w:val="1"/>
          <w:sz w:val="26"/>
          <w:szCs w:val="26"/>
        </w:rPr>
        <w:t xml:space="preserve"> </w:t>
      </w:r>
      <w:r w:rsidRPr="008F4A7D">
        <w:rPr>
          <w:sz w:val="26"/>
          <w:szCs w:val="26"/>
        </w:rPr>
        <w:t>навыки</w:t>
      </w:r>
      <w:r w:rsidRPr="008F4A7D">
        <w:rPr>
          <w:spacing w:val="1"/>
          <w:sz w:val="26"/>
          <w:szCs w:val="26"/>
        </w:rPr>
        <w:t xml:space="preserve"> об</w:t>
      </w:r>
      <w:r w:rsidRPr="008F4A7D">
        <w:rPr>
          <w:sz w:val="26"/>
          <w:szCs w:val="26"/>
        </w:rPr>
        <w:t>учающихся,</w:t>
      </w:r>
      <w:r w:rsidRPr="008F4A7D">
        <w:rPr>
          <w:spacing w:val="1"/>
          <w:sz w:val="26"/>
          <w:szCs w:val="26"/>
        </w:rPr>
        <w:t xml:space="preserve"> </w:t>
      </w:r>
      <w:r w:rsidRPr="008F4A7D">
        <w:rPr>
          <w:sz w:val="26"/>
          <w:szCs w:val="26"/>
        </w:rPr>
        <w:t>необходимые</w:t>
      </w:r>
      <w:r w:rsidRPr="008F4A7D">
        <w:rPr>
          <w:spacing w:val="1"/>
          <w:sz w:val="26"/>
          <w:szCs w:val="26"/>
        </w:rPr>
        <w:t xml:space="preserve"> </w:t>
      </w:r>
      <w:r w:rsidRPr="008F4A7D">
        <w:rPr>
          <w:sz w:val="26"/>
          <w:szCs w:val="26"/>
        </w:rPr>
        <w:t>компетенции,</w:t>
      </w:r>
      <w:r w:rsidRPr="008F4A7D">
        <w:rPr>
          <w:spacing w:val="1"/>
          <w:sz w:val="26"/>
          <w:szCs w:val="26"/>
        </w:rPr>
        <w:t xml:space="preserve"> </w:t>
      </w:r>
      <w:r w:rsidRPr="008F4A7D">
        <w:rPr>
          <w:sz w:val="26"/>
          <w:szCs w:val="26"/>
        </w:rPr>
        <w:t>способствует</w:t>
      </w:r>
      <w:r w:rsidRPr="008F4A7D">
        <w:rPr>
          <w:spacing w:val="1"/>
          <w:sz w:val="26"/>
          <w:szCs w:val="26"/>
        </w:rPr>
        <w:t xml:space="preserve"> </w:t>
      </w:r>
      <w:r w:rsidRPr="008F4A7D">
        <w:rPr>
          <w:sz w:val="26"/>
          <w:szCs w:val="26"/>
        </w:rPr>
        <w:t>их</w:t>
      </w:r>
      <w:r w:rsidRPr="008F4A7D">
        <w:rPr>
          <w:spacing w:val="1"/>
          <w:sz w:val="26"/>
          <w:szCs w:val="26"/>
        </w:rPr>
        <w:t xml:space="preserve"> </w:t>
      </w:r>
      <w:r w:rsidRPr="008F4A7D">
        <w:rPr>
          <w:sz w:val="26"/>
          <w:szCs w:val="26"/>
        </w:rPr>
        <w:t>профессиональному</w:t>
      </w:r>
      <w:r w:rsidRPr="008F4A7D">
        <w:rPr>
          <w:spacing w:val="-9"/>
          <w:sz w:val="26"/>
          <w:szCs w:val="26"/>
        </w:rPr>
        <w:t xml:space="preserve"> </w:t>
      </w:r>
      <w:r w:rsidRPr="008F4A7D">
        <w:rPr>
          <w:sz w:val="26"/>
          <w:szCs w:val="26"/>
        </w:rPr>
        <w:t>самоопределению.</w:t>
      </w:r>
    </w:p>
    <w:p w:rsidR="006B7989" w:rsidRPr="008F4A7D" w:rsidRDefault="006B7989" w:rsidP="006B7989">
      <w:pPr>
        <w:ind w:firstLine="709"/>
        <w:jc w:val="both"/>
        <w:rPr>
          <w:sz w:val="26"/>
          <w:szCs w:val="26"/>
        </w:rPr>
      </w:pPr>
      <w:r w:rsidRPr="008F4A7D">
        <w:rPr>
          <w:sz w:val="26"/>
          <w:szCs w:val="26"/>
        </w:rPr>
        <w:t xml:space="preserve">Как показывает анализ численности обучающихся за последние несколько лет, общее число обучающихся в общеобразовательных организациях снижается. По состоянию на 31.12.2023 в 13 муниципальных общеобразовательных организациях будет обучаться </w:t>
      </w:r>
      <w:r w:rsidRPr="008F4A7D">
        <w:rPr>
          <w:spacing w:val="-4"/>
          <w:sz w:val="26"/>
          <w:szCs w:val="26"/>
        </w:rPr>
        <w:t xml:space="preserve">2030 </w:t>
      </w:r>
      <w:r w:rsidRPr="008F4A7D">
        <w:rPr>
          <w:sz w:val="26"/>
          <w:szCs w:val="26"/>
        </w:rPr>
        <w:t>обучающийся, из них 194 первоклассника.</w:t>
      </w:r>
    </w:p>
    <w:p w:rsidR="006B7989" w:rsidRPr="008F4A7D" w:rsidRDefault="006B7989" w:rsidP="006B7989">
      <w:pPr>
        <w:ind w:firstLine="708"/>
        <w:jc w:val="both"/>
        <w:rPr>
          <w:sz w:val="26"/>
          <w:szCs w:val="26"/>
        </w:rPr>
      </w:pPr>
      <w:r w:rsidRPr="008F4A7D">
        <w:rPr>
          <w:sz w:val="26"/>
          <w:szCs w:val="26"/>
        </w:rPr>
        <w:t>Количество классов-комплектов составляет 152. Средняя наполняемость классов 14 человек, наполняемость свыше 25 человек в средней школе №2.</w:t>
      </w:r>
    </w:p>
    <w:p w:rsidR="006B7989" w:rsidRPr="008F4A7D" w:rsidRDefault="006B7989" w:rsidP="006B7989">
      <w:pPr>
        <w:pStyle w:val="af1"/>
        <w:shd w:val="clear" w:color="auto" w:fill="FFFFFF"/>
        <w:spacing w:before="0" w:beforeAutospacing="0" w:after="0" w:afterAutospacing="0"/>
        <w:ind w:firstLine="546"/>
        <w:jc w:val="both"/>
        <w:rPr>
          <w:sz w:val="26"/>
          <w:szCs w:val="26"/>
        </w:rPr>
      </w:pPr>
      <w:r w:rsidRPr="008F4A7D">
        <w:rPr>
          <w:rStyle w:val="aff0"/>
          <w:rFonts w:eastAsiaTheme="majorEastAsia"/>
          <w:b w:val="0"/>
          <w:sz w:val="26"/>
          <w:szCs w:val="26"/>
        </w:rPr>
        <w:t xml:space="preserve">Сейчас все чаще семья принимает решение о переводе ребёнка на семейное обучение. </w:t>
      </w:r>
      <w:r w:rsidRPr="008F4A7D">
        <w:rPr>
          <w:sz w:val="26"/>
          <w:szCs w:val="26"/>
        </w:rPr>
        <w:t>Всего по данной форме обучаются 12 детей.</w:t>
      </w:r>
    </w:p>
    <w:p w:rsidR="006B7989" w:rsidRPr="008F4A7D" w:rsidRDefault="006B7989" w:rsidP="006B7989">
      <w:pPr>
        <w:shd w:val="clear" w:color="auto" w:fill="FFFFFF"/>
        <w:ind w:firstLine="708"/>
        <w:jc w:val="both"/>
        <w:rPr>
          <w:b/>
          <w:bCs/>
          <w:sz w:val="26"/>
          <w:szCs w:val="26"/>
        </w:rPr>
      </w:pPr>
      <w:r w:rsidRPr="008F4A7D">
        <w:rPr>
          <w:sz w:val="26"/>
          <w:szCs w:val="26"/>
        </w:rPr>
        <w:t xml:space="preserve">В 2023 году в рамках муниципального задания проведены ремонтные работы электропроводки, печей, напольного покрытия, кровли, выполнена частичная замена оконных блоков на общую сумму </w:t>
      </w:r>
      <w:r w:rsidRPr="008F4A7D">
        <w:rPr>
          <w:b/>
          <w:bCs/>
          <w:sz w:val="26"/>
          <w:szCs w:val="26"/>
        </w:rPr>
        <w:t>1356 тыс. руб.</w:t>
      </w:r>
    </w:p>
    <w:p w:rsidR="006B7989" w:rsidRPr="008F4A7D" w:rsidRDefault="006B7989" w:rsidP="006B7989">
      <w:pPr>
        <w:shd w:val="clear" w:color="auto" w:fill="FFFFFF"/>
        <w:ind w:firstLine="708"/>
        <w:jc w:val="both"/>
        <w:rPr>
          <w:sz w:val="26"/>
          <w:szCs w:val="26"/>
        </w:rPr>
      </w:pPr>
      <w:r w:rsidRPr="008F4A7D">
        <w:rPr>
          <w:sz w:val="26"/>
          <w:szCs w:val="26"/>
        </w:rPr>
        <w:t>Проведены мероприятия по благоустройству образовательных учреждений. В рамках данных мероприятий отремонтированы и обновлены малые архитектурные формы и беседки.</w:t>
      </w:r>
    </w:p>
    <w:p w:rsidR="006B7989" w:rsidRPr="008F4A7D" w:rsidRDefault="006B7989" w:rsidP="006B7989">
      <w:pPr>
        <w:ind w:firstLine="709"/>
        <w:jc w:val="both"/>
        <w:rPr>
          <w:sz w:val="26"/>
          <w:szCs w:val="26"/>
        </w:rPr>
      </w:pPr>
      <w:proofErr w:type="gramStart"/>
      <w:r w:rsidRPr="008F4A7D">
        <w:rPr>
          <w:sz w:val="26"/>
          <w:szCs w:val="26"/>
        </w:rPr>
        <w:t xml:space="preserve">В рамках федерального проекта «Современная школа» в </w:t>
      </w:r>
      <w:proofErr w:type="spellStart"/>
      <w:r w:rsidRPr="008F4A7D">
        <w:rPr>
          <w:sz w:val="26"/>
          <w:szCs w:val="26"/>
        </w:rPr>
        <w:t>Каргопольском</w:t>
      </w:r>
      <w:proofErr w:type="spellEnd"/>
      <w:r w:rsidRPr="008F4A7D">
        <w:rPr>
          <w:sz w:val="26"/>
          <w:szCs w:val="26"/>
        </w:rPr>
        <w:t xml:space="preserve"> округе в 2023 году открыты 2 </w:t>
      </w:r>
      <w:r w:rsidRPr="008F4A7D">
        <w:rPr>
          <w:b/>
          <w:sz w:val="26"/>
          <w:szCs w:val="26"/>
        </w:rPr>
        <w:t>центра</w:t>
      </w:r>
      <w:r w:rsidRPr="008F4A7D">
        <w:rPr>
          <w:sz w:val="26"/>
          <w:szCs w:val="26"/>
        </w:rPr>
        <w:t xml:space="preserve"> </w:t>
      </w:r>
      <w:proofErr w:type="spellStart"/>
      <w:r w:rsidRPr="008F4A7D">
        <w:rPr>
          <w:sz w:val="26"/>
          <w:szCs w:val="26"/>
        </w:rPr>
        <w:t>естественно-научной</w:t>
      </w:r>
      <w:proofErr w:type="spellEnd"/>
      <w:r w:rsidRPr="008F4A7D">
        <w:rPr>
          <w:sz w:val="26"/>
          <w:szCs w:val="26"/>
        </w:rPr>
        <w:t xml:space="preserve"> и технологической направленностей «Точка роста»: в </w:t>
      </w:r>
      <w:proofErr w:type="spellStart"/>
      <w:r w:rsidRPr="008F4A7D">
        <w:rPr>
          <w:sz w:val="26"/>
          <w:szCs w:val="26"/>
        </w:rPr>
        <w:t>Ошевенской</w:t>
      </w:r>
      <w:proofErr w:type="spellEnd"/>
      <w:r w:rsidRPr="008F4A7D">
        <w:rPr>
          <w:sz w:val="26"/>
          <w:szCs w:val="26"/>
        </w:rPr>
        <w:t xml:space="preserve"> и </w:t>
      </w:r>
      <w:proofErr w:type="spellStart"/>
      <w:r w:rsidRPr="008F4A7D">
        <w:rPr>
          <w:sz w:val="26"/>
          <w:szCs w:val="26"/>
        </w:rPr>
        <w:t>Тихманьгской</w:t>
      </w:r>
      <w:proofErr w:type="spellEnd"/>
      <w:r w:rsidRPr="008F4A7D">
        <w:rPr>
          <w:sz w:val="26"/>
          <w:szCs w:val="26"/>
        </w:rPr>
        <w:t xml:space="preserve"> средних школах.</w:t>
      </w:r>
      <w:proofErr w:type="gramEnd"/>
      <w:r w:rsidRPr="008F4A7D">
        <w:rPr>
          <w:sz w:val="26"/>
          <w:szCs w:val="26"/>
        </w:rPr>
        <w:t xml:space="preserve"> В кабинетах проведены  ремонтные работы на сумму </w:t>
      </w:r>
      <w:r w:rsidRPr="008F4A7D">
        <w:rPr>
          <w:b/>
          <w:sz w:val="26"/>
          <w:szCs w:val="26"/>
        </w:rPr>
        <w:t>600 тыс. руб</w:t>
      </w:r>
      <w:r w:rsidRPr="008F4A7D">
        <w:rPr>
          <w:sz w:val="26"/>
          <w:szCs w:val="26"/>
        </w:rPr>
        <w:t>.</w:t>
      </w:r>
    </w:p>
    <w:p w:rsidR="006B7989" w:rsidRPr="008F4A7D" w:rsidRDefault="006B7989" w:rsidP="006B7989">
      <w:pPr>
        <w:ind w:firstLine="709"/>
        <w:jc w:val="both"/>
        <w:rPr>
          <w:sz w:val="26"/>
          <w:szCs w:val="26"/>
        </w:rPr>
      </w:pPr>
      <w:r w:rsidRPr="008F4A7D">
        <w:rPr>
          <w:sz w:val="26"/>
          <w:szCs w:val="26"/>
        </w:rPr>
        <w:t xml:space="preserve">В округе осуществляется реализация </w:t>
      </w:r>
      <w:r w:rsidRPr="008F4A7D">
        <w:rPr>
          <w:b/>
          <w:sz w:val="26"/>
          <w:szCs w:val="26"/>
        </w:rPr>
        <w:t>проекта «Цифровая образовательная среда»</w:t>
      </w:r>
      <w:r w:rsidRPr="008F4A7D">
        <w:rPr>
          <w:sz w:val="26"/>
          <w:szCs w:val="26"/>
        </w:rPr>
        <w:t xml:space="preserve">. В этом году в нем приняла участие </w:t>
      </w:r>
      <w:proofErr w:type="spellStart"/>
      <w:r w:rsidRPr="008F4A7D">
        <w:rPr>
          <w:sz w:val="26"/>
          <w:szCs w:val="26"/>
        </w:rPr>
        <w:t>Печниковская</w:t>
      </w:r>
      <w:proofErr w:type="spellEnd"/>
      <w:r w:rsidRPr="008F4A7D">
        <w:rPr>
          <w:sz w:val="26"/>
          <w:szCs w:val="26"/>
        </w:rPr>
        <w:t xml:space="preserve"> средняя школа. В школу поступило специальное оборудование: компьютеры, многофункциональные устройства, интерактивная панель, видеокамера. </w:t>
      </w:r>
    </w:p>
    <w:p w:rsidR="006B7989" w:rsidRPr="008F4A7D" w:rsidRDefault="006B7989" w:rsidP="006B7989">
      <w:pPr>
        <w:ind w:firstLine="708"/>
        <w:jc w:val="both"/>
        <w:rPr>
          <w:sz w:val="26"/>
          <w:szCs w:val="26"/>
        </w:rPr>
      </w:pPr>
      <w:r w:rsidRPr="008F4A7D">
        <w:rPr>
          <w:sz w:val="26"/>
          <w:szCs w:val="26"/>
        </w:rPr>
        <w:lastRenderedPageBreak/>
        <w:t>В рамках ГП «Развитие образования Архангельской области»</w:t>
      </w:r>
    </w:p>
    <w:p w:rsidR="006B7989" w:rsidRPr="008F4A7D" w:rsidRDefault="006B7989" w:rsidP="006B7989">
      <w:pPr>
        <w:ind w:firstLine="708"/>
        <w:jc w:val="both"/>
        <w:rPr>
          <w:sz w:val="26"/>
          <w:szCs w:val="26"/>
        </w:rPr>
      </w:pPr>
      <w:r w:rsidRPr="008F4A7D">
        <w:rPr>
          <w:sz w:val="26"/>
          <w:szCs w:val="26"/>
        </w:rPr>
        <w:t xml:space="preserve">-  в детском саду Ромашка Павловской школы  выполнены ремонтные работы по замене электропроводки на </w:t>
      </w:r>
      <w:r w:rsidRPr="008F4A7D">
        <w:rPr>
          <w:b/>
          <w:sz w:val="26"/>
          <w:szCs w:val="26"/>
        </w:rPr>
        <w:t>670</w:t>
      </w:r>
      <w:r w:rsidRPr="008F4A7D">
        <w:rPr>
          <w:sz w:val="26"/>
          <w:szCs w:val="26"/>
        </w:rPr>
        <w:t xml:space="preserve"> тыс. руб.</w:t>
      </w:r>
    </w:p>
    <w:p w:rsidR="006B7989" w:rsidRPr="008F4A7D" w:rsidRDefault="006B7989" w:rsidP="006B7989">
      <w:pPr>
        <w:ind w:firstLine="708"/>
        <w:jc w:val="both"/>
        <w:rPr>
          <w:b/>
          <w:bCs/>
          <w:sz w:val="26"/>
          <w:szCs w:val="26"/>
        </w:rPr>
      </w:pPr>
      <w:r w:rsidRPr="008F4A7D">
        <w:rPr>
          <w:sz w:val="26"/>
          <w:szCs w:val="26"/>
        </w:rPr>
        <w:t>Обновлено оборудование столовых МОУ "СШ №2", МОУ "Павловская СШ", МОУ "Архангельская СШ", МОУ "</w:t>
      </w:r>
      <w:proofErr w:type="spellStart"/>
      <w:r w:rsidRPr="008F4A7D">
        <w:rPr>
          <w:sz w:val="26"/>
          <w:szCs w:val="26"/>
        </w:rPr>
        <w:t>Усачевская</w:t>
      </w:r>
      <w:proofErr w:type="spellEnd"/>
      <w:r w:rsidRPr="008F4A7D">
        <w:rPr>
          <w:sz w:val="26"/>
          <w:szCs w:val="26"/>
        </w:rPr>
        <w:t xml:space="preserve"> СШ", МОУ "</w:t>
      </w:r>
      <w:proofErr w:type="spellStart"/>
      <w:r w:rsidRPr="008F4A7D">
        <w:rPr>
          <w:sz w:val="26"/>
          <w:szCs w:val="26"/>
        </w:rPr>
        <w:t>Тихманьгская</w:t>
      </w:r>
      <w:proofErr w:type="spellEnd"/>
      <w:r w:rsidRPr="008F4A7D">
        <w:rPr>
          <w:sz w:val="26"/>
          <w:szCs w:val="26"/>
        </w:rPr>
        <w:t xml:space="preserve"> СШ", МОУ "</w:t>
      </w:r>
      <w:proofErr w:type="spellStart"/>
      <w:r w:rsidRPr="008F4A7D">
        <w:rPr>
          <w:sz w:val="26"/>
          <w:szCs w:val="26"/>
        </w:rPr>
        <w:t>Печниковская</w:t>
      </w:r>
      <w:proofErr w:type="spellEnd"/>
      <w:r w:rsidRPr="008F4A7D">
        <w:rPr>
          <w:sz w:val="26"/>
          <w:szCs w:val="26"/>
        </w:rPr>
        <w:t xml:space="preserve"> СШ", МОУ «</w:t>
      </w:r>
      <w:proofErr w:type="spellStart"/>
      <w:r w:rsidRPr="008F4A7D">
        <w:rPr>
          <w:sz w:val="26"/>
          <w:szCs w:val="26"/>
        </w:rPr>
        <w:t>Ошевенская</w:t>
      </w:r>
      <w:proofErr w:type="spellEnd"/>
      <w:r w:rsidRPr="008F4A7D">
        <w:rPr>
          <w:sz w:val="26"/>
          <w:szCs w:val="26"/>
        </w:rPr>
        <w:t xml:space="preserve"> СШ», МОУ «Заречная </w:t>
      </w:r>
      <w:proofErr w:type="spellStart"/>
      <w:r w:rsidRPr="008F4A7D">
        <w:rPr>
          <w:sz w:val="26"/>
          <w:szCs w:val="26"/>
        </w:rPr>
        <w:t>НШ-д</w:t>
      </w:r>
      <w:proofErr w:type="spellEnd"/>
      <w:r w:rsidRPr="008F4A7D">
        <w:rPr>
          <w:sz w:val="26"/>
          <w:szCs w:val="26"/>
        </w:rPr>
        <w:t>/</w:t>
      </w:r>
      <w:proofErr w:type="gramStart"/>
      <w:r w:rsidRPr="008F4A7D">
        <w:rPr>
          <w:sz w:val="26"/>
          <w:szCs w:val="26"/>
        </w:rPr>
        <w:t>с</w:t>
      </w:r>
      <w:proofErr w:type="gramEnd"/>
      <w:r w:rsidRPr="008F4A7D">
        <w:rPr>
          <w:sz w:val="26"/>
          <w:szCs w:val="26"/>
        </w:rPr>
        <w:t xml:space="preserve">» </w:t>
      </w:r>
      <w:proofErr w:type="gramStart"/>
      <w:r w:rsidRPr="008F4A7D">
        <w:rPr>
          <w:sz w:val="26"/>
          <w:szCs w:val="26"/>
        </w:rPr>
        <w:t>на</w:t>
      </w:r>
      <w:proofErr w:type="gramEnd"/>
      <w:r w:rsidRPr="008F4A7D">
        <w:rPr>
          <w:sz w:val="26"/>
          <w:szCs w:val="26"/>
        </w:rPr>
        <w:t xml:space="preserve"> сумму </w:t>
      </w:r>
      <w:r w:rsidRPr="008F4A7D">
        <w:rPr>
          <w:b/>
          <w:bCs/>
          <w:sz w:val="26"/>
          <w:szCs w:val="26"/>
        </w:rPr>
        <w:t>1 178 тыс. руб.</w:t>
      </w:r>
    </w:p>
    <w:p w:rsidR="006B7989" w:rsidRPr="008F4A7D" w:rsidRDefault="006B7989" w:rsidP="006B7989">
      <w:pPr>
        <w:ind w:firstLine="708"/>
        <w:jc w:val="both"/>
        <w:rPr>
          <w:sz w:val="26"/>
          <w:szCs w:val="26"/>
        </w:rPr>
      </w:pPr>
      <w:r w:rsidRPr="008F4A7D">
        <w:rPr>
          <w:sz w:val="26"/>
          <w:szCs w:val="26"/>
        </w:rPr>
        <w:t xml:space="preserve">Выполняется устранение предписаний </w:t>
      </w:r>
      <w:proofErr w:type="spellStart"/>
      <w:r w:rsidRPr="008F4A7D">
        <w:rPr>
          <w:sz w:val="26"/>
          <w:szCs w:val="26"/>
        </w:rPr>
        <w:t>Роспотребнадзора</w:t>
      </w:r>
      <w:proofErr w:type="spellEnd"/>
      <w:r w:rsidRPr="008F4A7D">
        <w:rPr>
          <w:sz w:val="26"/>
          <w:szCs w:val="26"/>
        </w:rPr>
        <w:t xml:space="preserve">, судебных решений (антитеррор и доступность для ОВЗ). В 2023 году на выполнение работ по ограждению территории ОО направлено </w:t>
      </w:r>
      <w:r w:rsidRPr="008F4A7D">
        <w:rPr>
          <w:b/>
          <w:sz w:val="26"/>
          <w:szCs w:val="26"/>
        </w:rPr>
        <w:t>2500 тыс. рублей</w:t>
      </w:r>
      <w:r w:rsidRPr="008F4A7D">
        <w:rPr>
          <w:sz w:val="26"/>
          <w:szCs w:val="26"/>
        </w:rPr>
        <w:t>.</w:t>
      </w:r>
    </w:p>
    <w:p w:rsidR="006B7989" w:rsidRPr="008F4A7D" w:rsidRDefault="006B7989" w:rsidP="006B7989">
      <w:pPr>
        <w:pStyle w:val="af6"/>
        <w:ind w:firstLine="708"/>
        <w:jc w:val="both"/>
        <w:rPr>
          <w:rFonts w:ascii="Times New Roman" w:hAnsi="Times New Roman" w:cs="Times New Roman"/>
          <w:sz w:val="26"/>
          <w:szCs w:val="26"/>
          <w:shd w:val="clear" w:color="auto" w:fill="FFFFFF"/>
        </w:rPr>
      </w:pPr>
      <w:r w:rsidRPr="008F4A7D">
        <w:rPr>
          <w:rFonts w:ascii="Times New Roman" w:hAnsi="Times New Roman" w:cs="Times New Roman"/>
          <w:sz w:val="26"/>
          <w:szCs w:val="26"/>
          <w:shd w:val="clear" w:color="auto" w:fill="FFFFFF"/>
        </w:rPr>
        <w:t xml:space="preserve">Пожарная сигнализация в 12 зданиях ОО требует плановой замены в связи с частыми сбоями в работе. В 2023 году на устранение нарушений законодательства в области ПБ выделено </w:t>
      </w:r>
      <w:r w:rsidRPr="008F4A7D">
        <w:rPr>
          <w:rFonts w:ascii="Times New Roman" w:hAnsi="Times New Roman" w:cs="Times New Roman"/>
          <w:b/>
          <w:sz w:val="26"/>
          <w:szCs w:val="26"/>
          <w:shd w:val="clear" w:color="auto" w:fill="FFFFFF"/>
        </w:rPr>
        <w:t>1075 тыс. рублей</w:t>
      </w:r>
      <w:r w:rsidRPr="008F4A7D">
        <w:rPr>
          <w:rFonts w:ascii="Times New Roman" w:hAnsi="Times New Roman" w:cs="Times New Roman"/>
          <w:sz w:val="26"/>
          <w:szCs w:val="26"/>
          <w:shd w:val="clear" w:color="auto" w:fill="FFFFFF"/>
        </w:rPr>
        <w:t xml:space="preserve"> в МОУ «Средняя школа №3». </w:t>
      </w:r>
    </w:p>
    <w:p w:rsidR="006B7989" w:rsidRPr="008F4A7D" w:rsidRDefault="006B7989" w:rsidP="006B7989">
      <w:pPr>
        <w:ind w:firstLine="708"/>
        <w:jc w:val="both"/>
        <w:rPr>
          <w:sz w:val="26"/>
          <w:szCs w:val="26"/>
        </w:rPr>
      </w:pPr>
      <w:r w:rsidRPr="008F4A7D">
        <w:rPr>
          <w:sz w:val="26"/>
          <w:szCs w:val="26"/>
        </w:rPr>
        <w:t xml:space="preserve">В рамках федеральной программы «Модернизация школьных систем образования» выполнены работы по капитальному ремонту кровли здания </w:t>
      </w:r>
      <w:proofErr w:type="spellStart"/>
      <w:r w:rsidRPr="008F4A7D">
        <w:rPr>
          <w:sz w:val="26"/>
          <w:szCs w:val="26"/>
        </w:rPr>
        <w:t>Усачевской</w:t>
      </w:r>
      <w:proofErr w:type="spellEnd"/>
      <w:r w:rsidRPr="008F4A7D">
        <w:rPr>
          <w:sz w:val="26"/>
          <w:szCs w:val="26"/>
        </w:rPr>
        <w:t xml:space="preserve"> средней школы. Стоимость работ 1400 тыс. рублей.</w:t>
      </w:r>
    </w:p>
    <w:p w:rsidR="006B7989" w:rsidRPr="008F4A7D" w:rsidRDefault="006B7989" w:rsidP="006B7989">
      <w:pPr>
        <w:ind w:firstLine="708"/>
        <w:jc w:val="both"/>
        <w:rPr>
          <w:sz w:val="26"/>
          <w:szCs w:val="26"/>
        </w:rPr>
      </w:pPr>
      <w:r w:rsidRPr="008F4A7D">
        <w:rPr>
          <w:sz w:val="26"/>
          <w:szCs w:val="26"/>
        </w:rPr>
        <w:t xml:space="preserve">В рамках данной программы планируется ремонт основного корпуса МОУ «Средняя школа №2» в 2025 году. Разработана сметная документация на проведение ремонтных работ данного здания, получено положительное заключение государственной экспертизы сметы. Общая сумма работ составляет 96900 тыс. рублей. </w:t>
      </w:r>
    </w:p>
    <w:p w:rsidR="006B7989" w:rsidRPr="008F4A7D" w:rsidRDefault="006B7989" w:rsidP="006B7989">
      <w:pPr>
        <w:ind w:firstLine="708"/>
        <w:jc w:val="both"/>
        <w:rPr>
          <w:sz w:val="26"/>
          <w:szCs w:val="26"/>
        </w:rPr>
      </w:pPr>
      <w:r w:rsidRPr="008F4A7D">
        <w:rPr>
          <w:sz w:val="26"/>
          <w:szCs w:val="26"/>
        </w:rPr>
        <w:t>С 2025 года начинает действие федеральная программа по ремонту дошкольных образовательных учреждений. В министерство образования Архангельской области направлена предварительная заявка на участие в данной программе по ремонту 2–го корпуса МДОУ «Детский сад «Белоснежка», детского сада «Колосок» с/</w:t>
      </w:r>
      <w:proofErr w:type="spellStart"/>
      <w:proofErr w:type="gramStart"/>
      <w:r w:rsidRPr="008F4A7D">
        <w:rPr>
          <w:sz w:val="26"/>
          <w:szCs w:val="26"/>
        </w:rPr>
        <w:t>п</w:t>
      </w:r>
      <w:proofErr w:type="spellEnd"/>
      <w:proofErr w:type="gramEnd"/>
      <w:r w:rsidRPr="008F4A7D">
        <w:rPr>
          <w:sz w:val="26"/>
          <w:szCs w:val="26"/>
        </w:rPr>
        <w:t xml:space="preserve"> МОУ «</w:t>
      </w:r>
      <w:proofErr w:type="spellStart"/>
      <w:r w:rsidRPr="008F4A7D">
        <w:rPr>
          <w:sz w:val="26"/>
          <w:szCs w:val="26"/>
        </w:rPr>
        <w:t>Печниковская</w:t>
      </w:r>
      <w:proofErr w:type="spellEnd"/>
      <w:r w:rsidRPr="008F4A7D">
        <w:rPr>
          <w:sz w:val="26"/>
          <w:szCs w:val="26"/>
        </w:rPr>
        <w:t xml:space="preserve"> СШ», детского сада «Ромашка» с/</w:t>
      </w:r>
      <w:proofErr w:type="spellStart"/>
      <w:r w:rsidRPr="008F4A7D">
        <w:rPr>
          <w:sz w:val="26"/>
          <w:szCs w:val="26"/>
        </w:rPr>
        <w:t>п</w:t>
      </w:r>
      <w:proofErr w:type="spellEnd"/>
      <w:r w:rsidRPr="008F4A7D">
        <w:rPr>
          <w:sz w:val="26"/>
          <w:szCs w:val="26"/>
        </w:rPr>
        <w:t xml:space="preserve"> МОУ «</w:t>
      </w:r>
      <w:proofErr w:type="spellStart"/>
      <w:r w:rsidRPr="008F4A7D">
        <w:rPr>
          <w:sz w:val="26"/>
          <w:szCs w:val="26"/>
        </w:rPr>
        <w:t>Ухотская</w:t>
      </w:r>
      <w:proofErr w:type="spellEnd"/>
      <w:r w:rsidRPr="008F4A7D">
        <w:rPr>
          <w:sz w:val="26"/>
          <w:szCs w:val="26"/>
        </w:rPr>
        <w:t xml:space="preserve"> СШ» и детского сада «Родничок» с/</w:t>
      </w:r>
      <w:proofErr w:type="spellStart"/>
      <w:r w:rsidRPr="008F4A7D">
        <w:rPr>
          <w:sz w:val="26"/>
          <w:szCs w:val="26"/>
        </w:rPr>
        <w:t>п</w:t>
      </w:r>
      <w:proofErr w:type="spellEnd"/>
      <w:r w:rsidRPr="008F4A7D">
        <w:rPr>
          <w:sz w:val="26"/>
          <w:szCs w:val="26"/>
        </w:rPr>
        <w:t xml:space="preserve"> МОУ «</w:t>
      </w:r>
      <w:proofErr w:type="spellStart"/>
      <w:r w:rsidRPr="008F4A7D">
        <w:rPr>
          <w:sz w:val="26"/>
          <w:szCs w:val="26"/>
        </w:rPr>
        <w:t>Усачевская</w:t>
      </w:r>
      <w:proofErr w:type="spellEnd"/>
      <w:r w:rsidRPr="008F4A7D">
        <w:rPr>
          <w:sz w:val="26"/>
          <w:szCs w:val="26"/>
        </w:rPr>
        <w:t xml:space="preserve"> СШ». Разработана проектно-сметная документация. </w:t>
      </w:r>
    </w:p>
    <w:p w:rsidR="006B7989" w:rsidRPr="008F4A7D" w:rsidRDefault="006B7989" w:rsidP="006B7989">
      <w:pPr>
        <w:ind w:firstLine="708"/>
        <w:jc w:val="both"/>
        <w:rPr>
          <w:sz w:val="26"/>
          <w:szCs w:val="26"/>
        </w:rPr>
      </w:pPr>
      <w:r w:rsidRPr="008F4A7D">
        <w:rPr>
          <w:sz w:val="26"/>
          <w:szCs w:val="26"/>
        </w:rPr>
        <w:t>Большой износ (свыше 75%) имеет здание МОУ «</w:t>
      </w:r>
      <w:proofErr w:type="spellStart"/>
      <w:r w:rsidRPr="008F4A7D">
        <w:rPr>
          <w:sz w:val="26"/>
          <w:szCs w:val="26"/>
        </w:rPr>
        <w:t>Лекшмозерская</w:t>
      </w:r>
      <w:proofErr w:type="spellEnd"/>
      <w:r w:rsidRPr="008F4A7D">
        <w:rPr>
          <w:sz w:val="26"/>
          <w:szCs w:val="26"/>
        </w:rPr>
        <w:t xml:space="preserve"> ОШ». В 2024 году будет произведен его капитальный ремонт. Общая сметная стоимость капитального ремонта и благоустройства школы 91млн. рублей.</w:t>
      </w:r>
    </w:p>
    <w:p w:rsidR="006B7989" w:rsidRPr="008F4A7D" w:rsidRDefault="006B7989" w:rsidP="006B7989">
      <w:pPr>
        <w:ind w:firstLine="708"/>
        <w:jc w:val="both"/>
        <w:rPr>
          <w:sz w:val="26"/>
          <w:szCs w:val="26"/>
        </w:rPr>
      </w:pPr>
      <w:r w:rsidRPr="008F4A7D">
        <w:rPr>
          <w:sz w:val="26"/>
          <w:szCs w:val="26"/>
        </w:rPr>
        <w:t>В 2023 году определен подрядчик для проектирования и строительства нового здания школы на 320 мест. Начато строительство. Здание школы должно быть сдано в эксплуатацию с января 2025 года.</w:t>
      </w:r>
    </w:p>
    <w:p w:rsidR="006B7989" w:rsidRPr="008F4A7D" w:rsidRDefault="006B7989" w:rsidP="006B7989">
      <w:pPr>
        <w:ind w:firstLine="708"/>
        <w:jc w:val="both"/>
        <w:rPr>
          <w:sz w:val="26"/>
          <w:szCs w:val="26"/>
        </w:rPr>
      </w:pPr>
      <w:r w:rsidRPr="008F4A7D">
        <w:rPr>
          <w:sz w:val="26"/>
          <w:szCs w:val="26"/>
        </w:rPr>
        <w:t xml:space="preserve">В 2024 году планируется капитальный ремонт спортивного зала </w:t>
      </w:r>
      <w:proofErr w:type="spellStart"/>
      <w:r w:rsidRPr="008F4A7D">
        <w:rPr>
          <w:sz w:val="26"/>
          <w:szCs w:val="26"/>
        </w:rPr>
        <w:t>Кречетовской</w:t>
      </w:r>
      <w:proofErr w:type="spellEnd"/>
      <w:r w:rsidRPr="008F4A7D">
        <w:rPr>
          <w:sz w:val="26"/>
          <w:szCs w:val="26"/>
        </w:rPr>
        <w:t xml:space="preserve"> школы. Стоимость работ 5990 тыс. рублей. </w:t>
      </w:r>
    </w:p>
    <w:p w:rsidR="006B7989" w:rsidRPr="008F4A7D" w:rsidRDefault="006B7989" w:rsidP="006B7989">
      <w:pPr>
        <w:ind w:firstLine="708"/>
        <w:jc w:val="both"/>
        <w:rPr>
          <w:sz w:val="26"/>
          <w:szCs w:val="26"/>
        </w:rPr>
      </w:pPr>
      <w:r w:rsidRPr="008F4A7D">
        <w:rPr>
          <w:sz w:val="26"/>
          <w:szCs w:val="26"/>
        </w:rPr>
        <w:t xml:space="preserve">Выполнены работы по обустройству площадок ГТО в </w:t>
      </w:r>
      <w:proofErr w:type="spellStart"/>
      <w:r w:rsidRPr="008F4A7D">
        <w:rPr>
          <w:sz w:val="26"/>
          <w:szCs w:val="26"/>
        </w:rPr>
        <w:t>Усачевской</w:t>
      </w:r>
      <w:proofErr w:type="spellEnd"/>
      <w:r w:rsidRPr="008F4A7D">
        <w:rPr>
          <w:sz w:val="26"/>
          <w:szCs w:val="26"/>
        </w:rPr>
        <w:t xml:space="preserve"> и Архангельской школах. Стоимость работ 4500 тыс. рублей. Также обустроена спортивная площадка для мини-футбола в </w:t>
      </w:r>
      <w:proofErr w:type="spellStart"/>
      <w:r w:rsidRPr="008F4A7D">
        <w:rPr>
          <w:sz w:val="26"/>
          <w:szCs w:val="26"/>
        </w:rPr>
        <w:t>Усачевской</w:t>
      </w:r>
      <w:proofErr w:type="spellEnd"/>
      <w:r w:rsidRPr="008F4A7D">
        <w:rPr>
          <w:sz w:val="26"/>
          <w:szCs w:val="26"/>
        </w:rPr>
        <w:t xml:space="preserve"> школе. Стоимость работ 6200 тыс. рублей. </w:t>
      </w:r>
    </w:p>
    <w:p w:rsidR="006B7989" w:rsidRPr="008F4A7D" w:rsidRDefault="006B7989" w:rsidP="006B7989">
      <w:pPr>
        <w:ind w:firstLine="708"/>
        <w:jc w:val="both"/>
        <w:rPr>
          <w:i/>
          <w:sz w:val="26"/>
          <w:szCs w:val="26"/>
          <w:u w:val="single"/>
        </w:rPr>
      </w:pPr>
      <w:r w:rsidRPr="008F4A7D">
        <w:rPr>
          <w:sz w:val="26"/>
          <w:szCs w:val="26"/>
        </w:rPr>
        <w:t xml:space="preserve">В образовательных учреждениях </w:t>
      </w:r>
      <w:proofErr w:type="spellStart"/>
      <w:r w:rsidRPr="008F4A7D">
        <w:rPr>
          <w:sz w:val="26"/>
          <w:szCs w:val="26"/>
        </w:rPr>
        <w:t>Каргопольского</w:t>
      </w:r>
      <w:proofErr w:type="spellEnd"/>
      <w:r w:rsidRPr="008F4A7D">
        <w:rPr>
          <w:sz w:val="26"/>
          <w:szCs w:val="26"/>
        </w:rPr>
        <w:t xml:space="preserve"> округа в настоящее время работает 345 педагогических работников.</w:t>
      </w:r>
    </w:p>
    <w:p w:rsidR="006B7989" w:rsidRPr="008F4A7D" w:rsidRDefault="006B7989" w:rsidP="006B7989">
      <w:pPr>
        <w:widowControl w:val="0"/>
        <w:suppressAutoHyphens/>
        <w:autoSpaceDN w:val="0"/>
        <w:ind w:firstLine="708"/>
        <w:jc w:val="both"/>
        <w:rPr>
          <w:rFonts w:eastAsia="Lucida Sans Unicode"/>
          <w:kern w:val="3"/>
          <w:sz w:val="26"/>
          <w:szCs w:val="26"/>
        </w:rPr>
      </w:pPr>
      <w:r w:rsidRPr="008F4A7D">
        <w:rPr>
          <w:rFonts w:eastAsia="Lucida Sans Unicode"/>
          <w:kern w:val="3"/>
          <w:sz w:val="26"/>
          <w:szCs w:val="26"/>
        </w:rPr>
        <w:t>Квалификационный уровень педагогов округа растёт, так на 2023 г.- 62,8% педагогов имеют высшую и первую категорию (в 2022 г. – 59,2%). Рост на 3,6 %.</w:t>
      </w:r>
    </w:p>
    <w:p w:rsidR="006B7989" w:rsidRPr="008F4A7D" w:rsidRDefault="006B7989" w:rsidP="006B7989">
      <w:pPr>
        <w:ind w:firstLine="708"/>
        <w:jc w:val="both"/>
        <w:rPr>
          <w:rFonts w:eastAsia="Calibri"/>
          <w:sz w:val="26"/>
          <w:szCs w:val="26"/>
        </w:rPr>
      </w:pPr>
      <w:r w:rsidRPr="008F4A7D">
        <w:rPr>
          <w:rFonts w:eastAsia="Calibri"/>
          <w:sz w:val="26"/>
          <w:szCs w:val="26"/>
        </w:rPr>
        <w:t>Мощным ресурсом развития муниципальной системы образования округа являются молодые педагоги.</w:t>
      </w:r>
    </w:p>
    <w:p w:rsidR="006B7989" w:rsidRPr="008F4A7D" w:rsidRDefault="006B7989" w:rsidP="006B7989">
      <w:pPr>
        <w:ind w:firstLine="708"/>
        <w:jc w:val="both"/>
        <w:rPr>
          <w:sz w:val="26"/>
          <w:szCs w:val="26"/>
        </w:rPr>
      </w:pPr>
      <w:r w:rsidRPr="008F4A7D">
        <w:rPr>
          <w:sz w:val="26"/>
          <w:szCs w:val="26"/>
        </w:rPr>
        <w:t xml:space="preserve">На сегодняшний день число педагогических работников в возрасте до 35 лет составляет 74 человека, что составляет 22 % от общего количества педагогов. </w:t>
      </w:r>
    </w:p>
    <w:p w:rsidR="006B7989" w:rsidRPr="008F4A7D" w:rsidRDefault="006B7989" w:rsidP="006B7989">
      <w:pPr>
        <w:ind w:firstLine="708"/>
        <w:jc w:val="both"/>
        <w:rPr>
          <w:sz w:val="26"/>
          <w:szCs w:val="26"/>
        </w:rPr>
      </w:pPr>
      <w:r w:rsidRPr="008F4A7D">
        <w:rPr>
          <w:sz w:val="26"/>
          <w:szCs w:val="26"/>
        </w:rPr>
        <w:lastRenderedPageBreak/>
        <w:t>В современном образовании система наставничества заслуживает самого пристального внимания, в ней отражена жизненная необходимость начинающего педагога получить поддержку опытного профессионала, который способен предложить практическую и теоретическую помощь на рабочем месте.  Так в год 200-летия основоположника отечественной педагогики, Константина Дмитриевича Ушинского, Президент</w:t>
      </w:r>
      <w:r w:rsidRPr="008F4A7D">
        <w:rPr>
          <w:sz w:val="26"/>
          <w:szCs w:val="26"/>
          <w:shd w:val="clear" w:color="auto" w:fill="FFFFFF"/>
        </w:rPr>
        <w:t xml:space="preserve"> В.В. Путин подписал указ о проведении в 2023 году Года педагога и наставника. Таким образом, Президент решил поддержать особый статус педагогических работников, в том числе тех, кто ведет наставническую деятельность. </w:t>
      </w:r>
    </w:p>
    <w:p w:rsidR="006B7989" w:rsidRPr="008F4A7D" w:rsidRDefault="006B7989" w:rsidP="006B7989">
      <w:pPr>
        <w:ind w:firstLine="708"/>
        <w:jc w:val="both"/>
        <w:rPr>
          <w:sz w:val="26"/>
          <w:szCs w:val="26"/>
        </w:rPr>
      </w:pPr>
      <w:r w:rsidRPr="008F4A7D">
        <w:rPr>
          <w:sz w:val="26"/>
          <w:szCs w:val="26"/>
        </w:rPr>
        <w:t xml:space="preserve">В </w:t>
      </w:r>
      <w:proofErr w:type="spellStart"/>
      <w:r w:rsidRPr="008F4A7D">
        <w:rPr>
          <w:sz w:val="26"/>
          <w:szCs w:val="26"/>
        </w:rPr>
        <w:t>Каргопольском</w:t>
      </w:r>
      <w:proofErr w:type="spellEnd"/>
      <w:r w:rsidRPr="008F4A7D">
        <w:rPr>
          <w:sz w:val="26"/>
          <w:szCs w:val="26"/>
        </w:rPr>
        <w:t xml:space="preserve"> округе 217 опытных педагогов первой и высшей квалификационной категории, которые являются наставниками нашей молодежи.</w:t>
      </w:r>
    </w:p>
    <w:p w:rsidR="006B7989" w:rsidRPr="008F4A7D" w:rsidRDefault="006B7989" w:rsidP="006B7989">
      <w:pPr>
        <w:jc w:val="both"/>
        <w:rPr>
          <w:sz w:val="26"/>
          <w:szCs w:val="26"/>
        </w:rPr>
      </w:pPr>
      <w:r w:rsidRPr="008F4A7D">
        <w:rPr>
          <w:sz w:val="26"/>
          <w:szCs w:val="26"/>
        </w:rPr>
        <w:tab/>
        <w:t xml:space="preserve">С 2021 года действует мера материального стимулирования студентов, обучающихся по педагогическим направлениям по целевым договорам, при реализации этого проекта за 2 года заключено 7 договоров. </w:t>
      </w:r>
    </w:p>
    <w:p w:rsidR="006B7989" w:rsidRPr="008F4A7D" w:rsidRDefault="006B7989" w:rsidP="006B7989">
      <w:pPr>
        <w:ind w:firstLine="709"/>
        <w:jc w:val="both"/>
        <w:rPr>
          <w:sz w:val="26"/>
          <w:szCs w:val="26"/>
        </w:rPr>
      </w:pPr>
      <w:r w:rsidRPr="008F4A7D">
        <w:rPr>
          <w:rStyle w:val="aff1"/>
          <w:sz w:val="26"/>
          <w:szCs w:val="26"/>
          <w:shd w:val="clear" w:color="auto" w:fill="FFFFFF"/>
        </w:rPr>
        <w:t xml:space="preserve">В сентябре 2023 года к работе в образовательных организациях округа притупили 10 молодых специалистов. </w:t>
      </w:r>
    </w:p>
    <w:p w:rsidR="006B7989" w:rsidRPr="008F4A7D" w:rsidRDefault="006B7989" w:rsidP="006B7989">
      <w:pPr>
        <w:shd w:val="clear" w:color="auto" w:fill="FFFFFF"/>
        <w:ind w:right="10" w:firstLine="546"/>
        <w:jc w:val="both"/>
        <w:rPr>
          <w:sz w:val="26"/>
          <w:szCs w:val="26"/>
          <w:highlight w:val="yellow"/>
        </w:rPr>
      </w:pPr>
      <w:r w:rsidRPr="008F4A7D">
        <w:rPr>
          <w:sz w:val="26"/>
          <w:szCs w:val="26"/>
        </w:rPr>
        <w:t xml:space="preserve">Повышение качества образования — одна из основных задач, декларируемых Концепцией модернизации российского образования. </w:t>
      </w:r>
    </w:p>
    <w:p w:rsidR="006B7989" w:rsidRPr="008F4A7D" w:rsidRDefault="006B7989" w:rsidP="006B7989">
      <w:pPr>
        <w:ind w:firstLine="708"/>
        <w:jc w:val="both"/>
        <w:rPr>
          <w:sz w:val="26"/>
          <w:szCs w:val="26"/>
        </w:rPr>
      </w:pPr>
      <w:r w:rsidRPr="008F4A7D">
        <w:rPr>
          <w:sz w:val="26"/>
          <w:szCs w:val="26"/>
        </w:rPr>
        <w:t xml:space="preserve">Достижения качественного образования невозможно без системы мониторинга всего процесса образования и его оценки. Центральным элементом независимой оценки качества школьного образования является государственная (итоговая) аттестация. </w:t>
      </w:r>
    </w:p>
    <w:p w:rsidR="006B7989" w:rsidRPr="008F4A7D" w:rsidRDefault="006B7989" w:rsidP="006B7989">
      <w:pPr>
        <w:ind w:right="-5" w:firstLine="708"/>
        <w:jc w:val="both"/>
        <w:rPr>
          <w:bCs/>
          <w:i/>
          <w:sz w:val="26"/>
          <w:szCs w:val="26"/>
        </w:rPr>
      </w:pPr>
      <w:r w:rsidRPr="008F4A7D">
        <w:rPr>
          <w:bCs/>
          <w:sz w:val="26"/>
          <w:szCs w:val="26"/>
        </w:rPr>
        <w:t>В государственной итоговой аттестации по программам среднего общего образования в 2023 году приняли участие 88 выпускников.</w:t>
      </w:r>
    </w:p>
    <w:p w:rsidR="006B7989" w:rsidRPr="008F4A7D" w:rsidRDefault="006B7989" w:rsidP="006B7989">
      <w:pPr>
        <w:ind w:right="-5" w:firstLine="708"/>
        <w:jc w:val="both"/>
        <w:rPr>
          <w:bCs/>
          <w:sz w:val="26"/>
          <w:szCs w:val="26"/>
        </w:rPr>
      </w:pPr>
      <w:r w:rsidRPr="008F4A7D">
        <w:rPr>
          <w:sz w:val="26"/>
          <w:szCs w:val="26"/>
        </w:rPr>
        <w:t xml:space="preserve">Аттестаты с отличием и медали к ним «За особые успехи в учении» получили 7 выпускников. </w:t>
      </w:r>
      <w:r w:rsidRPr="008F4A7D">
        <w:rPr>
          <w:sz w:val="26"/>
          <w:szCs w:val="26"/>
          <w:shd w:val="clear" w:color="auto" w:fill="FFFFFF"/>
        </w:rPr>
        <w:t>Средний бал, полученный на испытаниях данной "командой", превышает 83 балла</w:t>
      </w:r>
      <w:r w:rsidRPr="008F4A7D">
        <w:rPr>
          <w:rFonts w:ascii="Arial" w:hAnsi="Arial" w:cs="Arial"/>
          <w:sz w:val="26"/>
          <w:szCs w:val="26"/>
          <w:shd w:val="clear" w:color="auto" w:fill="FFFFFF"/>
        </w:rPr>
        <w:t xml:space="preserve">. </w:t>
      </w:r>
    </w:p>
    <w:p w:rsidR="00346B2F" w:rsidRDefault="00346B2F">
      <w:pPr>
        <w:jc w:val="center"/>
        <w:rPr>
          <w:b/>
          <w:color w:val="auto"/>
          <w:sz w:val="26"/>
          <w:szCs w:val="26"/>
          <w:u w:val="single"/>
        </w:rPr>
      </w:pPr>
    </w:p>
    <w:p w:rsidR="00346B2F" w:rsidRDefault="00146BDC">
      <w:pPr>
        <w:jc w:val="center"/>
        <w:rPr>
          <w:b/>
          <w:color w:val="auto"/>
          <w:sz w:val="26"/>
          <w:szCs w:val="26"/>
          <w:u w:val="single"/>
        </w:rPr>
      </w:pPr>
      <w:r>
        <w:rPr>
          <w:b/>
          <w:color w:val="auto"/>
          <w:sz w:val="26"/>
          <w:szCs w:val="26"/>
          <w:u w:val="single"/>
        </w:rPr>
        <w:t>Здравоохранение</w:t>
      </w:r>
    </w:p>
    <w:p w:rsidR="006B7989" w:rsidRPr="006B7989" w:rsidRDefault="006B7989" w:rsidP="006B7989">
      <w:pPr>
        <w:pStyle w:val="af1"/>
        <w:kinsoku w:val="0"/>
        <w:overflowPunct w:val="0"/>
        <w:spacing w:before="154" w:beforeAutospacing="0" w:after="0" w:afterAutospacing="0"/>
        <w:ind w:firstLine="709"/>
        <w:jc w:val="both"/>
        <w:textAlignment w:val="baseline"/>
        <w:rPr>
          <w:sz w:val="26"/>
          <w:szCs w:val="26"/>
        </w:rPr>
      </w:pPr>
      <w:r w:rsidRPr="006B7989">
        <w:rPr>
          <w:rFonts w:eastAsiaTheme="minorEastAsia"/>
          <w:kern w:val="24"/>
          <w:sz w:val="26"/>
          <w:szCs w:val="26"/>
        </w:rPr>
        <w:t>Радиус обслуживаемого населения Государственным бюджетным учреждением здравоохранения Архангельской области «</w:t>
      </w:r>
      <w:proofErr w:type="spellStart"/>
      <w:r w:rsidRPr="006B7989">
        <w:rPr>
          <w:rFonts w:eastAsiaTheme="minorEastAsia"/>
          <w:kern w:val="24"/>
          <w:sz w:val="26"/>
          <w:szCs w:val="26"/>
        </w:rPr>
        <w:t>Каргопольская</w:t>
      </w:r>
      <w:proofErr w:type="spellEnd"/>
      <w:r w:rsidRPr="006B7989">
        <w:rPr>
          <w:rFonts w:eastAsiaTheme="minorEastAsia"/>
          <w:kern w:val="24"/>
          <w:sz w:val="26"/>
          <w:szCs w:val="26"/>
        </w:rPr>
        <w:t xml:space="preserve"> центральная районная больница имени Н.Д.Кировой» составляет -106 километров. В структуре имеются: 24 </w:t>
      </w:r>
      <w:proofErr w:type="gramStart"/>
      <w:r w:rsidRPr="006B7989">
        <w:rPr>
          <w:rFonts w:eastAsiaTheme="minorEastAsia"/>
          <w:kern w:val="24"/>
          <w:sz w:val="26"/>
          <w:szCs w:val="26"/>
        </w:rPr>
        <w:t>фельдшерско-акушерских</w:t>
      </w:r>
      <w:proofErr w:type="gramEnd"/>
      <w:r w:rsidRPr="006B7989">
        <w:rPr>
          <w:rFonts w:eastAsiaTheme="minorEastAsia"/>
          <w:kern w:val="24"/>
          <w:sz w:val="26"/>
          <w:szCs w:val="26"/>
        </w:rPr>
        <w:t xml:space="preserve"> пункта; 1 врачебная амбулатория; 1 участковая больница.</w:t>
      </w:r>
    </w:p>
    <w:p w:rsidR="006B7989" w:rsidRPr="006B7989" w:rsidRDefault="006B7989" w:rsidP="006B7989">
      <w:pPr>
        <w:pStyle w:val="af1"/>
        <w:spacing w:before="0" w:beforeAutospacing="0" w:after="0" w:afterAutospacing="0"/>
        <w:ind w:firstLine="709"/>
        <w:jc w:val="both"/>
        <w:textAlignment w:val="baseline"/>
        <w:rPr>
          <w:sz w:val="26"/>
          <w:szCs w:val="26"/>
        </w:rPr>
      </w:pPr>
      <w:r w:rsidRPr="006B7989">
        <w:rPr>
          <w:rFonts w:eastAsiaTheme="majorEastAsia"/>
          <w:kern w:val="24"/>
          <w:sz w:val="26"/>
          <w:szCs w:val="26"/>
        </w:rPr>
        <w:t xml:space="preserve">Численность </w:t>
      </w:r>
      <w:r w:rsidRPr="006B7989">
        <w:rPr>
          <w:rFonts w:eastAsiaTheme="majorEastAsia"/>
          <w:kern w:val="24"/>
          <w:sz w:val="26"/>
          <w:szCs w:val="26"/>
          <w:u w:val="single"/>
        </w:rPr>
        <w:t>прикрепленного</w:t>
      </w:r>
      <w:r w:rsidRPr="006B7989">
        <w:rPr>
          <w:rFonts w:eastAsiaTheme="majorEastAsia"/>
          <w:kern w:val="24"/>
          <w:sz w:val="26"/>
          <w:szCs w:val="26"/>
        </w:rPr>
        <w:t xml:space="preserve"> обслуживаемого населения округа (по данным ФОМС) на 01.11.2023 года составляет 15370 человек, из них:</w:t>
      </w:r>
    </w:p>
    <w:p w:rsidR="006B7989" w:rsidRPr="006B7989" w:rsidRDefault="006B7989" w:rsidP="006B7989">
      <w:pPr>
        <w:contextualSpacing/>
        <w:jc w:val="both"/>
        <w:textAlignment w:val="baseline"/>
        <w:rPr>
          <w:rFonts w:eastAsiaTheme="majorEastAsia"/>
          <w:i/>
          <w:kern w:val="24"/>
          <w:sz w:val="26"/>
          <w:szCs w:val="26"/>
        </w:rPr>
      </w:pPr>
      <w:r w:rsidRPr="006B7989">
        <w:rPr>
          <w:rFonts w:eastAsiaTheme="majorEastAsia"/>
          <w:i/>
          <w:kern w:val="24"/>
          <w:sz w:val="26"/>
          <w:szCs w:val="26"/>
        </w:rPr>
        <w:t xml:space="preserve"> </w:t>
      </w:r>
      <w:r w:rsidRPr="006B7989">
        <w:rPr>
          <w:rFonts w:eastAsiaTheme="majorEastAsia"/>
          <w:i/>
          <w:iCs/>
          <w:kern w:val="24"/>
          <w:sz w:val="26"/>
          <w:szCs w:val="26"/>
        </w:rPr>
        <w:t xml:space="preserve">трудоспособное население </w:t>
      </w:r>
      <w:r w:rsidRPr="006B7989">
        <w:rPr>
          <w:rFonts w:eastAsiaTheme="majorEastAsia"/>
          <w:i/>
          <w:kern w:val="24"/>
          <w:sz w:val="26"/>
          <w:szCs w:val="26"/>
        </w:rPr>
        <w:t>– 7216 человека;</w:t>
      </w:r>
    </w:p>
    <w:p w:rsidR="006B7989" w:rsidRPr="006B7989" w:rsidRDefault="006B7989" w:rsidP="006B7989">
      <w:pPr>
        <w:contextualSpacing/>
        <w:jc w:val="both"/>
        <w:textAlignment w:val="baseline"/>
        <w:rPr>
          <w:rFonts w:eastAsiaTheme="majorEastAsia"/>
          <w:i/>
          <w:kern w:val="24"/>
          <w:sz w:val="26"/>
          <w:szCs w:val="26"/>
        </w:rPr>
      </w:pPr>
      <w:r w:rsidRPr="006B7989">
        <w:rPr>
          <w:rFonts w:eastAsiaTheme="majorEastAsia"/>
          <w:i/>
          <w:kern w:val="24"/>
          <w:sz w:val="26"/>
          <w:szCs w:val="26"/>
        </w:rPr>
        <w:t xml:space="preserve">старше трудоспособного возраста- </w:t>
      </w:r>
      <w:r w:rsidRPr="006B7989">
        <w:rPr>
          <w:sz w:val="26"/>
          <w:szCs w:val="26"/>
        </w:rPr>
        <w:t>4946</w:t>
      </w:r>
    </w:p>
    <w:p w:rsidR="006B7989" w:rsidRPr="006B7989" w:rsidRDefault="006B7989" w:rsidP="006B7989">
      <w:pPr>
        <w:contextualSpacing/>
        <w:jc w:val="both"/>
        <w:textAlignment w:val="baseline"/>
        <w:rPr>
          <w:rFonts w:eastAsiaTheme="majorEastAsia"/>
          <w:i/>
          <w:kern w:val="24"/>
          <w:sz w:val="26"/>
          <w:szCs w:val="26"/>
        </w:rPr>
      </w:pPr>
      <w:r w:rsidRPr="006B7989">
        <w:rPr>
          <w:rFonts w:eastAsiaTheme="majorEastAsia"/>
          <w:i/>
          <w:iCs/>
          <w:kern w:val="24"/>
          <w:sz w:val="26"/>
          <w:szCs w:val="26"/>
        </w:rPr>
        <w:t xml:space="preserve"> дети</w:t>
      </w:r>
      <w:r w:rsidRPr="006B7989">
        <w:rPr>
          <w:rFonts w:eastAsiaTheme="majorEastAsia"/>
          <w:i/>
          <w:kern w:val="24"/>
          <w:sz w:val="26"/>
          <w:szCs w:val="26"/>
        </w:rPr>
        <w:t xml:space="preserve"> – 3208 человек (дети до 1 года -74).</w:t>
      </w:r>
    </w:p>
    <w:p w:rsidR="006B7989" w:rsidRPr="006B7989" w:rsidRDefault="006B7989" w:rsidP="006B7989">
      <w:pPr>
        <w:ind w:firstLine="709"/>
        <w:contextualSpacing/>
        <w:jc w:val="both"/>
        <w:textAlignment w:val="baseline"/>
        <w:rPr>
          <w:sz w:val="26"/>
          <w:szCs w:val="26"/>
        </w:rPr>
      </w:pPr>
      <w:r w:rsidRPr="006B7989">
        <w:rPr>
          <w:sz w:val="26"/>
          <w:szCs w:val="26"/>
        </w:rPr>
        <w:t xml:space="preserve">Кадры, пришедшие на работу в 2023г. Целевики-2 </w:t>
      </w:r>
      <w:proofErr w:type="gramStart"/>
      <w:r w:rsidRPr="006B7989">
        <w:rPr>
          <w:sz w:val="26"/>
          <w:szCs w:val="26"/>
        </w:rPr>
        <w:t xml:space="preserve">( </w:t>
      </w:r>
      <w:proofErr w:type="gramEnd"/>
      <w:r w:rsidRPr="006B7989">
        <w:rPr>
          <w:sz w:val="26"/>
          <w:szCs w:val="26"/>
        </w:rPr>
        <w:t xml:space="preserve">стоматолог, терапевт). </w:t>
      </w:r>
      <w:r w:rsidRPr="006B7989">
        <w:rPr>
          <w:rFonts w:eastAsiaTheme="minorEastAsia"/>
          <w:b/>
          <w:bCs/>
          <w:color w:val="000000" w:themeColor="text1"/>
          <w:kern w:val="24"/>
          <w:sz w:val="26"/>
          <w:szCs w:val="26"/>
        </w:rPr>
        <w:t>Врачи:</w:t>
      </w:r>
    </w:p>
    <w:p w:rsidR="006B7989" w:rsidRPr="006B7989" w:rsidRDefault="006B7989" w:rsidP="006B7989">
      <w:pPr>
        <w:numPr>
          <w:ilvl w:val="1"/>
          <w:numId w:val="14"/>
        </w:numPr>
        <w:kinsoku w:val="0"/>
        <w:overflowPunct w:val="0"/>
        <w:ind w:left="0" w:firstLine="709"/>
        <w:contextualSpacing/>
        <w:textAlignment w:val="baseline"/>
        <w:rPr>
          <w:sz w:val="26"/>
          <w:szCs w:val="26"/>
        </w:rPr>
      </w:pPr>
      <w:r w:rsidRPr="006B7989">
        <w:rPr>
          <w:rFonts w:eastAsiaTheme="minorEastAsia"/>
          <w:color w:val="000000" w:themeColor="text1"/>
          <w:kern w:val="24"/>
          <w:sz w:val="26"/>
          <w:szCs w:val="26"/>
        </w:rPr>
        <w:t>Архангельская врачебная амбулатория, врач терапевт участковый;</w:t>
      </w:r>
    </w:p>
    <w:p w:rsidR="006B7989" w:rsidRPr="006B7989" w:rsidRDefault="006B7989" w:rsidP="006B7989">
      <w:pPr>
        <w:numPr>
          <w:ilvl w:val="1"/>
          <w:numId w:val="14"/>
        </w:numPr>
        <w:kinsoku w:val="0"/>
        <w:overflowPunct w:val="0"/>
        <w:ind w:left="0" w:firstLine="709"/>
        <w:contextualSpacing/>
        <w:textAlignment w:val="baseline"/>
        <w:rPr>
          <w:sz w:val="26"/>
          <w:szCs w:val="26"/>
        </w:rPr>
      </w:pPr>
      <w:r w:rsidRPr="006B7989">
        <w:rPr>
          <w:rFonts w:eastAsiaTheme="minorEastAsia"/>
          <w:color w:val="000000" w:themeColor="text1"/>
          <w:kern w:val="24"/>
          <w:sz w:val="26"/>
          <w:szCs w:val="26"/>
        </w:rPr>
        <w:t>стоматологический кабинет, врач-стоматолог;</w:t>
      </w:r>
    </w:p>
    <w:p w:rsidR="006B7989" w:rsidRPr="006B7989" w:rsidRDefault="006B7989" w:rsidP="006B7989">
      <w:pPr>
        <w:numPr>
          <w:ilvl w:val="1"/>
          <w:numId w:val="14"/>
        </w:numPr>
        <w:kinsoku w:val="0"/>
        <w:overflowPunct w:val="0"/>
        <w:ind w:left="0" w:firstLine="709"/>
        <w:contextualSpacing/>
        <w:textAlignment w:val="baseline"/>
        <w:rPr>
          <w:sz w:val="26"/>
          <w:szCs w:val="26"/>
        </w:rPr>
      </w:pPr>
      <w:r w:rsidRPr="006B7989">
        <w:rPr>
          <w:rFonts w:eastAsiaTheme="minorEastAsia"/>
          <w:color w:val="000000" w:themeColor="text1"/>
          <w:kern w:val="24"/>
          <w:sz w:val="26"/>
          <w:szCs w:val="26"/>
        </w:rPr>
        <w:t>терапевтический кабинет, врач терапевт участковый;</w:t>
      </w:r>
    </w:p>
    <w:p w:rsidR="006B7989" w:rsidRPr="006B7989" w:rsidRDefault="006B7989" w:rsidP="006B7989">
      <w:pPr>
        <w:numPr>
          <w:ilvl w:val="1"/>
          <w:numId w:val="14"/>
        </w:numPr>
        <w:kinsoku w:val="0"/>
        <w:overflowPunct w:val="0"/>
        <w:ind w:left="0" w:firstLine="709"/>
        <w:contextualSpacing/>
        <w:textAlignment w:val="baseline"/>
        <w:rPr>
          <w:sz w:val="26"/>
          <w:szCs w:val="26"/>
        </w:rPr>
      </w:pPr>
      <w:r w:rsidRPr="006B7989">
        <w:rPr>
          <w:rFonts w:eastAsiaTheme="minorEastAsia"/>
          <w:color w:val="000000" w:themeColor="text1"/>
          <w:kern w:val="24"/>
          <w:sz w:val="26"/>
          <w:szCs w:val="26"/>
        </w:rPr>
        <w:t>терапевтическое отделение, заведующий отделением – врач-терапевт.</w:t>
      </w:r>
    </w:p>
    <w:p w:rsidR="006B7989" w:rsidRPr="006B7989" w:rsidRDefault="006B7989" w:rsidP="006B7989">
      <w:pPr>
        <w:kinsoku w:val="0"/>
        <w:overflowPunct w:val="0"/>
        <w:ind w:firstLine="709"/>
        <w:contextualSpacing/>
        <w:jc w:val="both"/>
        <w:textAlignment w:val="baseline"/>
        <w:rPr>
          <w:sz w:val="26"/>
          <w:szCs w:val="26"/>
        </w:rPr>
      </w:pPr>
      <w:r w:rsidRPr="006B7989">
        <w:rPr>
          <w:rFonts w:eastAsiaTheme="minorEastAsia"/>
          <w:b/>
          <w:bCs/>
          <w:color w:val="000000" w:themeColor="text1"/>
          <w:kern w:val="24"/>
          <w:sz w:val="26"/>
          <w:szCs w:val="26"/>
        </w:rPr>
        <w:t>Средний медицинский персонал:</w:t>
      </w:r>
    </w:p>
    <w:p w:rsidR="006B7989" w:rsidRPr="006B7989" w:rsidRDefault="006B7989" w:rsidP="006B7989">
      <w:pPr>
        <w:numPr>
          <w:ilvl w:val="1"/>
          <w:numId w:val="15"/>
        </w:numPr>
        <w:kinsoku w:val="0"/>
        <w:overflowPunct w:val="0"/>
        <w:ind w:left="0" w:firstLine="709"/>
        <w:contextualSpacing/>
        <w:jc w:val="both"/>
        <w:textAlignment w:val="baseline"/>
        <w:rPr>
          <w:sz w:val="26"/>
          <w:szCs w:val="26"/>
        </w:rPr>
      </w:pPr>
      <w:r w:rsidRPr="006B7989">
        <w:rPr>
          <w:rFonts w:eastAsiaTheme="minorEastAsia"/>
          <w:color w:val="000000" w:themeColor="text1"/>
          <w:kern w:val="24"/>
          <w:sz w:val="26"/>
          <w:szCs w:val="26"/>
        </w:rPr>
        <w:t>терапевтический кабинет, фельдшер;</w:t>
      </w:r>
    </w:p>
    <w:p w:rsidR="006B7989" w:rsidRPr="006B7989" w:rsidRDefault="006B7989" w:rsidP="006B7989">
      <w:pPr>
        <w:numPr>
          <w:ilvl w:val="1"/>
          <w:numId w:val="15"/>
        </w:numPr>
        <w:kinsoku w:val="0"/>
        <w:overflowPunct w:val="0"/>
        <w:ind w:left="0" w:firstLine="709"/>
        <w:contextualSpacing/>
        <w:jc w:val="both"/>
        <w:textAlignment w:val="baseline"/>
        <w:rPr>
          <w:sz w:val="26"/>
          <w:szCs w:val="26"/>
        </w:rPr>
      </w:pPr>
      <w:proofErr w:type="spellStart"/>
      <w:r w:rsidRPr="006B7989">
        <w:rPr>
          <w:rFonts w:eastAsiaTheme="minorEastAsia"/>
          <w:color w:val="000000" w:themeColor="text1"/>
          <w:kern w:val="24"/>
          <w:sz w:val="26"/>
          <w:szCs w:val="26"/>
        </w:rPr>
        <w:t>Печниковский</w:t>
      </w:r>
      <w:proofErr w:type="spellEnd"/>
      <w:r w:rsidRPr="006B7989">
        <w:rPr>
          <w:rFonts w:eastAsiaTheme="minorEastAsia"/>
          <w:color w:val="000000" w:themeColor="text1"/>
          <w:kern w:val="24"/>
          <w:sz w:val="26"/>
          <w:szCs w:val="26"/>
        </w:rPr>
        <w:t xml:space="preserve"> ФАП, фельдшер;</w:t>
      </w:r>
    </w:p>
    <w:p w:rsidR="006B7989" w:rsidRPr="006B7989" w:rsidRDefault="006B7989" w:rsidP="006B7989">
      <w:pPr>
        <w:numPr>
          <w:ilvl w:val="1"/>
          <w:numId w:val="15"/>
        </w:numPr>
        <w:kinsoku w:val="0"/>
        <w:overflowPunct w:val="0"/>
        <w:ind w:left="0" w:firstLine="709"/>
        <w:contextualSpacing/>
        <w:jc w:val="both"/>
        <w:textAlignment w:val="baseline"/>
        <w:rPr>
          <w:sz w:val="26"/>
          <w:szCs w:val="26"/>
        </w:rPr>
      </w:pPr>
      <w:r w:rsidRPr="006B7989">
        <w:rPr>
          <w:rFonts w:eastAsiaTheme="minorEastAsia"/>
          <w:color w:val="000000" w:themeColor="text1"/>
          <w:kern w:val="24"/>
          <w:sz w:val="26"/>
          <w:szCs w:val="26"/>
        </w:rPr>
        <w:lastRenderedPageBreak/>
        <w:t>кабинет врача-акушера-гинеколога, акушерка;</w:t>
      </w:r>
    </w:p>
    <w:p w:rsidR="006B7989" w:rsidRPr="006B7989" w:rsidRDefault="006B7989" w:rsidP="006B7989">
      <w:pPr>
        <w:numPr>
          <w:ilvl w:val="1"/>
          <w:numId w:val="15"/>
        </w:numPr>
        <w:kinsoku w:val="0"/>
        <w:overflowPunct w:val="0"/>
        <w:ind w:left="0" w:firstLine="709"/>
        <w:contextualSpacing/>
        <w:jc w:val="both"/>
        <w:textAlignment w:val="baseline"/>
        <w:rPr>
          <w:sz w:val="26"/>
          <w:szCs w:val="26"/>
        </w:rPr>
      </w:pPr>
      <w:r w:rsidRPr="006B7989">
        <w:rPr>
          <w:rFonts w:eastAsiaTheme="minorEastAsia"/>
          <w:color w:val="000000" w:themeColor="text1"/>
          <w:kern w:val="24"/>
          <w:sz w:val="26"/>
          <w:szCs w:val="26"/>
        </w:rPr>
        <w:t>отделение скорой медицинской помощи, фельдшер скорой медицинской помощи,</w:t>
      </w:r>
    </w:p>
    <w:p w:rsidR="006B7989" w:rsidRPr="006B7989" w:rsidRDefault="006B7989" w:rsidP="006B7989">
      <w:pPr>
        <w:numPr>
          <w:ilvl w:val="1"/>
          <w:numId w:val="15"/>
        </w:numPr>
        <w:kinsoku w:val="0"/>
        <w:overflowPunct w:val="0"/>
        <w:ind w:left="0" w:firstLine="709"/>
        <w:contextualSpacing/>
        <w:jc w:val="both"/>
        <w:textAlignment w:val="baseline"/>
        <w:rPr>
          <w:sz w:val="26"/>
          <w:szCs w:val="26"/>
        </w:rPr>
      </w:pPr>
      <w:r w:rsidRPr="006B7989">
        <w:rPr>
          <w:rFonts w:eastAsiaTheme="minorEastAsia"/>
          <w:color w:val="000000" w:themeColor="text1"/>
          <w:kern w:val="24"/>
          <w:sz w:val="26"/>
          <w:szCs w:val="26"/>
        </w:rPr>
        <w:t>поликлиника, медицинская сестра;</w:t>
      </w:r>
    </w:p>
    <w:p w:rsidR="006B7989" w:rsidRPr="006B7989" w:rsidRDefault="006B7989" w:rsidP="006B7989">
      <w:pPr>
        <w:numPr>
          <w:ilvl w:val="1"/>
          <w:numId w:val="15"/>
        </w:numPr>
        <w:kinsoku w:val="0"/>
        <w:overflowPunct w:val="0"/>
        <w:ind w:left="0" w:firstLine="709"/>
        <w:contextualSpacing/>
        <w:jc w:val="both"/>
        <w:textAlignment w:val="baseline"/>
        <w:rPr>
          <w:sz w:val="26"/>
          <w:szCs w:val="26"/>
        </w:rPr>
      </w:pPr>
      <w:r w:rsidRPr="006B7989">
        <w:rPr>
          <w:rFonts w:eastAsiaTheme="minorEastAsia"/>
          <w:color w:val="000000" w:themeColor="text1"/>
          <w:kern w:val="24"/>
          <w:sz w:val="26"/>
          <w:szCs w:val="26"/>
        </w:rPr>
        <w:t>кабинет медицинской профилактики, медицинский сестра</w:t>
      </w:r>
      <w:proofErr w:type="gramStart"/>
      <w:r w:rsidRPr="006B7989">
        <w:rPr>
          <w:rFonts w:eastAsiaTheme="minorEastAsia"/>
          <w:color w:val="000000" w:themeColor="text1"/>
          <w:kern w:val="24"/>
          <w:sz w:val="26"/>
          <w:szCs w:val="26"/>
        </w:rPr>
        <w:t xml:space="preserve"> ;</w:t>
      </w:r>
      <w:proofErr w:type="gramEnd"/>
    </w:p>
    <w:p w:rsidR="006B7989" w:rsidRPr="006B7989" w:rsidRDefault="006B7989" w:rsidP="006B7989">
      <w:pPr>
        <w:numPr>
          <w:ilvl w:val="1"/>
          <w:numId w:val="15"/>
        </w:numPr>
        <w:kinsoku w:val="0"/>
        <w:overflowPunct w:val="0"/>
        <w:ind w:left="0" w:firstLine="709"/>
        <w:contextualSpacing/>
        <w:jc w:val="both"/>
        <w:textAlignment w:val="baseline"/>
        <w:rPr>
          <w:sz w:val="26"/>
          <w:szCs w:val="26"/>
        </w:rPr>
      </w:pPr>
      <w:r w:rsidRPr="006B7989">
        <w:rPr>
          <w:rFonts w:eastAsiaTheme="minorEastAsia"/>
          <w:color w:val="000000" w:themeColor="text1"/>
          <w:kern w:val="24"/>
          <w:sz w:val="26"/>
          <w:szCs w:val="26"/>
        </w:rPr>
        <w:t>хирургическое отделение (</w:t>
      </w:r>
      <w:proofErr w:type="spellStart"/>
      <w:r w:rsidRPr="006B7989">
        <w:rPr>
          <w:rFonts w:eastAsiaTheme="minorEastAsia"/>
          <w:color w:val="000000" w:themeColor="text1"/>
          <w:kern w:val="24"/>
          <w:sz w:val="26"/>
          <w:szCs w:val="26"/>
        </w:rPr>
        <w:t>оперблок</w:t>
      </w:r>
      <w:proofErr w:type="spellEnd"/>
      <w:r w:rsidRPr="006B7989">
        <w:rPr>
          <w:rFonts w:eastAsiaTheme="minorEastAsia"/>
          <w:color w:val="000000" w:themeColor="text1"/>
          <w:kern w:val="24"/>
          <w:sz w:val="26"/>
          <w:szCs w:val="26"/>
        </w:rPr>
        <w:t>), медицинская сестра палатная- 2;</w:t>
      </w:r>
    </w:p>
    <w:p w:rsidR="006B7989" w:rsidRPr="006B7989" w:rsidRDefault="006B7989" w:rsidP="006B7989">
      <w:pPr>
        <w:numPr>
          <w:ilvl w:val="1"/>
          <w:numId w:val="15"/>
        </w:numPr>
        <w:kinsoku w:val="0"/>
        <w:overflowPunct w:val="0"/>
        <w:ind w:left="0" w:firstLine="709"/>
        <w:contextualSpacing/>
        <w:jc w:val="both"/>
        <w:textAlignment w:val="baseline"/>
        <w:rPr>
          <w:sz w:val="26"/>
          <w:szCs w:val="26"/>
        </w:rPr>
      </w:pPr>
      <w:r w:rsidRPr="006B7989">
        <w:rPr>
          <w:rFonts w:eastAsiaTheme="minorEastAsia"/>
          <w:color w:val="000000" w:themeColor="text1"/>
          <w:kern w:val="24"/>
          <w:sz w:val="26"/>
          <w:szCs w:val="26"/>
        </w:rPr>
        <w:t>терапевтические койк</w:t>
      </w:r>
      <w:proofErr w:type="gramStart"/>
      <w:r w:rsidRPr="006B7989">
        <w:rPr>
          <w:rFonts w:eastAsiaTheme="minorEastAsia"/>
          <w:color w:val="000000" w:themeColor="text1"/>
          <w:kern w:val="24"/>
          <w:sz w:val="26"/>
          <w:szCs w:val="26"/>
        </w:rPr>
        <w:t>и(</w:t>
      </w:r>
      <w:proofErr w:type="gramEnd"/>
      <w:r w:rsidRPr="006B7989">
        <w:rPr>
          <w:rFonts w:eastAsiaTheme="minorEastAsia"/>
          <w:color w:val="000000" w:themeColor="text1"/>
          <w:kern w:val="24"/>
          <w:sz w:val="26"/>
          <w:szCs w:val="26"/>
        </w:rPr>
        <w:t>дневной стационар), медицинская сестра процедурной;</w:t>
      </w:r>
    </w:p>
    <w:p w:rsidR="006B7989" w:rsidRPr="006B7989" w:rsidRDefault="006B7989" w:rsidP="006B7989">
      <w:pPr>
        <w:numPr>
          <w:ilvl w:val="1"/>
          <w:numId w:val="15"/>
        </w:numPr>
        <w:kinsoku w:val="0"/>
        <w:overflowPunct w:val="0"/>
        <w:ind w:left="0" w:firstLine="709"/>
        <w:contextualSpacing/>
        <w:jc w:val="both"/>
        <w:textAlignment w:val="baseline"/>
        <w:rPr>
          <w:sz w:val="26"/>
          <w:szCs w:val="26"/>
        </w:rPr>
      </w:pPr>
      <w:r w:rsidRPr="006B7989">
        <w:rPr>
          <w:rFonts w:eastAsiaTheme="minorEastAsia"/>
          <w:color w:val="000000" w:themeColor="text1"/>
          <w:kern w:val="24"/>
          <w:sz w:val="26"/>
          <w:szCs w:val="26"/>
        </w:rPr>
        <w:t>терапевтическое отделение, медицинская сестра палатная.</w:t>
      </w:r>
    </w:p>
    <w:p w:rsidR="006B7989" w:rsidRPr="006B7989" w:rsidRDefault="006B7989" w:rsidP="006B7989">
      <w:pPr>
        <w:ind w:firstLine="709"/>
        <w:contextualSpacing/>
        <w:jc w:val="both"/>
        <w:textAlignment w:val="baseline"/>
        <w:rPr>
          <w:rFonts w:eastAsiaTheme="minorEastAsia"/>
          <w:color w:val="000000" w:themeColor="text1"/>
          <w:kern w:val="24"/>
          <w:sz w:val="26"/>
          <w:szCs w:val="26"/>
        </w:rPr>
      </w:pPr>
      <w:r w:rsidRPr="006B7989">
        <w:rPr>
          <w:b/>
          <w:sz w:val="26"/>
          <w:szCs w:val="26"/>
        </w:rPr>
        <w:t xml:space="preserve">Всего </w:t>
      </w:r>
      <w:proofErr w:type="spellStart"/>
      <w:r w:rsidRPr="006B7989">
        <w:rPr>
          <w:b/>
          <w:sz w:val="26"/>
          <w:szCs w:val="26"/>
        </w:rPr>
        <w:t>целевики</w:t>
      </w:r>
      <w:proofErr w:type="spellEnd"/>
      <w:r w:rsidRPr="006B7989">
        <w:rPr>
          <w:sz w:val="26"/>
          <w:szCs w:val="26"/>
        </w:rPr>
        <w:t xml:space="preserve">: СГМУ </w:t>
      </w:r>
      <w:r w:rsidRPr="006B7989">
        <w:rPr>
          <w:rFonts w:eastAsiaTheme="minorEastAsia"/>
          <w:color w:val="000000" w:themeColor="text1"/>
          <w:kern w:val="24"/>
          <w:sz w:val="26"/>
          <w:szCs w:val="26"/>
        </w:rPr>
        <w:t>-18 человек; АМК г</w:t>
      </w:r>
      <w:proofErr w:type="gramStart"/>
      <w:r w:rsidRPr="006B7989">
        <w:rPr>
          <w:rFonts w:eastAsiaTheme="minorEastAsia"/>
          <w:color w:val="000000" w:themeColor="text1"/>
          <w:kern w:val="24"/>
          <w:sz w:val="26"/>
          <w:szCs w:val="26"/>
        </w:rPr>
        <w:t>.А</w:t>
      </w:r>
      <w:proofErr w:type="gramEnd"/>
      <w:r w:rsidRPr="006B7989">
        <w:rPr>
          <w:rFonts w:eastAsiaTheme="minorEastAsia"/>
          <w:color w:val="000000" w:themeColor="text1"/>
          <w:kern w:val="24"/>
          <w:sz w:val="26"/>
          <w:szCs w:val="26"/>
        </w:rPr>
        <w:t xml:space="preserve">рхангельск- 6 человек; РЖД колледж. Г.Няндома-2 человека. </w:t>
      </w:r>
    </w:p>
    <w:p w:rsidR="006B7989" w:rsidRPr="006B7989" w:rsidRDefault="006B7989" w:rsidP="006B7989">
      <w:pPr>
        <w:ind w:firstLine="709"/>
        <w:contextualSpacing/>
        <w:jc w:val="both"/>
        <w:textAlignment w:val="baseline"/>
        <w:rPr>
          <w:rFonts w:eastAsiaTheme="minorEastAsia"/>
          <w:color w:val="000000" w:themeColor="text1"/>
          <w:kern w:val="24"/>
          <w:sz w:val="26"/>
          <w:szCs w:val="26"/>
        </w:rPr>
      </w:pPr>
      <w:r w:rsidRPr="006B7989">
        <w:rPr>
          <w:rFonts w:eastAsiaTheme="minorEastAsia"/>
          <w:color w:val="000000" w:themeColor="text1"/>
          <w:kern w:val="24"/>
          <w:sz w:val="26"/>
          <w:szCs w:val="26"/>
        </w:rPr>
        <w:t xml:space="preserve">В 2024году вернуться </w:t>
      </w:r>
      <w:proofErr w:type="gramStart"/>
      <w:r w:rsidRPr="006B7989">
        <w:rPr>
          <w:rFonts w:eastAsiaTheme="minorEastAsia"/>
          <w:color w:val="000000" w:themeColor="text1"/>
          <w:kern w:val="24"/>
          <w:sz w:val="26"/>
          <w:szCs w:val="26"/>
        </w:rPr>
        <w:t>должны</w:t>
      </w:r>
      <w:proofErr w:type="gramEnd"/>
      <w:r w:rsidRPr="006B7989">
        <w:rPr>
          <w:rFonts w:eastAsiaTheme="minorEastAsia"/>
          <w:color w:val="000000" w:themeColor="text1"/>
          <w:kern w:val="24"/>
          <w:sz w:val="26"/>
          <w:szCs w:val="26"/>
        </w:rPr>
        <w:t xml:space="preserve"> 3 </w:t>
      </w:r>
      <w:proofErr w:type="spellStart"/>
      <w:r w:rsidRPr="006B7989">
        <w:rPr>
          <w:rFonts w:eastAsiaTheme="minorEastAsia"/>
          <w:color w:val="000000" w:themeColor="text1"/>
          <w:kern w:val="24"/>
          <w:sz w:val="26"/>
          <w:szCs w:val="26"/>
        </w:rPr>
        <w:t>целевика</w:t>
      </w:r>
      <w:proofErr w:type="spellEnd"/>
      <w:r w:rsidRPr="006B7989">
        <w:rPr>
          <w:rFonts w:eastAsiaTheme="minorEastAsia"/>
          <w:color w:val="000000" w:themeColor="text1"/>
          <w:kern w:val="24"/>
          <w:sz w:val="26"/>
          <w:szCs w:val="26"/>
        </w:rPr>
        <w:t xml:space="preserve"> лечебного факультета. </w:t>
      </w:r>
    </w:p>
    <w:p w:rsidR="006B7989" w:rsidRPr="006B7989" w:rsidRDefault="006B7989" w:rsidP="006B7989">
      <w:pPr>
        <w:contextualSpacing/>
        <w:jc w:val="both"/>
        <w:textAlignment w:val="baseline"/>
        <w:rPr>
          <w:sz w:val="26"/>
          <w:szCs w:val="26"/>
        </w:rPr>
      </w:pPr>
      <w:r w:rsidRPr="006B7989">
        <w:rPr>
          <w:rFonts w:eastAsiaTheme="minorEastAsia"/>
          <w:color w:val="000000" w:themeColor="text1"/>
          <w:kern w:val="24"/>
          <w:sz w:val="26"/>
          <w:szCs w:val="26"/>
        </w:rPr>
        <w:t xml:space="preserve">Вакансии на 2024год: </w:t>
      </w:r>
      <w:r w:rsidRPr="006B7989">
        <w:rPr>
          <w:sz w:val="26"/>
          <w:szCs w:val="26"/>
        </w:rPr>
        <w:t xml:space="preserve">врач терапевт участковый  в </w:t>
      </w:r>
      <w:proofErr w:type="spellStart"/>
      <w:r w:rsidRPr="006B7989">
        <w:rPr>
          <w:sz w:val="26"/>
          <w:szCs w:val="26"/>
        </w:rPr>
        <w:t>Ухотскую</w:t>
      </w:r>
      <w:proofErr w:type="spellEnd"/>
      <w:r w:rsidRPr="006B7989">
        <w:rPr>
          <w:sz w:val="26"/>
          <w:szCs w:val="26"/>
        </w:rPr>
        <w:t xml:space="preserve"> участковую больницу-1, заведующий терапевтическим отделением врач-терапевт-1</w:t>
      </w:r>
      <w:r w:rsidRPr="006B7989">
        <w:rPr>
          <w:bCs/>
          <w:color w:val="25282B"/>
          <w:spacing w:val="2"/>
          <w:sz w:val="26"/>
          <w:szCs w:val="26"/>
        </w:rPr>
        <w:t xml:space="preserve">, </w:t>
      </w:r>
      <w:r w:rsidRPr="006B7989">
        <w:rPr>
          <w:sz w:val="26"/>
          <w:szCs w:val="26"/>
        </w:rPr>
        <w:t xml:space="preserve">, </w:t>
      </w:r>
      <w:hyperlink r:id="rId12" w:tooltip="https://trudvsem.ru/auth/manager/vacancies/view?viewType=VIEW&amp;id=19711763-e6c1-11ea-94f4-bf2cfe8c828d" w:history="1">
        <w:r w:rsidRPr="006B7989">
          <w:rPr>
            <w:bCs/>
            <w:spacing w:val="3"/>
            <w:sz w:val="26"/>
            <w:szCs w:val="26"/>
            <w:u w:val="single"/>
            <w:shd w:val="clear" w:color="auto" w:fill="FFFFFF"/>
          </w:rPr>
          <w:t>врач-отоларинголог</w:t>
        </w:r>
      </w:hyperlink>
      <w:r w:rsidRPr="006B7989">
        <w:rPr>
          <w:sz w:val="26"/>
          <w:szCs w:val="26"/>
        </w:rPr>
        <w:t xml:space="preserve">-1, , </w:t>
      </w:r>
      <w:hyperlink r:id="rId13" w:tooltip="https://trudvsem.ru/auth/manager/vacancies/view?viewType=VIEW&amp;id=1cc6f902-8b83-11ea-94f4-bf2cfe8c828d" w:history="1">
        <w:r w:rsidRPr="006B7989">
          <w:rPr>
            <w:bCs/>
            <w:spacing w:val="3"/>
            <w:sz w:val="26"/>
            <w:szCs w:val="26"/>
            <w:u w:val="single"/>
            <w:shd w:val="clear" w:color="auto" w:fill="FFFFFF"/>
          </w:rPr>
          <w:t>врач-психиатр участковый</w:t>
        </w:r>
      </w:hyperlink>
      <w:r w:rsidRPr="006B7989">
        <w:rPr>
          <w:sz w:val="26"/>
          <w:szCs w:val="26"/>
        </w:rPr>
        <w:t xml:space="preserve">-1, </w:t>
      </w:r>
      <w:hyperlink r:id="rId14" w:tooltip="https://trudvsem.ru/auth/manager/vacancies/view?viewType=VIEW&amp;id=1cca7b72-8b83-11ea-94f4-bf2cfe8c828d" w:history="1">
        <w:r w:rsidRPr="006B7989">
          <w:rPr>
            <w:bCs/>
            <w:spacing w:val="3"/>
            <w:sz w:val="26"/>
            <w:szCs w:val="26"/>
            <w:u w:val="single"/>
            <w:shd w:val="clear" w:color="auto" w:fill="FFFFFF"/>
          </w:rPr>
          <w:t>врач-психиатр-нарколог</w:t>
        </w:r>
      </w:hyperlink>
      <w:r w:rsidRPr="006B7989">
        <w:rPr>
          <w:sz w:val="26"/>
          <w:szCs w:val="26"/>
        </w:rPr>
        <w:t xml:space="preserve">-1, </w:t>
      </w:r>
      <w:r w:rsidRPr="006B7989">
        <w:rPr>
          <w:bCs/>
          <w:spacing w:val="2"/>
          <w:sz w:val="26"/>
          <w:szCs w:val="26"/>
        </w:rPr>
        <w:t xml:space="preserve">заведующий отделением - врач - педиатр /педиатрическое отделение/-1, </w:t>
      </w:r>
      <w:hyperlink r:id="rId15" w:tooltip="https://trudvsem.ru/auth/manager/vacancies/view?viewType=VIEW&amp;id=3c7f6673-48dc-11ec-b525-bf2cfe8c828d" w:history="1">
        <w:r w:rsidRPr="006B7989">
          <w:rPr>
            <w:bCs/>
            <w:spacing w:val="3"/>
            <w:sz w:val="26"/>
            <w:szCs w:val="26"/>
            <w:u w:val="single"/>
            <w:shd w:val="clear" w:color="auto" w:fill="FFFFFF"/>
          </w:rPr>
          <w:t xml:space="preserve">заведующий фельдшерско-акушерским пунктом - фельдшер </w:t>
        </w:r>
      </w:hyperlink>
      <w:r w:rsidRPr="006B7989">
        <w:rPr>
          <w:sz w:val="26"/>
          <w:szCs w:val="26"/>
        </w:rPr>
        <w:t>-1, фельдшер-1, медсестры-1.</w:t>
      </w:r>
    </w:p>
    <w:p w:rsidR="006B7989" w:rsidRPr="006B7989" w:rsidRDefault="006B7989" w:rsidP="006B7989">
      <w:pPr>
        <w:kinsoku w:val="0"/>
        <w:overflowPunct w:val="0"/>
        <w:spacing w:before="53"/>
        <w:ind w:firstLine="709"/>
        <w:jc w:val="both"/>
        <w:textAlignment w:val="baseline"/>
        <w:rPr>
          <w:sz w:val="26"/>
          <w:szCs w:val="26"/>
        </w:rPr>
      </w:pPr>
      <w:r w:rsidRPr="006B7989">
        <w:rPr>
          <w:rFonts w:eastAsiaTheme="minorEastAsia"/>
          <w:bCs/>
          <w:color w:val="000000" w:themeColor="text1"/>
          <w:kern w:val="24"/>
          <w:sz w:val="26"/>
          <w:szCs w:val="26"/>
        </w:rPr>
        <w:t xml:space="preserve">В рамках </w:t>
      </w:r>
      <w:proofErr w:type="gramStart"/>
      <w:r w:rsidRPr="006B7989">
        <w:rPr>
          <w:rFonts w:eastAsiaTheme="minorEastAsia"/>
          <w:bCs/>
          <w:color w:val="000000" w:themeColor="text1"/>
          <w:kern w:val="24"/>
          <w:sz w:val="26"/>
          <w:szCs w:val="26"/>
        </w:rPr>
        <w:t>программы модернизации первичного звена здравоохранения Архангельской области</w:t>
      </w:r>
      <w:proofErr w:type="gramEnd"/>
      <w:r w:rsidRPr="006B7989">
        <w:rPr>
          <w:rFonts w:eastAsiaTheme="minorEastAsia"/>
          <w:bCs/>
          <w:color w:val="000000" w:themeColor="text1"/>
          <w:kern w:val="24"/>
          <w:sz w:val="26"/>
          <w:szCs w:val="26"/>
        </w:rPr>
        <w:t xml:space="preserve"> приобретен</w:t>
      </w:r>
      <w:r w:rsidRPr="006B7989">
        <w:rPr>
          <w:rFonts w:eastAsiaTheme="minorEastAsia"/>
          <w:b/>
          <w:bCs/>
          <w:color w:val="000000" w:themeColor="text1"/>
          <w:kern w:val="24"/>
          <w:sz w:val="26"/>
          <w:szCs w:val="26"/>
        </w:rPr>
        <w:t xml:space="preserve"> </w:t>
      </w:r>
      <w:r w:rsidRPr="006B7989">
        <w:rPr>
          <w:rFonts w:eastAsiaTheme="minorEastAsia"/>
          <w:color w:val="000000" w:themeColor="text1"/>
          <w:kern w:val="24"/>
          <w:sz w:val="26"/>
          <w:szCs w:val="26"/>
        </w:rPr>
        <w:t xml:space="preserve">автомобиль </w:t>
      </w:r>
      <w:r w:rsidRPr="006B7989">
        <w:rPr>
          <w:rFonts w:eastAsiaTheme="minorEastAsia"/>
          <w:color w:val="000000" w:themeColor="text1"/>
          <w:kern w:val="24"/>
          <w:sz w:val="26"/>
          <w:szCs w:val="26"/>
          <w:lang w:val="en-US"/>
        </w:rPr>
        <w:t>LADA</w:t>
      </w:r>
      <w:r w:rsidRPr="006B7989">
        <w:rPr>
          <w:rFonts w:eastAsiaTheme="minorEastAsia"/>
          <w:color w:val="000000" w:themeColor="text1"/>
          <w:kern w:val="24"/>
          <w:sz w:val="26"/>
          <w:szCs w:val="26"/>
        </w:rPr>
        <w:t xml:space="preserve"> </w:t>
      </w:r>
      <w:r w:rsidRPr="006B7989">
        <w:rPr>
          <w:rFonts w:eastAsiaTheme="minorEastAsia"/>
          <w:color w:val="000000" w:themeColor="text1"/>
          <w:kern w:val="24"/>
          <w:sz w:val="26"/>
          <w:szCs w:val="26"/>
          <w:lang w:val="en-US"/>
        </w:rPr>
        <w:t>NIVA</w:t>
      </w:r>
      <w:r w:rsidRPr="006B7989">
        <w:rPr>
          <w:rFonts w:eastAsiaTheme="minorEastAsia"/>
          <w:color w:val="000000" w:themeColor="text1"/>
          <w:kern w:val="24"/>
          <w:sz w:val="26"/>
          <w:szCs w:val="26"/>
        </w:rPr>
        <w:t xml:space="preserve"> (город).</w:t>
      </w:r>
    </w:p>
    <w:p w:rsidR="006B7989" w:rsidRPr="006B7989" w:rsidRDefault="006B7989" w:rsidP="006B7989">
      <w:pPr>
        <w:kinsoku w:val="0"/>
        <w:overflowPunct w:val="0"/>
        <w:spacing w:before="67"/>
        <w:ind w:left="432" w:hanging="432"/>
        <w:textAlignment w:val="baseline"/>
        <w:rPr>
          <w:rFonts w:eastAsiaTheme="minorEastAsia"/>
          <w:color w:val="000000" w:themeColor="text1"/>
          <w:kern w:val="24"/>
          <w:sz w:val="26"/>
          <w:szCs w:val="26"/>
        </w:rPr>
      </w:pPr>
      <w:r w:rsidRPr="006B7989">
        <w:rPr>
          <w:rFonts w:eastAsiaTheme="minorEastAsia"/>
          <w:b/>
          <w:bCs/>
          <w:color w:val="000000" w:themeColor="text1"/>
          <w:kern w:val="24"/>
          <w:sz w:val="26"/>
          <w:szCs w:val="26"/>
        </w:rPr>
        <w:t xml:space="preserve">Ремонты в 2023 году </w:t>
      </w:r>
      <w:r w:rsidRPr="006B7989">
        <w:rPr>
          <w:rFonts w:eastAsiaTheme="minorEastAsia"/>
          <w:color w:val="000000" w:themeColor="text1"/>
          <w:kern w:val="24"/>
          <w:sz w:val="26"/>
          <w:szCs w:val="26"/>
        </w:rPr>
        <w:t xml:space="preserve">- строительство ФАП в д. </w:t>
      </w:r>
      <w:proofErr w:type="spellStart"/>
      <w:r w:rsidRPr="006B7989">
        <w:rPr>
          <w:rFonts w:eastAsiaTheme="minorEastAsia"/>
          <w:color w:val="000000" w:themeColor="text1"/>
          <w:kern w:val="24"/>
          <w:sz w:val="26"/>
          <w:szCs w:val="26"/>
        </w:rPr>
        <w:t>Патровская</w:t>
      </w:r>
      <w:proofErr w:type="spellEnd"/>
      <w:r w:rsidRPr="006B7989">
        <w:rPr>
          <w:rFonts w:eastAsiaTheme="minorEastAsia"/>
          <w:color w:val="000000" w:themeColor="text1"/>
          <w:kern w:val="24"/>
          <w:sz w:val="26"/>
          <w:szCs w:val="26"/>
        </w:rPr>
        <w:t>.</w:t>
      </w:r>
    </w:p>
    <w:p w:rsidR="006B7989" w:rsidRPr="006B7989" w:rsidRDefault="006B7989" w:rsidP="006B7989">
      <w:pPr>
        <w:kinsoku w:val="0"/>
        <w:overflowPunct w:val="0"/>
        <w:spacing w:before="67"/>
        <w:ind w:left="432" w:hanging="432"/>
        <w:textAlignment w:val="baseline"/>
        <w:rPr>
          <w:sz w:val="26"/>
          <w:szCs w:val="26"/>
        </w:rPr>
      </w:pPr>
      <w:r w:rsidRPr="006B7989">
        <w:rPr>
          <w:rFonts w:eastAsiaTheme="minorEastAsia"/>
          <w:b/>
          <w:bCs/>
          <w:color w:val="000000" w:themeColor="text1"/>
          <w:kern w:val="24"/>
          <w:sz w:val="26"/>
          <w:szCs w:val="26"/>
        </w:rPr>
        <w:t>За счет собственных средств</w:t>
      </w:r>
      <w:r w:rsidRPr="006B7989">
        <w:rPr>
          <w:sz w:val="26"/>
          <w:szCs w:val="26"/>
        </w:rPr>
        <w:t>.</w:t>
      </w:r>
    </w:p>
    <w:p w:rsidR="006B7989" w:rsidRPr="006B7989" w:rsidRDefault="006B7989" w:rsidP="006B7989">
      <w:pPr>
        <w:numPr>
          <w:ilvl w:val="0"/>
          <w:numId w:val="16"/>
        </w:numPr>
        <w:kinsoku w:val="0"/>
        <w:overflowPunct w:val="0"/>
        <w:ind w:left="0" w:firstLine="709"/>
        <w:contextualSpacing/>
        <w:jc w:val="both"/>
        <w:textAlignment w:val="baseline"/>
        <w:rPr>
          <w:sz w:val="26"/>
          <w:szCs w:val="26"/>
        </w:rPr>
      </w:pPr>
      <w:r w:rsidRPr="006B7989">
        <w:rPr>
          <w:rFonts w:eastAsiaTheme="minorEastAsia"/>
          <w:color w:val="000000" w:themeColor="text1"/>
          <w:kern w:val="24"/>
          <w:sz w:val="26"/>
          <w:szCs w:val="26"/>
        </w:rPr>
        <w:t>Косметический ремонт стоматологического кабинета</w:t>
      </w:r>
      <w:r w:rsidR="00FF79E7">
        <w:rPr>
          <w:rFonts w:eastAsiaTheme="minorEastAsia"/>
          <w:color w:val="000000" w:themeColor="text1"/>
          <w:kern w:val="24"/>
          <w:sz w:val="26"/>
          <w:szCs w:val="26"/>
        </w:rPr>
        <w:t>;</w:t>
      </w:r>
    </w:p>
    <w:p w:rsidR="006B7989" w:rsidRPr="006B7989" w:rsidRDefault="006B7989" w:rsidP="006B7989">
      <w:pPr>
        <w:numPr>
          <w:ilvl w:val="0"/>
          <w:numId w:val="16"/>
        </w:numPr>
        <w:kinsoku w:val="0"/>
        <w:overflowPunct w:val="0"/>
        <w:ind w:left="0" w:firstLine="709"/>
        <w:contextualSpacing/>
        <w:jc w:val="both"/>
        <w:textAlignment w:val="baseline"/>
        <w:rPr>
          <w:sz w:val="26"/>
          <w:szCs w:val="26"/>
        </w:rPr>
      </w:pPr>
      <w:r w:rsidRPr="006B7989">
        <w:rPr>
          <w:rFonts w:eastAsiaTheme="minorEastAsia"/>
          <w:color w:val="000000" w:themeColor="text1"/>
          <w:kern w:val="24"/>
          <w:sz w:val="26"/>
          <w:szCs w:val="26"/>
        </w:rPr>
        <w:t>Косметический ремонт кабинетов в поликлинике  №8,  №10</w:t>
      </w:r>
      <w:r w:rsidR="00FF79E7">
        <w:rPr>
          <w:rFonts w:eastAsiaTheme="minorEastAsia"/>
          <w:color w:val="000000" w:themeColor="text1"/>
          <w:kern w:val="24"/>
          <w:sz w:val="26"/>
          <w:szCs w:val="26"/>
        </w:rPr>
        <w:t>;</w:t>
      </w:r>
      <w:r w:rsidRPr="006B7989">
        <w:rPr>
          <w:rFonts w:eastAsiaTheme="minorEastAsia"/>
          <w:color w:val="000000" w:themeColor="text1"/>
          <w:kern w:val="24"/>
          <w:sz w:val="26"/>
          <w:szCs w:val="26"/>
        </w:rPr>
        <w:t xml:space="preserve"> </w:t>
      </w:r>
    </w:p>
    <w:p w:rsidR="006B7989" w:rsidRPr="006B7989" w:rsidRDefault="006B7989" w:rsidP="006B7989">
      <w:pPr>
        <w:numPr>
          <w:ilvl w:val="0"/>
          <w:numId w:val="16"/>
        </w:numPr>
        <w:kinsoku w:val="0"/>
        <w:overflowPunct w:val="0"/>
        <w:ind w:left="0" w:firstLine="709"/>
        <w:contextualSpacing/>
        <w:jc w:val="both"/>
        <w:textAlignment w:val="baseline"/>
        <w:rPr>
          <w:sz w:val="26"/>
          <w:szCs w:val="26"/>
        </w:rPr>
      </w:pPr>
      <w:r w:rsidRPr="006B7989">
        <w:rPr>
          <w:rFonts w:eastAsiaTheme="minorEastAsia"/>
          <w:color w:val="000000" w:themeColor="text1"/>
          <w:kern w:val="24"/>
          <w:sz w:val="26"/>
          <w:szCs w:val="26"/>
        </w:rPr>
        <w:t>На ФАП в д. Волосово – произведен ремонт крыльца, заменена оконная рама, плановый ремонт печей</w:t>
      </w:r>
      <w:r w:rsidR="00FF79E7">
        <w:rPr>
          <w:rFonts w:eastAsiaTheme="minorEastAsia"/>
          <w:color w:val="000000" w:themeColor="text1"/>
          <w:kern w:val="24"/>
          <w:sz w:val="26"/>
          <w:szCs w:val="26"/>
        </w:rPr>
        <w:t>;</w:t>
      </w:r>
    </w:p>
    <w:p w:rsidR="006B7989" w:rsidRPr="006B7989" w:rsidRDefault="006B7989" w:rsidP="006B7989">
      <w:pPr>
        <w:numPr>
          <w:ilvl w:val="0"/>
          <w:numId w:val="16"/>
        </w:numPr>
        <w:kinsoku w:val="0"/>
        <w:overflowPunct w:val="0"/>
        <w:ind w:left="0" w:firstLine="709"/>
        <w:contextualSpacing/>
        <w:jc w:val="both"/>
        <w:textAlignment w:val="baseline"/>
        <w:rPr>
          <w:sz w:val="26"/>
          <w:szCs w:val="26"/>
        </w:rPr>
      </w:pPr>
      <w:r w:rsidRPr="006B7989">
        <w:rPr>
          <w:rFonts w:eastAsiaTheme="minorEastAsia"/>
          <w:color w:val="000000" w:themeColor="text1"/>
          <w:kern w:val="24"/>
          <w:sz w:val="26"/>
          <w:szCs w:val="26"/>
        </w:rPr>
        <w:t xml:space="preserve">На ФАП в д. </w:t>
      </w:r>
      <w:proofErr w:type="spellStart"/>
      <w:r w:rsidRPr="006B7989">
        <w:rPr>
          <w:rFonts w:eastAsiaTheme="minorEastAsia"/>
          <w:color w:val="000000" w:themeColor="text1"/>
          <w:kern w:val="24"/>
          <w:sz w:val="26"/>
          <w:szCs w:val="26"/>
        </w:rPr>
        <w:t>Калитинка</w:t>
      </w:r>
      <w:proofErr w:type="spellEnd"/>
      <w:r w:rsidRPr="006B7989">
        <w:rPr>
          <w:rFonts w:eastAsiaTheme="minorEastAsia"/>
          <w:color w:val="000000" w:themeColor="text1"/>
          <w:kern w:val="24"/>
          <w:sz w:val="26"/>
          <w:szCs w:val="26"/>
        </w:rPr>
        <w:t xml:space="preserve"> – произведен плановый ремонт печи, заменена мостовая</w:t>
      </w:r>
      <w:r w:rsidR="00FF79E7">
        <w:rPr>
          <w:rFonts w:eastAsiaTheme="minorEastAsia"/>
          <w:color w:val="000000" w:themeColor="text1"/>
          <w:kern w:val="24"/>
          <w:sz w:val="26"/>
          <w:szCs w:val="26"/>
        </w:rPr>
        <w:t>;</w:t>
      </w:r>
    </w:p>
    <w:p w:rsidR="006B7989" w:rsidRPr="006B7989" w:rsidRDefault="006B7989" w:rsidP="006B7989">
      <w:pPr>
        <w:numPr>
          <w:ilvl w:val="0"/>
          <w:numId w:val="16"/>
        </w:numPr>
        <w:kinsoku w:val="0"/>
        <w:overflowPunct w:val="0"/>
        <w:ind w:left="0" w:firstLine="709"/>
        <w:contextualSpacing/>
        <w:jc w:val="both"/>
        <w:textAlignment w:val="baseline"/>
        <w:rPr>
          <w:sz w:val="26"/>
          <w:szCs w:val="26"/>
        </w:rPr>
      </w:pPr>
      <w:r w:rsidRPr="006B7989">
        <w:rPr>
          <w:rFonts w:eastAsiaTheme="minorEastAsia"/>
          <w:color w:val="000000" w:themeColor="text1"/>
          <w:kern w:val="24"/>
          <w:sz w:val="26"/>
          <w:szCs w:val="26"/>
        </w:rPr>
        <w:t>В Архангельской врачебной амбулатории – произведен  ремонт кровли</w:t>
      </w:r>
      <w:r w:rsidR="00FF79E7">
        <w:rPr>
          <w:rFonts w:eastAsiaTheme="minorEastAsia"/>
          <w:color w:val="000000" w:themeColor="text1"/>
          <w:kern w:val="24"/>
          <w:sz w:val="26"/>
          <w:szCs w:val="26"/>
        </w:rPr>
        <w:t>;</w:t>
      </w:r>
    </w:p>
    <w:p w:rsidR="006B7989" w:rsidRPr="006B7989" w:rsidRDefault="006B7989" w:rsidP="006B7989">
      <w:pPr>
        <w:numPr>
          <w:ilvl w:val="0"/>
          <w:numId w:val="16"/>
        </w:numPr>
        <w:kinsoku w:val="0"/>
        <w:overflowPunct w:val="0"/>
        <w:ind w:left="0" w:firstLine="709"/>
        <w:contextualSpacing/>
        <w:jc w:val="both"/>
        <w:textAlignment w:val="baseline"/>
        <w:rPr>
          <w:sz w:val="26"/>
          <w:szCs w:val="26"/>
        </w:rPr>
      </w:pPr>
      <w:r w:rsidRPr="006B7989">
        <w:rPr>
          <w:rFonts w:eastAsiaTheme="minorEastAsia"/>
          <w:color w:val="000000" w:themeColor="text1"/>
          <w:kern w:val="24"/>
          <w:sz w:val="26"/>
          <w:szCs w:val="26"/>
        </w:rPr>
        <w:t xml:space="preserve">На </w:t>
      </w:r>
      <w:proofErr w:type="spellStart"/>
      <w:r w:rsidRPr="006B7989">
        <w:rPr>
          <w:rFonts w:eastAsiaTheme="minorEastAsia"/>
          <w:color w:val="000000" w:themeColor="text1"/>
          <w:kern w:val="24"/>
          <w:sz w:val="26"/>
          <w:szCs w:val="26"/>
        </w:rPr>
        <w:t>Поздышевском</w:t>
      </w:r>
      <w:proofErr w:type="spellEnd"/>
      <w:r w:rsidRPr="006B7989">
        <w:rPr>
          <w:rFonts w:eastAsiaTheme="minorEastAsia"/>
          <w:color w:val="000000" w:themeColor="text1"/>
          <w:kern w:val="24"/>
          <w:sz w:val="26"/>
          <w:szCs w:val="26"/>
        </w:rPr>
        <w:t xml:space="preserve"> ФАП –  произведен ремонт печи, построен дровяник</w:t>
      </w:r>
      <w:r w:rsidR="00FF79E7">
        <w:rPr>
          <w:rFonts w:eastAsiaTheme="minorEastAsia"/>
          <w:color w:val="000000" w:themeColor="text1"/>
          <w:kern w:val="24"/>
          <w:sz w:val="26"/>
          <w:szCs w:val="26"/>
        </w:rPr>
        <w:t>;</w:t>
      </w:r>
    </w:p>
    <w:p w:rsidR="006B7989" w:rsidRPr="006B7989" w:rsidRDefault="006B7989" w:rsidP="006B7989">
      <w:pPr>
        <w:numPr>
          <w:ilvl w:val="0"/>
          <w:numId w:val="16"/>
        </w:numPr>
        <w:kinsoku w:val="0"/>
        <w:overflowPunct w:val="0"/>
        <w:ind w:left="0" w:firstLine="709"/>
        <w:contextualSpacing/>
        <w:jc w:val="both"/>
        <w:textAlignment w:val="baseline"/>
        <w:rPr>
          <w:sz w:val="26"/>
          <w:szCs w:val="26"/>
        </w:rPr>
      </w:pPr>
      <w:r w:rsidRPr="006B7989">
        <w:rPr>
          <w:rFonts w:eastAsiaTheme="minorEastAsia"/>
          <w:color w:val="000000" w:themeColor="text1"/>
          <w:kern w:val="24"/>
          <w:sz w:val="26"/>
          <w:szCs w:val="26"/>
        </w:rPr>
        <w:t xml:space="preserve">На </w:t>
      </w:r>
      <w:proofErr w:type="spellStart"/>
      <w:r w:rsidRPr="006B7989">
        <w:rPr>
          <w:rFonts w:eastAsiaTheme="minorEastAsia"/>
          <w:color w:val="000000" w:themeColor="text1"/>
          <w:kern w:val="24"/>
          <w:sz w:val="26"/>
          <w:szCs w:val="26"/>
        </w:rPr>
        <w:t>Медведевском</w:t>
      </w:r>
      <w:proofErr w:type="spellEnd"/>
      <w:r w:rsidRPr="006B7989">
        <w:rPr>
          <w:rFonts w:eastAsiaTheme="minorEastAsia"/>
          <w:color w:val="000000" w:themeColor="text1"/>
          <w:kern w:val="24"/>
          <w:sz w:val="26"/>
          <w:szCs w:val="26"/>
        </w:rPr>
        <w:t xml:space="preserve"> ФАП –  произведена замена мостовой и крыльца</w:t>
      </w:r>
      <w:r w:rsidR="00FF79E7">
        <w:rPr>
          <w:rFonts w:eastAsiaTheme="minorEastAsia"/>
          <w:color w:val="000000" w:themeColor="text1"/>
          <w:kern w:val="24"/>
          <w:sz w:val="26"/>
          <w:szCs w:val="26"/>
        </w:rPr>
        <w:t>;</w:t>
      </w:r>
    </w:p>
    <w:p w:rsidR="006B7989" w:rsidRPr="006B7989" w:rsidRDefault="006B7989" w:rsidP="006B7989">
      <w:pPr>
        <w:numPr>
          <w:ilvl w:val="0"/>
          <w:numId w:val="16"/>
        </w:numPr>
        <w:kinsoku w:val="0"/>
        <w:overflowPunct w:val="0"/>
        <w:ind w:left="0" w:firstLine="709"/>
        <w:contextualSpacing/>
        <w:jc w:val="both"/>
        <w:textAlignment w:val="baseline"/>
        <w:rPr>
          <w:sz w:val="26"/>
          <w:szCs w:val="26"/>
        </w:rPr>
      </w:pPr>
      <w:proofErr w:type="gramStart"/>
      <w:r w:rsidRPr="006B7989">
        <w:rPr>
          <w:rFonts w:eastAsiaTheme="minorEastAsia"/>
          <w:color w:val="000000" w:themeColor="text1"/>
          <w:kern w:val="24"/>
          <w:sz w:val="26"/>
          <w:szCs w:val="26"/>
        </w:rPr>
        <w:t>На</w:t>
      </w:r>
      <w:proofErr w:type="gramEnd"/>
      <w:r w:rsidRPr="006B7989">
        <w:rPr>
          <w:rFonts w:eastAsiaTheme="minorEastAsia"/>
          <w:color w:val="000000" w:themeColor="text1"/>
          <w:kern w:val="24"/>
          <w:sz w:val="26"/>
          <w:szCs w:val="26"/>
        </w:rPr>
        <w:t xml:space="preserve"> </w:t>
      </w:r>
      <w:proofErr w:type="gramStart"/>
      <w:r w:rsidRPr="006B7989">
        <w:rPr>
          <w:rFonts w:eastAsiaTheme="minorEastAsia"/>
          <w:color w:val="000000" w:themeColor="text1"/>
          <w:kern w:val="24"/>
          <w:sz w:val="26"/>
          <w:szCs w:val="26"/>
        </w:rPr>
        <w:t>Троицком</w:t>
      </w:r>
      <w:proofErr w:type="gramEnd"/>
      <w:r w:rsidRPr="006B7989">
        <w:rPr>
          <w:rFonts w:eastAsiaTheme="minorEastAsia"/>
          <w:color w:val="000000" w:themeColor="text1"/>
          <w:kern w:val="24"/>
          <w:sz w:val="26"/>
          <w:szCs w:val="26"/>
        </w:rPr>
        <w:t xml:space="preserve"> ФАП -  произведена замена мостовой и крыльца</w:t>
      </w:r>
      <w:r w:rsidR="00FF79E7">
        <w:rPr>
          <w:rFonts w:eastAsiaTheme="minorEastAsia"/>
          <w:color w:val="000000" w:themeColor="text1"/>
          <w:kern w:val="24"/>
          <w:sz w:val="26"/>
          <w:szCs w:val="26"/>
        </w:rPr>
        <w:t>;</w:t>
      </w:r>
      <w:r w:rsidRPr="006B7989">
        <w:rPr>
          <w:rFonts w:eastAsiaTheme="minorEastAsia"/>
          <w:color w:val="000000" w:themeColor="text1"/>
          <w:kern w:val="24"/>
          <w:sz w:val="26"/>
          <w:szCs w:val="26"/>
        </w:rPr>
        <w:t xml:space="preserve"> </w:t>
      </w:r>
    </w:p>
    <w:p w:rsidR="006B7989" w:rsidRPr="006B7989" w:rsidRDefault="00FF79E7" w:rsidP="006B7989">
      <w:pPr>
        <w:numPr>
          <w:ilvl w:val="0"/>
          <w:numId w:val="16"/>
        </w:numPr>
        <w:kinsoku w:val="0"/>
        <w:overflowPunct w:val="0"/>
        <w:ind w:left="0" w:firstLine="709"/>
        <w:contextualSpacing/>
        <w:jc w:val="both"/>
        <w:textAlignment w:val="baseline"/>
        <w:rPr>
          <w:sz w:val="26"/>
          <w:szCs w:val="26"/>
        </w:rPr>
      </w:pPr>
      <w:r>
        <w:rPr>
          <w:sz w:val="26"/>
          <w:szCs w:val="26"/>
        </w:rPr>
        <w:t>Отремонтированы палаты в хирургическом отделении.</w:t>
      </w:r>
    </w:p>
    <w:p w:rsidR="00FF79E7" w:rsidRDefault="00FF79E7">
      <w:pPr>
        <w:jc w:val="center"/>
        <w:rPr>
          <w:b/>
          <w:color w:val="auto"/>
          <w:sz w:val="26"/>
          <w:szCs w:val="26"/>
          <w:u w:val="single"/>
        </w:rPr>
      </w:pPr>
    </w:p>
    <w:p w:rsidR="00346B2F" w:rsidRDefault="00146BDC">
      <w:pPr>
        <w:jc w:val="center"/>
        <w:rPr>
          <w:b/>
          <w:color w:val="auto"/>
          <w:sz w:val="26"/>
          <w:szCs w:val="26"/>
          <w:u w:val="single"/>
        </w:rPr>
      </w:pPr>
      <w:r>
        <w:rPr>
          <w:b/>
          <w:color w:val="auto"/>
          <w:sz w:val="26"/>
          <w:szCs w:val="26"/>
          <w:u w:val="single"/>
        </w:rPr>
        <w:t>Культура, туризм, спорт и молодежная политика</w:t>
      </w:r>
    </w:p>
    <w:p w:rsidR="00FF79E7" w:rsidRDefault="00FF79E7">
      <w:pPr>
        <w:jc w:val="center"/>
        <w:rPr>
          <w:b/>
          <w:color w:val="auto"/>
          <w:sz w:val="26"/>
          <w:szCs w:val="26"/>
          <w:u w:val="single"/>
        </w:rPr>
      </w:pPr>
    </w:p>
    <w:p w:rsidR="00FF79E7" w:rsidRDefault="00FF79E7">
      <w:pPr>
        <w:jc w:val="center"/>
        <w:rPr>
          <w:b/>
          <w:color w:val="auto"/>
          <w:sz w:val="26"/>
          <w:szCs w:val="26"/>
          <w:u w:val="single"/>
        </w:rPr>
      </w:pPr>
      <w:r>
        <w:rPr>
          <w:b/>
          <w:color w:val="auto"/>
          <w:sz w:val="26"/>
          <w:szCs w:val="26"/>
          <w:u w:val="single"/>
        </w:rPr>
        <w:t>Культура</w:t>
      </w:r>
    </w:p>
    <w:p w:rsidR="00346B2F" w:rsidRDefault="00346B2F">
      <w:pPr>
        <w:ind w:firstLine="709"/>
        <w:jc w:val="both"/>
        <w:rPr>
          <w:color w:val="auto"/>
          <w:sz w:val="26"/>
          <w:szCs w:val="26"/>
        </w:rPr>
      </w:pPr>
    </w:p>
    <w:p w:rsidR="00FF79E7" w:rsidRPr="00171E8B" w:rsidRDefault="00FF79E7" w:rsidP="00FF79E7">
      <w:pPr>
        <w:ind w:firstLine="708"/>
        <w:jc w:val="both"/>
        <w:rPr>
          <w:sz w:val="26"/>
          <w:szCs w:val="26"/>
        </w:rPr>
      </w:pPr>
      <w:r w:rsidRPr="00171E8B">
        <w:rPr>
          <w:sz w:val="26"/>
          <w:szCs w:val="26"/>
        </w:rPr>
        <w:t xml:space="preserve">В 2023 году на территории </w:t>
      </w:r>
      <w:proofErr w:type="spellStart"/>
      <w:r w:rsidRPr="00171E8B">
        <w:rPr>
          <w:sz w:val="26"/>
          <w:szCs w:val="26"/>
        </w:rPr>
        <w:t>Каргопольского</w:t>
      </w:r>
      <w:proofErr w:type="spellEnd"/>
      <w:r w:rsidRPr="00171E8B">
        <w:rPr>
          <w:sz w:val="26"/>
          <w:szCs w:val="26"/>
        </w:rPr>
        <w:t xml:space="preserve"> муниципального район» осуществляли свою деятельность МБУК «Центр народных ремесел «</w:t>
      </w:r>
      <w:proofErr w:type="spellStart"/>
      <w:r w:rsidRPr="00171E8B">
        <w:rPr>
          <w:sz w:val="26"/>
          <w:szCs w:val="26"/>
        </w:rPr>
        <w:t>Берегиня</w:t>
      </w:r>
      <w:proofErr w:type="spellEnd"/>
      <w:r w:rsidRPr="00171E8B">
        <w:rPr>
          <w:sz w:val="26"/>
          <w:szCs w:val="26"/>
        </w:rPr>
        <w:t xml:space="preserve">»,  МУ </w:t>
      </w:r>
      <w:proofErr w:type="gramStart"/>
      <w:r w:rsidRPr="00171E8B">
        <w:rPr>
          <w:sz w:val="26"/>
          <w:szCs w:val="26"/>
        </w:rPr>
        <w:t>ДО</w:t>
      </w:r>
      <w:proofErr w:type="gramEnd"/>
      <w:r w:rsidRPr="00171E8B">
        <w:rPr>
          <w:sz w:val="26"/>
          <w:szCs w:val="26"/>
        </w:rPr>
        <w:t xml:space="preserve"> «</w:t>
      </w:r>
      <w:proofErr w:type="gramStart"/>
      <w:r w:rsidRPr="00171E8B">
        <w:rPr>
          <w:sz w:val="26"/>
          <w:szCs w:val="26"/>
        </w:rPr>
        <w:t>Детская</w:t>
      </w:r>
      <w:proofErr w:type="gramEnd"/>
      <w:r w:rsidRPr="00171E8B">
        <w:rPr>
          <w:sz w:val="26"/>
          <w:szCs w:val="26"/>
        </w:rPr>
        <w:t xml:space="preserve"> школа искусств №11», МБУК «</w:t>
      </w:r>
      <w:proofErr w:type="spellStart"/>
      <w:r w:rsidRPr="00171E8B">
        <w:rPr>
          <w:sz w:val="26"/>
          <w:szCs w:val="26"/>
        </w:rPr>
        <w:t>Каргопольский</w:t>
      </w:r>
      <w:proofErr w:type="spellEnd"/>
      <w:r w:rsidRPr="00171E8B">
        <w:rPr>
          <w:sz w:val="26"/>
          <w:szCs w:val="26"/>
        </w:rPr>
        <w:t xml:space="preserve"> МКЦ» (22 структурных подразделений), МКУК «</w:t>
      </w:r>
      <w:proofErr w:type="spellStart"/>
      <w:r w:rsidRPr="00171E8B">
        <w:rPr>
          <w:sz w:val="26"/>
          <w:szCs w:val="26"/>
        </w:rPr>
        <w:t>Каргопольская</w:t>
      </w:r>
      <w:proofErr w:type="spellEnd"/>
      <w:r w:rsidRPr="00171E8B">
        <w:rPr>
          <w:sz w:val="26"/>
          <w:szCs w:val="26"/>
        </w:rPr>
        <w:t xml:space="preserve"> ЦБС» (20 структурных подразделений).  В учреждениях культуры среднесписочная численность работников составляет – 115 чел, в ДШИ – 25,5 чел., в том числе 14,8 педагогов. </w:t>
      </w:r>
    </w:p>
    <w:p w:rsidR="00FF79E7" w:rsidRPr="00171E8B" w:rsidRDefault="00FF79E7" w:rsidP="00FF79E7">
      <w:pPr>
        <w:ind w:firstLine="708"/>
        <w:jc w:val="both"/>
        <w:rPr>
          <w:sz w:val="26"/>
          <w:szCs w:val="26"/>
          <w:shd w:val="clear" w:color="auto" w:fill="FFFFFF"/>
        </w:rPr>
      </w:pPr>
      <w:r w:rsidRPr="00171E8B">
        <w:rPr>
          <w:sz w:val="26"/>
          <w:szCs w:val="26"/>
        </w:rPr>
        <w:lastRenderedPageBreak/>
        <w:t xml:space="preserve">В 2023  году </w:t>
      </w:r>
      <w:r w:rsidRPr="00171E8B">
        <w:rPr>
          <w:sz w:val="26"/>
          <w:szCs w:val="26"/>
          <w:shd w:val="clear" w:color="auto" w:fill="FFFFFF"/>
        </w:rPr>
        <w:t xml:space="preserve">Администрация и Муниципальные учреждения культуры  </w:t>
      </w:r>
      <w:proofErr w:type="spellStart"/>
      <w:r w:rsidRPr="00171E8B">
        <w:rPr>
          <w:sz w:val="26"/>
          <w:szCs w:val="26"/>
          <w:shd w:val="clear" w:color="auto" w:fill="FFFFFF"/>
        </w:rPr>
        <w:t>Каргопольского</w:t>
      </w:r>
      <w:proofErr w:type="spellEnd"/>
      <w:r w:rsidRPr="00171E8B">
        <w:rPr>
          <w:sz w:val="26"/>
          <w:szCs w:val="26"/>
          <w:shd w:val="clear" w:color="auto" w:fill="FFFFFF"/>
        </w:rPr>
        <w:t xml:space="preserve"> округа активно участвовали в 2-х федеральных проектах национального проекта «Культура»: </w:t>
      </w:r>
    </w:p>
    <w:p w:rsidR="00FF79E7" w:rsidRPr="00171E8B" w:rsidRDefault="00FF79E7" w:rsidP="00FF79E7">
      <w:pPr>
        <w:ind w:firstLine="708"/>
        <w:jc w:val="both"/>
        <w:rPr>
          <w:sz w:val="26"/>
          <w:szCs w:val="26"/>
          <w:shd w:val="clear" w:color="auto" w:fill="FFFFFF"/>
        </w:rPr>
      </w:pPr>
      <w:r w:rsidRPr="00171E8B">
        <w:rPr>
          <w:sz w:val="26"/>
          <w:szCs w:val="26"/>
          <w:shd w:val="clear" w:color="auto" w:fill="FFFFFF"/>
        </w:rPr>
        <w:t xml:space="preserve">обеспечение качественно нового уровня развития инфраструктуры культуры (федеральный проект «Культурная среда»), </w:t>
      </w:r>
    </w:p>
    <w:p w:rsidR="00FF79E7" w:rsidRPr="00171E8B" w:rsidRDefault="00FF79E7" w:rsidP="00FF79E7">
      <w:pPr>
        <w:ind w:firstLine="708"/>
        <w:jc w:val="both"/>
        <w:rPr>
          <w:sz w:val="26"/>
          <w:szCs w:val="26"/>
          <w:shd w:val="clear" w:color="auto" w:fill="FFFFFF"/>
        </w:rPr>
      </w:pPr>
      <w:r w:rsidRPr="00171E8B">
        <w:rPr>
          <w:sz w:val="26"/>
          <w:szCs w:val="26"/>
          <w:shd w:val="clear" w:color="auto" w:fill="FFFFFF"/>
        </w:rPr>
        <w:t>создание условий для реализации творческого потенциала нации (федеральный проект «Творческие люди»).</w:t>
      </w:r>
    </w:p>
    <w:p w:rsidR="00FF79E7" w:rsidRPr="00171E8B" w:rsidRDefault="00FF79E7" w:rsidP="00FF79E7">
      <w:pPr>
        <w:ind w:firstLine="708"/>
        <w:jc w:val="both"/>
        <w:rPr>
          <w:sz w:val="26"/>
          <w:szCs w:val="26"/>
        </w:rPr>
      </w:pPr>
    </w:p>
    <w:p w:rsidR="00FF79E7" w:rsidRPr="00171E8B" w:rsidRDefault="00FF79E7" w:rsidP="00FF79E7">
      <w:pPr>
        <w:ind w:firstLine="709"/>
        <w:jc w:val="both"/>
        <w:rPr>
          <w:sz w:val="26"/>
          <w:szCs w:val="26"/>
        </w:rPr>
      </w:pPr>
      <w:r w:rsidRPr="00171E8B">
        <w:rPr>
          <w:sz w:val="26"/>
          <w:szCs w:val="26"/>
          <w:shd w:val="clear" w:color="auto" w:fill="FFFFFF"/>
        </w:rPr>
        <w:t xml:space="preserve">В 2023 году завершено  строительство нового СДК в д. </w:t>
      </w:r>
      <w:proofErr w:type="spellStart"/>
      <w:r w:rsidRPr="00171E8B">
        <w:rPr>
          <w:sz w:val="26"/>
          <w:szCs w:val="26"/>
          <w:shd w:val="clear" w:color="auto" w:fill="FFFFFF"/>
        </w:rPr>
        <w:t>Ватамановская</w:t>
      </w:r>
      <w:proofErr w:type="spellEnd"/>
      <w:r w:rsidRPr="00171E8B">
        <w:rPr>
          <w:sz w:val="26"/>
          <w:szCs w:val="26"/>
          <w:shd w:val="clear" w:color="auto" w:fill="FFFFFF"/>
        </w:rPr>
        <w:t xml:space="preserve">, приобретен автоклуб. </w:t>
      </w:r>
      <w:r w:rsidRPr="00171E8B">
        <w:rPr>
          <w:sz w:val="26"/>
          <w:szCs w:val="26"/>
        </w:rPr>
        <w:t xml:space="preserve">На средства областного и местного бюджетов приобретено световое и звуковое оборудование, мебель, одежда сцены и пр. для Дома культуры и театра, для </w:t>
      </w:r>
      <w:proofErr w:type="spellStart"/>
      <w:r w:rsidRPr="00171E8B">
        <w:rPr>
          <w:sz w:val="26"/>
          <w:szCs w:val="26"/>
        </w:rPr>
        <w:t>Печниковского</w:t>
      </w:r>
      <w:proofErr w:type="spellEnd"/>
      <w:r w:rsidRPr="00171E8B">
        <w:rPr>
          <w:sz w:val="26"/>
          <w:szCs w:val="26"/>
        </w:rPr>
        <w:t xml:space="preserve"> СДК.</w:t>
      </w:r>
    </w:p>
    <w:p w:rsidR="00FF79E7" w:rsidRPr="00171E8B" w:rsidRDefault="00FF79E7" w:rsidP="00FF79E7">
      <w:pPr>
        <w:ind w:firstLine="708"/>
        <w:jc w:val="both"/>
        <w:rPr>
          <w:sz w:val="26"/>
          <w:szCs w:val="26"/>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45"/>
        <w:gridCol w:w="1831"/>
        <w:gridCol w:w="1918"/>
        <w:gridCol w:w="1862"/>
        <w:gridCol w:w="1815"/>
      </w:tblGrid>
      <w:tr w:rsidR="00FF79E7" w:rsidRPr="00171E8B" w:rsidTr="00C33544">
        <w:tc>
          <w:tcPr>
            <w:tcW w:w="2162" w:type="dxa"/>
            <w:shd w:val="clear" w:color="auto" w:fill="auto"/>
          </w:tcPr>
          <w:p w:rsidR="00FF79E7" w:rsidRPr="00171E8B" w:rsidRDefault="00FF79E7" w:rsidP="00C33544">
            <w:pPr>
              <w:widowControl w:val="0"/>
              <w:autoSpaceDE w:val="0"/>
              <w:autoSpaceDN w:val="0"/>
              <w:adjustRightInd w:val="0"/>
              <w:jc w:val="both"/>
              <w:rPr>
                <w:sz w:val="26"/>
                <w:szCs w:val="26"/>
                <w:shd w:val="clear" w:color="auto" w:fill="FFFFFF"/>
              </w:rPr>
            </w:pPr>
          </w:p>
        </w:tc>
        <w:tc>
          <w:tcPr>
            <w:tcW w:w="1904" w:type="dxa"/>
            <w:shd w:val="clear" w:color="auto" w:fill="auto"/>
          </w:tcPr>
          <w:p w:rsidR="00FF79E7" w:rsidRPr="00171E8B" w:rsidRDefault="00FF79E7" w:rsidP="00C33544">
            <w:pPr>
              <w:tabs>
                <w:tab w:val="left" w:pos="1134"/>
              </w:tabs>
              <w:rPr>
                <w:sz w:val="26"/>
                <w:szCs w:val="26"/>
              </w:rPr>
            </w:pPr>
            <w:r w:rsidRPr="00171E8B">
              <w:rPr>
                <w:sz w:val="26"/>
                <w:szCs w:val="26"/>
              </w:rPr>
              <w:t>всего</w:t>
            </w:r>
          </w:p>
        </w:tc>
        <w:tc>
          <w:tcPr>
            <w:tcW w:w="1950" w:type="dxa"/>
            <w:shd w:val="clear" w:color="auto" w:fill="auto"/>
          </w:tcPr>
          <w:p w:rsidR="00FF79E7" w:rsidRPr="00171E8B" w:rsidRDefault="00FF79E7" w:rsidP="00C33544">
            <w:pPr>
              <w:tabs>
                <w:tab w:val="left" w:pos="1134"/>
              </w:tabs>
              <w:rPr>
                <w:sz w:val="26"/>
                <w:szCs w:val="26"/>
              </w:rPr>
            </w:pPr>
            <w:r w:rsidRPr="00171E8B">
              <w:rPr>
                <w:sz w:val="26"/>
                <w:szCs w:val="26"/>
              </w:rPr>
              <w:t>федеральный</w:t>
            </w:r>
          </w:p>
        </w:tc>
        <w:tc>
          <w:tcPr>
            <w:tcW w:w="1920" w:type="dxa"/>
            <w:shd w:val="clear" w:color="auto" w:fill="auto"/>
          </w:tcPr>
          <w:p w:rsidR="00FF79E7" w:rsidRPr="00171E8B" w:rsidRDefault="00FF79E7" w:rsidP="00C33544">
            <w:pPr>
              <w:tabs>
                <w:tab w:val="left" w:pos="1134"/>
              </w:tabs>
              <w:rPr>
                <w:sz w:val="26"/>
                <w:szCs w:val="26"/>
              </w:rPr>
            </w:pPr>
            <w:r w:rsidRPr="00171E8B">
              <w:rPr>
                <w:sz w:val="26"/>
                <w:szCs w:val="26"/>
              </w:rPr>
              <w:t>областной</w:t>
            </w:r>
          </w:p>
        </w:tc>
        <w:tc>
          <w:tcPr>
            <w:tcW w:w="1896" w:type="dxa"/>
            <w:shd w:val="clear" w:color="auto" w:fill="auto"/>
          </w:tcPr>
          <w:p w:rsidR="00FF79E7" w:rsidRPr="00171E8B" w:rsidRDefault="00FF79E7" w:rsidP="00C33544">
            <w:pPr>
              <w:jc w:val="both"/>
              <w:rPr>
                <w:sz w:val="26"/>
                <w:szCs w:val="26"/>
                <w:shd w:val="clear" w:color="auto" w:fill="FFFFFF"/>
              </w:rPr>
            </w:pPr>
            <w:r w:rsidRPr="00171E8B">
              <w:rPr>
                <w:sz w:val="26"/>
                <w:szCs w:val="26"/>
                <w:shd w:val="clear" w:color="auto" w:fill="FFFFFF"/>
              </w:rPr>
              <w:t>Местный</w:t>
            </w:r>
          </w:p>
          <w:p w:rsidR="00FF79E7" w:rsidRPr="00171E8B" w:rsidRDefault="00FF79E7" w:rsidP="00C33544">
            <w:pPr>
              <w:jc w:val="both"/>
              <w:rPr>
                <w:sz w:val="26"/>
                <w:szCs w:val="26"/>
                <w:shd w:val="clear" w:color="auto" w:fill="FFFFFF"/>
              </w:rPr>
            </w:pPr>
          </w:p>
        </w:tc>
      </w:tr>
      <w:tr w:rsidR="00FF79E7" w:rsidRPr="00171E8B" w:rsidTr="00C33544">
        <w:tc>
          <w:tcPr>
            <w:tcW w:w="2162" w:type="dxa"/>
            <w:shd w:val="clear" w:color="auto" w:fill="auto"/>
          </w:tcPr>
          <w:p w:rsidR="00FF79E7" w:rsidRPr="00171E8B" w:rsidRDefault="00FF79E7" w:rsidP="00C33544">
            <w:pPr>
              <w:widowControl w:val="0"/>
              <w:autoSpaceDE w:val="0"/>
              <w:autoSpaceDN w:val="0"/>
              <w:adjustRightInd w:val="0"/>
              <w:jc w:val="both"/>
              <w:rPr>
                <w:sz w:val="26"/>
                <w:szCs w:val="26"/>
                <w:shd w:val="clear" w:color="auto" w:fill="FFFFFF"/>
              </w:rPr>
            </w:pPr>
            <w:proofErr w:type="spellStart"/>
            <w:r w:rsidRPr="00171E8B">
              <w:rPr>
                <w:sz w:val="26"/>
                <w:szCs w:val="26"/>
                <w:shd w:val="clear" w:color="auto" w:fill="FFFFFF"/>
              </w:rPr>
              <w:t>Ватамановский</w:t>
            </w:r>
            <w:proofErr w:type="spellEnd"/>
            <w:r w:rsidRPr="00171E8B">
              <w:rPr>
                <w:sz w:val="26"/>
                <w:szCs w:val="26"/>
                <w:shd w:val="clear" w:color="auto" w:fill="FFFFFF"/>
              </w:rPr>
              <w:t xml:space="preserve"> СДК</w:t>
            </w:r>
          </w:p>
        </w:tc>
        <w:tc>
          <w:tcPr>
            <w:tcW w:w="1904" w:type="dxa"/>
            <w:shd w:val="clear" w:color="auto" w:fill="auto"/>
          </w:tcPr>
          <w:p w:rsidR="00FF79E7" w:rsidRPr="00171E8B" w:rsidRDefault="00FF79E7" w:rsidP="00C33544">
            <w:pPr>
              <w:tabs>
                <w:tab w:val="left" w:pos="1134"/>
              </w:tabs>
              <w:rPr>
                <w:sz w:val="26"/>
                <w:szCs w:val="26"/>
              </w:rPr>
            </w:pPr>
            <w:r w:rsidRPr="00171E8B">
              <w:rPr>
                <w:sz w:val="26"/>
                <w:szCs w:val="26"/>
              </w:rPr>
              <w:t xml:space="preserve">39 215 000,0 </w:t>
            </w:r>
            <w:proofErr w:type="spellStart"/>
            <w:proofErr w:type="gramStart"/>
            <w:r w:rsidRPr="00171E8B">
              <w:rPr>
                <w:sz w:val="26"/>
                <w:szCs w:val="26"/>
              </w:rPr>
              <w:t>тыс</w:t>
            </w:r>
            <w:proofErr w:type="spellEnd"/>
            <w:proofErr w:type="gramEnd"/>
            <w:r w:rsidRPr="00171E8B">
              <w:rPr>
                <w:sz w:val="26"/>
                <w:szCs w:val="26"/>
              </w:rPr>
              <w:t xml:space="preserve"> </w:t>
            </w:r>
            <w:proofErr w:type="spellStart"/>
            <w:r w:rsidRPr="00171E8B">
              <w:rPr>
                <w:sz w:val="26"/>
                <w:szCs w:val="26"/>
              </w:rPr>
              <w:t>руб</w:t>
            </w:r>
            <w:proofErr w:type="spellEnd"/>
          </w:p>
        </w:tc>
        <w:tc>
          <w:tcPr>
            <w:tcW w:w="1950" w:type="dxa"/>
            <w:shd w:val="clear" w:color="auto" w:fill="auto"/>
          </w:tcPr>
          <w:p w:rsidR="00FF79E7" w:rsidRPr="00171E8B" w:rsidRDefault="00FF79E7" w:rsidP="00C33544">
            <w:pPr>
              <w:tabs>
                <w:tab w:val="left" w:pos="1134"/>
              </w:tabs>
              <w:rPr>
                <w:sz w:val="26"/>
                <w:szCs w:val="26"/>
              </w:rPr>
            </w:pPr>
            <w:r w:rsidRPr="00171E8B">
              <w:rPr>
                <w:sz w:val="26"/>
                <w:szCs w:val="26"/>
              </w:rPr>
              <w:t>29653600,0</w:t>
            </w:r>
          </w:p>
        </w:tc>
        <w:tc>
          <w:tcPr>
            <w:tcW w:w="1920" w:type="dxa"/>
            <w:shd w:val="clear" w:color="auto" w:fill="auto"/>
          </w:tcPr>
          <w:p w:rsidR="00FF79E7" w:rsidRPr="00171E8B" w:rsidRDefault="00FF79E7" w:rsidP="00C33544">
            <w:pPr>
              <w:tabs>
                <w:tab w:val="left" w:pos="1134"/>
              </w:tabs>
              <w:rPr>
                <w:sz w:val="26"/>
                <w:szCs w:val="26"/>
              </w:rPr>
            </w:pPr>
            <w:r w:rsidRPr="00171E8B">
              <w:rPr>
                <w:sz w:val="26"/>
                <w:szCs w:val="26"/>
              </w:rPr>
              <w:t>9378400,0</w:t>
            </w:r>
          </w:p>
        </w:tc>
        <w:tc>
          <w:tcPr>
            <w:tcW w:w="1896" w:type="dxa"/>
            <w:shd w:val="clear" w:color="auto" w:fill="auto"/>
          </w:tcPr>
          <w:p w:rsidR="00FF79E7" w:rsidRPr="00171E8B" w:rsidRDefault="00FF79E7" w:rsidP="00C33544">
            <w:pPr>
              <w:jc w:val="both"/>
              <w:rPr>
                <w:sz w:val="26"/>
                <w:szCs w:val="26"/>
                <w:shd w:val="clear" w:color="auto" w:fill="FFFFFF"/>
              </w:rPr>
            </w:pPr>
            <w:r w:rsidRPr="00171E8B">
              <w:rPr>
                <w:sz w:val="26"/>
                <w:szCs w:val="26"/>
                <w:shd w:val="clear" w:color="auto" w:fill="FFFFFF"/>
              </w:rPr>
              <w:t>183000,0</w:t>
            </w:r>
          </w:p>
        </w:tc>
      </w:tr>
      <w:tr w:rsidR="00FF79E7" w:rsidRPr="00171E8B" w:rsidTr="00C33544">
        <w:trPr>
          <w:trHeight w:val="488"/>
        </w:trPr>
        <w:tc>
          <w:tcPr>
            <w:tcW w:w="2162" w:type="dxa"/>
            <w:shd w:val="clear" w:color="auto" w:fill="auto"/>
          </w:tcPr>
          <w:p w:rsidR="00FF79E7" w:rsidRPr="00171E8B" w:rsidRDefault="00FF79E7" w:rsidP="00C33544">
            <w:pPr>
              <w:jc w:val="both"/>
              <w:rPr>
                <w:sz w:val="26"/>
                <w:szCs w:val="26"/>
                <w:shd w:val="clear" w:color="auto" w:fill="FFFFFF"/>
              </w:rPr>
            </w:pPr>
            <w:r w:rsidRPr="00171E8B">
              <w:rPr>
                <w:sz w:val="26"/>
                <w:szCs w:val="26"/>
                <w:shd w:val="clear" w:color="auto" w:fill="FFFFFF"/>
              </w:rPr>
              <w:t>Автоклуб</w:t>
            </w:r>
          </w:p>
        </w:tc>
        <w:tc>
          <w:tcPr>
            <w:tcW w:w="1904" w:type="dxa"/>
            <w:shd w:val="clear" w:color="auto" w:fill="auto"/>
          </w:tcPr>
          <w:p w:rsidR="00FF79E7" w:rsidRPr="00171E8B" w:rsidRDefault="00FF79E7" w:rsidP="00C33544">
            <w:pPr>
              <w:tabs>
                <w:tab w:val="left" w:pos="1134"/>
              </w:tabs>
              <w:rPr>
                <w:sz w:val="26"/>
                <w:szCs w:val="26"/>
              </w:rPr>
            </w:pPr>
            <w:r w:rsidRPr="00171E8B">
              <w:rPr>
                <w:sz w:val="26"/>
                <w:szCs w:val="26"/>
              </w:rPr>
              <w:t>9804000,0</w:t>
            </w:r>
          </w:p>
        </w:tc>
        <w:tc>
          <w:tcPr>
            <w:tcW w:w="1950" w:type="dxa"/>
            <w:shd w:val="clear" w:color="auto" w:fill="auto"/>
          </w:tcPr>
          <w:p w:rsidR="00FF79E7" w:rsidRPr="00171E8B" w:rsidRDefault="00FF79E7" w:rsidP="00C33544">
            <w:pPr>
              <w:tabs>
                <w:tab w:val="left" w:pos="1134"/>
              </w:tabs>
              <w:rPr>
                <w:sz w:val="26"/>
                <w:szCs w:val="26"/>
              </w:rPr>
            </w:pPr>
            <w:r w:rsidRPr="00171E8B">
              <w:rPr>
                <w:sz w:val="26"/>
                <w:szCs w:val="26"/>
              </w:rPr>
              <w:t>7714800,0</w:t>
            </w:r>
          </w:p>
        </w:tc>
        <w:tc>
          <w:tcPr>
            <w:tcW w:w="1920" w:type="dxa"/>
            <w:shd w:val="clear" w:color="auto" w:fill="auto"/>
          </w:tcPr>
          <w:p w:rsidR="00FF79E7" w:rsidRPr="00171E8B" w:rsidRDefault="00FF79E7" w:rsidP="00C33544">
            <w:pPr>
              <w:tabs>
                <w:tab w:val="left" w:pos="1134"/>
              </w:tabs>
              <w:rPr>
                <w:sz w:val="26"/>
                <w:szCs w:val="26"/>
              </w:rPr>
            </w:pPr>
            <w:r w:rsidRPr="00171E8B">
              <w:rPr>
                <w:sz w:val="26"/>
                <w:szCs w:val="26"/>
              </w:rPr>
              <w:t>1550000,0</w:t>
            </w:r>
          </w:p>
        </w:tc>
        <w:tc>
          <w:tcPr>
            <w:tcW w:w="1896" w:type="dxa"/>
            <w:shd w:val="clear" w:color="auto" w:fill="auto"/>
          </w:tcPr>
          <w:p w:rsidR="00FF79E7" w:rsidRPr="00171E8B" w:rsidRDefault="00FF79E7" w:rsidP="00C33544">
            <w:pPr>
              <w:jc w:val="both"/>
              <w:rPr>
                <w:sz w:val="26"/>
                <w:szCs w:val="26"/>
                <w:shd w:val="clear" w:color="auto" w:fill="FFFFFF"/>
              </w:rPr>
            </w:pPr>
            <w:r w:rsidRPr="00171E8B">
              <w:rPr>
                <w:sz w:val="26"/>
                <w:szCs w:val="26"/>
                <w:shd w:val="clear" w:color="auto" w:fill="FFFFFF"/>
              </w:rPr>
              <w:t>539200,0</w:t>
            </w:r>
          </w:p>
        </w:tc>
      </w:tr>
      <w:tr w:rsidR="00FF79E7" w:rsidRPr="00171E8B" w:rsidTr="00C33544">
        <w:trPr>
          <w:trHeight w:val="488"/>
        </w:trPr>
        <w:tc>
          <w:tcPr>
            <w:tcW w:w="2162" w:type="dxa"/>
            <w:shd w:val="clear" w:color="auto" w:fill="auto"/>
          </w:tcPr>
          <w:p w:rsidR="00FF79E7" w:rsidRPr="00171E8B" w:rsidRDefault="00FF79E7" w:rsidP="00C33544">
            <w:pPr>
              <w:jc w:val="both"/>
              <w:rPr>
                <w:sz w:val="26"/>
                <w:szCs w:val="26"/>
                <w:shd w:val="clear" w:color="auto" w:fill="FFFFFF"/>
              </w:rPr>
            </w:pPr>
            <w:r w:rsidRPr="00171E8B">
              <w:rPr>
                <w:sz w:val="26"/>
                <w:szCs w:val="26"/>
                <w:shd w:val="clear" w:color="auto" w:fill="FFFFFF"/>
              </w:rPr>
              <w:t xml:space="preserve">оснащение </w:t>
            </w:r>
            <w:proofErr w:type="spellStart"/>
            <w:r w:rsidRPr="00171E8B">
              <w:rPr>
                <w:sz w:val="26"/>
                <w:szCs w:val="26"/>
                <w:shd w:val="clear" w:color="auto" w:fill="FFFFFF"/>
              </w:rPr>
              <w:t>Ватамановский</w:t>
            </w:r>
            <w:proofErr w:type="spellEnd"/>
            <w:r w:rsidRPr="00171E8B">
              <w:rPr>
                <w:sz w:val="26"/>
                <w:szCs w:val="26"/>
                <w:shd w:val="clear" w:color="auto" w:fill="FFFFFF"/>
              </w:rPr>
              <w:t xml:space="preserve"> СДК</w:t>
            </w:r>
          </w:p>
        </w:tc>
        <w:tc>
          <w:tcPr>
            <w:tcW w:w="1904" w:type="dxa"/>
            <w:shd w:val="clear" w:color="auto" w:fill="auto"/>
          </w:tcPr>
          <w:p w:rsidR="00FF79E7" w:rsidRPr="00171E8B" w:rsidRDefault="00FF79E7" w:rsidP="00C33544">
            <w:pPr>
              <w:tabs>
                <w:tab w:val="left" w:pos="1134"/>
              </w:tabs>
              <w:rPr>
                <w:sz w:val="26"/>
                <w:szCs w:val="26"/>
              </w:rPr>
            </w:pPr>
            <w:r w:rsidRPr="00171E8B">
              <w:rPr>
                <w:sz w:val="26"/>
                <w:szCs w:val="26"/>
                <w:shd w:val="clear" w:color="auto" w:fill="FFFFFF"/>
              </w:rPr>
              <w:t>5 376 344,09</w:t>
            </w:r>
          </w:p>
        </w:tc>
        <w:tc>
          <w:tcPr>
            <w:tcW w:w="1950" w:type="dxa"/>
            <w:shd w:val="clear" w:color="auto" w:fill="auto"/>
          </w:tcPr>
          <w:p w:rsidR="00FF79E7" w:rsidRPr="00171E8B" w:rsidRDefault="00FF79E7" w:rsidP="00C33544">
            <w:pPr>
              <w:tabs>
                <w:tab w:val="left" w:pos="1134"/>
              </w:tabs>
              <w:rPr>
                <w:sz w:val="26"/>
                <w:szCs w:val="26"/>
              </w:rPr>
            </w:pPr>
          </w:p>
        </w:tc>
        <w:tc>
          <w:tcPr>
            <w:tcW w:w="1920" w:type="dxa"/>
            <w:shd w:val="clear" w:color="auto" w:fill="auto"/>
          </w:tcPr>
          <w:p w:rsidR="00FF79E7" w:rsidRPr="00171E8B" w:rsidRDefault="00FF79E7" w:rsidP="00C33544">
            <w:pPr>
              <w:tabs>
                <w:tab w:val="left" w:pos="1134"/>
              </w:tabs>
              <w:rPr>
                <w:sz w:val="26"/>
                <w:szCs w:val="26"/>
              </w:rPr>
            </w:pPr>
            <w:r w:rsidRPr="00171E8B">
              <w:rPr>
                <w:sz w:val="26"/>
                <w:szCs w:val="26"/>
              </w:rPr>
              <w:t>5 000 000,0</w:t>
            </w:r>
          </w:p>
        </w:tc>
        <w:tc>
          <w:tcPr>
            <w:tcW w:w="1896" w:type="dxa"/>
            <w:shd w:val="clear" w:color="auto" w:fill="auto"/>
          </w:tcPr>
          <w:p w:rsidR="00FF79E7" w:rsidRPr="00171E8B" w:rsidRDefault="00FF79E7" w:rsidP="00C33544">
            <w:pPr>
              <w:jc w:val="both"/>
              <w:rPr>
                <w:sz w:val="26"/>
                <w:szCs w:val="26"/>
              </w:rPr>
            </w:pPr>
            <w:r w:rsidRPr="00171E8B">
              <w:rPr>
                <w:sz w:val="26"/>
                <w:szCs w:val="26"/>
              </w:rPr>
              <w:t>376 344,09</w:t>
            </w:r>
          </w:p>
        </w:tc>
      </w:tr>
      <w:tr w:rsidR="00FF79E7" w:rsidRPr="00171E8B" w:rsidTr="00C33544">
        <w:trPr>
          <w:trHeight w:val="488"/>
        </w:trPr>
        <w:tc>
          <w:tcPr>
            <w:tcW w:w="2162" w:type="dxa"/>
            <w:shd w:val="clear" w:color="auto" w:fill="auto"/>
          </w:tcPr>
          <w:p w:rsidR="00FF79E7" w:rsidRPr="00171E8B" w:rsidRDefault="00FF79E7" w:rsidP="00C33544">
            <w:pPr>
              <w:jc w:val="both"/>
              <w:rPr>
                <w:sz w:val="26"/>
                <w:szCs w:val="26"/>
                <w:shd w:val="clear" w:color="auto" w:fill="FFFFFF"/>
              </w:rPr>
            </w:pPr>
            <w:r w:rsidRPr="00171E8B">
              <w:rPr>
                <w:sz w:val="26"/>
                <w:szCs w:val="26"/>
                <w:shd w:val="clear" w:color="auto" w:fill="FFFFFF"/>
              </w:rPr>
              <w:t>Оснащение Дома культуры и театра</w:t>
            </w:r>
          </w:p>
        </w:tc>
        <w:tc>
          <w:tcPr>
            <w:tcW w:w="1904" w:type="dxa"/>
            <w:shd w:val="clear" w:color="auto" w:fill="auto"/>
          </w:tcPr>
          <w:p w:rsidR="00FF79E7" w:rsidRPr="00171E8B" w:rsidRDefault="00FF79E7" w:rsidP="00C33544">
            <w:pPr>
              <w:tabs>
                <w:tab w:val="left" w:pos="1134"/>
              </w:tabs>
              <w:rPr>
                <w:sz w:val="26"/>
                <w:szCs w:val="26"/>
              </w:rPr>
            </w:pPr>
            <w:r w:rsidRPr="00171E8B">
              <w:rPr>
                <w:sz w:val="26"/>
                <w:szCs w:val="26"/>
              </w:rPr>
              <w:t>12 000 000,0</w:t>
            </w:r>
          </w:p>
        </w:tc>
        <w:tc>
          <w:tcPr>
            <w:tcW w:w="1950" w:type="dxa"/>
            <w:shd w:val="clear" w:color="auto" w:fill="auto"/>
          </w:tcPr>
          <w:p w:rsidR="00FF79E7" w:rsidRPr="00171E8B" w:rsidRDefault="00FF79E7" w:rsidP="00C33544">
            <w:pPr>
              <w:tabs>
                <w:tab w:val="left" w:pos="1134"/>
              </w:tabs>
              <w:rPr>
                <w:sz w:val="26"/>
                <w:szCs w:val="26"/>
              </w:rPr>
            </w:pPr>
          </w:p>
        </w:tc>
        <w:tc>
          <w:tcPr>
            <w:tcW w:w="1920" w:type="dxa"/>
            <w:shd w:val="clear" w:color="auto" w:fill="auto"/>
          </w:tcPr>
          <w:p w:rsidR="00FF79E7" w:rsidRPr="00171E8B" w:rsidRDefault="00FF79E7" w:rsidP="00C33544">
            <w:pPr>
              <w:tabs>
                <w:tab w:val="left" w:pos="1134"/>
              </w:tabs>
              <w:rPr>
                <w:sz w:val="26"/>
                <w:szCs w:val="26"/>
              </w:rPr>
            </w:pPr>
            <w:r w:rsidRPr="00171E8B">
              <w:rPr>
                <w:sz w:val="26"/>
                <w:szCs w:val="26"/>
              </w:rPr>
              <w:t>12 000 000,0</w:t>
            </w:r>
          </w:p>
        </w:tc>
        <w:tc>
          <w:tcPr>
            <w:tcW w:w="1896" w:type="dxa"/>
            <w:shd w:val="clear" w:color="auto" w:fill="auto"/>
          </w:tcPr>
          <w:p w:rsidR="00FF79E7" w:rsidRPr="00171E8B" w:rsidRDefault="00FF79E7" w:rsidP="00C33544">
            <w:pPr>
              <w:jc w:val="both"/>
              <w:rPr>
                <w:sz w:val="26"/>
                <w:szCs w:val="26"/>
              </w:rPr>
            </w:pPr>
          </w:p>
        </w:tc>
      </w:tr>
      <w:tr w:rsidR="00FF79E7" w:rsidRPr="00171E8B" w:rsidTr="00C33544">
        <w:trPr>
          <w:trHeight w:val="488"/>
        </w:trPr>
        <w:tc>
          <w:tcPr>
            <w:tcW w:w="2162" w:type="dxa"/>
            <w:shd w:val="clear" w:color="auto" w:fill="auto"/>
          </w:tcPr>
          <w:p w:rsidR="00FF79E7" w:rsidRPr="00171E8B" w:rsidRDefault="00FF79E7" w:rsidP="00C33544">
            <w:pPr>
              <w:jc w:val="both"/>
              <w:rPr>
                <w:sz w:val="26"/>
                <w:szCs w:val="26"/>
                <w:shd w:val="clear" w:color="auto" w:fill="FFFFFF"/>
              </w:rPr>
            </w:pPr>
            <w:r w:rsidRPr="00171E8B">
              <w:rPr>
                <w:sz w:val="26"/>
                <w:szCs w:val="26"/>
              </w:rPr>
              <w:t>комплектование книжных фондов и подписка</w:t>
            </w:r>
          </w:p>
        </w:tc>
        <w:tc>
          <w:tcPr>
            <w:tcW w:w="1904" w:type="dxa"/>
            <w:shd w:val="clear" w:color="auto" w:fill="auto"/>
          </w:tcPr>
          <w:p w:rsidR="00FF79E7" w:rsidRPr="00171E8B" w:rsidRDefault="00FF79E7" w:rsidP="00C33544">
            <w:pPr>
              <w:tabs>
                <w:tab w:val="left" w:pos="1134"/>
              </w:tabs>
              <w:rPr>
                <w:sz w:val="26"/>
                <w:szCs w:val="26"/>
              </w:rPr>
            </w:pPr>
            <w:r w:rsidRPr="00171E8B">
              <w:rPr>
                <w:sz w:val="26"/>
                <w:szCs w:val="26"/>
                <w:lang w:eastAsia="en-US"/>
              </w:rPr>
              <w:t>1003,2</w:t>
            </w:r>
            <w:r w:rsidRPr="00171E8B">
              <w:rPr>
                <w:sz w:val="26"/>
                <w:szCs w:val="26"/>
              </w:rPr>
              <w:t xml:space="preserve"> тыс</w:t>
            </w:r>
            <w:proofErr w:type="gramStart"/>
            <w:r w:rsidRPr="00171E8B">
              <w:rPr>
                <w:sz w:val="26"/>
                <w:szCs w:val="26"/>
              </w:rPr>
              <w:t>.р</w:t>
            </w:r>
            <w:proofErr w:type="gramEnd"/>
            <w:r w:rsidRPr="00171E8B">
              <w:rPr>
                <w:sz w:val="26"/>
                <w:szCs w:val="26"/>
              </w:rPr>
              <w:t xml:space="preserve">уб. </w:t>
            </w:r>
          </w:p>
        </w:tc>
        <w:tc>
          <w:tcPr>
            <w:tcW w:w="1950" w:type="dxa"/>
            <w:shd w:val="clear" w:color="auto" w:fill="auto"/>
          </w:tcPr>
          <w:p w:rsidR="00FF79E7" w:rsidRPr="00171E8B" w:rsidRDefault="00FF79E7" w:rsidP="00C33544">
            <w:pPr>
              <w:tabs>
                <w:tab w:val="left" w:pos="1134"/>
              </w:tabs>
              <w:rPr>
                <w:sz w:val="26"/>
                <w:szCs w:val="26"/>
              </w:rPr>
            </w:pPr>
          </w:p>
        </w:tc>
        <w:tc>
          <w:tcPr>
            <w:tcW w:w="1920" w:type="dxa"/>
            <w:shd w:val="clear" w:color="auto" w:fill="auto"/>
          </w:tcPr>
          <w:p w:rsidR="00FF79E7" w:rsidRPr="00171E8B" w:rsidRDefault="00FF79E7" w:rsidP="00C33544">
            <w:pPr>
              <w:tabs>
                <w:tab w:val="left" w:pos="1134"/>
              </w:tabs>
              <w:rPr>
                <w:sz w:val="26"/>
                <w:szCs w:val="26"/>
              </w:rPr>
            </w:pPr>
          </w:p>
        </w:tc>
        <w:tc>
          <w:tcPr>
            <w:tcW w:w="1896" w:type="dxa"/>
            <w:shd w:val="clear" w:color="auto" w:fill="auto"/>
          </w:tcPr>
          <w:p w:rsidR="00FF79E7" w:rsidRPr="00171E8B" w:rsidRDefault="00FF79E7" w:rsidP="00C33544">
            <w:pPr>
              <w:jc w:val="both"/>
              <w:rPr>
                <w:sz w:val="26"/>
                <w:szCs w:val="26"/>
              </w:rPr>
            </w:pPr>
            <w:r w:rsidRPr="00171E8B">
              <w:rPr>
                <w:sz w:val="26"/>
                <w:szCs w:val="26"/>
              </w:rPr>
              <w:t xml:space="preserve">607,3 </w:t>
            </w:r>
            <w:proofErr w:type="spellStart"/>
            <w:r w:rsidRPr="00171E8B">
              <w:rPr>
                <w:sz w:val="26"/>
                <w:szCs w:val="26"/>
              </w:rPr>
              <w:t>тыс</w:t>
            </w:r>
            <w:proofErr w:type="gramStart"/>
            <w:r w:rsidRPr="00171E8B">
              <w:rPr>
                <w:sz w:val="26"/>
                <w:szCs w:val="26"/>
              </w:rPr>
              <w:t>.р</w:t>
            </w:r>
            <w:proofErr w:type="gramEnd"/>
            <w:r w:rsidRPr="00171E8B">
              <w:rPr>
                <w:sz w:val="26"/>
                <w:szCs w:val="26"/>
              </w:rPr>
              <w:t>уб</w:t>
            </w:r>
            <w:proofErr w:type="spellEnd"/>
          </w:p>
        </w:tc>
      </w:tr>
    </w:tbl>
    <w:p w:rsidR="00FF79E7" w:rsidRDefault="00FF79E7" w:rsidP="00FF79E7">
      <w:pPr>
        <w:ind w:firstLine="708"/>
        <w:jc w:val="both"/>
        <w:rPr>
          <w:sz w:val="26"/>
          <w:szCs w:val="26"/>
          <w:shd w:val="clear" w:color="auto" w:fill="FFFFFF"/>
        </w:rPr>
      </w:pPr>
    </w:p>
    <w:p w:rsidR="00FF79E7" w:rsidRPr="00171E8B" w:rsidRDefault="00FF79E7" w:rsidP="00FF79E7">
      <w:pPr>
        <w:ind w:firstLine="708"/>
        <w:jc w:val="both"/>
        <w:rPr>
          <w:sz w:val="26"/>
          <w:szCs w:val="26"/>
          <w:shd w:val="clear" w:color="auto" w:fill="FFFFFF"/>
        </w:rPr>
      </w:pPr>
      <w:r w:rsidRPr="00171E8B">
        <w:rPr>
          <w:sz w:val="26"/>
          <w:szCs w:val="26"/>
          <w:shd w:val="clear" w:color="auto" w:fill="FFFFFF"/>
        </w:rPr>
        <w:t>В  2023 году в рамках реализации федерального проекта «Творческие люди» повышение квалификации творческих и управленческих кадров прошли 8 специалистов  учреждений культуры.</w:t>
      </w:r>
    </w:p>
    <w:p w:rsidR="00FF79E7" w:rsidRPr="00171E8B" w:rsidRDefault="00FF79E7" w:rsidP="00FF79E7">
      <w:pPr>
        <w:ind w:firstLine="708"/>
        <w:jc w:val="both"/>
        <w:rPr>
          <w:sz w:val="26"/>
          <w:szCs w:val="26"/>
        </w:rPr>
      </w:pPr>
      <w:r w:rsidRPr="00171E8B">
        <w:rPr>
          <w:sz w:val="26"/>
          <w:szCs w:val="26"/>
        </w:rPr>
        <w:t>Яркими событиями ушедшего года стали:</w:t>
      </w:r>
    </w:p>
    <w:p w:rsidR="00FF79E7" w:rsidRPr="00171E8B" w:rsidRDefault="00FF79E7" w:rsidP="00FF79E7">
      <w:pPr>
        <w:ind w:firstLine="708"/>
        <w:jc w:val="both"/>
        <w:rPr>
          <w:sz w:val="26"/>
          <w:szCs w:val="26"/>
        </w:rPr>
      </w:pPr>
      <w:proofErr w:type="gramStart"/>
      <w:r w:rsidRPr="00171E8B">
        <w:rPr>
          <w:sz w:val="26"/>
          <w:szCs w:val="26"/>
        </w:rPr>
        <w:t>-  фестиваль колокольного искусства «Хрустальные звоны-2023», участие в нем приняли 17 звонарей.</w:t>
      </w:r>
      <w:proofErr w:type="gramEnd"/>
      <w:r w:rsidRPr="00171E8B">
        <w:rPr>
          <w:sz w:val="26"/>
          <w:szCs w:val="26"/>
        </w:rPr>
        <w:t xml:space="preserve"> В рамках фестиваля  состоялся традиционный конкурс ледовых скульптур, его участниками стали 16 мастеров-скульпторов, конкурс-выставка детских рисунков, концерты, экскурсии, мастер-классы. </w:t>
      </w:r>
    </w:p>
    <w:p w:rsidR="00FF79E7" w:rsidRPr="00171E8B" w:rsidRDefault="00FF79E7" w:rsidP="00FF79E7">
      <w:pPr>
        <w:ind w:firstLine="708"/>
        <w:jc w:val="both"/>
        <w:rPr>
          <w:sz w:val="26"/>
          <w:szCs w:val="26"/>
        </w:rPr>
      </w:pPr>
      <w:r w:rsidRPr="00171E8B">
        <w:rPr>
          <w:sz w:val="26"/>
          <w:szCs w:val="26"/>
        </w:rPr>
        <w:t xml:space="preserve"> - Более 300 учащихся и 130 преподавателей из 14 городов России приняли участие в региональном конкурсе юных исполнителей вокального и инструментального жанра «Музыка в храме муз», проходившем на базе ДШИ №11.</w:t>
      </w:r>
    </w:p>
    <w:p w:rsidR="00FF79E7" w:rsidRPr="00171E8B" w:rsidRDefault="00FF79E7" w:rsidP="00FF79E7">
      <w:pPr>
        <w:ind w:firstLine="708"/>
        <w:jc w:val="both"/>
        <w:rPr>
          <w:sz w:val="26"/>
          <w:szCs w:val="26"/>
        </w:rPr>
      </w:pPr>
      <w:r w:rsidRPr="00171E8B">
        <w:rPr>
          <w:sz w:val="26"/>
          <w:szCs w:val="26"/>
        </w:rPr>
        <w:t>- праздник народных мастеров России «Мастера и Подмастерья», посвященный Году Педагога и наставника.  В программе Праздника  были концерт ансамбля «Сиверко», фестиваль-конкурс косарей «</w:t>
      </w:r>
      <w:proofErr w:type="spellStart"/>
      <w:r w:rsidRPr="00171E8B">
        <w:rPr>
          <w:sz w:val="26"/>
          <w:szCs w:val="26"/>
        </w:rPr>
        <w:t>Каргопольское</w:t>
      </w:r>
      <w:proofErr w:type="spellEnd"/>
      <w:r w:rsidRPr="00171E8B">
        <w:rPr>
          <w:sz w:val="26"/>
          <w:szCs w:val="26"/>
        </w:rPr>
        <w:t xml:space="preserve"> разнотравье»,</w:t>
      </w:r>
      <w:r w:rsidRPr="00171E8B">
        <w:rPr>
          <w:sz w:val="26"/>
          <w:szCs w:val="26"/>
        </w:rPr>
        <w:tab/>
        <w:t>покосная трапеза, «</w:t>
      </w:r>
      <w:proofErr w:type="spellStart"/>
      <w:r w:rsidRPr="00171E8B">
        <w:rPr>
          <w:sz w:val="26"/>
          <w:szCs w:val="26"/>
        </w:rPr>
        <w:t>Играньице</w:t>
      </w:r>
      <w:proofErr w:type="spellEnd"/>
      <w:r w:rsidRPr="00171E8B">
        <w:rPr>
          <w:sz w:val="26"/>
          <w:szCs w:val="26"/>
        </w:rPr>
        <w:t xml:space="preserve">» интерактивная программа, межрайонный конкурс по рыбной ловле, «Сельское подворье» районный конкурс сельских территориальных объединений, «Гостевой трапезник» районный конкурс </w:t>
      </w:r>
      <w:proofErr w:type="spellStart"/>
      <w:r w:rsidRPr="00171E8B">
        <w:rPr>
          <w:sz w:val="26"/>
          <w:szCs w:val="26"/>
        </w:rPr>
        <w:t>каргопольской</w:t>
      </w:r>
      <w:proofErr w:type="spellEnd"/>
      <w:r w:rsidRPr="00171E8B">
        <w:rPr>
          <w:sz w:val="26"/>
          <w:szCs w:val="26"/>
        </w:rPr>
        <w:t xml:space="preserve"> традиционной кухни. Гостями и участниками праздника стали 7760 чел.</w:t>
      </w:r>
    </w:p>
    <w:p w:rsidR="00FF79E7" w:rsidRPr="00171E8B" w:rsidRDefault="00FF79E7" w:rsidP="00FF79E7">
      <w:pPr>
        <w:ind w:firstLine="708"/>
        <w:jc w:val="both"/>
        <w:rPr>
          <w:sz w:val="26"/>
          <w:szCs w:val="26"/>
        </w:rPr>
      </w:pPr>
      <w:r w:rsidRPr="00171E8B">
        <w:rPr>
          <w:sz w:val="26"/>
          <w:szCs w:val="26"/>
        </w:rPr>
        <w:lastRenderedPageBreak/>
        <w:t xml:space="preserve">В  августе состоялся эко – гастрономический фестиваль «Баранье Воскресенье». </w:t>
      </w:r>
      <w:proofErr w:type="gramStart"/>
      <w:r w:rsidRPr="00171E8B">
        <w:rPr>
          <w:sz w:val="26"/>
          <w:szCs w:val="26"/>
        </w:rPr>
        <w:t>В программе: мастер – классы, концертная программа, лотерея, бараньи забавы, торговые ряды, конкурсы.</w:t>
      </w:r>
      <w:proofErr w:type="gramEnd"/>
      <w:r w:rsidRPr="00171E8B">
        <w:rPr>
          <w:sz w:val="26"/>
          <w:szCs w:val="26"/>
        </w:rPr>
        <w:t xml:space="preserve"> Гостями и участниками праздника стали 3450 чел.</w:t>
      </w:r>
    </w:p>
    <w:p w:rsidR="00FF79E7" w:rsidRPr="00171E8B" w:rsidRDefault="00FF79E7" w:rsidP="00FF79E7">
      <w:pPr>
        <w:ind w:firstLine="708"/>
        <w:jc w:val="both"/>
        <w:rPr>
          <w:sz w:val="26"/>
          <w:szCs w:val="26"/>
        </w:rPr>
      </w:pPr>
      <w:r w:rsidRPr="00171E8B">
        <w:rPr>
          <w:sz w:val="26"/>
          <w:szCs w:val="26"/>
        </w:rPr>
        <w:t xml:space="preserve">Организованы и проведены в </w:t>
      </w:r>
      <w:proofErr w:type="gramStart"/>
      <w:r w:rsidRPr="00171E8B">
        <w:rPr>
          <w:sz w:val="26"/>
          <w:szCs w:val="26"/>
        </w:rPr>
        <w:t>г</w:t>
      </w:r>
      <w:proofErr w:type="gramEnd"/>
      <w:r w:rsidRPr="00171E8B">
        <w:rPr>
          <w:sz w:val="26"/>
          <w:szCs w:val="26"/>
        </w:rPr>
        <w:t xml:space="preserve">. Каргополе XVII областной фестиваль народных театров и театральных коллективов «Театральные встречи»: Параллельно прошли Всероссийские творческие мастерские для режиссеров любительских театров. Участниками стали коллективы из Якутии, Алтая, Калининградской, Московской областей и Санкт-Петербурга. </w:t>
      </w:r>
    </w:p>
    <w:p w:rsidR="00FF79E7" w:rsidRPr="00171E8B" w:rsidRDefault="00FF79E7" w:rsidP="00FF79E7">
      <w:pPr>
        <w:ind w:firstLine="708"/>
        <w:jc w:val="both"/>
        <w:rPr>
          <w:sz w:val="26"/>
          <w:szCs w:val="26"/>
        </w:rPr>
      </w:pPr>
      <w:proofErr w:type="gramStart"/>
      <w:r w:rsidRPr="00171E8B">
        <w:rPr>
          <w:sz w:val="26"/>
          <w:szCs w:val="26"/>
        </w:rPr>
        <w:t>Всероссийский фестиваль любительских театров малых городов России «Театральная пристань»: 8 коллективов (Ярославская, Архангельская, Ленинградская, Новосибирская, Московская, Ростовская, Свердловская  обл.)  из 5 федеральных округов, 108 участников.</w:t>
      </w:r>
      <w:proofErr w:type="gramEnd"/>
    </w:p>
    <w:p w:rsidR="00FF79E7" w:rsidRPr="00171E8B" w:rsidRDefault="00FF79E7" w:rsidP="00FF79E7">
      <w:pPr>
        <w:ind w:firstLine="709"/>
        <w:jc w:val="both"/>
        <w:rPr>
          <w:sz w:val="26"/>
          <w:szCs w:val="26"/>
        </w:rPr>
      </w:pPr>
      <w:r w:rsidRPr="00171E8B">
        <w:rPr>
          <w:sz w:val="26"/>
          <w:szCs w:val="26"/>
        </w:rPr>
        <w:t xml:space="preserve">С целью привлечения </w:t>
      </w:r>
      <w:proofErr w:type="spellStart"/>
      <w:r w:rsidRPr="00171E8B">
        <w:rPr>
          <w:sz w:val="26"/>
          <w:szCs w:val="26"/>
        </w:rPr>
        <w:t>грантовых</w:t>
      </w:r>
      <w:proofErr w:type="spellEnd"/>
      <w:r w:rsidRPr="00171E8B">
        <w:rPr>
          <w:sz w:val="26"/>
          <w:szCs w:val="26"/>
        </w:rPr>
        <w:t xml:space="preserve"> средств для реализации социально – значимых проектов на территории </w:t>
      </w:r>
      <w:proofErr w:type="spellStart"/>
      <w:r w:rsidRPr="00171E8B">
        <w:rPr>
          <w:sz w:val="26"/>
          <w:szCs w:val="26"/>
        </w:rPr>
        <w:t>Каргопольского</w:t>
      </w:r>
      <w:proofErr w:type="spellEnd"/>
      <w:r w:rsidRPr="00171E8B">
        <w:rPr>
          <w:sz w:val="26"/>
          <w:szCs w:val="26"/>
        </w:rPr>
        <w:t xml:space="preserve"> района от НКО при учреждениях  культуры  в 2023 году подготовлены и поддержаны проекты - «Вокруг света с Крузенштерном: исторический мюзикл»  - грант Губернатора Архангельской области - 676,9 тыс</w:t>
      </w:r>
      <w:proofErr w:type="gramStart"/>
      <w:r w:rsidRPr="00171E8B">
        <w:rPr>
          <w:sz w:val="26"/>
          <w:szCs w:val="26"/>
        </w:rPr>
        <w:t>.р</w:t>
      </w:r>
      <w:proofErr w:type="gramEnd"/>
      <w:r w:rsidRPr="00171E8B">
        <w:rPr>
          <w:sz w:val="26"/>
          <w:szCs w:val="26"/>
        </w:rPr>
        <w:t>уб.;  «</w:t>
      </w:r>
      <w:proofErr w:type="spellStart"/>
      <w:r w:rsidRPr="00171E8B">
        <w:rPr>
          <w:sz w:val="26"/>
          <w:szCs w:val="26"/>
        </w:rPr>
        <w:t>Антистресс-М</w:t>
      </w:r>
      <w:proofErr w:type="spellEnd"/>
      <w:r w:rsidRPr="00171E8B">
        <w:rPr>
          <w:sz w:val="26"/>
          <w:szCs w:val="26"/>
        </w:rPr>
        <w:t>» (</w:t>
      </w:r>
      <w:proofErr w:type="spellStart"/>
      <w:r w:rsidRPr="00171E8B">
        <w:rPr>
          <w:sz w:val="26"/>
          <w:szCs w:val="26"/>
        </w:rPr>
        <w:t>Тихманьгский</w:t>
      </w:r>
      <w:proofErr w:type="spellEnd"/>
      <w:r w:rsidRPr="00171E8B">
        <w:rPr>
          <w:sz w:val="26"/>
          <w:szCs w:val="26"/>
        </w:rPr>
        <w:t xml:space="preserve"> СДК) – областной конкурс социальных инициатив «Люди дела – 2023» ЦСТ «Гарант»-50; проект «Через всё прошли и победили» (</w:t>
      </w:r>
      <w:proofErr w:type="spellStart"/>
      <w:r w:rsidRPr="00171E8B">
        <w:rPr>
          <w:sz w:val="26"/>
          <w:szCs w:val="26"/>
        </w:rPr>
        <w:t>Полуборский</w:t>
      </w:r>
      <w:proofErr w:type="spellEnd"/>
      <w:r w:rsidRPr="00171E8B">
        <w:rPr>
          <w:sz w:val="26"/>
          <w:szCs w:val="26"/>
        </w:rPr>
        <w:t xml:space="preserve"> СК) - областной конкурс проектов «Помни их имена»- 109,1 тыс</w:t>
      </w:r>
      <w:proofErr w:type="gramStart"/>
      <w:r w:rsidRPr="00171E8B">
        <w:rPr>
          <w:sz w:val="26"/>
          <w:szCs w:val="26"/>
        </w:rPr>
        <w:t>.р</w:t>
      </w:r>
      <w:proofErr w:type="gramEnd"/>
      <w:r w:rsidRPr="00171E8B">
        <w:rPr>
          <w:sz w:val="26"/>
          <w:szCs w:val="26"/>
        </w:rPr>
        <w:t>уб.</w:t>
      </w:r>
    </w:p>
    <w:p w:rsidR="00FF79E7" w:rsidRPr="00171E8B" w:rsidRDefault="00FF79E7" w:rsidP="00FF79E7">
      <w:pPr>
        <w:ind w:firstLine="709"/>
        <w:jc w:val="both"/>
        <w:rPr>
          <w:sz w:val="26"/>
          <w:szCs w:val="26"/>
        </w:rPr>
      </w:pPr>
      <w:r w:rsidRPr="00171E8B">
        <w:rPr>
          <w:sz w:val="26"/>
          <w:szCs w:val="26"/>
        </w:rPr>
        <w:t>Проект «Православно - патриотический фестиваль «Град Благословенный» - победитель  конкурса Президентского фонда культурных инициатив-378,0тыс</w:t>
      </w:r>
      <w:proofErr w:type="gramStart"/>
      <w:r w:rsidRPr="00171E8B">
        <w:rPr>
          <w:sz w:val="26"/>
          <w:szCs w:val="26"/>
        </w:rPr>
        <w:t>.р</w:t>
      </w:r>
      <w:proofErr w:type="gramEnd"/>
      <w:r w:rsidRPr="00171E8B">
        <w:rPr>
          <w:sz w:val="26"/>
          <w:szCs w:val="26"/>
        </w:rPr>
        <w:t xml:space="preserve">уб.. Прошел в Каргополе впервые. Включил в себя концертную программу на берегу реки Онеги с участием  Фольклорного народного ансамбля "Матрёна </w:t>
      </w:r>
      <w:proofErr w:type="spellStart"/>
      <w:proofErr w:type="gramStart"/>
      <w:r w:rsidRPr="00171E8B">
        <w:rPr>
          <w:sz w:val="26"/>
          <w:szCs w:val="26"/>
        </w:rPr>
        <w:t>Арт</w:t>
      </w:r>
      <w:proofErr w:type="spellEnd"/>
      <w:proofErr w:type="gramEnd"/>
      <w:r w:rsidRPr="00171E8B">
        <w:rPr>
          <w:sz w:val="26"/>
          <w:szCs w:val="26"/>
        </w:rPr>
        <w:t xml:space="preserve">" (г. Москва), образцового художественного коллектива эстрадного танца "Вдохновение" (г. </w:t>
      </w:r>
      <w:proofErr w:type="spellStart"/>
      <w:r w:rsidRPr="00171E8B">
        <w:rPr>
          <w:sz w:val="26"/>
          <w:szCs w:val="26"/>
        </w:rPr>
        <w:t>Няндома</w:t>
      </w:r>
      <w:proofErr w:type="spellEnd"/>
      <w:r w:rsidRPr="00171E8B">
        <w:rPr>
          <w:sz w:val="26"/>
          <w:szCs w:val="26"/>
        </w:rPr>
        <w:t xml:space="preserve">"), коллективов </w:t>
      </w:r>
      <w:proofErr w:type="spellStart"/>
      <w:r w:rsidRPr="00171E8B">
        <w:rPr>
          <w:sz w:val="26"/>
          <w:szCs w:val="26"/>
        </w:rPr>
        <w:t>Каргопольского</w:t>
      </w:r>
      <w:proofErr w:type="spellEnd"/>
      <w:r w:rsidRPr="00171E8B">
        <w:rPr>
          <w:sz w:val="26"/>
          <w:szCs w:val="26"/>
        </w:rPr>
        <w:t xml:space="preserve"> округа; состоялся конкурс православной кухни "Постимся постом приятным" и  общая трапеза; конкурс среди сельских учреждений культуры </w:t>
      </w:r>
      <w:proofErr w:type="spellStart"/>
      <w:r w:rsidRPr="00171E8B">
        <w:rPr>
          <w:sz w:val="26"/>
          <w:szCs w:val="26"/>
        </w:rPr>
        <w:t>Каргопольского</w:t>
      </w:r>
      <w:proofErr w:type="spellEnd"/>
      <w:r w:rsidRPr="00171E8B">
        <w:rPr>
          <w:sz w:val="26"/>
          <w:szCs w:val="26"/>
        </w:rPr>
        <w:t xml:space="preserve"> округа "ДЕРЕВЕНСКИЕ РАЗНОСОЛЫ"; был установлен и открыт памятный стенд и освятили поклонный крест на острове Воскресенском в районе </w:t>
      </w:r>
      <w:proofErr w:type="spellStart"/>
      <w:r w:rsidRPr="00171E8B">
        <w:rPr>
          <w:sz w:val="26"/>
          <w:szCs w:val="26"/>
        </w:rPr>
        <w:t>Мотофлота</w:t>
      </w:r>
      <w:proofErr w:type="spellEnd"/>
      <w:r w:rsidRPr="00171E8B">
        <w:rPr>
          <w:sz w:val="26"/>
          <w:szCs w:val="26"/>
        </w:rPr>
        <w:t xml:space="preserve">, работала выставка, посвященная 150-летию со Дня Рождения </w:t>
      </w:r>
      <w:proofErr w:type="spellStart"/>
      <w:r w:rsidRPr="00171E8B">
        <w:rPr>
          <w:sz w:val="26"/>
          <w:szCs w:val="26"/>
        </w:rPr>
        <w:t>священномученика</w:t>
      </w:r>
      <w:proofErr w:type="spellEnd"/>
      <w:r w:rsidRPr="00171E8B">
        <w:rPr>
          <w:sz w:val="26"/>
          <w:szCs w:val="26"/>
        </w:rPr>
        <w:t xml:space="preserve"> Вениамина, митрополита Петроградского и </w:t>
      </w:r>
      <w:proofErr w:type="spellStart"/>
      <w:r w:rsidRPr="00171E8B">
        <w:rPr>
          <w:sz w:val="26"/>
          <w:szCs w:val="26"/>
        </w:rPr>
        <w:t>Гдовского</w:t>
      </w:r>
      <w:proofErr w:type="spellEnd"/>
      <w:r w:rsidRPr="00171E8B">
        <w:rPr>
          <w:sz w:val="26"/>
          <w:szCs w:val="26"/>
        </w:rPr>
        <w:t>.</w:t>
      </w:r>
    </w:p>
    <w:p w:rsidR="00FF79E7" w:rsidRPr="00171E8B" w:rsidRDefault="00FF79E7" w:rsidP="00FF79E7">
      <w:pPr>
        <w:tabs>
          <w:tab w:val="left" w:pos="0"/>
        </w:tabs>
        <w:ind w:firstLine="709"/>
        <w:jc w:val="both"/>
        <w:rPr>
          <w:sz w:val="26"/>
          <w:szCs w:val="26"/>
        </w:rPr>
      </w:pPr>
      <w:r w:rsidRPr="00171E8B">
        <w:rPr>
          <w:sz w:val="26"/>
          <w:szCs w:val="26"/>
        </w:rPr>
        <w:t xml:space="preserve">С 2019 года Каргополь входит в сеть </w:t>
      </w:r>
      <w:proofErr w:type="spellStart"/>
      <w:r w:rsidRPr="00171E8B">
        <w:rPr>
          <w:sz w:val="26"/>
          <w:szCs w:val="26"/>
        </w:rPr>
        <w:t>креативных</w:t>
      </w:r>
      <w:proofErr w:type="spellEnd"/>
      <w:r w:rsidRPr="00171E8B">
        <w:rPr>
          <w:sz w:val="26"/>
          <w:szCs w:val="26"/>
        </w:rPr>
        <w:t xml:space="preserve"> городов ЮНЕСКО: </w:t>
      </w:r>
    </w:p>
    <w:p w:rsidR="00FF79E7" w:rsidRPr="00171E8B" w:rsidRDefault="00FF79E7" w:rsidP="00FF79E7">
      <w:pPr>
        <w:tabs>
          <w:tab w:val="left" w:pos="936"/>
        </w:tabs>
        <w:ind w:firstLine="709"/>
        <w:jc w:val="both"/>
        <w:rPr>
          <w:sz w:val="26"/>
          <w:szCs w:val="26"/>
        </w:rPr>
      </w:pPr>
      <w:r w:rsidRPr="00171E8B">
        <w:rPr>
          <w:sz w:val="26"/>
          <w:szCs w:val="26"/>
        </w:rPr>
        <w:t xml:space="preserve">- </w:t>
      </w:r>
      <w:r w:rsidRPr="00171E8B">
        <w:rPr>
          <w:sz w:val="26"/>
          <w:szCs w:val="26"/>
          <w:shd w:val="clear" w:color="auto" w:fill="FFFFFF"/>
        </w:rPr>
        <w:t>5 мая впервые прошел международный фестиваль русской словесности, истории и культуры "</w:t>
      </w:r>
      <w:proofErr w:type="spellStart"/>
      <w:r w:rsidRPr="00171E8B">
        <w:rPr>
          <w:sz w:val="26"/>
          <w:szCs w:val="26"/>
          <w:shd w:val="clear" w:color="auto" w:fill="FFFFFF"/>
        </w:rPr>
        <w:t>Олонецкие</w:t>
      </w:r>
      <w:proofErr w:type="spellEnd"/>
      <w:r w:rsidRPr="00171E8B">
        <w:rPr>
          <w:sz w:val="26"/>
          <w:szCs w:val="26"/>
          <w:shd w:val="clear" w:color="auto" w:fill="FFFFFF"/>
        </w:rPr>
        <w:t> встречи «К сердцу севера от Ладоги до Онеги»</w:t>
      </w:r>
      <w:r w:rsidRPr="00171E8B">
        <w:rPr>
          <w:sz w:val="26"/>
          <w:szCs w:val="26"/>
        </w:rPr>
        <w:t xml:space="preserve"> с участием с</w:t>
      </w:r>
      <w:r w:rsidRPr="00171E8B">
        <w:rPr>
          <w:sz w:val="26"/>
          <w:szCs w:val="26"/>
          <w:shd w:val="clear" w:color="auto" w:fill="FFFFFF"/>
        </w:rPr>
        <w:t>тудентов китайского актёрского курса РГИСИ (Российского государственного института сценических искусств). </w:t>
      </w:r>
    </w:p>
    <w:p w:rsidR="00FF79E7" w:rsidRPr="00171E8B" w:rsidRDefault="00FF79E7" w:rsidP="00FF79E7">
      <w:pPr>
        <w:tabs>
          <w:tab w:val="left" w:pos="936"/>
        </w:tabs>
        <w:ind w:firstLine="709"/>
        <w:jc w:val="both"/>
        <w:rPr>
          <w:sz w:val="26"/>
          <w:szCs w:val="26"/>
          <w:shd w:val="clear" w:color="auto" w:fill="FFFFFF"/>
        </w:rPr>
      </w:pPr>
      <w:r w:rsidRPr="00171E8B">
        <w:rPr>
          <w:sz w:val="26"/>
          <w:szCs w:val="26"/>
        </w:rPr>
        <w:t xml:space="preserve">- 23 июня приняли участие в </w:t>
      </w:r>
      <w:proofErr w:type="spellStart"/>
      <w:r w:rsidRPr="00171E8B">
        <w:rPr>
          <w:sz w:val="26"/>
          <w:szCs w:val="26"/>
        </w:rPr>
        <w:t>онлайн-семинаре</w:t>
      </w:r>
      <w:proofErr w:type="spellEnd"/>
      <w:r w:rsidRPr="00171E8B">
        <w:rPr>
          <w:sz w:val="26"/>
          <w:szCs w:val="26"/>
        </w:rPr>
        <w:t xml:space="preserve"> «</w:t>
      </w:r>
      <w:proofErr w:type="spellStart"/>
      <w:r w:rsidRPr="00171E8B">
        <w:rPr>
          <w:sz w:val="26"/>
          <w:szCs w:val="26"/>
        </w:rPr>
        <w:t>Креативный</w:t>
      </w:r>
      <w:proofErr w:type="spellEnd"/>
      <w:r w:rsidRPr="00171E8B">
        <w:rPr>
          <w:sz w:val="26"/>
          <w:szCs w:val="26"/>
        </w:rPr>
        <w:t xml:space="preserve"> </w:t>
      </w:r>
      <w:proofErr w:type="spellStart"/>
      <w:r w:rsidRPr="00171E8B">
        <w:rPr>
          <w:sz w:val="26"/>
          <w:szCs w:val="26"/>
        </w:rPr>
        <w:t>контент</w:t>
      </w:r>
      <w:proofErr w:type="spellEnd"/>
      <w:r w:rsidRPr="00171E8B">
        <w:rPr>
          <w:sz w:val="26"/>
          <w:szCs w:val="26"/>
        </w:rPr>
        <w:t xml:space="preserve"> СНГ» по вопросам сохранения, развития и продвижения ремесел в странах СНГ</w:t>
      </w:r>
      <w:r w:rsidRPr="00171E8B">
        <w:rPr>
          <w:sz w:val="26"/>
          <w:szCs w:val="26"/>
          <w:shd w:val="clear" w:color="auto" w:fill="FFFFFF"/>
        </w:rPr>
        <w:t>;</w:t>
      </w:r>
    </w:p>
    <w:p w:rsidR="00FF79E7" w:rsidRPr="00171E8B" w:rsidRDefault="00FF79E7" w:rsidP="00FF79E7">
      <w:pPr>
        <w:tabs>
          <w:tab w:val="left" w:pos="936"/>
        </w:tabs>
        <w:ind w:firstLine="709"/>
        <w:jc w:val="both"/>
        <w:rPr>
          <w:sz w:val="26"/>
          <w:szCs w:val="26"/>
        </w:rPr>
      </w:pPr>
      <w:r w:rsidRPr="00171E8B">
        <w:rPr>
          <w:sz w:val="26"/>
          <w:szCs w:val="26"/>
        </w:rPr>
        <w:t xml:space="preserve">- в декабре  заместитель главы </w:t>
      </w:r>
      <w:proofErr w:type="spellStart"/>
      <w:r w:rsidRPr="00171E8B">
        <w:rPr>
          <w:sz w:val="26"/>
          <w:szCs w:val="26"/>
        </w:rPr>
        <w:t>Каргопольского</w:t>
      </w:r>
      <w:proofErr w:type="spellEnd"/>
      <w:r w:rsidRPr="00171E8B">
        <w:rPr>
          <w:sz w:val="26"/>
          <w:szCs w:val="26"/>
        </w:rPr>
        <w:t xml:space="preserve"> округа приняла участие в парламентском форуме «Культурное наследие – основа межнационального взаимопонимания народов России»  (Дагестан) на секции «Развитие исторических поселений в контексте решения задач по сохранению этнокультурного достояния народов России», а также в VII общероссийском форуме стратегического развития «Города России 2030: НОВЫЕ РУБЕЖИ» </w:t>
      </w:r>
    </w:p>
    <w:p w:rsidR="00FF79E7" w:rsidRPr="00171E8B" w:rsidRDefault="00FF79E7" w:rsidP="00FF79E7">
      <w:pPr>
        <w:ind w:firstLine="708"/>
        <w:jc w:val="both"/>
        <w:rPr>
          <w:sz w:val="26"/>
          <w:szCs w:val="26"/>
        </w:rPr>
      </w:pPr>
      <w:r w:rsidRPr="00171E8B">
        <w:rPr>
          <w:sz w:val="26"/>
          <w:szCs w:val="26"/>
        </w:rPr>
        <w:t>- в 2023 году подготовлен и направлен в секретариат ЮНЕСКО сводный отчет об участии города в сети с 2019 по 2022 год.</w:t>
      </w:r>
    </w:p>
    <w:p w:rsidR="00FF79E7" w:rsidRPr="00171E8B" w:rsidRDefault="00FF79E7" w:rsidP="00FF79E7">
      <w:pPr>
        <w:ind w:firstLine="708"/>
        <w:jc w:val="both"/>
        <w:rPr>
          <w:sz w:val="26"/>
          <w:szCs w:val="26"/>
        </w:rPr>
      </w:pPr>
      <w:r w:rsidRPr="00171E8B">
        <w:rPr>
          <w:sz w:val="26"/>
          <w:szCs w:val="26"/>
        </w:rPr>
        <w:lastRenderedPageBreak/>
        <w:t xml:space="preserve">В течение года велась работа по реализации мероприятий муниципальной программы «Развитие сферы культуры и туризма  на территории </w:t>
      </w:r>
      <w:proofErr w:type="spellStart"/>
      <w:r w:rsidRPr="00171E8B">
        <w:rPr>
          <w:sz w:val="26"/>
          <w:szCs w:val="26"/>
        </w:rPr>
        <w:t>Каргопольского</w:t>
      </w:r>
      <w:proofErr w:type="spellEnd"/>
      <w:r w:rsidRPr="00171E8B">
        <w:rPr>
          <w:sz w:val="26"/>
          <w:szCs w:val="26"/>
        </w:rPr>
        <w:t xml:space="preserve"> муниципального округа» на 2021-2024 годы»,  утв. постановлением администрации № 40 от 20.01.2021г. </w:t>
      </w:r>
    </w:p>
    <w:p w:rsidR="00FF79E7" w:rsidRPr="00171E8B" w:rsidRDefault="00FF79E7" w:rsidP="00FF79E7">
      <w:pPr>
        <w:pStyle w:val="afa"/>
        <w:spacing w:after="0" w:line="240" w:lineRule="auto"/>
        <w:rPr>
          <w:rFonts w:ascii="Times New Roman" w:eastAsia="Times New Roman" w:hAnsi="Times New Roman" w:cs="Times New Roman"/>
          <w:sz w:val="26"/>
          <w:szCs w:val="26"/>
          <w:lang w:eastAsia="ru-RU"/>
        </w:rPr>
      </w:pPr>
    </w:p>
    <w:p w:rsidR="00FF79E7" w:rsidRPr="00171E8B" w:rsidRDefault="00FF79E7" w:rsidP="00FF79E7">
      <w:pPr>
        <w:pStyle w:val="afa"/>
        <w:spacing w:after="0" w:line="240" w:lineRule="auto"/>
        <w:jc w:val="center"/>
        <w:rPr>
          <w:rFonts w:ascii="Times New Roman" w:eastAsia="Times New Roman" w:hAnsi="Times New Roman" w:cs="Times New Roman"/>
          <w:sz w:val="26"/>
          <w:szCs w:val="26"/>
          <w:lang w:eastAsia="ru-RU"/>
        </w:rPr>
      </w:pPr>
      <w:r w:rsidRPr="00171E8B">
        <w:rPr>
          <w:rFonts w:ascii="Times New Roman" w:eastAsia="Times New Roman" w:hAnsi="Times New Roman" w:cs="Times New Roman"/>
          <w:sz w:val="26"/>
          <w:szCs w:val="26"/>
          <w:lang w:eastAsia="ru-RU"/>
        </w:rPr>
        <w:t>Объем финансирования мероприятий программы в 2023  г</w:t>
      </w:r>
    </w:p>
    <w:p w:rsidR="00FF79E7" w:rsidRPr="00171E8B" w:rsidRDefault="00FF79E7" w:rsidP="00FF79E7">
      <w:pPr>
        <w:tabs>
          <w:tab w:val="left" w:pos="993"/>
        </w:tabs>
        <w:ind w:firstLine="709"/>
        <w:jc w:val="both"/>
        <w:rPr>
          <w:bCs/>
          <w:sz w:val="26"/>
          <w:szCs w:val="26"/>
        </w:rPr>
      </w:pPr>
    </w:p>
    <w:tbl>
      <w:tblPr>
        <w:tblpPr w:leftFromText="180" w:rightFromText="180" w:vertAnchor="text" w:horzAnchor="margin" w:tblpX="108" w:tblpY="134"/>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3402"/>
        <w:gridCol w:w="3402"/>
      </w:tblGrid>
      <w:tr w:rsidR="00FF79E7" w:rsidRPr="00171E8B" w:rsidTr="00C33544">
        <w:tc>
          <w:tcPr>
            <w:tcW w:w="2694" w:type="dxa"/>
            <w:tcBorders>
              <w:top w:val="single" w:sz="4" w:space="0" w:color="auto"/>
              <w:left w:val="single" w:sz="4" w:space="0" w:color="auto"/>
              <w:bottom w:val="single" w:sz="4" w:space="0" w:color="auto"/>
              <w:right w:val="single" w:sz="4" w:space="0" w:color="auto"/>
            </w:tcBorders>
          </w:tcPr>
          <w:p w:rsidR="00FF79E7" w:rsidRPr="00171E8B" w:rsidRDefault="00FF79E7" w:rsidP="00C33544">
            <w:pPr>
              <w:pStyle w:val="afa"/>
              <w:spacing w:after="0" w:line="240" w:lineRule="auto"/>
              <w:ind w:left="0"/>
              <w:jc w:val="both"/>
              <w:rPr>
                <w:rFonts w:ascii="Times New Roman" w:eastAsia="Times New Roman" w:hAnsi="Times New Roman" w:cs="Times New Roman"/>
                <w:sz w:val="26"/>
                <w:szCs w:val="26"/>
                <w:lang w:eastAsia="ru-RU"/>
              </w:rPr>
            </w:pPr>
          </w:p>
        </w:tc>
        <w:tc>
          <w:tcPr>
            <w:tcW w:w="3402" w:type="dxa"/>
            <w:tcBorders>
              <w:top w:val="single" w:sz="4" w:space="0" w:color="auto"/>
              <w:left w:val="single" w:sz="4" w:space="0" w:color="auto"/>
              <w:bottom w:val="single" w:sz="4" w:space="0" w:color="auto"/>
              <w:right w:val="single" w:sz="4" w:space="0" w:color="auto"/>
            </w:tcBorders>
          </w:tcPr>
          <w:p w:rsidR="00FF79E7" w:rsidRPr="00171E8B" w:rsidRDefault="00FF79E7" w:rsidP="00C33544">
            <w:pPr>
              <w:pStyle w:val="afa"/>
              <w:spacing w:after="0" w:line="240" w:lineRule="auto"/>
              <w:ind w:left="0"/>
              <w:jc w:val="center"/>
              <w:rPr>
                <w:rFonts w:ascii="Times New Roman" w:eastAsia="Times New Roman" w:hAnsi="Times New Roman" w:cs="Times New Roman"/>
                <w:b/>
                <w:i/>
                <w:sz w:val="26"/>
                <w:szCs w:val="26"/>
                <w:lang w:eastAsia="ru-RU"/>
              </w:rPr>
            </w:pPr>
            <w:r w:rsidRPr="00171E8B">
              <w:rPr>
                <w:rFonts w:ascii="Times New Roman" w:eastAsia="Times New Roman" w:hAnsi="Times New Roman" w:cs="Times New Roman"/>
                <w:b/>
                <w:i/>
                <w:sz w:val="26"/>
                <w:szCs w:val="26"/>
                <w:lang w:eastAsia="ru-RU"/>
              </w:rPr>
              <w:t>2022</w:t>
            </w:r>
          </w:p>
        </w:tc>
        <w:tc>
          <w:tcPr>
            <w:tcW w:w="3402" w:type="dxa"/>
            <w:tcBorders>
              <w:top w:val="single" w:sz="4" w:space="0" w:color="auto"/>
              <w:left w:val="single" w:sz="4" w:space="0" w:color="auto"/>
              <w:bottom w:val="single" w:sz="4" w:space="0" w:color="auto"/>
              <w:right w:val="single" w:sz="4" w:space="0" w:color="auto"/>
            </w:tcBorders>
          </w:tcPr>
          <w:p w:rsidR="00FF79E7" w:rsidRPr="00171E8B" w:rsidRDefault="00FF79E7" w:rsidP="00C33544">
            <w:pPr>
              <w:pStyle w:val="afa"/>
              <w:spacing w:after="0" w:line="240" w:lineRule="auto"/>
              <w:ind w:left="0"/>
              <w:jc w:val="center"/>
              <w:rPr>
                <w:rFonts w:ascii="Times New Roman" w:eastAsia="Times New Roman" w:hAnsi="Times New Roman" w:cs="Times New Roman"/>
                <w:b/>
                <w:i/>
                <w:sz w:val="26"/>
                <w:szCs w:val="26"/>
                <w:lang w:eastAsia="ru-RU"/>
              </w:rPr>
            </w:pPr>
            <w:r w:rsidRPr="00171E8B">
              <w:rPr>
                <w:rFonts w:ascii="Times New Roman" w:eastAsia="Times New Roman" w:hAnsi="Times New Roman" w:cs="Times New Roman"/>
                <w:b/>
                <w:i/>
                <w:sz w:val="26"/>
                <w:szCs w:val="26"/>
                <w:lang w:eastAsia="ru-RU"/>
              </w:rPr>
              <w:t>2023</w:t>
            </w:r>
          </w:p>
        </w:tc>
      </w:tr>
      <w:tr w:rsidR="00FF79E7" w:rsidRPr="00171E8B" w:rsidTr="00C33544">
        <w:tc>
          <w:tcPr>
            <w:tcW w:w="2694" w:type="dxa"/>
            <w:tcBorders>
              <w:top w:val="single" w:sz="4" w:space="0" w:color="auto"/>
              <w:left w:val="single" w:sz="4" w:space="0" w:color="auto"/>
              <w:bottom w:val="single" w:sz="4" w:space="0" w:color="auto"/>
              <w:right w:val="single" w:sz="4" w:space="0" w:color="auto"/>
            </w:tcBorders>
            <w:hideMark/>
          </w:tcPr>
          <w:p w:rsidR="00FF79E7" w:rsidRPr="00171E8B" w:rsidRDefault="00FF79E7" w:rsidP="00C33544">
            <w:pPr>
              <w:pStyle w:val="afa"/>
              <w:spacing w:after="0" w:line="240" w:lineRule="auto"/>
              <w:ind w:left="0"/>
              <w:jc w:val="both"/>
              <w:rPr>
                <w:rFonts w:ascii="Times New Roman" w:eastAsia="Times New Roman" w:hAnsi="Times New Roman" w:cs="Times New Roman"/>
                <w:sz w:val="26"/>
                <w:szCs w:val="26"/>
                <w:lang w:eastAsia="ru-RU"/>
              </w:rPr>
            </w:pPr>
            <w:r w:rsidRPr="00171E8B">
              <w:rPr>
                <w:rFonts w:ascii="Times New Roman" w:eastAsia="Times New Roman" w:hAnsi="Times New Roman" w:cs="Times New Roman"/>
                <w:sz w:val="26"/>
                <w:szCs w:val="26"/>
                <w:lang w:eastAsia="ru-RU"/>
              </w:rPr>
              <w:t xml:space="preserve">Всего </w:t>
            </w:r>
          </w:p>
        </w:tc>
        <w:tc>
          <w:tcPr>
            <w:tcW w:w="3402" w:type="dxa"/>
            <w:tcBorders>
              <w:top w:val="single" w:sz="4" w:space="0" w:color="auto"/>
              <w:left w:val="single" w:sz="4" w:space="0" w:color="auto"/>
              <w:bottom w:val="single" w:sz="4" w:space="0" w:color="auto"/>
              <w:right w:val="single" w:sz="4" w:space="0" w:color="auto"/>
            </w:tcBorders>
          </w:tcPr>
          <w:p w:rsidR="00FF79E7" w:rsidRPr="00171E8B" w:rsidRDefault="00FF79E7" w:rsidP="00C33544">
            <w:pPr>
              <w:jc w:val="center"/>
              <w:rPr>
                <w:sz w:val="26"/>
                <w:szCs w:val="26"/>
                <w:highlight w:val="yellow"/>
              </w:rPr>
            </w:pPr>
            <w:r w:rsidRPr="00171E8B">
              <w:rPr>
                <w:sz w:val="26"/>
                <w:szCs w:val="26"/>
              </w:rPr>
              <w:t xml:space="preserve">176 369,4 </w:t>
            </w:r>
            <w:r w:rsidRPr="00171E8B">
              <w:rPr>
                <w:i/>
                <w:sz w:val="26"/>
                <w:szCs w:val="26"/>
              </w:rPr>
              <w:t>(в том числе субсидия на выполнение муниципального задания – 100 847,2)</w:t>
            </w:r>
          </w:p>
        </w:tc>
        <w:tc>
          <w:tcPr>
            <w:tcW w:w="3402" w:type="dxa"/>
            <w:tcBorders>
              <w:top w:val="single" w:sz="4" w:space="0" w:color="auto"/>
              <w:left w:val="single" w:sz="4" w:space="0" w:color="auto"/>
              <w:bottom w:val="single" w:sz="4" w:space="0" w:color="auto"/>
              <w:right w:val="single" w:sz="4" w:space="0" w:color="auto"/>
            </w:tcBorders>
          </w:tcPr>
          <w:p w:rsidR="00FF79E7" w:rsidRPr="00171E8B" w:rsidRDefault="00FF79E7" w:rsidP="00C33544">
            <w:pPr>
              <w:jc w:val="center"/>
              <w:rPr>
                <w:sz w:val="26"/>
                <w:szCs w:val="26"/>
                <w:highlight w:val="yellow"/>
              </w:rPr>
            </w:pPr>
            <w:proofErr w:type="gramStart"/>
            <w:r w:rsidRPr="00171E8B">
              <w:rPr>
                <w:sz w:val="26"/>
                <w:szCs w:val="26"/>
              </w:rPr>
              <w:t>169962,4 (</w:t>
            </w:r>
            <w:r w:rsidRPr="00171E8B">
              <w:rPr>
                <w:i/>
                <w:sz w:val="26"/>
                <w:szCs w:val="26"/>
              </w:rPr>
              <w:t>(в том числе субсидия на выполнение муниципального задания -</w:t>
            </w:r>
            <w:r w:rsidRPr="00171E8B">
              <w:rPr>
                <w:sz w:val="26"/>
                <w:szCs w:val="26"/>
              </w:rPr>
              <w:t>117187,9)</w:t>
            </w:r>
            <w:proofErr w:type="gramEnd"/>
          </w:p>
        </w:tc>
      </w:tr>
      <w:tr w:rsidR="00FF79E7" w:rsidRPr="00171E8B" w:rsidTr="00C33544">
        <w:trPr>
          <w:trHeight w:val="269"/>
        </w:trPr>
        <w:tc>
          <w:tcPr>
            <w:tcW w:w="2694" w:type="dxa"/>
            <w:tcBorders>
              <w:top w:val="single" w:sz="4" w:space="0" w:color="auto"/>
              <w:left w:val="single" w:sz="4" w:space="0" w:color="auto"/>
              <w:bottom w:val="single" w:sz="4" w:space="0" w:color="auto"/>
              <w:right w:val="single" w:sz="4" w:space="0" w:color="auto"/>
            </w:tcBorders>
          </w:tcPr>
          <w:p w:rsidR="00FF79E7" w:rsidRPr="00171E8B" w:rsidRDefault="00FF79E7" w:rsidP="00C33544">
            <w:pPr>
              <w:pStyle w:val="afa"/>
              <w:spacing w:after="0" w:line="240" w:lineRule="auto"/>
              <w:ind w:left="0"/>
              <w:jc w:val="both"/>
              <w:rPr>
                <w:rFonts w:ascii="Times New Roman" w:eastAsia="Times New Roman" w:hAnsi="Times New Roman" w:cs="Times New Roman"/>
                <w:sz w:val="26"/>
                <w:szCs w:val="26"/>
                <w:lang w:eastAsia="ru-RU"/>
              </w:rPr>
            </w:pPr>
            <w:r w:rsidRPr="00171E8B">
              <w:rPr>
                <w:rFonts w:ascii="Times New Roman" w:eastAsia="Times New Roman" w:hAnsi="Times New Roman" w:cs="Times New Roman"/>
                <w:sz w:val="26"/>
                <w:szCs w:val="26"/>
                <w:lang w:eastAsia="ru-RU"/>
              </w:rPr>
              <w:t>Местный бюджет</w:t>
            </w:r>
          </w:p>
        </w:tc>
        <w:tc>
          <w:tcPr>
            <w:tcW w:w="3402" w:type="dxa"/>
            <w:tcBorders>
              <w:top w:val="single" w:sz="4" w:space="0" w:color="auto"/>
              <w:left w:val="single" w:sz="4" w:space="0" w:color="auto"/>
              <w:bottom w:val="single" w:sz="4" w:space="0" w:color="auto"/>
              <w:right w:val="single" w:sz="4" w:space="0" w:color="auto"/>
            </w:tcBorders>
          </w:tcPr>
          <w:p w:rsidR="00FF79E7" w:rsidRPr="00171E8B" w:rsidRDefault="00FF79E7" w:rsidP="00C33544">
            <w:pPr>
              <w:jc w:val="center"/>
              <w:rPr>
                <w:sz w:val="26"/>
                <w:szCs w:val="26"/>
                <w:highlight w:val="yellow"/>
              </w:rPr>
            </w:pPr>
            <w:r w:rsidRPr="00171E8B">
              <w:rPr>
                <w:sz w:val="26"/>
                <w:szCs w:val="26"/>
              </w:rPr>
              <w:t>96581,0</w:t>
            </w:r>
          </w:p>
        </w:tc>
        <w:tc>
          <w:tcPr>
            <w:tcW w:w="3402" w:type="dxa"/>
            <w:tcBorders>
              <w:top w:val="single" w:sz="4" w:space="0" w:color="auto"/>
              <w:left w:val="single" w:sz="4" w:space="0" w:color="auto"/>
              <w:bottom w:val="single" w:sz="4" w:space="0" w:color="auto"/>
              <w:right w:val="single" w:sz="4" w:space="0" w:color="auto"/>
            </w:tcBorders>
          </w:tcPr>
          <w:p w:rsidR="00FF79E7" w:rsidRPr="00171E8B" w:rsidRDefault="00FF79E7" w:rsidP="00C33544">
            <w:pPr>
              <w:jc w:val="center"/>
              <w:rPr>
                <w:sz w:val="26"/>
                <w:szCs w:val="26"/>
              </w:rPr>
            </w:pPr>
            <w:r w:rsidRPr="00171E8B">
              <w:rPr>
                <w:sz w:val="26"/>
                <w:szCs w:val="26"/>
              </w:rPr>
              <w:t>117460,8</w:t>
            </w:r>
          </w:p>
        </w:tc>
      </w:tr>
      <w:tr w:rsidR="00FF79E7" w:rsidRPr="00171E8B" w:rsidTr="00C33544">
        <w:tc>
          <w:tcPr>
            <w:tcW w:w="2694" w:type="dxa"/>
            <w:tcBorders>
              <w:top w:val="single" w:sz="4" w:space="0" w:color="auto"/>
              <w:left w:val="single" w:sz="4" w:space="0" w:color="auto"/>
              <w:bottom w:val="single" w:sz="4" w:space="0" w:color="auto"/>
              <w:right w:val="single" w:sz="4" w:space="0" w:color="auto"/>
            </w:tcBorders>
          </w:tcPr>
          <w:p w:rsidR="00FF79E7" w:rsidRPr="00171E8B" w:rsidRDefault="00FF79E7" w:rsidP="00C33544">
            <w:pPr>
              <w:pStyle w:val="afa"/>
              <w:spacing w:after="0" w:line="240" w:lineRule="auto"/>
              <w:ind w:left="0"/>
              <w:jc w:val="both"/>
              <w:rPr>
                <w:rFonts w:ascii="Times New Roman" w:eastAsia="Times New Roman" w:hAnsi="Times New Roman" w:cs="Times New Roman"/>
                <w:sz w:val="26"/>
                <w:szCs w:val="26"/>
                <w:lang w:eastAsia="ru-RU"/>
              </w:rPr>
            </w:pPr>
            <w:r w:rsidRPr="00171E8B">
              <w:rPr>
                <w:rFonts w:ascii="Times New Roman" w:eastAsia="Times New Roman" w:hAnsi="Times New Roman" w:cs="Times New Roman"/>
                <w:sz w:val="26"/>
                <w:szCs w:val="26"/>
                <w:lang w:eastAsia="ru-RU"/>
              </w:rPr>
              <w:t>Областной бюджет</w:t>
            </w:r>
          </w:p>
        </w:tc>
        <w:tc>
          <w:tcPr>
            <w:tcW w:w="3402" w:type="dxa"/>
            <w:tcBorders>
              <w:top w:val="single" w:sz="4" w:space="0" w:color="auto"/>
              <w:left w:val="single" w:sz="4" w:space="0" w:color="auto"/>
              <w:bottom w:val="single" w:sz="4" w:space="0" w:color="auto"/>
              <w:right w:val="single" w:sz="4" w:space="0" w:color="auto"/>
            </w:tcBorders>
          </w:tcPr>
          <w:p w:rsidR="00FF79E7" w:rsidRPr="00171E8B" w:rsidRDefault="00FF79E7" w:rsidP="00C33544">
            <w:pPr>
              <w:jc w:val="center"/>
              <w:rPr>
                <w:sz w:val="26"/>
                <w:szCs w:val="26"/>
                <w:highlight w:val="yellow"/>
              </w:rPr>
            </w:pPr>
            <w:r w:rsidRPr="00171E8B">
              <w:rPr>
                <w:sz w:val="26"/>
                <w:szCs w:val="26"/>
              </w:rPr>
              <w:t>29362,9</w:t>
            </w:r>
          </w:p>
        </w:tc>
        <w:tc>
          <w:tcPr>
            <w:tcW w:w="3402" w:type="dxa"/>
            <w:tcBorders>
              <w:top w:val="single" w:sz="4" w:space="0" w:color="auto"/>
              <w:left w:val="single" w:sz="4" w:space="0" w:color="auto"/>
              <w:bottom w:val="single" w:sz="4" w:space="0" w:color="auto"/>
              <w:right w:val="single" w:sz="4" w:space="0" w:color="auto"/>
            </w:tcBorders>
          </w:tcPr>
          <w:p w:rsidR="00FF79E7" w:rsidRPr="00171E8B" w:rsidRDefault="00FF79E7" w:rsidP="00C33544">
            <w:pPr>
              <w:jc w:val="center"/>
              <w:rPr>
                <w:sz w:val="26"/>
                <w:szCs w:val="26"/>
              </w:rPr>
            </w:pPr>
            <w:r w:rsidRPr="00171E8B">
              <w:rPr>
                <w:sz w:val="26"/>
                <w:szCs w:val="26"/>
              </w:rPr>
              <w:t>14919,7</w:t>
            </w:r>
          </w:p>
        </w:tc>
      </w:tr>
      <w:tr w:rsidR="00FF79E7" w:rsidRPr="00171E8B" w:rsidTr="00C33544">
        <w:tc>
          <w:tcPr>
            <w:tcW w:w="2694" w:type="dxa"/>
            <w:tcBorders>
              <w:top w:val="single" w:sz="4" w:space="0" w:color="auto"/>
              <w:left w:val="single" w:sz="4" w:space="0" w:color="auto"/>
              <w:bottom w:val="single" w:sz="4" w:space="0" w:color="auto"/>
              <w:right w:val="single" w:sz="4" w:space="0" w:color="auto"/>
            </w:tcBorders>
          </w:tcPr>
          <w:p w:rsidR="00FF79E7" w:rsidRPr="00171E8B" w:rsidRDefault="00FF79E7" w:rsidP="00C33544">
            <w:pPr>
              <w:pStyle w:val="afa"/>
              <w:spacing w:after="0" w:line="240" w:lineRule="auto"/>
              <w:ind w:left="0"/>
              <w:jc w:val="both"/>
              <w:rPr>
                <w:rFonts w:ascii="Times New Roman" w:eastAsia="Times New Roman" w:hAnsi="Times New Roman" w:cs="Times New Roman"/>
                <w:sz w:val="26"/>
                <w:szCs w:val="26"/>
                <w:lang w:eastAsia="ru-RU"/>
              </w:rPr>
            </w:pPr>
            <w:r w:rsidRPr="00171E8B">
              <w:rPr>
                <w:rFonts w:ascii="Times New Roman" w:eastAsia="Times New Roman" w:hAnsi="Times New Roman" w:cs="Times New Roman"/>
                <w:sz w:val="26"/>
                <w:szCs w:val="26"/>
                <w:lang w:eastAsia="ru-RU"/>
              </w:rPr>
              <w:t>Федеральный бюджет</w:t>
            </w:r>
          </w:p>
        </w:tc>
        <w:tc>
          <w:tcPr>
            <w:tcW w:w="3402" w:type="dxa"/>
            <w:tcBorders>
              <w:top w:val="single" w:sz="4" w:space="0" w:color="auto"/>
              <w:left w:val="single" w:sz="4" w:space="0" w:color="auto"/>
              <w:bottom w:val="single" w:sz="4" w:space="0" w:color="auto"/>
              <w:right w:val="single" w:sz="4" w:space="0" w:color="auto"/>
            </w:tcBorders>
          </w:tcPr>
          <w:p w:rsidR="00FF79E7" w:rsidRPr="00171E8B" w:rsidRDefault="00FF79E7" w:rsidP="00C33544">
            <w:pPr>
              <w:jc w:val="center"/>
              <w:rPr>
                <w:sz w:val="26"/>
                <w:szCs w:val="26"/>
              </w:rPr>
            </w:pPr>
            <w:r w:rsidRPr="00171E8B">
              <w:rPr>
                <w:sz w:val="26"/>
                <w:szCs w:val="26"/>
              </w:rPr>
              <w:t>50425,5</w:t>
            </w:r>
          </w:p>
        </w:tc>
        <w:tc>
          <w:tcPr>
            <w:tcW w:w="3402" w:type="dxa"/>
            <w:tcBorders>
              <w:top w:val="single" w:sz="4" w:space="0" w:color="auto"/>
              <w:left w:val="single" w:sz="4" w:space="0" w:color="auto"/>
              <w:bottom w:val="single" w:sz="4" w:space="0" w:color="auto"/>
              <w:right w:val="single" w:sz="4" w:space="0" w:color="auto"/>
            </w:tcBorders>
          </w:tcPr>
          <w:p w:rsidR="00FF79E7" w:rsidRPr="00171E8B" w:rsidRDefault="00FF79E7" w:rsidP="00C33544">
            <w:pPr>
              <w:jc w:val="center"/>
              <w:rPr>
                <w:sz w:val="26"/>
                <w:szCs w:val="26"/>
              </w:rPr>
            </w:pPr>
            <w:r w:rsidRPr="00171E8B">
              <w:rPr>
                <w:sz w:val="26"/>
                <w:szCs w:val="26"/>
              </w:rPr>
              <w:t>37581,9</w:t>
            </w:r>
          </w:p>
        </w:tc>
      </w:tr>
    </w:tbl>
    <w:p w:rsidR="00FF79E7" w:rsidRPr="00171E8B" w:rsidRDefault="00FF79E7" w:rsidP="00FF79E7">
      <w:pPr>
        <w:rPr>
          <w:bCs/>
          <w:sz w:val="26"/>
          <w:szCs w:val="26"/>
        </w:rPr>
      </w:pPr>
    </w:p>
    <w:p w:rsidR="00FF79E7" w:rsidRPr="00171E8B" w:rsidRDefault="00FF79E7" w:rsidP="00FF79E7">
      <w:pPr>
        <w:ind w:firstLine="708"/>
        <w:jc w:val="both"/>
        <w:rPr>
          <w:sz w:val="26"/>
          <w:szCs w:val="26"/>
        </w:rPr>
      </w:pPr>
      <w:r w:rsidRPr="00171E8B">
        <w:rPr>
          <w:sz w:val="26"/>
          <w:szCs w:val="26"/>
        </w:rPr>
        <w:t>Ежемесячно в системе КИАС специалистами отдела проводится сбор информации и мониторинг по численности и  заработной плате  работников культуры, ежеквартально – мониторинг по выполнению целевых показателей и индикаторов  развития сферы  культуры; в Министерство культуры АО направляется информация о наличии (отсутствии) кредиторской задолженности по заработной плате работников культуры;</w:t>
      </w:r>
    </w:p>
    <w:p w:rsidR="00FF79E7" w:rsidRPr="00171E8B" w:rsidRDefault="00FF79E7" w:rsidP="00FF79E7">
      <w:pPr>
        <w:ind w:firstLine="709"/>
        <w:jc w:val="both"/>
        <w:rPr>
          <w:sz w:val="26"/>
          <w:szCs w:val="26"/>
        </w:rPr>
      </w:pPr>
      <w:r w:rsidRPr="00171E8B">
        <w:rPr>
          <w:sz w:val="26"/>
          <w:szCs w:val="26"/>
        </w:rPr>
        <w:t xml:space="preserve">Ежеквартально составлялась </w:t>
      </w:r>
      <w:r w:rsidRPr="00171E8B">
        <w:rPr>
          <w:bCs/>
          <w:sz w:val="26"/>
          <w:szCs w:val="26"/>
        </w:rPr>
        <w:t xml:space="preserve">Форма </w:t>
      </w:r>
      <w:proofErr w:type="gramStart"/>
      <w:r w:rsidRPr="00171E8B">
        <w:rPr>
          <w:bCs/>
          <w:sz w:val="26"/>
          <w:szCs w:val="26"/>
        </w:rPr>
        <w:t>мониторинга реализации Программы поэтапного совершенствования системы оплаты труда</w:t>
      </w:r>
      <w:proofErr w:type="gramEnd"/>
      <w:r w:rsidRPr="00171E8B">
        <w:rPr>
          <w:bCs/>
          <w:sz w:val="26"/>
          <w:szCs w:val="26"/>
        </w:rPr>
        <w:t xml:space="preserve"> в государственных (муниципальных) учреждениях, отчет </w:t>
      </w:r>
      <w:r w:rsidRPr="00171E8B">
        <w:rPr>
          <w:sz w:val="26"/>
          <w:szCs w:val="26"/>
        </w:rPr>
        <w:t xml:space="preserve">о выполнении показателей нацпроекта, муниципальных заданий; </w:t>
      </w:r>
    </w:p>
    <w:p w:rsidR="00FF79E7" w:rsidRPr="00171E8B" w:rsidRDefault="00FF79E7" w:rsidP="00FF79E7">
      <w:pPr>
        <w:ind w:firstLine="708"/>
        <w:jc w:val="both"/>
        <w:rPr>
          <w:sz w:val="26"/>
          <w:szCs w:val="26"/>
        </w:rPr>
      </w:pPr>
      <w:r w:rsidRPr="00171E8B">
        <w:rPr>
          <w:sz w:val="26"/>
          <w:szCs w:val="26"/>
        </w:rPr>
        <w:t xml:space="preserve">Ежеквартально проводится анализ исполнения муниципального задания учреждениями, данный вопрос рассматривается на заседании рабочей группы  по оценке результатов  работы и установлению  стажа работы руководителям муниципальных учреждений культуры; на данной  комиссии ежеквартально  рассматриваются вопросы оплаты труда руководителей, анализируются показатели эффективности деятельности учреждений и их руководителей. </w:t>
      </w:r>
    </w:p>
    <w:p w:rsidR="00346B2F" w:rsidRDefault="00346B2F">
      <w:pPr>
        <w:jc w:val="center"/>
        <w:rPr>
          <w:sz w:val="26"/>
          <w:szCs w:val="26"/>
          <w:u w:val="single"/>
        </w:rPr>
      </w:pPr>
    </w:p>
    <w:p w:rsidR="00FF79E7" w:rsidRPr="00FF79E7" w:rsidRDefault="00FF79E7">
      <w:pPr>
        <w:jc w:val="center"/>
        <w:rPr>
          <w:b/>
          <w:sz w:val="26"/>
          <w:szCs w:val="26"/>
          <w:u w:val="single"/>
        </w:rPr>
      </w:pPr>
      <w:r w:rsidRPr="00FF79E7">
        <w:rPr>
          <w:b/>
          <w:sz w:val="26"/>
          <w:szCs w:val="26"/>
          <w:u w:val="single"/>
        </w:rPr>
        <w:t xml:space="preserve">Туризм </w:t>
      </w:r>
    </w:p>
    <w:p w:rsidR="00FF79E7" w:rsidRDefault="00FF79E7">
      <w:pPr>
        <w:jc w:val="center"/>
        <w:rPr>
          <w:sz w:val="26"/>
          <w:szCs w:val="26"/>
          <w:u w:val="single"/>
        </w:rPr>
      </w:pPr>
    </w:p>
    <w:p w:rsidR="00FF79E7" w:rsidRPr="00171E8B" w:rsidRDefault="00FF79E7" w:rsidP="00C33544">
      <w:pPr>
        <w:pStyle w:val="afa"/>
        <w:spacing w:after="0" w:line="240" w:lineRule="auto"/>
        <w:ind w:left="0" w:firstLine="708"/>
        <w:jc w:val="both"/>
        <w:rPr>
          <w:rFonts w:ascii="Times New Roman" w:eastAsia="Calibri" w:hAnsi="Times New Roman" w:cs="Times New Roman"/>
          <w:sz w:val="26"/>
          <w:szCs w:val="26"/>
        </w:rPr>
      </w:pPr>
      <w:r w:rsidRPr="00171E8B">
        <w:rPr>
          <w:rFonts w:ascii="Times New Roman" w:eastAsia="Calibri" w:hAnsi="Times New Roman" w:cs="Times New Roman"/>
          <w:sz w:val="26"/>
          <w:szCs w:val="26"/>
        </w:rPr>
        <w:t xml:space="preserve">Развитие туризма в </w:t>
      </w:r>
      <w:proofErr w:type="spellStart"/>
      <w:r w:rsidRPr="00171E8B">
        <w:rPr>
          <w:rFonts w:ascii="Times New Roman" w:eastAsia="Calibri" w:hAnsi="Times New Roman" w:cs="Times New Roman"/>
          <w:sz w:val="26"/>
          <w:szCs w:val="26"/>
        </w:rPr>
        <w:t>Каргопольском</w:t>
      </w:r>
      <w:proofErr w:type="spellEnd"/>
      <w:r w:rsidRPr="00171E8B">
        <w:rPr>
          <w:rFonts w:ascii="Times New Roman" w:eastAsia="Calibri" w:hAnsi="Times New Roman" w:cs="Times New Roman"/>
          <w:sz w:val="26"/>
          <w:szCs w:val="26"/>
        </w:rPr>
        <w:t xml:space="preserve"> муниципальном районе в 2023 году осуществлялось в соответствии с Планом программных мероприятий в рамках подпрограммы «Развитие сферы туризма» муниципальной программы  «Развитие сферы культуры и туризма на территории </w:t>
      </w:r>
      <w:proofErr w:type="spellStart"/>
      <w:r w:rsidRPr="00171E8B">
        <w:rPr>
          <w:rFonts w:ascii="Times New Roman" w:eastAsia="Calibri" w:hAnsi="Times New Roman" w:cs="Times New Roman"/>
          <w:sz w:val="26"/>
          <w:szCs w:val="26"/>
        </w:rPr>
        <w:t>Каргопольского</w:t>
      </w:r>
      <w:proofErr w:type="spellEnd"/>
      <w:r w:rsidRPr="00171E8B">
        <w:rPr>
          <w:rFonts w:ascii="Times New Roman" w:eastAsia="Calibri" w:hAnsi="Times New Roman" w:cs="Times New Roman"/>
          <w:sz w:val="26"/>
          <w:szCs w:val="26"/>
        </w:rPr>
        <w:t xml:space="preserve"> муниципального округа на 2021-2024 </w:t>
      </w:r>
      <w:proofErr w:type="spellStart"/>
      <w:proofErr w:type="gramStart"/>
      <w:r w:rsidRPr="00171E8B">
        <w:rPr>
          <w:rFonts w:ascii="Times New Roman" w:eastAsia="Calibri" w:hAnsi="Times New Roman" w:cs="Times New Roman"/>
          <w:sz w:val="26"/>
          <w:szCs w:val="26"/>
        </w:rPr>
        <w:t>гг</w:t>
      </w:r>
      <w:proofErr w:type="spellEnd"/>
      <w:proofErr w:type="gramEnd"/>
      <w:r w:rsidRPr="00171E8B">
        <w:rPr>
          <w:rFonts w:ascii="Times New Roman" w:eastAsia="Calibri" w:hAnsi="Times New Roman" w:cs="Times New Roman"/>
          <w:sz w:val="26"/>
          <w:szCs w:val="26"/>
        </w:rPr>
        <w:t>».</w:t>
      </w:r>
    </w:p>
    <w:p w:rsidR="00FF79E7" w:rsidRPr="00171E8B" w:rsidRDefault="00FF79E7" w:rsidP="00C33544">
      <w:pPr>
        <w:pStyle w:val="afa"/>
        <w:spacing w:after="0" w:line="240" w:lineRule="auto"/>
        <w:ind w:left="0" w:firstLine="708"/>
        <w:jc w:val="both"/>
        <w:rPr>
          <w:rFonts w:ascii="Times New Roman" w:eastAsia="Calibri" w:hAnsi="Times New Roman" w:cs="Times New Roman"/>
          <w:sz w:val="26"/>
          <w:szCs w:val="26"/>
        </w:rPr>
      </w:pPr>
      <w:proofErr w:type="spellStart"/>
      <w:r w:rsidRPr="00171E8B">
        <w:rPr>
          <w:rFonts w:ascii="Times New Roman" w:eastAsia="Calibri" w:hAnsi="Times New Roman" w:cs="Times New Roman"/>
          <w:sz w:val="26"/>
          <w:szCs w:val="26"/>
        </w:rPr>
        <w:t>Каргопольский</w:t>
      </w:r>
      <w:proofErr w:type="spellEnd"/>
      <w:r w:rsidRPr="00171E8B">
        <w:rPr>
          <w:rFonts w:ascii="Times New Roman" w:eastAsia="Calibri" w:hAnsi="Times New Roman" w:cs="Times New Roman"/>
          <w:sz w:val="26"/>
          <w:szCs w:val="26"/>
        </w:rPr>
        <w:t xml:space="preserve"> округ принял участие в Акселераторе малых туристических городов «Мастерская проектной деятельности» по обучению проектных команд и формированию туристического проекта. По итогам обучения проект «</w:t>
      </w:r>
      <w:proofErr w:type="spellStart"/>
      <w:r w:rsidRPr="00171E8B">
        <w:rPr>
          <w:rFonts w:ascii="Times New Roman" w:eastAsia="Calibri" w:hAnsi="Times New Roman" w:cs="Times New Roman"/>
          <w:sz w:val="26"/>
          <w:szCs w:val="26"/>
        </w:rPr>
        <w:t>Ошевенская</w:t>
      </w:r>
      <w:proofErr w:type="spellEnd"/>
      <w:r w:rsidRPr="00171E8B">
        <w:rPr>
          <w:rFonts w:ascii="Times New Roman" w:eastAsia="Calibri" w:hAnsi="Times New Roman" w:cs="Times New Roman"/>
          <w:sz w:val="26"/>
          <w:szCs w:val="26"/>
        </w:rPr>
        <w:t xml:space="preserve"> свадьба» на очной защите (г</w:t>
      </w:r>
      <w:proofErr w:type="gramStart"/>
      <w:r w:rsidRPr="00171E8B">
        <w:rPr>
          <w:rFonts w:ascii="Times New Roman" w:eastAsia="Calibri" w:hAnsi="Times New Roman" w:cs="Times New Roman"/>
          <w:sz w:val="26"/>
          <w:szCs w:val="26"/>
        </w:rPr>
        <w:t>.Т</w:t>
      </w:r>
      <w:proofErr w:type="gramEnd"/>
      <w:r w:rsidRPr="00171E8B">
        <w:rPr>
          <w:rFonts w:ascii="Times New Roman" w:eastAsia="Calibri" w:hAnsi="Times New Roman" w:cs="Times New Roman"/>
          <w:sz w:val="26"/>
          <w:szCs w:val="26"/>
        </w:rPr>
        <w:t>аруса Калужской области) проектов занял первое место и получил в подарок набор услуг от международной туристической выставки ИНТУРМАРКЕТ, где сможем презентовать реализованный проект в рамках деловой программы федеральной отраслевой выставки.</w:t>
      </w:r>
    </w:p>
    <w:p w:rsidR="00FF79E7" w:rsidRPr="00171E8B" w:rsidRDefault="00FF79E7" w:rsidP="00C33544">
      <w:pPr>
        <w:pStyle w:val="afa"/>
        <w:spacing w:after="0" w:line="240" w:lineRule="auto"/>
        <w:ind w:left="0" w:firstLine="708"/>
        <w:jc w:val="both"/>
        <w:rPr>
          <w:rFonts w:ascii="Times New Roman" w:eastAsia="Calibri" w:hAnsi="Times New Roman" w:cs="Times New Roman"/>
          <w:sz w:val="26"/>
          <w:szCs w:val="26"/>
        </w:rPr>
      </w:pPr>
      <w:proofErr w:type="spellStart"/>
      <w:proofErr w:type="gramStart"/>
      <w:r w:rsidRPr="00171E8B">
        <w:rPr>
          <w:rFonts w:ascii="Times New Roman" w:eastAsia="Calibri" w:hAnsi="Times New Roman" w:cs="Times New Roman"/>
          <w:sz w:val="26"/>
          <w:szCs w:val="26"/>
        </w:rPr>
        <w:lastRenderedPageBreak/>
        <w:t>C</w:t>
      </w:r>
      <w:proofErr w:type="gramEnd"/>
      <w:r w:rsidRPr="00171E8B">
        <w:rPr>
          <w:rFonts w:ascii="Times New Roman" w:eastAsia="Calibri" w:hAnsi="Times New Roman" w:cs="Times New Roman"/>
          <w:sz w:val="26"/>
          <w:szCs w:val="26"/>
        </w:rPr>
        <w:t>пециалист</w:t>
      </w:r>
      <w:proofErr w:type="spellEnd"/>
      <w:r w:rsidRPr="00171E8B">
        <w:rPr>
          <w:rFonts w:ascii="Times New Roman" w:eastAsia="Calibri" w:hAnsi="Times New Roman" w:cs="Times New Roman"/>
          <w:sz w:val="26"/>
          <w:szCs w:val="26"/>
        </w:rPr>
        <w:t xml:space="preserve"> ТИЦ защитил проект Центра народных ремесел «</w:t>
      </w:r>
      <w:proofErr w:type="spellStart"/>
      <w:r w:rsidRPr="00171E8B">
        <w:rPr>
          <w:rFonts w:ascii="Times New Roman" w:eastAsia="Calibri" w:hAnsi="Times New Roman" w:cs="Times New Roman"/>
          <w:sz w:val="26"/>
          <w:szCs w:val="26"/>
        </w:rPr>
        <w:t>Берегиня</w:t>
      </w:r>
      <w:proofErr w:type="spellEnd"/>
      <w:r w:rsidRPr="00171E8B">
        <w:rPr>
          <w:rFonts w:ascii="Times New Roman" w:eastAsia="Calibri" w:hAnsi="Times New Roman" w:cs="Times New Roman"/>
          <w:sz w:val="26"/>
          <w:szCs w:val="26"/>
        </w:rPr>
        <w:t>» и получил специальный диплом «За сохранение культурно-исторических традиций малых городов» в номинации «Лучший маршрут выходного дня» с проектом  «</w:t>
      </w:r>
      <w:proofErr w:type="spellStart"/>
      <w:r w:rsidRPr="00171E8B">
        <w:rPr>
          <w:rFonts w:ascii="Times New Roman" w:eastAsia="Calibri" w:hAnsi="Times New Roman" w:cs="Times New Roman"/>
          <w:sz w:val="26"/>
          <w:szCs w:val="26"/>
        </w:rPr>
        <w:t>Ошевенский</w:t>
      </w:r>
      <w:proofErr w:type="spellEnd"/>
      <w:r w:rsidRPr="00171E8B">
        <w:rPr>
          <w:rFonts w:ascii="Times New Roman" w:eastAsia="Calibri" w:hAnsi="Times New Roman" w:cs="Times New Roman"/>
          <w:sz w:val="26"/>
          <w:szCs w:val="26"/>
        </w:rPr>
        <w:t xml:space="preserve"> свадебный обряд «После венца» на окружном этапе Всероссийской туристической премии «Маршрут года» по Северо-Западному и Центральному федеральным округам.</w:t>
      </w:r>
    </w:p>
    <w:p w:rsidR="00FF79E7" w:rsidRPr="00171E8B" w:rsidRDefault="00FF79E7" w:rsidP="00C33544">
      <w:pPr>
        <w:pStyle w:val="afa"/>
        <w:spacing w:after="0" w:line="240" w:lineRule="auto"/>
        <w:ind w:left="0" w:firstLine="709"/>
        <w:jc w:val="both"/>
        <w:rPr>
          <w:rFonts w:ascii="Times New Roman" w:eastAsia="Calibri" w:hAnsi="Times New Roman" w:cs="Times New Roman"/>
          <w:sz w:val="26"/>
          <w:szCs w:val="26"/>
        </w:rPr>
      </w:pPr>
      <w:r w:rsidRPr="00171E8B">
        <w:rPr>
          <w:rFonts w:ascii="Times New Roman" w:eastAsia="Calibri" w:hAnsi="Times New Roman" w:cs="Times New Roman"/>
          <w:sz w:val="26"/>
          <w:szCs w:val="26"/>
        </w:rPr>
        <w:t xml:space="preserve">Глава </w:t>
      </w:r>
      <w:proofErr w:type="spellStart"/>
      <w:r w:rsidRPr="00171E8B">
        <w:rPr>
          <w:rFonts w:ascii="Times New Roman" w:eastAsia="Calibri" w:hAnsi="Times New Roman" w:cs="Times New Roman"/>
          <w:sz w:val="26"/>
          <w:szCs w:val="26"/>
        </w:rPr>
        <w:t>Каргопольского</w:t>
      </w:r>
      <w:proofErr w:type="spellEnd"/>
      <w:r w:rsidRPr="00171E8B">
        <w:rPr>
          <w:rFonts w:ascii="Times New Roman" w:eastAsia="Calibri" w:hAnsi="Times New Roman" w:cs="Times New Roman"/>
          <w:sz w:val="26"/>
          <w:szCs w:val="26"/>
        </w:rPr>
        <w:t xml:space="preserve"> округа и специалисты администрации приняли участие в образовательной Школе  глав (Архангельский региональный ресурсный центр) с разработкой и защитой проекта по определению фокуса стратегического развития территории, в котором сделана ставка развития территории  на туризм. </w:t>
      </w:r>
    </w:p>
    <w:p w:rsidR="00FF79E7" w:rsidRPr="00171E8B" w:rsidRDefault="00FF79E7" w:rsidP="00C33544">
      <w:pPr>
        <w:pStyle w:val="afa"/>
        <w:spacing w:after="0" w:line="240" w:lineRule="auto"/>
        <w:ind w:left="0" w:firstLine="708"/>
        <w:jc w:val="both"/>
        <w:rPr>
          <w:rFonts w:ascii="Times New Roman" w:eastAsia="Calibri" w:hAnsi="Times New Roman" w:cs="Times New Roman"/>
          <w:sz w:val="26"/>
          <w:szCs w:val="26"/>
        </w:rPr>
      </w:pPr>
      <w:r w:rsidRPr="00171E8B">
        <w:rPr>
          <w:rFonts w:ascii="Times New Roman" w:eastAsia="Calibri" w:hAnsi="Times New Roman" w:cs="Times New Roman"/>
          <w:sz w:val="26"/>
          <w:szCs w:val="26"/>
        </w:rPr>
        <w:t xml:space="preserve">Развитию туризма на территории способствует открытие новых средств размещения: появился гостевой дом «Центральный» (Карпенко М.А) – 5 номеров на 13 </w:t>
      </w:r>
      <w:proofErr w:type="spellStart"/>
      <w:r w:rsidRPr="00171E8B">
        <w:rPr>
          <w:rFonts w:ascii="Times New Roman" w:eastAsia="Calibri" w:hAnsi="Times New Roman" w:cs="Times New Roman"/>
          <w:sz w:val="26"/>
          <w:szCs w:val="26"/>
        </w:rPr>
        <w:t>койкомест</w:t>
      </w:r>
      <w:proofErr w:type="spellEnd"/>
      <w:r w:rsidRPr="00171E8B">
        <w:rPr>
          <w:rFonts w:ascii="Times New Roman" w:eastAsia="Calibri" w:hAnsi="Times New Roman" w:cs="Times New Roman"/>
          <w:sz w:val="26"/>
          <w:szCs w:val="26"/>
        </w:rPr>
        <w:t xml:space="preserve"> (4-х местный номер, 3-х местный и 2-х местные номера). </w:t>
      </w:r>
    </w:p>
    <w:p w:rsidR="00FF79E7" w:rsidRPr="00171E8B" w:rsidRDefault="00FF79E7" w:rsidP="00C33544">
      <w:pPr>
        <w:pStyle w:val="afa"/>
        <w:spacing w:after="0" w:line="240" w:lineRule="auto"/>
        <w:ind w:left="0" w:firstLine="708"/>
        <w:jc w:val="both"/>
        <w:rPr>
          <w:rFonts w:ascii="Times New Roman" w:eastAsia="Calibri" w:hAnsi="Times New Roman" w:cs="Times New Roman"/>
          <w:sz w:val="26"/>
          <w:szCs w:val="26"/>
        </w:rPr>
      </w:pPr>
      <w:r w:rsidRPr="00171E8B">
        <w:rPr>
          <w:rFonts w:ascii="Times New Roman" w:eastAsia="Calibri" w:hAnsi="Times New Roman" w:cs="Times New Roman"/>
          <w:sz w:val="26"/>
          <w:szCs w:val="26"/>
        </w:rPr>
        <w:t xml:space="preserve">В Лядинах открыто новое общественное культурное пространство, объект </w:t>
      </w:r>
      <w:proofErr w:type="spellStart"/>
      <w:r w:rsidRPr="00171E8B">
        <w:rPr>
          <w:rFonts w:ascii="Times New Roman" w:eastAsia="Calibri" w:hAnsi="Times New Roman" w:cs="Times New Roman"/>
          <w:sz w:val="26"/>
          <w:szCs w:val="26"/>
        </w:rPr>
        <w:t>турпоказа</w:t>
      </w:r>
      <w:proofErr w:type="spellEnd"/>
      <w:r w:rsidRPr="00171E8B">
        <w:rPr>
          <w:rFonts w:ascii="Times New Roman" w:eastAsia="Calibri" w:hAnsi="Times New Roman" w:cs="Times New Roman"/>
          <w:sz w:val="26"/>
          <w:szCs w:val="26"/>
        </w:rPr>
        <w:t xml:space="preserve"> музей «Сделано в СССР».</w:t>
      </w:r>
    </w:p>
    <w:p w:rsidR="00FF79E7" w:rsidRPr="00171E8B" w:rsidRDefault="00FF79E7" w:rsidP="00C33544">
      <w:pPr>
        <w:ind w:firstLine="708"/>
        <w:jc w:val="both"/>
        <w:rPr>
          <w:sz w:val="26"/>
          <w:szCs w:val="26"/>
        </w:rPr>
      </w:pPr>
      <w:r w:rsidRPr="00171E8B">
        <w:rPr>
          <w:rFonts w:eastAsia="Calibri"/>
          <w:sz w:val="26"/>
          <w:szCs w:val="26"/>
          <w:lang w:eastAsia="en-US"/>
        </w:rPr>
        <w:t xml:space="preserve">В период со 2 июня – 15 декабря 2023 в </w:t>
      </w:r>
      <w:proofErr w:type="spellStart"/>
      <w:r w:rsidRPr="00171E8B">
        <w:rPr>
          <w:rFonts w:eastAsia="Calibri"/>
          <w:sz w:val="26"/>
          <w:szCs w:val="26"/>
          <w:lang w:eastAsia="en-US"/>
        </w:rPr>
        <w:t>Каргопольском</w:t>
      </w:r>
      <w:proofErr w:type="spellEnd"/>
      <w:r w:rsidRPr="00171E8B">
        <w:rPr>
          <w:rFonts w:eastAsia="Calibri"/>
          <w:sz w:val="26"/>
          <w:szCs w:val="26"/>
          <w:lang w:eastAsia="en-US"/>
        </w:rPr>
        <w:t xml:space="preserve">  историко-архитектурном и художественном музее был реализован крупный выставочный проект: </w:t>
      </w:r>
      <w:r w:rsidRPr="00171E8B">
        <w:rPr>
          <w:sz w:val="26"/>
          <w:szCs w:val="26"/>
        </w:rPr>
        <w:t>«Дороги Романовых: Петербург — Каргополь»</w:t>
      </w:r>
      <w:r w:rsidRPr="00171E8B">
        <w:rPr>
          <w:rFonts w:eastAsia="Calibri"/>
          <w:sz w:val="26"/>
          <w:szCs w:val="26"/>
          <w:lang w:eastAsia="en-US"/>
        </w:rPr>
        <w:t xml:space="preserve"> совместно с Государственным Эрмитажем. </w:t>
      </w:r>
      <w:r w:rsidRPr="00171E8B">
        <w:rPr>
          <w:color w:val="1A1A1A"/>
          <w:spacing w:val="-6"/>
          <w:sz w:val="26"/>
          <w:szCs w:val="26"/>
          <w:shd w:val="clear" w:color="auto" w:fill="FFFFFF"/>
        </w:rPr>
        <w:t xml:space="preserve">В экспозиции представлено более 50 экспонатов: фотографии, картины, исторические костюмы, посуда, мебель, предметы интерьера и быта. Выставка, отталкиваясь от эпизодов императорских визитов, реконструирует материальную культуру города, представляет портреты жителей, показывает повседневную и праздничную жизнь жителей </w:t>
      </w:r>
      <w:proofErr w:type="spellStart"/>
      <w:r w:rsidRPr="00171E8B">
        <w:rPr>
          <w:color w:val="1A1A1A"/>
          <w:spacing w:val="-6"/>
          <w:sz w:val="26"/>
          <w:szCs w:val="26"/>
          <w:shd w:val="clear" w:color="auto" w:fill="FFFFFF"/>
        </w:rPr>
        <w:t>Каргополья</w:t>
      </w:r>
      <w:proofErr w:type="spellEnd"/>
      <w:r w:rsidRPr="00171E8B">
        <w:rPr>
          <w:color w:val="1A1A1A"/>
          <w:spacing w:val="-6"/>
          <w:sz w:val="26"/>
          <w:szCs w:val="26"/>
          <w:shd w:val="clear" w:color="auto" w:fill="FFFFFF"/>
        </w:rPr>
        <w:t>.</w:t>
      </w:r>
      <w:r w:rsidRPr="00171E8B">
        <w:rPr>
          <w:sz w:val="26"/>
          <w:szCs w:val="26"/>
        </w:rPr>
        <w:t xml:space="preserve"> </w:t>
      </w:r>
    </w:p>
    <w:p w:rsidR="00FF79E7" w:rsidRPr="00171E8B" w:rsidRDefault="00FF79E7" w:rsidP="00C33544">
      <w:pPr>
        <w:ind w:firstLine="709"/>
        <w:jc w:val="both"/>
        <w:rPr>
          <w:color w:val="1A1A1A"/>
          <w:spacing w:val="-6"/>
          <w:sz w:val="26"/>
          <w:szCs w:val="26"/>
          <w:shd w:val="clear" w:color="auto" w:fill="FFFFFF"/>
        </w:rPr>
      </w:pPr>
      <w:r w:rsidRPr="00171E8B">
        <w:rPr>
          <w:color w:val="1A1A1A"/>
          <w:spacing w:val="-6"/>
          <w:sz w:val="26"/>
          <w:szCs w:val="26"/>
          <w:shd w:val="clear" w:color="auto" w:fill="FFFFFF"/>
        </w:rPr>
        <w:t xml:space="preserve">Музей сделал специальное путешествие для всех, кто приедет в Каргополь: </w:t>
      </w:r>
      <w:proofErr w:type="spellStart"/>
      <w:proofErr w:type="gramStart"/>
      <w:r w:rsidRPr="00171E8B">
        <w:rPr>
          <w:color w:val="1A1A1A"/>
          <w:spacing w:val="-6"/>
          <w:sz w:val="26"/>
          <w:szCs w:val="26"/>
          <w:shd w:val="clear" w:color="auto" w:fill="FFFFFF"/>
        </w:rPr>
        <w:t>c</w:t>
      </w:r>
      <w:proofErr w:type="gramEnd"/>
      <w:r w:rsidRPr="00171E8B">
        <w:rPr>
          <w:color w:val="1A1A1A"/>
          <w:spacing w:val="-6"/>
          <w:sz w:val="26"/>
          <w:szCs w:val="26"/>
          <w:shd w:val="clear" w:color="auto" w:fill="FFFFFF"/>
        </w:rPr>
        <w:t>ледуя</w:t>
      </w:r>
      <w:proofErr w:type="spellEnd"/>
      <w:r w:rsidRPr="00171E8B">
        <w:rPr>
          <w:color w:val="1A1A1A"/>
          <w:spacing w:val="-6"/>
          <w:sz w:val="26"/>
          <w:szCs w:val="26"/>
          <w:shd w:val="clear" w:color="auto" w:fill="FFFFFF"/>
        </w:rPr>
        <w:t xml:space="preserve"> по пути императора Александра I и великих князей Константина Николаевича и Владимира Александровича, городской маршрут захватывает главные достопримечательности.</w:t>
      </w:r>
    </w:p>
    <w:p w:rsidR="00FF79E7" w:rsidRPr="00171E8B" w:rsidRDefault="00FF79E7" w:rsidP="00C33544">
      <w:pPr>
        <w:ind w:firstLine="567"/>
        <w:contextualSpacing/>
        <w:jc w:val="both"/>
        <w:rPr>
          <w:rFonts w:eastAsia="Calibri"/>
          <w:sz w:val="26"/>
          <w:szCs w:val="26"/>
          <w:lang w:eastAsia="en-US"/>
        </w:rPr>
      </w:pPr>
      <w:r w:rsidRPr="00171E8B">
        <w:rPr>
          <w:rFonts w:eastAsia="Calibri"/>
          <w:sz w:val="26"/>
          <w:szCs w:val="26"/>
          <w:lang w:eastAsia="en-US"/>
        </w:rPr>
        <w:t xml:space="preserve">С целью развитие международных  и межрегиональных связей в сфере туризма </w:t>
      </w:r>
      <w:proofErr w:type="spellStart"/>
      <w:r w:rsidRPr="00171E8B">
        <w:rPr>
          <w:rFonts w:eastAsia="Calibri"/>
          <w:sz w:val="26"/>
          <w:szCs w:val="26"/>
          <w:lang w:eastAsia="en-US"/>
        </w:rPr>
        <w:t>Каргопольский</w:t>
      </w:r>
      <w:proofErr w:type="spellEnd"/>
      <w:r w:rsidRPr="00171E8B">
        <w:rPr>
          <w:rFonts w:eastAsia="Calibri"/>
          <w:sz w:val="26"/>
          <w:szCs w:val="26"/>
          <w:lang w:eastAsia="en-US"/>
        </w:rPr>
        <w:t xml:space="preserve"> округ принял участие в следующих мероприятиях:</w:t>
      </w:r>
    </w:p>
    <w:p w:rsidR="00FF79E7" w:rsidRPr="00171E8B" w:rsidRDefault="00FF79E7" w:rsidP="00C33544">
      <w:pPr>
        <w:ind w:firstLine="567"/>
        <w:contextualSpacing/>
        <w:jc w:val="both"/>
        <w:rPr>
          <w:rFonts w:eastAsia="Calibri"/>
          <w:sz w:val="26"/>
          <w:szCs w:val="26"/>
          <w:lang w:eastAsia="en-US"/>
        </w:rPr>
      </w:pPr>
      <w:r w:rsidRPr="00171E8B">
        <w:rPr>
          <w:rFonts w:eastAsia="Calibri"/>
          <w:sz w:val="26"/>
          <w:szCs w:val="26"/>
          <w:lang w:eastAsia="en-US"/>
        </w:rPr>
        <w:t xml:space="preserve">- участие в Общем собрании Ассоциации малых туристских городов в </w:t>
      </w:r>
      <w:proofErr w:type="gramStart"/>
      <w:r w:rsidRPr="00171E8B">
        <w:rPr>
          <w:rFonts w:eastAsia="Calibri"/>
          <w:sz w:val="26"/>
          <w:szCs w:val="26"/>
          <w:lang w:eastAsia="en-US"/>
        </w:rPr>
        <w:t>г</w:t>
      </w:r>
      <w:proofErr w:type="gramEnd"/>
      <w:r w:rsidRPr="00171E8B">
        <w:rPr>
          <w:rFonts w:eastAsia="Calibri"/>
          <w:sz w:val="26"/>
          <w:szCs w:val="26"/>
          <w:lang w:eastAsia="en-US"/>
        </w:rPr>
        <w:t>. Москва;</w:t>
      </w:r>
    </w:p>
    <w:p w:rsidR="00FF79E7" w:rsidRPr="00171E8B" w:rsidRDefault="00FF79E7" w:rsidP="00C33544">
      <w:pPr>
        <w:ind w:firstLine="567"/>
        <w:contextualSpacing/>
        <w:jc w:val="both"/>
        <w:rPr>
          <w:rFonts w:eastAsia="Calibri"/>
          <w:sz w:val="26"/>
          <w:szCs w:val="26"/>
          <w:lang w:eastAsia="en-US"/>
        </w:rPr>
      </w:pPr>
      <w:r w:rsidRPr="00171E8B">
        <w:rPr>
          <w:rFonts w:eastAsia="Calibri"/>
          <w:sz w:val="26"/>
          <w:szCs w:val="26"/>
          <w:lang w:eastAsia="en-US"/>
        </w:rPr>
        <w:t>- участие в работе выставки «Россия» на ВДНХ (дважды: ноябрь, декабрь);</w:t>
      </w:r>
    </w:p>
    <w:p w:rsidR="00FF79E7" w:rsidRPr="00171E8B" w:rsidRDefault="00FF79E7" w:rsidP="00C33544">
      <w:pPr>
        <w:ind w:firstLine="567"/>
        <w:contextualSpacing/>
        <w:jc w:val="both"/>
        <w:rPr>
          <w:rFonts w:eastAsia="Calibri"/>
          <w:sz w:val="26"/>
          <w:szCs w:val="26"/>
          <w:lang w:eastAsia="en-US"/>
        </w:rPr>
      </w:pPr>
      <w:r w:rsidRPr="00171E8B">
        <w:rPr>
          <w:rFonts w:eastAsia="Calibri"/>
          <w:sz w:val="26"/>
          <w:szCs w:val="26"/>
          <w:lang w:eastAsia="en-US"/>
        </w:rPr>
        <w:t xml:space="preserve">- участие в мероприятиях </w:t>
      </w:r>
      <w:proofErr w:type="spellStart"/>
      <w:r w:rsidRPr="00171E8B">
        <w:rPr>
          <w:rFonts w:eastAsia="Calibri"/>
          <w:sz w:val="26"/>
          <w:szCs w:val="26"/>
          <w:lang w:eastAsia="en-US"/>
        </w:rPr>
        <w:t>Маргаритинской</w:t>
      </w:r>
      <w:proofErr w:type="spellEnd"/>
      <w:r w:rsidRPr="00171E8B">
        <w:rPr>
          <w:rFonts w:eastAsia="Calibri"/>
          <w:sz w:val="26"/>
          <w:szCs w:val="26"/>
          <w:lang w:eastAsia="en-US"/>
        </w:rPr>
        <w:t xml:space="preserve"> ярмарки.  Были представлены:  изделия народных промыслов и ремесел мастерами ЦНР «</w:t>
      </w:r>
      <w:proofErr w:type="spellStart"/>
      <w:r w:rsidRPr="00171E8B">
        <w:rPr>
          <w:rFonts w:eastAsia="Calibri"/>
          <w:sz w:val="26"/>
          <w:szCs w:val="26"/>
          <w:lang w:eastAsia="en-US"/>
        </w:rPr>
        <w:t>Берегиня</w:t>
      </w:r>
      <w:proofErr w:type="spellEnd"/>
      <w:r w:rsidRPr="00171E8B">
        <w:rPr>
          <w:rFonts w:eastAsia="Calibri"/>
          <w:sz w:val="26"/>
          <w:szCs w:val="26"/>
          <w:lang w:eastAsia="en-US"/>
        </w:rPr>
        <w:t xml:space="preserve">», театрализованное представление артистов </w:t>
      </w:r>
      <w:proofErr w:type="spellStart"/>
      <w:r w:rsidRPr="00171E8B">
        <w:rPr>
          <w:rFonts w:eastAsia="Calibri"/>
          <w:sz w:val="26"/>
          <w:szCs w:val="26"/>
          <w:lang w:eastAsia="en-US"/>
        </w:rPr>
        <w:t>Каргопольского</w:t>
      </w:r>
      <w:proofErr w:type="spellEnd"/>
      <w:r w:rsidRPr="00171E8B">
        <w:rPr>
          <w:rFonts w:eastAsia="Calibri"/>
          <w:sz w:val="26"/>
          <w:szCs w:val="26"/>
          <w:lang w:eastAsia="en-US"/>
        </w:rPr>
        <w:t xml:space="preserve"> театра; проведены мастер-классы (сентябрь);</w:t>
      </w:r>
    </w:p>
    <w:p w:rsidR="00FF79E7" w:rsidRPr="00171E8B" w:rsidRDefault="00FF79E7" w:rsidP="00C33544">
      <w:pPr>
        <w:tabs>
          <w:tab w:val="left" w:pos="936"/>
        </w:tabs>
        <w:ind w:firstLine="709"/>
        <w:jc w:val="both"/>
        <w:rPr>
          <w:sz w:val="26"/>
          <w:szCs w:val="26"/>
        </w:rPr>
      </w:pPr>
      <w:r w:rsidRPr="00171E8B">
        <w:rPr>
          <w:rFonts w:eastAsia="Calibri"/>
          <w:sz w:val="26"/>
          <w:szCs w:val="26"/>
          <w:lang w:eastAsia="en-US"/>
        </w:rPr>
        <w:t>-</w:t>
      </w:r>
      <w:r w:rsidRPr="00171E8B">
        <w:rPr>
          <w:sz w:val="26"/>
          <w:szCs w:val="26"/>
        </w:rPr>
        <w:t xml:space="preserve"> участие с докладом на международной конференции  «Роль </w:t>
      </w:r>
      <w:proofErr w:type="spellStart"/>
      <w:r w:rsidRPr="00171E8B">
        <w:rPr>
          <w:sz w:val="26"/>
          <w:szCs w:val="26"/>
        </w:rPr>
        <w:t>креативных</w:t>
      </w:r>
      <w:proofErr w:type="spellEnd"/>
      <w:r w:rsidRPr="00171E8B">
        <w:rPr>
          <w:sz w:val="26"/>
          <w:szCs w:val="26"/>
        </w:rPr>
        <w:t xml:space="preserve"> индустрий в социально-экономическом развитии туристских территорий, в том числе входящих в Сеть творческих городов ЮНЕСКО» (Санкт-Петербург-декабрь);</w:t>
      </w:r>
    </w:p>
    <w:p w:rsidR="00FF79E7" w:rsidRPr="00171E8B" w:rsidRDefault="00FF79E7" w:rsidP="00C33544">
      <w:pPr>
        <w:tabs>
          <w:tab w:val="left" w:pos="936"/>
        </w:tabs>
        <w:ind w:firstLine="709"/>
        <w:jc w:val="both"/>
        <w:rPr>
          <w:sz w:val="26"/>
          <w:szCs w:val="26"/>
        </w:rPr>
      </w:pPr>
      <w:r w:rsidRPr="00171E8B">
        <w:rPr>
          <w:sz w:val="26"/>
          <w:szCs w:val="26"/>
        </w:rPr>
        <w:t>- участие с докладом «Каргополь: синхронизация стратегии развития туризма и стратегии развития общественных пространств» (Екатеринбург ноябрь);</w:t>
      </w:r>
    </w:p>
    <w:p w:rsidR="00FF79E7" w:rsidRPr="00171E8B" w:rsidRDefault="00FF79E7" w:rsidP="00C33544">
      <w:pPr>
        <w:tabs>
          <w:tab w:val="left" w:pos="936"/>
        </w:tabs>
        <w:ind w:firstLine="709"/>
        <w:jc w:val="both"/>
        <w:rPr>
          <w:sz w:val="26"/>
          <w:szCs w:val="26"/>
        </w:rPr>
      </w:pPr>
      <w:r w:rsidRPr="00171E8B">
        <w:rPr>
          <w:sz w:val="26"/>
          <w:szCs w:val="26"/>
        </w:rPr>
        <w:t>- специалист ТИЦ участвовала в III Российском туристическом форуме «Путешествуй!» -  г</w:t>
      </w:r>
      <w:proofErr w:type="gramStart"/>
      <w:r w:rsidRPr="00171E8B">
        <w:rPr>
          <w:sz w:val="26"/>
          <w:szCs w:val="26"/>
        </w:rPr>
        <w:t>.М</w:t>
      </w:r>
      <w:proofErr w:type="gramEnd"/>
      <w:r w:rsidRPr="00171E8B">
        <w:rPr>
          <w:sz w:val="26"/>
          <w:szCs w:val="26"/>
        </w:rPr>
        <w:t>осква.</w:t>
      </w:r>
    </w:p>
    <w:p w:rsidR="00FF79E7" w:rsidRPr="00171E8B" w:rsidRDefault="00FF79E7" w:rsidP="00C33544">
      <w:pPr>
        <w:pStyle w:val="FR1"/>
        <w:tabs>
          <w:tab w:val="left" w:pos="9616"/>
        </w:tabs>
        <w:spacing w:before="0" w:line="240" w:lineRule="auto"/>
        <w:ind w:left="0" w:right="0" w:firstLine="567"/>
        <w:jc w:val="both"/>
        <w:rPr>
          <w:rFonts w:eastAsia="Calibri"/>
          <w:b w:val="0"/>
          <w:bCs w:val="0"/>
          <w:sz w:val="26"/>
          <w:szCs w:val="26"/>
        </w:rPr>
      </w:pPr>
      <w:r w:rsidRPr="00171E8B">
        <w:rPr>
          <w:rFonts w:eastAsia="Calibri"/>
          <w:b w:val="0"/>
          <w:bCs w:val="0"/>
          <w:sz w:val="26"/>
          <w:szCs w:val="26"/>
        </w:rPr>
        <w:t xml:space="preserve">В ноябре сотрудники </w:t>
      </w:r>
      <w:proofErr w:type="spellStart"/>
      <w:r w:rsidRPr="00171E8B">
        <w:rPr>
          <w:rFonts w:eastAsia="Calibri"/>
          <w:b w:val="0"/>
          <w:bCs w:val="0"/>
          <w:sz w:val="26"/>
          <w:szCs w:val="26"/>
        </w:rPr>
        <w:t>Каргопольского</w:t>
      </w:r>
      <w:proofErr w:type="spellEnd"/>
      <w:r w:rsidRPr="00171E8B">
        <w:rPr>
          <w:rFonts w:eastAsia="Calibri"/>
          <w:b w:val="0"/>
          <w:bCs w:val="0"/>
          <w:sz w:val="26"/>
          <w:szCs w:val="26"/>
        </w:rPr>
        <w:t xml:space="preserve"> музея, Центра народных ремесел «</w:t>
      </w:r>
      <w:proofErr w:type="spellStart"/>
      <w:r w:rsidRPr="00171E8B">
        <w:rPr>
          <w:rFonts w:eastAsia="Calibri"/>
          <w:b w:val="0"/>
          <w:bCs w:val="0"/>
          <w:sz w:val="26"/>
          <w:szCs w:val="26"/>
        </w:rPr>
        <w:t>Берегиня</w:t>
      </w:r>
      <w:proofErr w:type="spellEnd"/>
      <w:r w:rsidRPr="00171E8B">
        <w:rPr>
          <w:rFonts w:eastAsia="Calibri"/>
          <w:b w:val="0"/>
          <w:bCs w:val="0"/>
          <w:sz w:val="26"/>
          <w:szCs w:val="26"/>
        </w:rPr>
        <w:t xml:space="preserve">», владельцы гостевых домов, мастера по изготовлению сувенирной и гастрономической продукции, авторы творческих проектов </w:t>
      </w:r>
      <w:proofErr w:type="spellStart"/>
      <w:r w:rsidRPr="00171E8B">
        <w:rPr>
          <w:rFonts w:eastAsia="Calibri"/>
          <w:b w:val="0"/>
          <w:bCs w:val="0"/>
          <w:sz w:val="26"/>
          <w:szCs w:val="26"/>
        </w:rPr>
        <w:t>Каргопольского</w:t>
      </w:r>
      <w:proofErr w:type="spellEnd"/>
      <w:r w:rsidRPr="00171E8B">
        <w:rPr>
          <w:rFonts w:eastAsia="Calibri"/>
          <w:b w:val="0"/>
          <w:bCs w:val="0"/>
          <w:sz w:val="26"/>
          <w:szCs w:val="26"/>
        </w:rPr>
        <w:t xml:space="preserve"> округа стали участниками  </w:t>
      </w:r>
      <w:proofErr w:type="spellStart"/>
      <w:proofErr w:type="gramStart"/>
      <w:r w:rsidRPr="00171E8B">
        <w:rPr>
          <w:rFonts w:eastAsia="Calibri"/>
          <w:b w:val="0"/>
          <w:bCs w:val="0"/>
          <w:sz w:val="26"/>
          <w:szCs w:val="26"/>
        </w:rPr>
        <w:t>семинара-практикум</w:t>
      </w:r>
      <w:proofErr w:type="spellEnd"/>
      <w:proofErr w:type="gramEnd"/>
      <w:r w:rsidRPr="00171E8B">
        <w:rPr>
          <w:rFonts w:eastAsia="Calibri"/>
          <w:b w:val="0"/>
          <w:bCs w:val="0"/>
          <w:sz w:val="26"/>
          <w:szCs w:val="26"/>
        </w:rPr>
        <w:t xml:space="preserve"> «Наследие и актуальные технологии </w:t>
      </w:r>
      <w:r w:rsidRPr="00171E8B">
        <w:rPr>
          <w:rFonts w:eastAsia="Calibri"/>
          <w:b w:val="0"/>
          <w:bCs w:val="0"/>
          <w:sz w:val="26"/>
          <w:szCs w:val="26"/>
        </w:rPr>
        <w:lastRenderedPageBreak/>
        <w:t xml:space="preserve">интерпретации, формирование продукта в культурном ландшафте территории» в рамках проекта «Лаборатория </w:t>
      </w:r>
      <w:proofErr w:type="spellStart"/>
      <w:r w:rsidRPr="00171E8B">
        <w:rPr>
          <w:rFonts w:eastAsia="Calibri"/>
          <w:b w:val="0"/>
          <w:bCs w:val="0"/>
          <w:sz w:val="26"/>
          <w:szCs w:val="26"/>
        </w:rPr>
        <w:t>каргопольского</w:t>
      </w:r>
      <w:proofErr w:type="spellEnd"/>
      <w:r w:rsidRPr="00171E8B">
        <w:rPr>
          <w:rFonts w:eastAsia="Calibri"/>
          <w:b w:val="0"/>
          <w:bCs w:val="0"/>
          <w:sz w:val="26"/>
          <w:szCs w:val="26"/>
        </w:rPr>
        <w:t xml:space="preserve"> гостеприимства». Проект реализует Региональная Ассоциация ОО </w:t>
      </w:r>
      <w:proofErr w:type="spellStart"/>
      <w:r w:rsidRPr="00171E8B">
        <w:rPr>
          <w:rFonts w:eastAsia="Calibri"/>
          <w:b w:val="0"/>
          <w:bCs w:val="0"/>
          <w:sz w:val="26"/>
          <w:szCs w:val="26"/>
        </w:rPr>
        <w:t>Каргопольского</w:t>
      </w:r>
      <w:proofErr w:type="spellEnd"/>
      <w:r w:rsidRPr="00171E8B">
        <w:rPr>
          <w:rFonts w:eastAsia="Calibri"/>
          <w:b w:val="0"/>
          <w:bCs w:val="0"/>
          <w:sz w:val="26"/>
          <w:szCs w:val="26"/>
        </w:rPr>
        <w:t xml:space="preserve"> района  при поддержке Фонд президентских грантов. Вместе с экспертами работали над формированием продукта, его ценностями и ориентиром на целевую аудиторию. 18-20 декабря прошел второй семинар-практикум «Создание культурно-туристического продукта/предложения на основе локальных брендов и историй </w:t>
      </w:r>
      <w:proofErr w:type="spellStart"/>
      <w:r w:rsidRPr="00171E8B">
        <w:rPr>
          <w:rFonts w:eastAsia="Calibri"/>
          <w:b w:val="0"/>
          <w:bCs w:val="0"/>
          <w:sz w:val="26"/>
          <w:szCs w:val="26"/>
        </w:rPr>
        <w:t>Каргополья</w:t>
      </w:r>
      <w:proofErr w:type="spellEnd"/>
      <w:r w:rsidRPr="00171E8B">
        <w:rPr>
          <w:rFonts w:eastAsia="Calibri"/>
          <w:b w:val="0"/>
          <w:bCs w:val="0"/>
          <w:sz w:val="26"/>
          <w:szCs w:val="26"/>
        </w:rPr>
        <w:t xml:space="preserve"> и Русского Севера».</w:t>
      </w:r>
      <w:r w:rsidRPr="00171E8B">
        <w:rPr>
          <w:sz w:val="26"/>
          <w:szCs w:val="26"/>
        </w:rPr>
        <w:t xml:space="preserve"> </w:t>
      </w:r>
      <w:r w:rsidRPr="00171E8B">
        <w:rPr>
          <w:rFonts w:eastAsia="Calibri"/>
          <w:b w:val="0"/>
          <w:bCs w:val="0"/>
          <w:sz w:val="26"/>
          <w:szCs w:val="26"/>
        </w:rPr>
        <w:t xml:space="preserve">Эксперты побывали в д. </w:t>
      </w:r>
      <w:proofErr w:type="spellStart"/>
      <w:r w:rsidRPr="00171E8B">
        <w:rPr>
          <w:rFonts w:eastAsia="Calibri"/>
          <w:b w:val="0"/>
          <w:bCs w:val="0"/>
          <w:sz w:val="26"/>
          <w:szCs w:val="26"/>
        </w:rPr>
        <w:t>Ловзанга</w:t>
      </w:r>
      <w:proofErr w:type="spellEnd"/>
      <w:r w:rsidRPr="00171E8B">
        <w:rPr>
          <w:rFonts w:eastAsia="Calibri"/>
          <w:b w:val="0"/>
          <w:bCs w:val="0"/>
          <w:sz w:val="26"/>
          <w:szCs w:val="26"/>
        </w:rPr>
        <w:t xml:space="preserve">, в д. </w:t>
      </w:r>
      <w:proofErr w:type="spellStart"/>
      <w:proofErr w:type="gramStart"/>
      <w:r w:rsidRPr="00171E8B">
        <w:rPr>
          <w:rFonts w:eastAsia="Calibri"/>
          <w:b w:val="0"/>
          <w:bCs w:val="0"/>
          <w:sz w:val="26"/>
          <w:szCs w:val="26"/>
        </w:rPr>
        <w:t>Архангело</w:t>
      </w:r>
      <w:proofErr w:type="spellEnd"/>
      <w:r w:rsidRPr="00171E8B">
        <w:rPr>
          <w:rFonts w:eastAsia="Calibri"/>
          <w:b w:val="0"/>
          <w:bCs w:val="0"/>
          <w:sz w:val="26"/>
          <w:szCs w:val="26"/>
        </w:rPr>
        <w:t xml:space="preserve"> в</w:t>
      </w:r>
      <w:proofErr w:type="gramEnd"/>
      <w:r w:rsidRPr="00171E8B">
        <w:rPr>
          <w:rFonts w:eastAsia="Calibri"/>
          <w:b w:val="0"/>
          <w:bCs w:val="0"/>
          <w:sz w:val="26"/>
          <w:szCs w:val="26"/>
        </w:rPr>
        <w:t xml:space="preserve"> рудной избе, в Гостевом доме </w:t>
      </w:r>
      <w:proofErr w:type="spellStart"/>
      <w:r w:rsidRPr="00171E8B">
        <w:rPr>
          <w:rFonts w:eastAsia="Calibri"/>
          <w:b w:val="0"/>
          <w:bCs w:val="0"/>
          <w:sz w:val="26"/>
          <w:szCs w:val="26"/>
        </w:rPr>
        <w:t>Ошевеснка</w:t>
      </w:r>
      <w:proofErr w:type="spellEnd"/>
      <w:r w:rsidRPr="00171E8B">
        <w:rPr>
          <w:rFonts w:eastAsia="Calibri"/>
          <w:b w:val="0"/>
          <w:bCs w:val="0"/>
          <w:sz w:val="26"/>
          <w:szCs w:val="26"/>
        </w:rPr>
        <w:t>, в ЦНР «</w:t>
      </w:r>
      <w:proofErr w:type="spellStart"/>
      <w:r w:rsidRPr="00171E8B">
        <w:rPr>
          <w:rFonts w:eastAsia="Calibri"/>
          <w:b w:val="0"/>
          <w:bCs w:val="0"/>
          <w:sz w:val="26"/>
          <w:szCs w:val="26"/>
        </w:rPr>
        <w:t>Берегиня</w:t>
      </w:r>
      <w:proofErr w:type="spellEnd"/>
      <w:r w:rsidRPr="00171E8B">
        <w:rPr>
          <w:rFonts w:eastAsia="Calibri"/>
          <w:b w:val="0"/>
          <w:bCs w:val="0"/>
          <w:sz w:val="26"/>
          <w:szCs w:val="26"/>
        </w:rPr>
        <w:t xml:space="preserve">» и </w:t>
      </w:r>
      <w:proofErr w:type="spellStart"/>
      <w:r w:rsidRPr="00171E8B">
        <w:rPr>
          <w:rFonts w:eastAsia="Calibri"/>
          <w:b w:val="0"/>
          <w:bCs w:val="0"/>
          <w:sz w:val="26"/>
          <w:szCs w:val="26"/>
        </w:rPr>
        <w:t>Каргопольском</w:t>
      </w:r>
      <w:proofErr w:type="spellEnd"/>
      <w:r w:rsidRPr="00171E8B">
        <w:rPr>
          <w:rFonts w:eastAsia="Calibri"/>
          <w:b w:val="0"/>
          <w:bCs w:val="0"/>
          <w:sz w:val="26"/>
          <w:szCs w:val="26"/>
        </w:rPr>
        <w:t xml:space="preserve"> музее.</w:t>
      </w:r>
    </w:p>
    <w:p w:rsidR="00FF79E7" w:rsidRPr="00171E8B" w:rsidRDefault="00FF79E7" w:rsidP="00C33544">
      <w:pPr>
        <w:pStyle w:val="afa"/>
        <w:spacing w:after="0" w:line="240" w:lineRule="auto"/>
        <w:ind w:left="0" w:firstLine="708"/>
        <w:jc w:val="both"/>
        <w:rPr>
          <w:rFonts w:ascii="Calibri" w:eastAsia="Calibri" w:hAnsi="Calibri" w:cs="Times New Roman"/>
          <w:sz w:val="26"/>
          <w:szCs w:val="26"/>
        </w:rPr>
      </w:pPr>
      <w:r w:rsidRPr="00171E8B">
        <w:rPr>
          <w:rFonts w:ascii="Times New Roman" w:eastAsia="Calibri" w:hAnsi="Times New Roman" w:cs="Times New Roman"/>
          <w:sz w:val="26"/>
          <w:szCs w:val="26"/>
        </w:rPr>
        <w:t xml:space="preserve"> С целью продвижения </w:t>
      </w:r>
      <w:proofErr w:type="spellStart"/>
      <w:r w:rsidRPr="00171E8B">
        <w:rPr>
          <w:rFonts w:ascii="Times New Roman" w:eastAsia="Calibri" w:hAnsi="Times New Roman" w:cs="Times New Roman"/>
          <w:sz w:val="26"/>
          <w:szCs w:val="26"/>
        </w:rPr>
        <w:t>турпродукта</w:t>
      </w:r>
      <w:proofErr w:type="spellEnd"/>
      <w:r w:rsidRPr="00171E8B">
        <w:rPr>
          <w:rFonts w:ascii="Times New Roman" w:eastAsia="Calibri" w:hAnsi="Times New Roman" w:cs="Times New Roman"/>
          <w:sz w:val="26"/>
          <w:szCs w:val="26"/>
        </w:rPr>
        <w:t>, создания единой туристской базы, индивидуальной работы с въезжающими и выезжающими туристами, а также более тесного взаимодействия с туроператорами на базе МБУК «ЦНР «</w:t>
      </w:r>
      <w:proofErr w:type="spellStart"/>
      <w:r w:rsidRPr="00171E8B">
        <w:rPr>
          <w:rFonts w:ascii="Times New Roman" w:eastAsia="Calibri" w:hAnsi="Times New Roman" w:cs="Times New Roman"/>
          <w:sz w:val="26"/>
          <w:szCs w:val="26"/>
        </w:rPr>
        <w:t>Берегиня</w:t>
      </w:r>
      <w:proofErr w:type="spellEnd"/>
      <w:r w:rsidRPr="00171E8B">
        <w:rPr>
          <w:rFonts w:ascii="Times New Roman" w:eastAsia="Calibri" w:hAnsi="Times New Roman" w:cs="Times New Roman"/>
          <w:sz w:val="26"/>
          <w:szCs w:val="26"/>
        </w:rPr>
        <w:t>» функционирует ТИЦ «Каргополь». Функционирует сайт ТИЦ (</w:t>
      </w:r>
      <w:proofErr w:type="spellStart"/>
      <w:r w:rsidRPr="00171E8B">
        <w:rPr>
          <w:rFonts w:ascii="Times New Roman" w:eastAsia="Calibri" w:hAnsi="Times New Roman" w:cs="Times New Roman"/>
          <w:sz w:val="26"/>
          <w:szCs w:val="26"/>
        </w:rPr>
        <w:t>kargopoltic.ru</w:t>
      </w:r>
      <w:proofErr w:type="spellEnd"/>
      <w:r w:rsidRPr="00171E8B">
        <w:rPr>
          <w:rFonts w:ascii="Times New Roman" w:eastAsia="Calibri" w:hAnsi="Times New Roman" w:cs="Times New Roman"/>
          <w:sz w:val="26"/>
          <w:szCs w:val="26"/>
        </w:rPr>
        <w:t xml:space="preserve">), обновлена группа в </w:t>
      </w:r>
      <w:proofErr w:type="spellStart"/>
      <w:r w:rsidRPr="00171E8B">
        <w:rPr>
          <w:rFonts w:ascii="Times New Roman" w:eastAsia="Calibri" w:hAnsi="Times New Roman" w:cs="Times New Roman"/>
          <w:sz w:val="26"/>
          <w:szCs w:val="26"/>
        </w:rPr>
        <w:t>соцсетях</w:t>
      </w:r>
      <w:proofErr w:type="spellEnd"/>
      <w:r w:rsidRPr="00171E8B">
        <w:rPr>
          <w:rFonts w:ascii="Times New Roman" w:eastAsia="Calibri" w:hAnsi="Times New Roman" w:cs="Times New Roman"/>
          <w:sz w:val="26"/>
          <w:szCs w:val="26"/>
        </w:rPr>
        <w:t xml:space="preserve"> (VK) с названием «</w:t>
      </w:r>
      <w:proofErr w:type="spellStart"/>
      <w:r w:rsidRPr="00171E8B">
        <w:rPr>
          <w:rFonts w:ascii="Times New Roman" w:eastAsia="Calibri" w:hAnsi="Times New Roman" w:cs="Times New Roman"/>
          <w:sz w:val="26"/>
          <w:szCs w:val="26"/>
        </w:rPr>
        <w:t>Туристско</w:t>
      </w:r>
      <w:proofErr w:type="spellEnd"/>
      <w:r w:rsidRPr="00171E8B">
        <w:rPr>
          <w:rFonts w:ascii="Times New Roman" w:eastAsia="Calibri" w:hAnsi="Times New Roman" w:cs="Times New Roman"/>
          <w:sz w:val="26"/>
          <w:szCs w:val="26"/>
        </w:rPr>
        <w:t xml:space="preserve"> - информационный центр Каргополь», где ежедневно обновляется информация о мероприятиях, проводимых на территории района.</w:t>
      </w:r>
      <w:r w:rsidRPr="00171E8B">
        <w:rPr>
          <w:rFonts w:ascii="Calibri" w:eastAsia="Calibri" w:hAnsi="Calibri" w:cs="Times New Roman"/>
          <w:sz w:val="26"/>
          <w:szCs w:val="26"/>
        </w:rPr>
        <w:t xml:space="preserve">   </w:t>
      </w:r>
    </w:p>
    <w:p w:rsidR="00FF79E7" w:rsidRPr="00171E8B" w:rsidRDefault="00FF79E7" w:rsidP="00C33544">
      <w:pPr>
        <w:pStyle w:val="FR1"/>
        <w:tabs>
          <w:tab w:val="left" w:pos="9616"/>
        </w:tabs>
        <w:spacing w:before="0" w:line="240" w:lineRule="auto"/>
        <w:ind w:left="0" w:right="0" w:firstLine="567"/>
        <w:jc w:val="both"/>
        <w:rPr>
          <w:b w:val="0"/>
          <w:sz w:val="26"/>
          <w:szCs w:val="26"/>
        </w:rPr>
      </w:pPr>
      <w:r w:rsidRPr="00171E8B">
        <w:rPr>
          <w:b w:val="0"/>
          <w:sz w:val="26"/>
          <w:szCs w:val="26"/>
        </w:rPr>
        <w:t xml:space="preserve">В 2023 году  </w:t>
      </w:r>
      <w:proofErr w:type="spellStart"/>
      <w:r w:rsidRPr="00171E8B">
        <w:rPr>
          <w:b w:val="0"/>
          <w:sz w:val="26"/>
          <w:szCs w:val="26"/>
        </w:rPr>
        <w:t>Каргопольским</w:t>
      </w:r>
      <w:proofErr w:type="spellEnd"/>
      <w:r w:rsidRPr="00171E8B">
        <w:rPr>
          <w:b w:val="0"/>
          <w:sz w:val="26"/>
          <w:szCs w:val="26"/>
        </w:rPr>
        <w:t xml:space="preserve"> ТИЦ разработан и издан буклет для туриста  «Большая прогулка по </w:t>
      </w:r>
      <w:proofErr w:type="spellStart"/>
      <w:r w:rsidRPr="00171E8B">
        <w:rPr>
          <w:b w:val="0"/>
          <w:sz w:val="26"/>
          <w:szCs w:val="26"/>
        </w:rPr>
        <w:t>Каргополью</w:t>
      </w:r>
      <w:proofErr w:type="spellEnd"/>
      <w:r w:rsidRPr="00171E8B">
        <w:rPr>
          <w:b w:val="0"/>
          <w:sz w:val="26"/>
          <w:szCs w:val="26"/>
        </w:rPr>
        <w:t xml:space="preserve">». В печатной продукции, на сайте ТИЦ «Каргополь» и в </w:t>
      </w:r>
      <w:proofErr w:type="spellStart"/>
      <w:r w:rsidRPr="00171E8B">
        <w:rPr>
          <w:b w:val="0"/>
          <w:sz w:val="26"/>
          <w:szCs w:val="26"/>
        </w:rPr>
        <w:t>соцсетях</w:t>
      </w:r>
      <w:proofErr w:type="spellEnd"/>
      <w:r w:rsidRPr="00171E8B">
        <w:rPr>
          <w:b w:val="0"/>
          <w:sz w:val="26"/>
          <w:szCs w:val="26"/>
        </w:rPr>
        <w:t xml:space="preserve"> представлена информация относительно предлагаемых услуг, </w:t>
      </w:r>
      <w:proofErr w:type="spellStart"/>
      <w:r w:rsidRPr="00171E8B">
        <w:rPr>
          <w:b w:val="0"/>
          <w:sz w:val="26"/>
          <w:szCs w:val="26"/>
        </w:rPr>
        <w:t>турпродуктов</w:t>
      </w:r>
      <w:proofErr w:type="spellEnd"/>
      <w:r w:rsidRPr="00171E8B">
        <w:rPr>
          <w:b w:val="0"/>
          <w:sz w:val="26"/>
          <w:szCs w:val="26"/>
        </w:rPr>
        <w:t xml:space="preserve"> и разработанных маршрутов туристических компаний. Приобретен </w:t>
      </w:r>
      <w:proofErr w:type="spellStart"/>
      <w:r w:rsidRPr="00171E8B">
        <w:rPr>
          <w:b w:val="0"/>
          <w:sz w:val="26"/>
          <w:szCs w:val="26"/>
        </w:rPr>
        <w:t>радиогид</w:t>
      </w:r>
      <w:proofErr w:type="spellEnd"/>
      <w:r w:rsidRPr="00171E8B">
        <w:rPr>
          <w:b w:val="0"/>
          <w:sz w:val="26"/>
          <w:szCs w:val="26"/>
        </w:rPr>
        <w:t xml:space="preserve"> для проведения экскурсий группам до 20 человек.</w:t>
      </w:r>
    </w:p>
    <w:p w:rsidR="00FF79E7" w:rsidRPr="00171E8B" w:rsidRDefault="00FF79E7" w:rsidP="00C33544">
      <w:pPr>
        <w:ind w:firstLine="709"/>
        <w:jc w:val="both"/>
        <w:rPr>
          <w:sz w:val="26"/>
          <w:szCs w:val="26"/>
        </w:rPr>
      </w:pPr>
      <w:r w:rsidRPr="00171E8B">
        <w:rPr>
          <w:sz w:val="26"/>
          <w:szCs w:val="26"/>
        </w:rPr>
        <w:t xml:space="preserve">С целью создания условий для удобного ориентирования туристов и развития автомобильного туризма в </w:t>
      </w:r>
      <w:proofErr w:type="gramStart"/>
      <w:r w:rsidRPr="00171E8B">
        <w:rPr>
          <w:sz w:val="26"/>
          <w:szCs w:val="26"/>
        </w:rPr>
        <w:t>г</w:t>
      </w:r>
      <w:proofErr w:type="gramEnd"/>
      <w:r w:rsidRPr="00171E8B">
        <w:rPr>
          <w:sz w:val="26"/>
          <w:szCs w:val="26"/>
        </w:rPr>
        <w:t>. Каргополе приобретены 5  знаков туристической навигации и 2 информационных карты с достопримечательностями города. Знаки будут установлены в 2024 году. Это пять информационных указателей в исторической части города, показывающие направления к основным объектам сферы туризма.</w:t>
      </w:r>
    </w:p>
    <w:p w:rsidR="00FF79E7" w:rsidRPr="00171E8B" w:rsidRDefault="00FF79E7" w:rsidP="00C33544">
      <w:pPr>
        <w:ind w:firstLine="708"/>
        <w:jc w:val="both"/>
        <w:rPr>
          <w:sz w:val="26"/>
          <w:szCs w:val="26"/>
        </w:rPr>
      </w:pPr>
      <w:r w:rsidRPr="00171E8B">
        <w:rPr>
          <w:sz w:val="26"/>
          <w:szCs w:val="26"/>
        </w:rPr>
        <w:t xml:space="preserve">С целью развития гастрономического туризма проводятся трапезные и  конкурсы традиционной выпечки и блюд в рамках событийных мероприятий «Баранье воскресенье», «Град Благословенный», Праздник народных мастеров. Впервые в </w:t>
      </w:r>
      <w:proofErr w:type="spellStart"/>
      <w:r w:rsidRPr="00171E8B">
        <w:rPr>
          <w:sz w:val="26"/>
          <w:szCs w:val="26"/>
        </w:rPr>
        <w:t>Архангело</w:t>
      </w:r>
      <w:proofErr w:type="spellEnd"/>
      <w:r w:rsidRPr="00171E8B">
        <w:rPr>
          <w:sz w:val="26"/>
          <w:szCs w:val="26"/>
        </w:rPr>
        <w:t xml:space="preserve"> прошел Праздник пирога, Общественным советом совместно с управлением экономики администрации проведен конкурс калиток. Учреждения культуры проводят гастрономические мастер-классы для жителей и гостей округа. В 2023 году возобновило работу кафе «У Егеря».</w:t>
      </w:r>
    </w:p>
    <w:p w:rsidR="00FF79E7" w:rsidRPr="00171E8B" w:rsidRDefault="00FF79E7" w:rsidP="00C33544">
      <w:pPr>
        <w:pStyle w:val="FR1"/>
        <w:tabs>
          <w:tab w:val="left" w:pos="9616"/>
        </w:tabs>
        <w:spacing w:before="0" w:line="240" w:lineRule="auto"/>
        <w:ind w:left="0" w:right="0" w:firstLine="567"/>
        <w:jc w:val="both"/>
        <w:rPr>
          <w:b w:val="0"/>
          <w:sz w:val="26"/>
          <w:szCs w:val="26"/>
        </w:rPr>
      </w:pPr>
      <w:r w:rsidRPr="00171E8B">
        <w:rPr>
          <w:b w:val="0"/>
          <w:sz w:val="26"/>
          <w:szCs w:val="26"/>
        </w:rPr>
        <w:t xml:space="preserve">По результатам 2023 года  </w:t>
      </w:r>
      <w:proofErr w:type="spellStart"/>
      <w:r w:rsidRPr="00171E8B">
        <w:rPr>
          <w:b w:val="0"/>
          <w:sz w:val="26"/>
          <w:szCs w:val="26"/>
        </w:rPr>
        <w:t>Каргопольский</w:t>
      </w:r>
      <w:proofErr w:type="spellEnd"/>
      <w:r w:rsidRPr="00171E8B">
        <w:rPr>
          <w:b w:val="0"/>
          <w:sz w:val="26"/>
          <w:szCs w:val="26"/>
        </w:rPr>
        <w:t xml:space="preserve"> район посетило 11982  туриста (+2449 к прошлому году),   24027 (10773 экскурсант +587  к прошлому году).</w:t>
      </w:r>
    </w:p>
    <w:p w:rsidR="00FF79E7" w:rsidRPr="00171E8B" w:rsidRDefault="00FF79E7" w:rsidP="00C33544">
      <w:pPr>
        <w:ind w:firstLine="567"/>
        <w:jc w:val="both"/>
        <w:rPr>
          <w:bCs/>
          <w:sz w:val="26"/>
          <w:szCs w:val="26"/>
        </w:rPr>
      </w:pPr>
      <w:r w:rsidRPr="00171E8B">
        <w:rPr>
          <w:bCs/>
          <w:sz w:val="26"/>
          <w:szCs w:val="26"/>
        </w:rPr>
        <w:t xml:space="preserve">Финансирование мероприятий в сфере туризма  из местного и областного бюджетов в рамках подпрограммы «Развитие туризма» МП «Развитие сферы культуры и туризма на территории </w:t>
      </w:r>
      <w:proofErr w:type="spellStart"/>
      <w:r w:rsidRPr="00171E8B">
        <w:rPr>
          <w:bCs/>
          <w:sz w:val="26"/>
          <w:szCs w:val="26"/>
        </w:rPr>
        <w:t>Каргопольского</w:t>
      </w:r>
      <w:proofErr w:type="spellEnd"/>
      <w:r w:rsidRPr="00171E8B">
        <w:rPr>
          <w:bCs/>
          <w:sz w:val="26"/>
          <w:szCs w:val="26"/>
        </w:rPr>
        <w:t xml:space="preserve">  муниципального округа на 2021-2024 годы» в 2023 году составило  584 тыс. руб. местного бюджета.</w:t>
      </w:r>
    </w:p>
    <w:p w:rsidR="00FF79E7" w:rsidRDefault="00FF79E7">
      <w:pPr>
        <w:jc w:val="center"/>
        <w:rPr>
          <w:sz w:val="26"/>
          <w:szCs w:val="26"/>
          <w:u w:val="single"/>
        </w:rPr>
      </w:pPr>
    </w:p>
    <w:p w:rsidR="00FF79E7" w:rsidRPr="00FF79E7" w:rsidRDefault="00FF79E7">
      <w:pPr>
        <w:jc w:val="center"/>
        <w:rPr>
          <w:b/>
          <w:sz w:val="26"/>
          <w:szCs w:val="26"/>
          <w:u w:val="single"/>
        </w:rPr>
      </w:pPr>
      <w:r w:rsidRPr="00FF79E7">
        <w:rPr>
          <w:b/>
          <w:sz w:val="26"/>
          <w:szCs w:val="26"/>
          <w:u w:val="single"/>
        </w:rPr>
        <w:t>Молодежь</w:t>
      </w:r>
    </w:p>
    <w:p w:rsidR="00FF79E7" w:rsidRDefault="00FF79E7">
      <w:pPr>
        <w:jc w:val="center"/>
        <w:rPr>
          <w:sz w:val="26"/>
          <w:szCs w:val="26"/>
          <w:u w:val="single"/>
        </w:rPr>
      </w:pPr>
    </w:p>
    <w:p w:rsidR="00FF79E7" w:rsidRPr="00171E8B" w:rsidRDefault="00FF79E7" w:rsidP="00FF79E7">
      <w:pPr>
        <w:ind w:firstLine="709"/>
        <w:jc w:val="both"/>
        <w:rPr>
          <w:sz w:val="26"/>
          <w:szCs w:val="26"/>
        </w:rPr>
      </w:pPr>
      <w:r w:rsidRPr="00171E8B">
        <w:rPr>
          <w:sz w:val="26"/>
          <w:szCs w:val="26"/>
        </w:rPr>
        <w:t xml:space="preserve">Численность молодежи (от 14 до 35лет) в </w:t>
      </w:r>
      <w:proofErr w:type="spellStart"/>
      <w:r w:rsidRPr="00171E8B">
        <w:rPr>
          <w:sz w:val="26"/>
          <w:szCs w:val="26"/>
        </w:rPr>
        <w:t>Каргопольском</w:t>
      </w:r>
      <w:proofErr w:type="spellEnd"/>
      <w:r w:rsidRPr="00171E8B">
        <w:rPr>
          <w:sz w:val="26"/>
          <w:szCs w:val="26"/>
        </w:rPr>
        <w:t xml:space="preserve"> районе - 2973 человек, что составляет 20,1  процент от общей численности населения.</w:t>
      </w:r>
    </w:p>
    <w:p w:rsidR="00FF79E7" w:rsidRPr="00171E8B" w:rsidRDefault="00FF79E7" w:rsidP="00FF79E7">
      <w:pPr>
        <w:ind w:firstLine="567"/>
        <w:jc w:val="both"/>
        <w:rPr>
          <w:sz w:val="26"/>
          <w:szCs w:val="26"/>
        </w:rPr>
      </w:pPr>
      <w:r w:rsidRPr="00171E8B">
        <w:rPr>
          <w:sz w:val="26"/>
          <w:szCs w:val="26"/>
        </w:rPr>
        <w:t xml:space="preserve">В 2023 году финансирование подпрограммы «Молодежь </w:t>
      </w:r>
      <w:proofErr w:type="spellStart"/>
      <w:r w:rsidRPr="00171E8B">
        <w:rPr>
          <w:sz w:val="26"/>
          <w:szCs w:val="26"/>
        </w:rPr>
        <w:t>Каргополья</w:t>
      </w:r>
      <w:proofErr w:type="spellEnd"/>
      <w:r w:rsidRPr="00171E8B">
        <w:rPr>
          <w:sz w:val="26"/>
          <w:szCs w:val="26"/>
        </w:rPr>
        <w:t xml:space="preserve">» </w:t>
      </w:r>
      <w:r w:rsidRPr="00171E8B">
        <w:rPr>
          <w:sz w:val="26"/>
          <w:szCs w:val="26"/>
          <w:lang w:eastAsia="ar-SA"/>
        </w:rPr>
        <w:t xml:space="preserve"> </w:t>
      </w:r>
      <w:r w:rsidRPr="00171E8B">
        <w:rPr>
          <w:bCs/>
          <w:sz w:val="26"/>
          <w:szCs w:val="26"/>
          <w:lang w:eastAsia="ar-SA"/>
        </w:rPr>
        <w:t xml:space="preserve">муниципальной программой «Реализация молодежной политики и развитие </w:t>
      </w:r>
      <w:r w:rsidRPr="00171E8B">
        <w:rPr>
          <w:bCs/>
          <w:sz w:val="26"/>
          <w:szCs w:val="26"/>
          <w:lang w:eastAsia="ar-SA"/>
        </w:rPr>
        <w:lastRenderedPageBreak/>
        <w:t xml:space="preserve">массового спорта на территории </w:t>
      </w:r>
      <w:proofErr w:type="spellStart"/>
      <w:r w:rsidRPr="00171E8B">
        <w:rPr>
          <w:bCs/>
          <w:sz w:val="26"/>
          <w:szCs w:val="26"/>
          <w:lang w:eastAsia="ar-SA"/>
        </w:rPr>
        <w:t>Каргопольского</w:t>
      </w:r>
      <w:proofErr w:type="spellEnd"/>
      <w:r w:rsidRPr="00171E8B">
        <w:rPr>
          <w:bCs/>
          <w:sz w:val="26"/>
          <w:szCs w:val="26"/>
          <w:lang w:eastAsia="ar-SA"/>
        </w:rPr>
        <w:t xml:space="preserve"> муниципального округа на 2021-2024 годы» </w:t>
      </w:r>
      <w:r w:rsidRPr="00171E8B">
        <w:rPr>
          <w:sz w:val="26"/>
          <w:szCs w:val="26"/>
        </w:rPr>
        <w:t xml:space="preserve"> составило: 2695,3,0 тысяч рублей, в том числе:</w:t>
      </w:r>
    </w:p>
    <w:p w:rsidR="00FF79E7" w:rsidRPr="00171E8B" w:rsidRDefault="00FF79E7" w:rsidP="00FF79E7">
      <w:pPr>
        <w:ind w:firstLine="709"/>
        <w:jc w:val="both"/>
        <w:rPr>
          <w:sz w:val="26"/>
          <w:szCs w:val="26"/>
        </w:rPr>
      </w:pPr>
      <w:r w:rsidRPr="00171E8B">
        <w:rPr>
          <w:sz w:val="26"/>
          <w:szCs w:val="26"/>
        </w:rPr>
        <w:t>- средства местного бюджета – 748,3 тысяч рублей;</w:t>
      </w:r>
    </w:p>
    <w:p w:rsidR="00FF79E7" w:rsidRPr="00171E8B" w:rsidRDefault="00FF79E7" w:rsidP="00FF79E7">
      <w:pPr>
        <w:ind w:firstLine="708"/>
        <w:jc w:val="both"/>
        <w:rPr>
          <w:sz w:val="26"/>
          <w:szCs w:val="26"/>
        </w:rPr>
      </w:pPr>
      <w:r w:rsidRPr="00171E8B">
        <w:rPr>
          <w:sz w:val="26"/>
          <w:szCs w:val="26"/>
        </w:rPr>
        <w:t>- средства областного  бюджета – 1896,3 тысяч рублей;</w:t>
      </w:r>
    </w:p>
    <w:p w:rsidR="00FF79E7" w:rsidRPr="00171E8B" w:rsidRDefault="00FF79E7" w:rsidP="00FF79E7">
      <w:pPr>
        <w:ind w:firstLine="708"/>
        <w:jc w:val="both"/>
        <w:rPr>
          <w:sz w:val="26"/>
          <w:szCs w:val="26"/>
        </w:rPr>
      </w:pPr>
      <w:r w:rsidRPr="00171E8B">
        <w:rPr>
          <w:sz w:val="26"/>
          <w:szCs w:val="26"/>
        </w:rPr>
        <w:t>- средства федерального  бюджета – 50,7 тысяч рублей;</w:t>
      </w:r>
    </w:p>
    <w:p w:rsidR="00FF79E7" w:rsidRPr="00171E8B" w:rsidRDefault="00FF79E7" w:rsidP="00FF79E7">
      <w:pPr>
        <w:ind w:firstLine="567"/>
        <w:jc w:val="both"/>
        <w:rPr>
          <w:sz w:val="26"/>
          <w:szCs w:val="26"/>
        </w:rPr>
      </w:pPr>
      <w:r w:rsidRPr="00171E8B">
        <w:rPr>
          <w:sz w:val="26"/>
          <w:szCs w:val="26"/>
        </w:rPr>
        <w:t xml:space="preserve">Всего в </w:t>
      </w:r>
      <w:proofErr w:type="spellStart"/>
      <w:r w:rsidRPr="00171E8B">
        <w:rPr>
          <w:sz w:val="26"/>
          <w:szCs w:val="26"/>
        </w:rPr>
        <w:t>он-лайн</w:t>
      </w:r>
      <w:proofErr w:type="spellEnd"/>
      <w:r w:rsidRPr="00171E8B">
        <w:rPr>
          <w:sz w:val="26"/>
          <w:szCs w:val="26"/>
        </w:rPr>
        <w:t xml:space="preserve"> и </w:t>
      </w:r>
      <w:proofErr w:type="spellStart"/>
      <w:r w:rsidRPr="00171E8B">
        <w:rPr>
          <w:sz w:val="26"/>
          <w:szCs w:val="26"/>
        </w:rPr>
        <w:t>оф-лайн</w:t>
      </w:r>
      <w:proofErr w:type="spellEnd"/>
      <w:r w:rsidRPr="00171E8B">
        <w:rPr>
          <w:sz w:val="26"/>
          <w:szCs w:val="26"/>
        </w:rPr>
        <w:t xml:space="preserve"> мероприятиях участвовало 13970человека  организовано 879 мероприятий (акции, массовые праздники, фестивали, конкурсы и пр. для молодежи). </w:t>
      </w:r>
    </w:p>
    <w:p w:rsidR="00FF79E7" w:rsidRPr="00171E8B" w:rsidRDefault="00FF79E7" w:rsidP="00FF79E7">
      <w:pPr>
        <w:ind w:firstLine="567"/>
        <w:jc w:val="both"/>
        <w:rPr>
          <w:sz w:val="26"/>
          <w:szCs w:val="26"/>
        </w:rPr>
      </w:pPr>
      <w:r w:rsidRPr="00171E8B">
        <w:rPr>
          <w:sz w:val="26"/>
          <w:szCs w:val="26"/>
        </w:rPr>
        <w:t>Администрация приняла участие в областном конкурсе по выделению субсидии из областного бюджета и выиграла</w:t>
      </w:r>
      <w:r w:rsidRPr="00171E8B">
        <w:rPr>
          <w:rFonts w:eastAsia="Calibri"/>
          <w:sz w:val="26"/>
          <w:szCs w:val="26"/>
          <w:lang w:eastAsia="en-US"/>
        </w:rPr>
        <w:t xml:space="preserve"> 703,8 </w:t>
      </w:r>
      <w:proofErr w:type="spellStart"/>
      <w:proofErr w:type="gramStart"/>
      <w:r w:rsidRPr="00171E8B">
        <w:rPr>
          <w:rFonts w:eastAsia="Calibri"/>
          <w:sz w:val="26"/>
          <w:szCs w:val="26"/>
          <w:lang w:eastAsia="en-US"/>
        </w:rPr>
        <w:t>тыс</w:t>
      </w:r>
      <w:proofErr w:type="spellEnd"/>
      <w:proofErr w:type="gramEnd"/>
      <w:r w:rsidRPr="00171E8B">
        <w:rPr>
          <w:rFonts w:eastAsia="Calibri"/>
          <w:sz w:val="26"/>
          <w:szCs w:val="26"/>
          <w:lang w:eastAsia="en-US"/>
        </w:rPr>
        <w:t xml:space="preserve"> руб. и в муниципальной программе заложено 65,0 тыс.руб. на реализацию мероприятий по содействию трудоустройству несовершеннолетних граждан на территории Архангельской области. </w:t>
      </w:r>
      <w:proofErr w:type="gramStart"/>
      <w:r w:rsidRPr="00171E8B">
        <w:rPr>
          <w:rFonts w:eastAsia="Calibri"/>
          <w:sz w:val="26"/>
          <w:szCs w:val="26"/>
          <w:lang w:eastAsia="en-US"/>
        </w:rPr>
        <w:t>Трудоустроены</w:t>
      </w:r>
      <w:proofErr w:type="gramEnd"/>
      <w:r w:rsidRPr="00171E8B">
        <w:rPr>
          <w:rFonts w:eastAsia="Calibri"/>
          <w:sz w:val="26"/>
          <w:szCs w:val="26"/>
          <w:lang w:eastAsia="en-US"/>
        </w:rPr>
        <w:t xml:space="preserve"> 47 несовершеннолетний, создано 78 рабочих мест.</w:t>
      </w:r>
      <w:r w:rsidRPr="00171E8B">
        <w:rPr>
          <w:sz w:val="26"/>
          <w:szCs w:val="26"/>
        </w:rPr>
        <w:t xml:space="preserve"> </w:t>
      </w:r>
    </w:p>
    <w:p w:rsidR="00FF79E7" w:rsidRDefault="00FF79E7" w:rsidP="00FF79E7">
      <w:pPr>
        <w:pStyle w:val="afa"/>
        <w:shd w:val="clear" w:color="auto" w:fill="FFFFFF"/>
        <w:tabs>
          <w:tab w:val="left" w:pos="1770"/>
        </w:tabs>
        <w:spacing w:line="300" w:lineRule="atLeast"/>
        <w:ind w:left="0" w:firstLine="567"/>
        <w:jc w:val="both"/>
        <w:rPr>
          <w:rFonts w:ascii="Times New Roman" w:hAnsi="Times New Roman"/>
          <w:sz w:val="26"/>
          <w:szCs w:val="26"/>
        </w:rPr>
      </w:pPr>
    </w:p>
    <w:p w:rsidR="00FF79E7" w:rsidRPr="00171E8B" w:rsidRDefault="00FF79E7" w:rsidP="00FF79E7">
      <w:pPr>
        <w:pStyle w:val="afa"/>
        <w:shd w:val="clear" w:color="auto" w:fill="FFFFFF"/>
        <w:tabs>
          <w:tab w:val="left" w:pos="1770"/>
        </w:tabs>
        <w:spacing w:line="300" w:lineRule="atLeast"/>
        <w:ind w:left="0" w:firstLine="567"/>
        <w:jc w:val="both"/>
        <w:rPr>
          <w:rFonts w:ascii="Times New Roman" w:eastAsia="Calibri" w:hAnsi="Times New Roman" w:cs="Times New Roman"/>
          <w:sz w:val="26"/>
          <w:szCs w:val="26"/>
        </w:rPr>
      </w:pPr>
      <w:r w:rsidRPr="00171E8B">
        <w:rPr>
          <w:rFonts w:ascii="Times New Roman" w:eastAsia="Calibri" w:hAnsi="Times New Roman" w:cs="Times New Roman"/>
          <w:sz w:val="26"/>
          <w:szCs w:val="26"/>
        </w:rPr>
        <w:t>Реализация программы «Жилье для молодой семьи»:</w:t>
      </w:r>
    </w:p>
    <w:p w:rsidR="00FF79E7" w:rsidRPr="00171E8B" w:rsidRDefault="00FF79E7" w:rsidP="00FF79E7">
      <w:pPr>
        <w:ind w:firstLine="708"/>
        <w:jc w:val="both"/>
        <w:rPr>
          <w:sz w:val="26"/>
          <w:szCs w:val="26"/>
          <w:lang w:eastAsia="en-US"/>
        </w:rPr>
      </w:pPr>
      <w:r w:rsidRPr="00171E8B">
        <w:rPr>
          <w:sz w:val="26"/>
          <w:szCs w:val="26"/>
          <w:lang w:eastAsia="en-US"/>
        </w:rPr>
        <w:t xml:space="preserve">В 2023 году в бюджете </w:t>
      </w:r>
      <w:proofErr w:type="spellStart"/>
      <w:r w:rsidRPr="00171E8B">
        <w:rPr>
          <w:sz w:val="26"/>
          <w:szCs w:val="26"/>
          <w:lang w:eastAsia="en-US"/>
        </w:rPr>
        <w:t>Каргопольского</w:t>
      </w:r>
      <w:proofErr w:type="spellEnd"/>
      <w:r w:rsidRPr="00171E8B">
        <w:rPr>
          <w:sz w:val="26"/>
          <w:szCs w:val="26"/>
          <w:lang w:eastAsia="en-US"/>
        </w:rPr>
        <w:t xml:space="preserve"> муниципального округа на реализацию мероприятий программы были выделены финансовые средства местного бюджета в размере 673,9 тыс</w:t>
      </w:r>
      <w:proofErr w:type="gramStart"/>
      <w:r w:rsidRPr="00171E8B">
        <w:rPr>
          <w:sz w:val="26"/>
          <w:szCs w:val="26"/>
          <w:lang w:eastAsia="en-US"/>
        </w:rPr>
        <w:t>.р</w:t>
      </w:r>
      <w:proofErr w:type="gramEnd"/>
      <w:r w:rsidRPr="00171E8B">
        <w:rPr>
          <w:sz w:val="26"/>
          <w:szCs w:val="26"/>
          <w:lang w:eastAsia="en-US"/>
        </w:rPr>
        <w:t xml:space="preserve">уб.; областного бюджета – 509,4 тыс.руб.,  федерального бюджета - 622,7 тыс.руб.  </w:t>
      </w:r>
    </w:p>
    <w:p w:rsidR="00FF79E7" w:rsidRPr="00171E8B" w:rsidRDefault="00FF79E7" w:rsidP="00FF79E7">
      <w:pPr>
        <w:ind w:firstLine="708"/>
        <w:jc w:val="both"/>
        <w:rPr>
          <w:rFonts w:eastAsia="Calibri"/>
          <w:sz w:val="26"/>
          <w:szCs w:val="26"/>
          <w:lang w:eastAsia="en-US"/>
        </w:rPr>
      </w:pPr>
      <w:r w:rsidRPr="00171E8B">
        <w:rPr>
          <w:rFonts w:eastAsia="Calibri"/>
          <w:sz w:val="26"/>
          <w:szCs w:val="26"/>
          <w:lang w:eastAsia="en-US"/>
        </w:rPr>
        <w:t>Свидетельства выданы 4 семьям, в 2023 году две семьи приобрели квартиры и две вложили в строительство домов.</w:t>
      </w:r>
    </w:p>
    <w:p w:rsidR="00FF79E7" w:rsidRPr="00171E8B" w:rsidRDefault="00FF79E7" w:rsidP="00FF79E7">
      <w:pPr>
        <w:ind w:firstLine="708"/>
        <w:jc w:val="both"/>
        <w:rPr>
          <w:sz w:val="26"/>
          <w:szCs w:val="26"/>
        </w:rPr>
      </w:pPr>
      <w:r w:rsidRPr="00171E8B">
        <w:rPr>
          <w:sz w:val="26"/>
          <w:szCs w:val="26"/>
        </w:rPr>
        <w:t xml:space="preserve">Количество молодых семей – участниц программы по состоянию на 01.01.2024 года – 7 семей. </w:t>
      </w:r>
    </w:p>
    <w:p w:rsidR="00FF79E7" w:rsidRPr="00171E8B" w:rsidRDefault="00FF79E7" w:rsidP="00FF79E7">
      <w:pPr>
        <w:ind w:firstLine="708"/>
        <w:jc w:val="both"/>
        <w:rPr>
          <w:sz w:val="26"/>
          <w:szCs w:val="26"/>
        </w:rPr>
      </w:pPr>
      <w:r w:rsidRPr="00171E8B">
        <w:rPr>
          <w:sz w:val="26"/>
          <w:szCs w:val="26"/>
        </w:rPr>
        <w:t xml:space="preserve">На территории </w:t>
      </w:r>
      <w:proofErr w:type="spellStart"/>
      <w:r w:rsidRPr="00171E8B">
        <w:rPr>
          <w:sz w:val="26"/>
          <w:szCs w:val="26"/>
        </w:rPr>
        <w:t>Каргопольского</w:t>
      </w:r>
      <w:proofErr w:type="spellEnd"/>
      <w:r w:rsidRPr="00171E8B">
        <w:rPr>
          <w:sz w:val="26"/>
          <w:szCs w:val="26"/>
        </w:rPr>
        <w:t xml:space="preserve"> округа открылось местное отделение Российского движения детей и молодёжи «Движение</w:t>
      </w:r>
      <w:proofErr w:type="gramStart"/>
      <w:r w:rsidRPr="00171E8B">
        <w:rPr>
          <w:sz w:val="26"/>
          <w:szCs w:val="26"/>
        </w:rPr>
        <w:t xml:space="preserve"> П</w:t>
      </w:r>
      <w:proofErr w:type="gramEnd"/>
      <w:r w:rsidRPr="00171E8B">
        <w:rPr>
          <w:sz w:val="26"/>
          <w:szCs w:val="26"/>
        </w:rPr>
        <w:t>ервых»  (РДДМ), на базах учреждений открыты 17 первичных отделений.</w:t>
      </w:r>
    </w:p>
    <w:p w:rsidR="00FF79E7" w:rsidRPr="00171E8B" w:rsidRDefault="00FF79E7" w:rsidP="00FF79E7">
      <w:pPr>
        <w:ind w:firstLine="709"/>
        <w:jc w:val="both"/>
        <w:rPr>
          <w:rFonts w:eastAsia="Calibri"/>
          <w:sz w:val="26"/>
          <w:szCs w:val="26"/>
          <w:lang w:eastAsia="en-US"/>
        </w:rPr>
      </w:pPr>
      <w:r w:rsidRPr="00171E8B">
        <w:rPr>
          <w:sz w:val="26"/>
          <w:szCs w:val="26"/>
        </w:rPr>
        <w:t>С 2018 года п</w:t>
      </w:r>
      <w:r w:rsidRPr="00171E8B">
        <w:rPr>
          <w:rFonts w:eastAsia="Calibri"/>
          <w:sz w:val="26"/>
          <w:szCs w:val="26"/>
          <w:lang w:eastAsia="en-US"/>
        </w:rPr>
        <w:t>оддерживается деятельность зонального центра «Патриот». В программе в 2023</w:t>
      </w:r>
      <w:r w:rsidRPr="00171E8B">
        <w:rPr>
          <w:bCs/>
          <w:sz w:val="26"/>
          <w:szCs w:val="26"/>
          <w:lang w:eastAsia="ar-SA"/>
        </w:rPr>
        <w:t xml:space="preserve"> выделены в 473,6  тыс</w:t>
      </w:r>
      <w:proofErr w:type="gramStart"/>
      <w:r w:rsidRPr="00171E8B">
        <w:rPr>
          <w:bCs/>
          <w:sz w:val="26"/>
          <w:szCs w:val="26"/>
          <w:lang w:eastAsia="ar-SA"/>
        </w:rPr>
        <w:t>.р</w:t>
      </w:r>
      <w:proofErr w:type="gramEnd"/>
      <w:r w:rsidRPr="00171E8B">
        <w:rPr>
          <w:bCs/>
          <w:sz w:val="26"/>
          <w:szCs w:val="26"/>
          <w:lang w:eastAsia="ar-SA"/>
        </w:rPr>
        <w:t>уб.  на оплату коммунальных услуг по зданию.</w:t>
      </w:r>
    </w:p>
    <w:p w:rsidR="00FF79E7" w:rsidRPr="00171E8B" w:rsidRDefault="00FF79E7" w:rsidP="00FF79E7">
      <w:pPr>
        <w:pStyle w:val="afa"/>
        <w:spacing w:after="0" w:line="240" w:lineRule="auto"/>
        <w:ind w:left="0" w:firstLine="708"/>
        <w:jc w:val="both"/>
        <w:rPr>
          <w:rFonts w:ascii="Times New Roman" w:eastAsia="Calibri" w:hAnsi="Times New Roman" w:cs="Times New Roman"/>
          <w:sz w:val="26"/>
          <w:szCs w:val="26"/>
        </w:rPr>
      </w:pPr>
      <w:r w:rsidRPr="00171E8B">
        <w:rPr>
          <w:rFonts w:ascii="Times New Roman" w:eastAsia="Calibri" w:hAnsi="Times New Roman" w:cs="Times New Roman"/>
          <w:sz w:val="26"/>
          <w:szCs w:val="26"/>
        </w:rPr>
        <w:t xml:space="preserve">Руководитель зонального патриотического центра </w:t>
      </w:r>
      <w:proofErr w:type="spellStart"/>
      <w:r w:rsidRPr="00171E8B">
        <w:rPr>
          <w:rFonts w:ascii="Times New Roman" w:eastAsia="Calibri" w:hAnsi="Times New Roman" w:cs="Times New Roman"/>
          <w:sz w:val="26"/>
          <w:szCs w:val="26"/>
        </w:rPr>
        <w:t>Батова</w:t>
      </w:r>
      <w:proofErr w:type="spellEnd"/>
      <w:r w:rsidRPr="00171E8B">
        <w:rPr>
          <w:rFonts w:ascii="Times New Roman" w:eastAsia="Calibri" w:hAnsi="Times New Roman" w:cs="Times New Roman"/>
          <w:sz w:val="26"/>
          <w:szCs w:val="26"/>
        </w:rPr>
        <w:t xml:space="preserve"> Г.А. заняла  3 место в областном конкурсе на лучшую организацию работу по патриотическому  воспитанию и 3 место в номинации «Лучший руководитель военно-патриотического клуба».</w:t>
      </w:r>
    </w:p>
    <w:p w:rsidR="00FF79E7" w:rsidRPr="00171E8B" w:rsidRDefault="00FF79E7" w:rsidP="00FF79E7">
      <w:pPr>
        <w:ind w:firstLine="709"/>
        <w:jc w:val="both"/>
        <w:rPr>
          <w:rFonts w:eastAsia="Calibri"/>
          <w:sz w:val="26"/>
          <w:szCs w:val="26"/>
          <w:lang w:eastAsia="en-US"/>
        </w:rPr>
      </w:pPr>
      <w:r w:rsidRPr="00171E8B">
        <w:rPr>
          <w:sz w:val="26"/>
          <w:szCs w:val="26"/>
        </w:rPr>
        <w:t xml:space="preserve">В 2023 году  в </w:t>
      </w:r>
      <w:proofErr w:type="spellStart"/>
      <w:r w:rsidRPr="00171E8B">
        <w:rPr>
          <w:sz w:val="26"/>
          <w:szCs w:val="26"/>
        </w:rPr>
        <w:t>Каргопольском</w:t>
      </w:r>
      <w:proofErr w:type="spellEnd"/>
      <w:r w:rsidRPr="00171E8B">
        <w:rPr>
          <w:sz w:val="26"/>
          <w:szCs w:val="26"/>
        </w:rPr>
        <w:t xml:space="preserve"> округе открылся филиал Ресурсного центра добровольчества Архангельской области, руководитель С.А.Пономарёва. В 2023 году были проведены следующие мероприятия: Весенняя и Осенняя неделя добра, школа добровольчества, форум добровольчества «</w:t>
      </w:r>
      <w:proofErr w:type="gramStart"/>
      <w:r w:rsidRPr="00171E8B">
        <w:rPr>
          <w:sz w:val="26"/>
          <w:szCs w:val="26"/>
        </w:rPr>
        <w:t>PRO</w:t>
      </w:r>
      <w:proofErr w:type="gramEnd"/>
      <w:r w:rsidRPr="00171E8B">
        <w:rPr>
          <w:sz w:val="26"/>
          <w:szCs w:val="26"/>
        </w:rPr>
        <w:t>ДОБРО», конкурс «</w:t>
      </w:r>
      <w:proofErr w:type="spellStart"/>
      <w:r w:rsidRPr="00171E8B">
        <w:rPr>
          <w:sz w:val="26"/>
          <w:szCs w:val="26"/>
        </w:rPr>
        <w:t>ВолонтерКаргополья</w:t>
      </w:r>
      <w:proofErr w:type="spellEnd"/>
      <w:r w:rsidRPr="00171E8B">
        <w:rPr>
          <w:sz w:val="26"/>
          <w:szCs w:val="26"/>
        </w:rPr>
        <w:t xml:space="preserve">». По состоянию на 31 декабря 2023 </w:t>
      </w:r>
      <w:r w:rsidRPr="00171E8B">
        <w:rPr>
          <w:rFonts w:eastAsia="Calibri"/>
          <w:sz w:val="26"/>
          <w:szCs w:val="26"/>
          <w:lang w:eastAsia="en-US"/>
        </w:rPr>
        <w:t xml:space="preserve">в добровольческую (волонтерскую) деятельность вовлечено 332 человека в возрасте от 10 до 70 лет. </w:t>
      </w:r>
      <w:r w:rsidRPr="00171E8B">
        <w:rPr>
          <w:sz w:val="26"/>
          <w:szCs w:val="26"/>
        </w:rPr>
        <w:t xml:space="preserve"> </w:t>
      </w:r>
    </w:p>
    <w:p w:rsidR="00FF79E7" w:rsidRPr="00171E8B" w:rsidRDefault="00FF79E7" w:rsidP="00FF79E7">
      <w:pPr>
        <w:ind w:firstLine="709"/>
        <w:jc w:val="both"/>
        <w:rPr>
          <w:rFonts w:eastAsia="Calibri"/>
          <w:sz w:val="26"/>
          <w:szCs w:val="26"/>
          <w:lang w:eastAsia="en-US"/>
        </w:rPr>
      </w:pPr>
      <w:r w:rsidRPr="00171E8B">
        <w:rPr>
          <w:rFonts w:eastAsia="Calibri"/>
          <w:sz w:val="26"/>
          <w:szCs w:val="26"/>
          <w:lang w:eastAsia="en-US"/>
        </w:rPr>
        <w:t>Волонтеры осуществляют работу по привлечению молодежи к здоровому образу жизни и формированию негативного отношения к употреблению наркотических средств и психотропных веществ. Также добровольцы оказывают существенную помощь в организации и проведении различных спортивных и культурно-массовых мероприятий. С их помощью были организованны и проведены акции «Лыжня России», «Кросс Нации», экологические акции, акции по благоустройству и  т.д.</w:t>
      </w:r>
    </w:p>
    <w:p w:rsidR="00FF79E7" w:rsidRPr="00171E8B" w:rsidRDefault="00FF79E7" w:rsidP="00FF79E7">
      <w:pPr>
        <w:ind w:firstLine="709"/>
        <w:jc w:val="both"/>
        <w:rPr>
          <w:rFonts w:eastAsia="Calibri"/>
          <w:sz w:val="26"/>
          <w:szCs w:val="26"/>
          <w:lang w:eastAsia="en-US"/>
        </w:rPr>
      </w:pPr>
      <w:r w:rsidRPr="00171E8B">
        <w:rPr>
          <w:rFonts w:eastAsia="Calibri"/>
          <w:sz w:val="26"/>
          <w:szCs w:val="26"/>
          <w:lang w:eastAsia="en-US"/>
        </w:rPr>
        <w:lastRenderedPageBreak/>
        <w:t>Грачева Е.Б. – руководитель «волонтёрского клуба 50+» заняла 1 место в региональном этапе международной премии «Мы вместе» (номинация «Страна возможностей»- категория «Волонтеры»).</w:t>
      </w:r>
    </w:p>
    <w:p w:rsidR="00FF79E7" w:rsidRPr="00171E8B" w:rsidRDefault="00FF79E7" w:rsidP="00FF79E7">
      <w:pPr>
        <w:pStyle w:val="afa"/>
        <w:spacing w:after="0" w:line="240" w:lineRule="auto"/>
        <w:ind w:left="0" w:firstLine="708"/>
        <w:jc w:val="both"/>
        <w:rPr>
          <w:rFonts w:ascii="Times New Roman" w:eastAsia="Calibri" w:hAnsi="Times New Roman" w:cs="Times New Roman"/>
          <w:sz w:val="26"/>
          <w:szCs w:val="26"/>
        </w:rPr>
      </w:pPr>
      <w:r w:rsidRPr="00171E8B">
        <w:rPr>
          <w:rFonts w:ascii="Times New Roman" w:eastAsia="Calibri" w:hAnsi="Times New Roman" w:cs="Times New Roman"/>
          <w:sz w:val="26"/>
          <w:szCs w:val="26"/>
        </w:rPr>
        <w:t>Впервые в 2023 году в Каргополе состоялся областной молодежный форум «Развитие Поморья: Наследия Севера – ремесло, технологии и дизайн», в котором приняли участие  более 50 чел; окружной добровольческий форум «</w:t>
      </w:r>
      <w:proofErr w:type="gramStart"/>
      <w:r w:rsidRPr="00171E8B">
        <w:rPr>
          <w:rFonts w:ascii="Times New Roman" w:eastAsia="Calibri" w:hAnsi="Times New Roman" w:cs="Times New Roman"/>
          <w:sz w:val="26"/>
          <w:szCs w:val="26"/>
          <w:lang w:val="en-US"/>
        </w:rPr>
        <w:t>PRO</w:t>
      </w:r>
      <w:proofErr w:type="gramEnd"/>
      <w:r w:rsidRPr="00171E8B">
        <w:rPr>
          <w:rFonts w:ascii="Times New Roman" w:eastAsia="Calibri" w:hAnsi="Times New Roman" w:cs="Times New Roman"/>
          <w:sz w:val="26"/>
          <w:szCs w:val="26"/>
        </w:rPr>
        <w:t>Добро» - 60 человек.</w:t>
      </w:r>
    </w:p>
    <w:p w:rsidR="00FF79E7" w:rsidRPr="00171E8B" w:rsidRDefault="00FF79E7" w:rsidP="00FF79E7">
      <w:pPr>
        <w:pStyle w:val="afa"/>
        <w:spacing w:after="0" w:line="240" w:lineRule="auto"/>
        <w:ind w:left="0" w:firstLine="708"/>
        <w:jc w:val="both"/>
        <w:rPr>
          <w:rFonts w:ascii="Times New Roman" w:eastAsia="Calibri" w:hAnsi="Times New Roman" w:cs="Times New Roman"/>
          <w:sz w:val="26"/>
          <w:szCs w:val="26"/>
        </w:rPr>
      </w:pPr>
      <w:r w:rsidRPr="00171E8B">
        <w:rPr>
          <w:rFonts w:ascii="Times New Roman" w:eastAsia="Calibri" w:hAnsi="Times New Roman" w:cs="Times New Roman"/>
          <w:sz w:val="26"/>
          <w:szCs w:val="26"/>
        </w:rPr>
        <w:t xml:space="preserve">Библиотекарь </w:t>
      </w:r>
      <w:proofErr w:type="spellStart"/>
      <w:r w:rsidRPr="00171E8B">
        <w:rPr>
          <w:rFonts w:ascii="Times New Roman" w:eastAsia="Calibri" w:hAnsi="Times New Roman" w:cs="Times New Roman"/>
          <w:sz w:val="26"/>
          <w:szCs w:val="26"/>
        </w:rPr>
        <w:t>Тихмангской</w:t>
      </w:r>
      <w:proofErr w:type="spellEnd"/>
      <w:r w:rsidRPr="00171E8B">
        <w:rPr>
          <w:rFonts w:ascii="Times New Roman" w:eastAsia="Calibri" w:hAnsi="Times New Roman" w:cs="Times New Roman"/>
          <w:sz w:val="26"/>
          <w:szCs w:val="26"/>
        </w:rPr>
        <w:t xml:space="preserve"> библиотеки реализовала проект патриотической направленности «Поисковик. </w:t>
      </w:r>
      <w:proofErr w:type="spellStart"/>
      <w:r w:rsidRPr="00171E8B">
        <w:rPr>
          <w:rFonts w:ascii="Times New Roman" w:eastAsia="Calibri" w:hAnsi="Times New Roman" w:cs="Times New Roman"/>
          <w:sz w:val="26"/>
          <w:szCs w:val="26"/>
        </w:rPr>
        <w:t>Тихманьга</w:t>
      </w:r>
      <w:proofErr w:type="spellEnd"/>
      <w:r w:rsidRPr="00171E8B">
        <w:rPr>
          <w:rFonts w:ascii="Times New Roman" w:eastAsia="Calibri" w:hAnsi="Times New Roman" w:cs="Times New Roman"/>
          <w:sz w:val="26"/>
          <w:szCs w:val="26"/>
        </w:rPr>
        <w:t xml:space="preserve">» на средства гранта конкурса губернаторских грантов (311,0 </w:t>
      </w:r>
      <w:proofErr w:type="spellStart"/>
      <w:r w:rsidRPr="00171E8B">
        <w:rPr>
          <w:rFonts w:ascii="Times New Roman" w:eastAsia="Calibri" w:hAnsi="Times New Roman" w:cs="Times New Roman"/>
          <w:sz w:val="26"/>
          <w:szCs w:val="26"/>
        </w:rPr>
        <w:t>тыс</w:t>
      </w:r>
      <w:proofErr w:type="gramStart"/>
      <w:r w:rsidRPr="00171E8B">
        <w:rPr>
          <w:rFonts w:ascii="Times New Roman" w:eastAsia="Calibri" w:hAnsi="Times New Roman" w:cs="Times New Roman"/>
          <w:sz w:val="26"/>
          <w:szCs w:val="26"/>
        </w:rPr>
        <w:t>.р</w:t>
      </w:r>
      <w:proofErr w:type="gramEnd"/>
      <w:r w:rsidRPr="00171E8B">
        <w:rPr>
          <w:rFonts w:ascii="Times New Roman" w:eastAsia="Calibri" w:hAnsi="Times New Roman" w:cs="Times New Roman"/>
          <w:sz w:val="26"/>
          <w:szCs w:val="26"/>
        </w:rPr>
        <w:t>уб</w:t>
      </w:r>
      <w:proofErr w:type="spellEnd"/>
      <w:r w:rsidRPr="00171E8B">
        <w:rPr>
          <w:rFonts w:ascii="Times New Roman" w:eastAsia="Calibri" w:hAnsi="Times New Roman" w:cs="Times New Roman"/>
          <w:sz w:val="26"/>
          <w:szCs w:val="26"/>
        </w:rPr>
        <w:t>). При библиотеке действует поисковый отряд, который в этом году дважды выезжал в поисковые экспедиции в Белоруссию и Карелию в составе православного поискового отряда «Дружина», в ходе экспедиций были подняты останки 26 бойцов.</w:t>
      </w:r>
    </w:p>
    <w:p w:rsidR="00FF79E7" w:rsidRPr="00171E8B" w:rsidRDefault="00FF79E7" w:rsidP="00FF79E7">
      <w:pPr>
        <w:ind w:firstLine="709"/>
        <w:jc w:val="both"/>
        <w:rPr>
          <w:sz w:val="26"/>
          <w:szCs w:val="26"/>
        </w:rPr>
      </w:pPr>
      <w:r w:rsidRPr="00171E8B">
        <w:rPr>
          <w:rFonts w:eastAsia="Calibri"/>
          <w:sz w:val="26"/>
          <w:szCs w:val="26"/>
          <w:lang w:eastAsia="en-US"/>
        </w:rPr>
        <w:t xml:space="preserve">В 2023 году в округе </w:t>
      </w:r>
      <w:r w:rsidRPr="00171E8B">
        <w:rPr>
          <w:sz w:val="26"/>
          <w:szCs w:val="26"/>
        </w:rPr>
        <w:t xml:space="preserve">побывали участники молодежно-патриотической акции «Полярный десант». </w:t>
      </w:r>
    </w:p>
    <w:p w:rsidR="00FF79E7" w:rsidRPr="00171E8B" w:rsidRDefault="00FF79E7" w:rsidP="00FF79E7">
      <w:pPr>
        <w:ind w:firstLine="709"/>
        <w:jc w:val="both"/>
        <w:rPr>
          <w:rFonts w:eastAsia="Calibri"/>
          <w:sz w:val="26"/>
          <w:szCs w:val="26"/>
          <w:lang w:eastAsia="en-US"/>
        </w:rPr>
      </w:pPr>
      <w:r w:rsidRPr="00171E8B">
        <w:rPr>
          <w:rFonts w:eastAsia="Calibri"/>
          <w:sz w:val="26"/>
          <w:szCs w:val="26"/>
          <w:lang w:eastAsia="en-US"/>
        </w:rPr>
        <w:t>На решение задачи по гражд</w:t>
      </w:r>
      <w:r w:rsidRPr="00171E8B">
        <w:rPr>
          <w:rFonts w:eastAsia="Calibri"/>
          <w:b/>
          <w:sz w:val="26"/>
          <w:szCs w:val="26"/>
          <w:lang w:eastAsia="en-US"/>
        </w:rPr>
        <w:t>а</w:t>
      </w:r>
      <w:r w:rsidRPr="00171E8B">
        <w:rPr>
          <w:rFonts w:eastAsia="Calibri"/>
          <w:sz w:val="26"/>
          <w:szCs w:val="26"/>
          <w:lang w:eastAsia="en-US"/>
        </w:rPr>
        <w:t>нско-патриотическому воспитанию, формированию духовно-нравственных ценностей молодежи, содействию самоорганизации  молодежи направлены следующие мероприятия программы:</w:t>
      </w:r>
    </w:p>
    <w:p w:rsidR="00FF79E7" w:rsidRPr="00171E8B" w:rsidRDefault="00FF79E7" w:rsidP="00FF79E7">
      <w:pPr>
        <w:ind w:firstLine="709"/>
        <w:jc w:val="both"/>
        <w:rPr>
          <w:sz w:val="26"/>
          <w:szCs w:val="26"/>
        </w:rPr>
      </w:pPr>
      <w:r w:rsidRPr="00171E8B">
        <w:rPr>
          <w:rFonts w:eastAsia="Calibri"/>
          <w:sz w:val="26"/>
          <w:szCs w:val="26"/>
          <w:lang w:eastAsia="en-US"/>
        </w:rPr>
        <w:t xml:space="preserve">муниципальный этап военно-спортивной эстафеты "Внуки </w:t>
      </w:r>
      <w:proofErr w:type="spellStart"/>
      <w:r w:rsidRPr="00171E8B">
        <w:rPr>
          <w:rFonts w:eastAsia="Calibri"/>
          <w:sz w:val="26"/>
          <w:szCs w:val="26"/>
          <w:lang w:eastAsia="en-US"/>
        </w:rPr>
        <w:t>Маргелова</w:t>
      </w:r>
      <w:proofErr w:type="spellEnd"/>
      <w:r w:rsidRPr="00171E8B">
        <w:rPr>
          <w:rFonts w:eastAsia="Calibri"/>
          <w:sz w:val="26"/>
          <w:szCs w:val="26"/>
          <w:lang w:eastAsia="en-US"/>
        </w:rPr>
        <w:t xml:space="preserve">", </w:t>
      </w:r>
      <w:proofErr w:type="spellStart"/>
      <w:r w:rsidRPr="00171E8B">
        <w:rPr>
          <w:rFonts w:eastAsia="Calibri"/>
          <w:sz w:val="26"/>
          <w:szCs w:val="26"/>
          <w:lang w:eastAsia="en-US"/>
        </w:rPr>
        <w:t>он-лайн</w:t>
      </w:r>
      <w:proofErr w:type="spellEnd"/>
      <w:r w:rsidRPr="00171E8B">
        <w:rPr>
          <w:rFonts w:eastAsia="Calibri"/>
          <w:sz w:val="26"/>
          <w:szCs w:val="26"/>
          <w:lang w:eastAsia="en-US"/>
        </w:rPr>
        <w:t xml:space="preserve"> и </w:t>
      </w:r>
      <w:proofErr w:type="spellStart"/>
      <w:r w:rsidRPr="00171E8B">
        <w:rPr>
          <w:rFonts w:eastAsia="Calibri"/>
          <w:sz w:val="26"/>
          <w:szCs w:val="26"/>
          <w:lang w:eastAsia="en-US"/>
        </w:rPr>
        <w:t>офлайн</w:t>
      </w:r>
      <w:proofErr w:type="spellEnd"/>
      <w:r w:rsidRPr="00171E8B">
        <w:rPr>
          <w:rFonts w:eastAsia="Calibri"/>
          <w:sz w:val="26"/>
          <w:szCs w:val="26"/>
          <w:lang w:eastAsia="en-US"/>
        </w:rPr>
        <w:t xml:space="preserve">  мероприятия к 9 мая, 22 июня, Дню неизвестного солдата, Дню героев Отечества, памятным страницам нашей истории </w:t>
      </w:r>
      <w:proofErr w:type="spellStart"/>
      <w:r w:rsidRPr="00171E8B">
        <w:rPr>
          <w:rFonts w:eastAsia="Calibri"/>
          <w:sz w:val="26"/>
          <w:szCs w:val="26"/>
          <w:lang w:eastAsia="en-US"/>
        </w:rPr>
        <w:t>онлайн</w:t>
      </w:r>
      <w:proofErr w:type="spellEnd"/>
      <w:r w:rsidRPr="00171E8B">
        <w:rPr>
          <w:rFonts w:eastAsia="Calibri"/>
          <w:sz w:val="26"/>
          <w:szCs w:val="26"/>
          <w:lang w:eastAsia="en-US"/>
        </w:rPr>
        <w:t>;  акции «Бессмертный полк», «Свеча Памяти».</w:t>
      </w:r>
      <w:r w:rsidRPr="00171E8B">
        <w:rPr>
          <w:sz w:val="26"/>
          <w:szCs w:val="26"/>
        </w:rPr>
        <w:t xml:space="preserve"> Подростки и молодежь ухаживают за воинскими захоронениями: могилы солдат на кладбище, родственники которых не проживают на территории </w:t>
      </w:r>
      <w:proofErr w:type="spellStart"/>
      <w:r w:rsidRPr="00171E8B">
        <w:rPr>
          <w:sz w:val="26"/>
          <w:szCs w:val="26"/>
        </w:rPr>
        <w:t>Каргопольского</w:t>
      </w:r>
      <w:proofErr w:type="spellEnd"/>
      <w:r w:rsidRPr="00171E8B">
        <w:rPr>
          <w:sz w:val="26"/>
          <w:szCs w:val="26"/>
        </w:rPr>
        <w:t xml:space="preserve"> района, закреплены за школами, </w:t>
      </w:r>
      <w:proofErr w:type="spellStart"/>
      <w:r w:rsidRPr="00171E8B">
        <w:rPr>
          <w:sz w:val="26"/>
          <w:szCs w:val="26"/>
        </w:rPr>
        <w:t>ЦСПСиД</w:t>
      </w:r>
      <w:proofErr w:type="spellEnd"/>
      <w:r w:rsidRPr="00171E8B">
        <w:rPr>
          <w:sz w:val="26"/>
          <w:szCs w:val="26"/>
        </w:rPr>
        <w:t xml:space="preserve">; школа №3 ухаживает за памятником жертвам политических репрессий; школой №2 установлен памятный знак погибшим летчикам (ухаживают за ним). </w:t>
      </w:r>
      <w:r w:rsidRPr="00171E8B">
        <w:rPr>
          <w:rFonts w:eastAsia="Calibri"/>
          <w:sz w:val="26"/>
          <w:szCs w:val="26"/>
          <w:lang w:eastAsia="en-US"/>
        </w:rPr>
        <w:t xml:space="preserve"> </w:t>
      </w:r>
      <w:r w:rsidRPr="00171E8B">
        <w:rPr>
          <w:sz w:val="26"/>
          <w:szCs w:val="26"/>
        </w:rPr>
        <w:t>Члены зонального центра «Патриот» ухаживают за захоронением в Троице.</w:t>
      </w:r>
    </w:p>
    <w:p w:rsidR="00FF79E7" w:rsidRPr="00171E8B" w:rsidRDefault="00FF79E7" w:rsidP="00FF79E7">
      <w:pPr>
        <w:pStyle w:val="afa"/>
        <w:spacing w:after="0" w:line="240" w:lineRule="auto"/>
        <w:ind w:left="0" w:firstLine="708"/>
        <w:jc w:val="both"/>
        <w:rPr>
          <w:rFonts w:ascii="Times New Roman" w:eastAsia="Calibri" w:hAnsi="Times New Roman" w:cs="Times New Roman"/>
          <w:sz w:val="26"/>
          <w:szCs w:val="26"/>
        </w:rPr>
      </w:pPr>
      <w:r w:rsidRPr="00171E8B">
        <w:rPr>
          <w:rFonts w:ascii="Times New Roman" w:eastAsia="Calibri" w:hAnsi="Times New Roman" w:cs="Times New Roman"/>
          <w:sz w:val="26"/>
          <w:szCs w:val="26"/>
        </w:rPr>
        <w:t>Двое ребят под руководством учителя Павловской СШ и кураторством библиотекаря  Центральной библиотеки  приняли участие в федеральном конкурсе исследовательских работ «Детский Нобель», стали лауреатами и приняли участие в торжественной церемонии награждения в зале Нобелевских лауреатов ГПНТБ России в Москве, посетили Госдуму.</w:t>
      </w:r>
    </w:p>
    <w:p w:rsidR="00FF79E7" w:rsidRPr="00171E8B" w:rsidRDefault="00FF79E7" w:rsidP="00FF79E7">
      <w:pPr>
        <w:pStyle w:val="afa"/>
        <w:spacing w:after="0" w:line="240" w:lineRule="auto"/>
        <w:ind w:left="0" w:firstLine="708"/>
        <w:jc w:val="both"/>
        <w:rPr>
          <w:rFonts w:ascii="Times New Roman" w:eastAsia="Calibri" w:hAnsi="Times New Roman" w:cs="Times New Roman"/>
          <w:sz w:val="26"/>
          <w:szCs w:val="26"/>
        </w:rPr>
      </w:pPr>
      <w:r w:rsidRPr="00171E8B">
        <w:rPr>
          <w:rFonts w:ascii="Times New Roman" w:eastAsia="Calibri" w:hAnsi="Times New Roman" w:cs="Times New Roman"/>
          <w:sz w:val="26"/>
          <w:szCs w:val="26"/>
        </w:rPr>
        <w:t>Учащийся ДШИ №11 Жуков Денис стал Лауреатом премии Губернатора Архангельской области по итогам 2023 года.</w:t>
      </w:r>
    </w:p>
    <w:p w:rsidR="00FF79E7" w:rsidRPr="00171E8B" w:rsidRDefault="00FF79E7" w:rsidP="00FF79E7">
      <w:pPr>
        <w:ind w:firstLine="709"/>
        <w:jc w:val="both"/>
        <w:rPr>
          <w:rFonts w:eastAsia="Calibri"/>
          <w:sz w:val="26"/>
          <w:szCs w:val="26"/>
          <w:lang w:eastAsia="en-US"/>
        </w:rPr>
      </w:pPr>
      <w:r w:rsidRPr="00171E8B">
        <w:rPr>
          <w:rFonts w:eastAsia="Calibri"/>
          <w:sz w:val="26"/>
          <w:szCs w:val="26"/>
          <w:lang w:eastAsia="en-US"/>
        </w:rPr>
        <w:t>Одной из задач молодежной политики является создание правовых, социально-экономических, организационных условий самореализации, социального становления и развития потенциала молодых людей.</w:t>
      </w:r>
    </w:p>
    <w:p w:rsidR="00FF79E7" w:rsidRPr="00171E8B" w:rsidRDefault="00FF79E7" w:rsidP="00FF79E7">
      <w:pPr>
        <w:ind w:firstLine="708"/>
        <w:jc w:val="both"/>
        <w:rPr>
          <w:rFonts w:eastAsia="Calibri"/>
          <w:sz w:val="26"/>
          <w:szCs w:val="26"/>
          <w:lang w:eastAsia="en-US"/>
        </w:rPr>
      </w:pPr>
      <w:r w:rsidRPr="00171E8B">
        <w:rPr>
          <w:rFonts w:eastAsia="Calibri"/>
          <w:sz w:val="26"/>
          <w:szCs w:val="26"/>
          <w:lang w:eastAsia="en-US"/>
        </w:rPr>
        <w:t xml:space="preserve">На территории </w:t>
      </w:r>
      <w:proofErr w:type="spellStart"/>
      <w:r w:rsidRPr="00171E8B">
        <w:rPr>
          <w:rFonts w:eastAsia="Calibri"/>
          <w:sz w:val="26"/>
          <w:szCs w:val="26"/>
          <w:lang w:eastAsia="en-US"/>
        </w:rPr>
        <w:t>Каргопольского</w:t>
      </w:r>
      <w:proofErr w:type="spellEnd"/>
      <w:r w:rsidRPr="00171E8B">
        <w:rPr>
          <w:rFonts w:eastAsia="Calibri"/>
          <w:sz w:val="26"/>
          <w:szCs w:val="26"/>
          <w:lang w:eastAsia="en-US"/>
        </w:rPr>
        <w:t xml:space="preserve"> района действует 1 совет молодежи, отделение РСМ, местное отделение Молодая гвардия ЕР, 4 студенческих совета, 13 органов ученического самоуправления,  в которых задействовано 267 человек. Советом молодежи проводятся открытые заседания с привлечением специалистов разных сфер, участвуют в стратегических сессиях по развитию района. Молодежь принимает активное участие и самостоятельно организовывает акции по безопасности дорожного движения, благоустройству города и района, ежемесячные акции по сбору вторсырья и отправке его на переработку, активно участвуют  в патриотических мероприятиях района  и др.</w:t>
      </w:r>
    </w:p>
    <w:p w:rsidR="00FF79E7" w:rsidRPr="00171E8B" w:rsidRDefault="00FF79E7" w:rsidP="00FF79E7">
      <w:pPr>
        <w:ind w:firstLine="708"/>
        <w:jc w:val="both"/>
        <w:rPr>
          <w:rFonts w:eastAsia="Calibri"/>
          <w:sz w:val="26"/>
          <w:szCs w:val="26"/>
          <w:lang w:eastAsia="en-US"/>
        </w:rPr>
      </w:pPr>
      <w:proofErr w:type="spellStart"/>
      <w:r w:rsidRPr="00171E8B">
        <w:rPr>
          <w:rFonts w:eastAsia="Calibri"/>
          <w:sz w:val="26"/>
          <w:szCs w:val="26"/>
          <w:lang w:eastAsia="en-US"/>
        </w:rPr>
        <w:lastRenderedPageBreak/>
        <w:t>Каргопольский</w:t>
      </w:r>
      <w:proofErr w:type="spellEnd"/>
      <w:r w:rsidRPr="00171E8B">
        <w:rPr>
          <w:rFonts w:eastAsia="Calibri"/>
          <w:sz w:val="26"/>
          <w:szCs w:val="26"/>
          <w:lang w:eastAsia="en-US"/>
        </w:rPr>
        <w:t xml:space="preserve"> округ участвует в реализации программы по повышению доступности учреждений культуры для молодежи - «Пушкинская карта» - продано 3781  билетов на общую сумму 1200750,0 рублей</w:t>
      </w:r>
    </w:p>
    <w:p w:rsidR="00FF79E7" w:rsidRPr="00171E8B" w:rsidRDefault="00FF79E7" w:rsidP="00FF79E7">
      <w:pPr>
        <w:ind w:firstLine="708"/>
        <w:jc w:val="both"/>
        <w:rPr>
          <w:rFonts w:eastAsia="Calibri"/>
          <w:sz w:val="26"/>
          <w:szCs w:val="26"/>
          <w:lang w:eastAsia="en-US"/>
        </w:rPr>
      </w:pPr>
      <w:r w:rsidRPr="00171E8B">
        <w:rPr>
          <w:rFonts w:ascii="Calibri" w:eastAsia="Calibri" w:hAnsi="Calibri"/>
          <w:sz w:val="26"/>
          <w:szCs w:val="26"/>
          <w:lang w:eastAsia="en-US"/>
        </w:rPr>
        <w:t xml:space="preserve"> </w:t>
      </w:r>
      <w:r w:rsidRPr="00171E8B">
        <w:rPr>
          <w:rFonts w:eastAsia="Calibri"/>
          <w:sz w:val="26"/>
          <w:szCs w:val="26"/>
          <w:lang w:eastAsia="en-US"/>
        </w:rPr>
        <w:t xml:space="preserve">Администрация совместно с учреждениями культуры, социальными учреждениями и КДН на территории </w:t>
      </w:r>
      <w:proofErr w:type="spellStart"/>
      <w:r w:rsidRPr="00171E8B">
        <w:rPr>
          <w:rFonts w:eastAsia="Calibri"/>
          <w:sz w:val="26"/>
          <w:szCs w:val="26"/>
          <w:lang w:eastAsia="en-US"/>
        </w:rPr>
        <w:t>Каргопольского</w:t>
      </w:r>
      <w:proofErr w:type="spellEnd"/>
      <w:r w:rsidRPr="00171E8B">
        <w:rPr>
          <w:rFonts w:eastAsia="Calibri"/>
          <w:sz w:val="26"/>
          <w:szCs w:val="26"/>
          <w:lang w:eastAsia="en-US"/>
        </w:rPr>
        <w:t xml:space="preserve"> округа реализовали проект «Ветер перемен», направленный на социализацию и реабилитацию несовершеннолетних, имеющих конфликт с законом. Проект поддержан Фондом поддержки детей, находящихся в трудной жизненной ситуации, в сумме 1 835 850  рублей. </w:t>
      </w:r>
    </w:p>
    <w:p w:rsidR="00FF79E7" w:rsidRPr="00171E8B" w:rsidRDefault="00FF79E7" w:rsidP="00FF79E7">
      <w:pPr>
        <w:ind w:firstLine="708"/>
        <w:jc w:val="both"/>
        <w:rPr>
          <w:rFonts w:eastAsia="Calibri"/>
          <w:sz w:val="26"/>
          <w:szCs w:val="26"/>
          <w:lang w:eastAsia="en-US"/>
        </w:rPr>
      </w:pPr>
    </w:p>
    <w:p w:rsidR="00FF79E7" w:rsidRDefault="00CA1168" w:rsidP="00CA1168">
      <w:pPr>
        <w:jc w:val="center"/>
        <w:rPr>
          <w:b/>
          <w:sz w:val="26"/>
          <w:szCs w:val="26"/>
          <w:u w:val="single"/>
        </w:rPr>
      </w:pPr>
      <w:r w:rsidRPr="00CA1168">
        <w:rPr>
          <w:b/>
          <w:sz w:val="26"/>
          <w:szCs w:val="26"/>
          <w:u w:val="single"/>
        </w:rPr>
        <w:t>Спорт</w:t>
      </w:r>
    </w:p>
    <w:p w:rsidR="00CA1168" w:rsidRPr="00CA1168" w:rsidRDefault="00CA1168" w:rsidP="00CA1168">
      <w:pPr>
        <w:jc w:val="center"/>
        <w:rPr>
          <w:b/>
          <w:sz w:val="26"/>
          <w:szCs w:val="26"/>
          <w:u w:val="single"/>
        </w:rPr>
      </w:pPr>
    </w:p>
    <w:p w:rsidR="00FF79E7" w:rsidRPr="00171E8B" w:rsidRDefault="00FF79E7" w:rsidP="00FF79E7">
      <w:pPr>
        <w:ind w:firstLine="708"/>
        <w:jc w:val="both"/>
        <w:rPr>
          <w:sz w:val="26"/>
          <w:szCs w:val="26"/>
        </w:rPr>
      </w:pPr>
      <w:proofErr w:type="gramStart"/>
      <w:r w:rsidRPr="00171E8B">
        <w:rPr>
          <w:sz w:val="26"/>
          <w:szCs w:val="26"/>
        </w:rPr>
        <w:t xml:space="preserve">Основным направлением в работе отдела в сфере развития физкультуры и спорта является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и подготовку спортивного резерва, что соответствует основной цели регионального  проекта «Спорт – норма жизни» национального проекта «Демография». </w:t>
      </w:r>
      <w:proofErr w:type="gramEnd"/>
    </w:p>
    <w:p w:rsidR="00FF79E7" w:rsidRPr="00171E8B" w:rsidRDefault="00FF79E7" w:rsidP="00FF79E7">
      <w:pPr>
        <w:ind w:firstLine="708"/>
        <w:jc w:val="both"/>
        <w:rPr>
          <w:sz w:val="26"/>
          <w:szCs w:val="26"/>
        </w:rPr>
      </w:pPr>
      <w:r w:rsidRPr="00171E8B">
        <w:rPr>
          <w:sz w:val="26"/>
          <w:szCs w:val="26"/>
        </w:rPr>
        <w:t>Для достижения данной цели:</w:t>
      </w:r>
    </w:p>
    <w:p w:rsidR="00FF79E7" w:rsidRPr="00171E8B" w:rsidRDefault="00FF79E7" w:rsidP="00FF79E7">
      <w:pPr>
        <w:ind w:firstLine="708"/>
        <w:jc w:val="both"/>
        <w:rPr>
          <w:bCs/>
          <w:sz w:val="26"/>
          <w:szCs w:val="26"/>
          <w:lang w:eastAsia="ar-SA"/>
        </w:rPr>
      </w:pPr>
      <w:r w:rsidRPr="00171E8B">
        <w:rPr>
          <w:bCs/>
          <w:sz w:val="26"/>
          <w:szCs w:val="26"/>
          <w:lang w:eastAsia="ar-SA"/>
        </w:rPr>
        <w:t xml:space="preserve">Отделом совместно с КСШ отделом организованны и проведены массовые соревнования, соревнования и турниры по различным видам спорта, а также «Лыжня России - 2023», «Кросс Наций - 2023», легкоатлетическая эстафета, и др. Всего прошло 58 мероприятий, участниками которых стали 1864 человека. </w:t>
      </w:r>
    </w:p>
    <w:p w:rsidR="00FF79E7" w:rsidRPr="00171E8B" w:rsidRDefault="00FF79E7" w:rsidP="00CA1168">
      <w:pPr>
        <w:pStyle w:val="afa"/>
        <w:tabs>
          <w:tab w:val="left" w:pos="0"/>
          <w:tab w:val="left" w:pos="851"/>
          <w:tab w:val="left" w:pos="993"/>
        </w:tabs>
        <w:spacing w:after="0" w:line="240" w:lineRule="auto"/>
        <w:ind w:left="0" w:firstLine="709"/>
        <w:jc w:val="both"/>
        <w:rPr>
          <w:rFonts w:ascii="Times New Roman" w:eastAsia="Calibri" w:hAnsi="Times New Roman" w:cs="Times New Roman"/>
          <w:sz w:val="26"/>
          <w:szCs w:val="26"/>
        </w:rPr>
      </w:pPr>
      <w:r w:rsidRPr="00171E8B">
        <w:rPr>
          <w:rFonts w:ascii="Times New Roman" w:eastAsia="Calibri" w:hAnsi="Times New Roman" w:cs="Times New Roman"/>
          <w:sz w:val="26"/>
          <w:szCs w:val="26"/>
        </w:rPr>
        <w:t>Впервые за многие годы состоялся  детский  фестиваль Самбо – в нем приняли участие 91 юный спортсмен из 6 городов и районов области, а также открытый межрайонный турнир по хоккею с шайбой среди юношей 2009-2012  «В гости к «Медведям»– сборные из 5 районов Архангельской области и р</w:t>
      </w:r>
      <w:proofErr w:type="gramStart"/>
      <w:r w:rsidRPr="00171E8B">
        <w:rPr>
          <w:rFonts w:ascii="Times New Roman" w:eastAsia="Calibri" w:hAnsi="Times New Roman" w:cs="Times New Roman"/>
          <w:sz w:val="26"/>
          <w:szCs w:val="26"/>
        </w:rPr>
        <w:t>.К</w:t>
      </w:r>
      <w:proofErr w:type="gramEnd"/>
      <w:r w:rsidRPr="00171E8B">
        <w:rPr>
          <w:rFonts w:ascii="Times New Roman" w:eastAsia="Calibri" w:hAnsi="Times New Roman" w:cs="Times New Roman"/>
          <w:sz w:val="26"/>
          <w:szCs w:val="26"/>
        </w:rPr>
        <w:t>арелия</w:t>
      </w:r>
    </w:p>
    <w:p w:rsidR="00FF79E7" w:rsidRPr="00171E8B" w:rsidRDefault="00CA1168" w:rsidP="00CA1168">
      <w:pPr>
        <w:ind w:firstLine="709"/>
        <w:jc w:val="both"/>
        <w:rPr>
          <w:sz w:val="26"/>
          <w:szCs w:val="26"/>
        </w:rPr>
      </w:pPr>
      <w:r>
        <w:rPr>
          <w:rFonts w:eastAsia="Calibri"/>
          <w:sz w:val="26"/>
          <w:szCs w:val="26"/>
          <w:lang w:eastAsia="en-US"/>
        </w:rPr>
        <w:t>Р</w:t>
      </w:r>
      <w:r w:rsidR="00FF79E7" w:rsidRPr="00171E8B">
        <w:rPr>
          <w:rFonts w:eastAsia="Calibri"/>
          <w:sz w:val="26"/>
          <w:szCs w:val="26"/>
          <w:lang w:eastAsia="en-US"/>
        </w:rPr>
        <w:t xml:space="preserve">еализуется подпрограмма «Спорт </w:t>
      </w:r>
      <w:proofErr w:type="spellStart"/>
      <w:r w:rsidR="00FF79E7" w:rsidRPr="00171E8B">
        <w:rPr>
          <w:rFonts w:eastAsia="Calibri"/>
          <w:sz w:val="26"/>
          <w:szCs w:val="26"/>
          <w:lang w:eastAsia="en-US"/>
        </w:rPr>
        <w:t>Каргополья</w:t>
      </w:r>
      <w:proofErr w:type="spellEnd"/>
      <w:r w:rsidR="00FF79E7" w:rsidRPr="00171E8B">
        <w:rPr>
          <w:rFonts w:eastAsia="Calibri"/>
          <w:sz w:val="26"/>
          <w:szCs w:val="26"/>
          <w:lang w:eastAsia="en-US"/>
        </w:rPr>
        <w:t xml:space="preserve">» на 2021-2024 годы» муниципальной программы «Реализация молодежной политики и развитие массового спорта на территории </w:t>
      </w:r>
      <w:proofErr w:type="spellStart"/>
      <w:r w:rsidR="00FF79E7" w:rsidRPr="00171E8B">
        <w:rPr>
          <w:rFonts w:eastAsia="Calibri"/>
          <w:sz w:val="26"/>
          <w:szCs w:val="26"/>
          <w:lang w:eastAsia="en-US"/>
        </w:rPr>
        <w:t>Каргопольского</w:t>
      </w:r>
      <w:proofErr w:type="spellEnd"/>
      <w:r w:rsidR="00FF79E7" w:rsidRPr="00171E8B">
        <w:rPr>
          <w:rFonts w:eastAsia="Calibri"/>
          <w:sz w:val="26"/>
          <w:szCs w:val="26"/>
          <w:lang w:eastAsia="en-US"/>
        </w:rPr>
        <w:t xml:space="preserve"> муниципального округа на 2021-2024 годы». Сумма финансирования подпрограммы «Спорт </w:t>
      </w:r>
      <w:proofErr w:type="spellStart"/>
      <w:r w:rsidR="00FF79E7" w:rsidRPr="00171E8B">
        <w:rPr>
          <w:rFonts w:eastAsia="Calibri"/>
          <w:sz w:val="26"/>
          <w:szCs w:val="26"/>
          <w:lang w:eastAsia="en-US"/>
        </w:rPr>
        <w:t>Каргополья</w:t>
      </w:r>
      <w:proofErr w:type="spellEnd"/>
      <w:r w:rsidR="00FF79E7" w:rsidRPr="00171E8B">
        <w:rPr>
          <w:rFonts w:eastAsia="Calibri"/>
          <w:sz w:val="26"/>
          <w:szCs w:val="26"/>
          <w:lang w:eastAsia="en-US"/>
        </w:rPr>
        <w:t xml:space="preserve">» в 2023 году составила </w:t>
      </w:r>
      <w:r w:rsidR="00FF79E7" w:rsidRPr="00171E8B">
        <w:rPr>
          <w:sz w:val="26"/>
          <w:szCs w:val="26"/>
        </w:rPr>
        <w:t>26519,7 тысяч рублей, в том числе:</w:t>
      </w:r>
    </w:p>
    <w:p w:rsidR="00FF79E7" w:rsidRPr="00171E8B" w:rsidRDefault="00FF79E7" w:rsidP="00FF79E7">
      <w:pPr>
        <w:ind w:firstLine="709"/>
        <w:jc w:val="both"/>
        <w:rPr>
          <w:sz w:val="26"/>
          <w:szCs w:val="26"/>
        </w:rPr>
      </w:pPr>
      <w:r w:rsidRPr="00171E8B">
        <w:rPr>
          <w:sz w:val="26"/>
          <w:szCs w:val="26"/>
        </w:rPr>
        <w:t>- средства местного бюджета –</w:t>
      </w:r>
      <w:r w:rsidR="00CA1168">
        <w:rPr>
          <w:sz w:val="26"/>
          <w:szCs w:val="26"/>
        </w:rPr>
        <w:t xml:space="preserve"> </w:t>
      </w:r>
      <w:r w:rsidRPr="00171E8B">
        <w:rPr>
          <w:sz w:val="26"/>
          <w:szCs w:val="26"/>
        </w:rPr>
        <w:t>17703,0 тысяч рублей (субсидия на выполнение муниципального задания КСШ – 15887,7 тысяч рублей);</w:t>
      </w:r>
    </w:p>
    <w:p w:rsidR="00FF79E7" w:rsidRPr="00171E8B" w:rsidRDefault="00FF79E7" w:rsidP="00FF79E7">
      <w:pPr>
        <w:ind w:firstLine="708"/>
        <w:jc w:val="both"/>
        <w:rPr>
          <w:sz w:val="26"/>
          <w:szCs w:val="26"/>
        </w:rPr>
      </w:pPr>
      <w:r w:rsidRPr="00171E8B">
        <w:rPr>
          <w:sz w:val="26"/>
          <w:szCs w:val="26"/>
        </w:rPr>
        <w:t>- средства областного  бюджета – 8816,7 тысяч рублей</w:t>
      </w:r>
    </w:p>
    <w:p w:rsidR="00FF79E7" w:rsidRPr="00171E8B" w:rsidRDefault="00FF79E7" w:rsidP="00CA1168">
      <w:pPr>
        <w:ind w:firstLine="709"/>
        <w:jc w:val="both"/>
        <w:rPr>
          <w:bCs/>
          <w:sz w:val="26"/>
          <w:szCs w:val="26"/>
          <w:lang w:eastAsia="ar-SA"/>
        </w:rPr>
      </w:pPr>
      <w:r w:rsidRPr="00171E8B">
        <w:rPr>
          <w:bCs/>
          <w:sz w:val="26"/>
          <w:szCs w:val="26"/>
          <w:lang w:eastAsia="ar-SA"/>
        </w:rPr>
        <w:t>На  выезды детских и взрослых  сборных команд выделено 500 тыс</w:t>
      </w:r>
      <w:proofErr w:type="gramStart"/>
      <w:r w:rsidRPr="00171E8B">
        <w:rPr>
          <w:bCs/>
          <w:sz w:val="26"/>
          <w:szCs w:val="26"/>
          <w:lang w:eastAsia="ar-SA"/>
        </w:rPr>
        <w:t>.р</w:t>
      </w:r>
      <w:proofErr w:type="gramEnd"/>
      <w:r w:rsidRPr="00171E8B">
        <w:rPr>
          <w:bCs/>
          <w:sz w:val="26"/>
          <w:szCs w:val="26"/>
          <w:lang w:eastAsia="ar-SA"/>
        </w:rPr>
        <w:t>уб.</w:t>
      </w:r>
    </w:p>
    <w:p w:rsidR="00FF79E7" w:rsidRPr="00171E8B" w:rsidRDefault="00FF79E7" w:rsidP="00CA1168">
      <w:pPr>
        <w:shd w:val="clear" w:color="auto" w:fill="FFFFFF"/>
        <w:ind w:firstLine="709"/>
        <w:jc w:val="both"/>
        <w:rPr>
          <w:rFonts w:ascii="Arial" w:hAnsi="Arial" w:cs="Arial"/>
          <w:color w:val="2C2D2E"/>
          <w:sz w:val="26"/>
          <w:szCs w:val="26"/>
        </w:rPr>
      </w:pPr>
      <w:r w:rsidRPr="00171E8B">
        <w:rPr>
          <w:bCs/>
          <w:sz w:val="26"/>
          <w:szCs w:val="26"/>
          <w:lang w:eastAsia="ar-SA"/>
        </w:rPr>
        <w:t xml:space="preserve">Взрослые спортсмены </w:t>
      </w:r>
      <w:proofErr w:type="spellStart"/>
      <w:r w:rsidRPr="00171E8B">
        <w:rPr>
          <w:bCs/>
          <w:sz w:val="26"/>
          <w:szCs w:val="26"/>
          <w:lang w:eastAsia="ar-SA"/>
        </w:rPr>
        <w:t>Каргопольского</w:t>
      </w:r>
      <w:proofErr w:type="spellEnd"/>
      <w:r w:rsidRPr="00171E8B">
        <w:rPr>
          <w:bCs/>
          <w:sz w:val="26"/>
          <w:szCs w:val="26"/>
          <w:lang w:eastAsia="ar-SA"/>
        </w:rPr>
        <w:t xml:space="preserve"> округа приняли участие в соревнованиях в зачет «57- Беломорских игр». </w:t>
      </w:r>
      <w:proofErr w:type="gramStart"/>
      <w:r w:rsidRPr="00171E8B">
        <w:rPr>
          <w:bCs/>
          <w:sz w:val="26"/>
          <w:szCs w:val="26"/>
          <w:lang w:eastAsia="ar-SA"/>
        </w:rPr>
        <w:t xml:space="preserve">Выезжали в Архангельск, Онегу, Вельск, </w:t>
      </w:r>
      <w:proofErr w:type="spellStart"/>
      <w:r w:rsidRPr="00171E8B">
        <w:rPr>
          <w:bCs/>
          <w:sz w:val="26"/>
          <w:szCs w:val="26"/>
          <w:lang w:eastAsia="ar-SA"/>
        </w:rPr>
        <w:t>Североонежск</w:t>
      </w:r>
      <w:proofErr w:type="spellEnd"/>
      <w:r w:rsidRPr="00171E8B">
        <w:rPr>
          <w:bCs/>
          <w:sz w:val="26"/>
          <w:szCs w:val="26"/>
          <w:lang w:eastAsia="ar-SA"/>
        </w:rPr>
        <w:t xml:space="preserve">, </w:t>
      </w:r>
      <w:proofErr w:type="spellStart"/>
      <w:r w:rsidRPr="00171E8B">
        <w:rPr>
          <w:bCs/>
          <w:sz w:val="26"/>
          <w:szCs w:val="26"/>
          <w:lang w:eastAsia="ar-SA"/>
        </w:rPr>
        <w:t>Няндому</w:t>
      </w:r>
      <w:proofErr w:type="spellEnd"/>
      <w:r w:rsidRPr="00171E8B">
        <w:rPr>
          <w:bCs/>
          <w:sz w:val="26"/>
          <w:szCs w:val="26"/>
          <w:lang w:eastAsia="ar-SA"/>
        </w:rPr>
        <w:t xml:space="preserve"> и Мирный; приняли участие в соревнованиях по волейболу, хоккею, настольному теннису, лыжным  гонкам, тяжелой атлетике, футболу 8*8, шахматам, настольному теннису, рыболовному спорту, баскетболу, волейболу на снегу.</w:t>
      </w:r>
      <w:proofErr w:type="gramEnd"/>
      <w:r w:rsidRPr="00171E8B">
        <w:rPr>
          <w:bCs/>
          <w:sz w:val="26"/>
          <w:szCs w:val="26"/>
          <w:lang w:eastAsia="ar-SA"/>
        </w:rPr>
        <w:t xml:space="preserve"> В общекомандном зачете  среди районов и округов в своей  подгруппе  (от 13000 до 25000 жителей) </w:t>
      </w:r>
      <w:proofErr w:type="spellStart"/>
      <w:r w:rsidRPr="00171E8B">
        <w:rPr>
          <w:bCs/>
          <w:sz w:val="26"/>
          <w:szCs w:val="26"/>
          <w:lang w:eastAsia="ar-SA"/>
        </w:rPr>
        <w:t>Каргопольский</w:t>
      </w:r>
      <w:proofErr w:type="spellEnd"/>
      <w:r w:rsidRPr="00171E8B">
        <w:rPr>
          <w:bCs/>
          <w:sz w:val="26"/>
          <w:szCs w:val="26"/>
          <w:lang w:eastAsia="ar-SA"/>
        </w:rPr>
        <w:t xml:space="preserve"> округ занял  место.</w:t>
      </w:r>
      <w:r w:rsidRPr="00171E8B">
        <w:rPr>
          <w:rFonts w:ascii="Arial" w:hAnsi="Arial" w:cs="Arial"/>
          <w:color w:val="2C2D2E"/>
          <w:sz w:val="26"/>
          <w:szCs w:val="26"/>
        </w:rPr>
        <w:t xml:space="preserve"> </w:t>
      </w:r>
    </w:p>
    <w:p w:rsidR="00FF79E7" w:rsidRPr="00171E8B" w:rsidRDefault="00FF79E7" w:rsidP="00FF79E7">
      <w:pPr>
        <w:ind w:firstLine="708"/>
        <w:jc w:val="both"/>
        <w:rPr>
          <w:bCs/>
          <w:sz w:val="26"/>
          <w:szCs w:val="26"/>
          <w:lang w:eastAsia="ar-SA"/>
        </w:rPr>
      </w:pPr>
      <w:r w:rsidRPr="00171E8B">
        <w:rPr>
          <w:bCs/>
          <w:sz w:val="26"/>
          <w:szCs w:val="26"/>
          <w:lang w:eastAsia="ar-SA"/>
        </w:rPr>
        <w:t>Наши спортсмены заняли 1 место в Финальных соревнованиях по волейболу среди мужчин Спартакиады среди муниципальных районов и округов Архангельской области "57-Беломорские игры, 3 место в финальных играх по хоккею с шайбой.</w:t>
      </w:r>
    </w:p>
    <w:p w:rsidR="00FF79E7" w:rsidRPr="00171E8B" w:rsidRDefault="00FF79E7" w:rsidP="00FF79E7">
      <w:pPr>
        <w:ind w:firstLine="708"/>
        <w:jc w:val="both"/>
        <w:rPr>
          <w:bCs/>
          <w:sz w:val="26"/>
          <w:szCs w:val="26"/>
          <w:lang w:eastAsia="ar-SA"/>
        </w:rPr>
      </w:pPr>
      <w:r w:rsidRPr="00171E8B">
        <w:rPr>
          <w:bCs/>
          <w:sz w:val="26"/>
          <w:szCs w:val="26"/>
          <w:lang w:eastAsia="ar-SA"/>
        </w:rPr>
        <w:lastRenderedPageBreak/>
        <w:t xml:space="preserve">Команда </w:t>
      </w:r>
      <w:proofErr w:type="gramStart"/>
      <w:r w:rsidRPr="00171E8B">
        <w:rPr>
          <w:bCs/>
          <w:sz w:val="26"/>
          <w:szCs w:val="26"/>
          <w:lang w:eastAsia="ar-SA"/>
        </w:rPr>
        <w:t>Павловской</w:t>
      </w:r>
      <w:proofErr w:type="gramEnd"/>
      <w:r w:rsidRPr="00171E8B">
        <w:rPr>
          <w:bCs/>
          <w:sz w:val="26"/>
          <w:szCs w:val="26"/>
          <w:lang w:eastAsia="ar-SA"/>
        </w:rPr>
        <w:t xml:space="preserve"> СШ заняла 1 место в турнире  по баскетболу 3*3 (</w:t>
      </w:r>
      <w:proofErr w:type="spellStart"/>
      <w:r w:rsidRPr="00171E8B">
        <w:rPr>
          <w:bCs/>
          <w:sz w:val="26"/>
          <w:szCs w:val="26"/>
          <w:lang w:eastAsia="ar-SA"/>
        </w:rPr>
        <w:t>стритбол</w:t>
      </w:r>
      <w:proofErr w:type="spellEnd"/>
      <w:r w:rsidRPr="00171E8B">
        <w:rPr>
          <w:bCs/>
          <w:sz w:val="26"/>
          <w:szCs w:val="26"/>
          <w:lang w:eastAsia="ar-SA"/>
        </w:rPr>
        <w:t>) на Всероссийских спортивных соревнованиях школьников  «Президентские состязания».</w:t>
      </w:r>
    </w:p>
    <w:p w:rsidR="00FF79E7" w:rsidRPr="00171E8B" w:rsidRDefault="00FF79E7" w:rsidP="00FF79E7">
      <w:pPr>
        <w:ind w:firstLine="708"/>
        <w:jc w:val="both"/>
        <w:rPr>
          <w:sz w:val="26"/>
          <w:szCs w:val="26"/>
        </w:rPr>
      </w:pPr>
      <w:r w:rsidRPr="00171E8B">
        <w:rPr>
          <w:sz w:val="26"/>
          <w:szCs w:val="26"/>
        </w:rPr>
        <w:t xml:space="preserve">Присвоены разряды 67 спортсменам, 1058 человек сдавали нормы ГТО, из них 846 детей, знаки отличия получат 444 чел. (в том числе детей - 353). </w:t>
      </w:r>
    </w:p>
    <w:p w:rsidR="00FF79E7" w:rsidRPr="00171E8B" w:rsidRDefault="00FF79E7" w:rsidP="00FF79E7">
      <w:pPr>
        <w:ind w:firstLine="708"/>
        <w:jc w:val="both"/>
        <w:rPr>
          <w:rFonts w:eastAsia="Calibri"/>
          <w:sz w:val="26"/>
          <w:szCs w:val="26"/>
          <w:lang w:eastAsia="en-US"/>
        </w:rPr>
      </w:pPr>
      <w:r w:rsidRPr="00171E8B">
        <w:rPr>
          <w:rFonts w:eastAsia="Calibri"/>
          <w:sz w:val="26"/>
          <w:szCs w:val="26"/>
          <w:lang w:eastAsia="en-US"/>
        </w:rPr>
        <w:t xml:space="preserve">Для </w:t>
      </w:r>
      <w:proofErr w:type="gramStart"/>
      <w:r w:rsidRPr="00171E8B">
        <w:rPr>
          <w:rFonts w:eastAsia="Calibri"/>
          <w:sz w:val="26"/>
          <w:szCs w:val="26"/>
          <w:lang w:eastAsia="en-US"/>
        </w:rPr>
        <w:t>занятий</w:t>
      </w:r>
      <w:proofErr w:type="gramEnd"/>
      <w:r w:rsidRPr="00171E8B">
        <w:rPr>
          <w:rFonts w:eastAsia="Calibri"/>
          <w:sz w:val="26"/>
          <w:szCs w:val="26"/>
          <w:lang w:eastAsia="en-US"/>
        </w:rPr>
        <w:t xml:space="preserve"> как взрослого, так и детского населения на территории округа функционирует 47 спортивных сооружений. Из них: 22 спортивных зала, 20 плоскостных спортивных сооружений. В 2023 году построено поле для мини-футбола и площадка ГТО у </w:t>
      </w:r>
      <w:proofErr w:type="spellStart"/>
      <w:r w:rsidRPr="00171E8B">
        <w:rPr>
          <w:rFonts w:eastAsia="Calibri"/>
          <w:sz w:val="26"/>
          <w:szCs w:val="26"/>
          <w:lang w:eastAsia="en-US"/>
        </w:rPr>
        <w:t>Усачевской</w:t>
      </w:r>
      <w:proofErr w:type="spellEnd"/>
      <w:r w:rsidRPr="00171E8B">
        <w:rPr>
          <w:rFonts w:eastAsia="Calibri"/>
          <w:sz w:val="26"/>
          <w:szCs w:val="26"/>
          <w:lang w:eastAsia="en-US"/>
        </w:rPr>
        <w:t xml:space="preserve"> школы, а также площадка ГТО у Архангельской школы. Начато обустройство </w:t>
      </w:r>
      <w:proofErr w:type="spellStart"/>
      <w:r w:rsidRPr="00171E8B">
        <w:rPr>
          <w:rFonts w:eastAsia="Calibri"/>
          <w:sz w:val="26"/>
          <w:szCs w:val="26"/>
          <w:lang w:eastAsia="en-US"/>
        </w:rPr>
        <w:t>скейт-площадки</w:t>
      </w:r>
      <w:proofErr w:type="spellEnd"/>
      <w:r w:rsidRPr="00171E8B">
        <w:rPr>
          <w:rFonts w:eastAsia="Calibri"/>
          <w:sz w:val="26"/>
          <w:szCs w:val="26"/>
          <w:lang w:eastAsia="en-US"/>
        </w:rPr>
        <w:t xml:space="preserve"> на стадионе.</w:t>
      </w:r>
    </w:p>
    <w:p w:rsidR="00FF79E7" w:rsidRPr="00171E8B" w:rsidRDefault="00FF79E7" w:rsidP="00FF79E7">
      <w:pPr>
        <w:ind w:firstLine="708"/>
        <w:jc w:val="both"/>
        <w:rPr>
          <w:sz w:val="26"/>
          <w:szCs w:val="26"/>
        </w:rPr>
      </w:pPr>
      <w:r w:rsidRPr="00171E8B">
        <w:rPr>
          <w:rFonts w:eastAsia="Calibri"/>
          <w:sz w:val="26"/>
          <w:szCs w:val="26"/>
          <w:lang w:eastAsia="en-US"/>
        </w:rPr>
        <w:t xml:space="preserve">В рамках </w:t>
      </w:r>
      <w:r w:rsidRPr="00171E8B">
        <w:rPr>
          <w:bCs/>
          <w:sz w:val="26"/>
          <w:szCs w:val="26"/>
          <w:lang w:eastAsia="ar-SA"/>
        </w:rPr>
        <w:t xml:space="preserve">подпрограммы «Спорт </w:t>
      </w:r>
      <w:proofErr w:type="spellStart"/>
      <w:r w:rsidRPr="00171E8B">
        <w:rPr>
          <w:bCs/>
          <w:sz w:val="26"/>
          <w:szCs w:val="26"/>
          <w:lang w:eastAsia="ar-SA"/>
        </w:rPr>
        <w:t>Каргополья</w:t>
      </w:r>
      <w:proofErr w:type="spellEnd"/>
      <w:r w:rsidRPr="00171E8B">
        <w:rPr>
          <w:bCs/>
          <w:sz w:val="26"/>
          <w:szCs w:val="26"/>
          <w:lang w:eastAsia="ar-SA"/>
        </w:rPr>
        <w:t>» на 2021-2024 годы» выделены средства в размере 108,3 тыс</w:t>
      </w:r>
      <w:proofErr w:type="gramStart"/>
      <w:r w:rsidRPr="00171E8B">
        <w:rPr>
          <w:bCs/>
          <w:sz w:val="26"/>
          <w:szCs w:val="26"/>
          <w:lang w:eastAsia="ar-SA"/>
        </w:rPr>
        <w:t>.р</w:t>
      </w:r>
      <w:proofErr w:type="gramEnd"/>
      <w:r w:rsidRPr="00171E8B">
        <w:rPr>
          <w:bCs/>
          <w:sz w:val="26"/>
          <w:szCs w:val="26"/>
          <w:lang w:eastAsia="ar-SA"/>
        </w:rPr>
        <w:t xml:space="preserve">уб. </w:t>
      </w:r>
      <w:r w:rsidRPr="00171E8B">
        <w:rPr>
          <w:sz w:val="26"/>
          <w:szCs w:val="26"/>
        </w:rPr>
        <w:t>на пожарную безопасность в зданиях МБУ «</w:t>
      </w:r>
      <w:proofErr w:type="spellStart"/>
      <w:r w:rsidRPr="00171E8B">
        <w:rPr>
          <w:sz w:val="26"/>
          <w:szCs w:val="26"/>
        </w:rPr>
        <w:t>Каргопольская</w:t>
      </w:r>
      <w:proofErr w:type="spellEnd"/>
      <w:r w:rsidRPr="00171E8B">
        <w:rPr>
          <w:sz w:val="26"/>
          <w:szCs w:val="26"/>
        </w:rPr>
        <w:t xml:space="preserve"> спортивная школа» по адресу: г. Каргополь,  </w:t>
      </w:r>
      <w:r w:rsidRPr="00171E8B">
        <w:rPr>
          <w:sz w:val="26"/>
          <w:szCs w:val="26"/>
        </w:rPr>
        <w:br/>
        <w:t>ул. Ленинградская, 63 к.1.</w:t>
      </w:r>
    </w:p>
    <w:p w:rsidR="00FF79E7" w:rsidRPr="00171E8B" w:rsidRDefault="00FF79E7" w:rsidP="00FF79E7">
      <w:pPr>
        <w:ind w:firstLine="708"/>
        <w:jc w:val="both"/>
        <w:rPr>
          <w:rFonts w:eastAsia="Calibri"/>
          <w:sz w:val="26"/>
          <w:szCs w:val="26"/>
          <w:lang w:eastAsia="en-US"/>
        </w:rPr>
      </w:pPr>
      <w:r w:rsidRPr="00171E8B">
        <w:rPr>
          <w:rFonts w:eastAsia="Calibri"/>
          <w:sz w:val="26"/>
          <w:szCs w:val="26"/>
          <w:lang w:eastAsia="en-US"/>
        </w:rPr>
        <w:t>Всего численность занимающихся физкультурой и спортом 7246 человек.</w:t>
      </w:r>
    </w:p>
    <w:p w:rsidR="00FF79E7" w:rsidRPr="00171E8B" w:rsidRDefault="00FF79E7" w:rsidP="00FF79E7">
      <w:pPr>
        <w:ind w:firstLine="708"/>
        <w:jc w:val="both"/>
        <w:rPr>
          <w:bCs/>
          <w:sz w:val="26"/>
          <w:szCs w:val="26"/>
          <w:lang w:eastAsia="ar-SA"/>
        </w:rPr>
      </w:pPr>
      <w:r w:rsidRPr="00171E8B">
        <w:rPr>
          <w:bCs/>
          <w:sz w:val="26"/>
          <w:szCs w:val="26"/>
          <w:lang w:eastAsia="ar-SA"/>
        </w:rPr>
        <w:t xml:space="preserve">На базе 13 образовательных организаций  действуют школьные спортивные клубы, в которых занимаются 1110 человек. </w:t>
      </w:r>
    </w:p>
    <w:p w:rsidR="00FF79E7" w:rsidRDefault="00FF79E7">
      <w:pPr>
        <w:jc w:val="center"/>
        <w:rPr>
          <w:sz w:val="26"/>
          <w:szCs w:val="26"/>
          <w:u w:val="single"/>
        </w:rPr>
      </w:pPr>
    </w:p>
    <w:p w:rsidR="00346B2F" w:rsidRDefault="00146BDC">
      <w:pPr>
        <w:jc w:val="center"/>
        <w:rPr>
          <w:b/>
          <w:sz w:val="26"/>
          <w:szCs w:val="26"/>
          <w:u w:val="single"/>
        </w:rPr>
      </w:pPr>
      <w:r>
        <w:rPr>
          <w:b/>
          <w:sz w:val="26"/>
          <w:szCs w:val="26"/>
          <w:u w:val="single"/>
        </w:rPr>
        <w:t>Территориально-общественное самоуправление</w:t>
      </w:r>
    </w:p>
    <w:p w:rsidR="00346B2F" w:rsidRDefault="00346B2F">
      <w:pPr>
        <w:jc w:val="center"/>
        <w:rPr>
          <w:b/>
          <w:sz w:val="26"/>
          <w:szCs w:val="26"/>
          <w:u w:val="single"/>
        </w:rPr>
      </w:pPr>
    </w:p>
    <w:p w:rsidR="00C33544" w:rsidRPr="00C33544" w:rsidRDefault="00C33544" w:rsidP="00C33544">
      <w:pPr>
        <w:ind w:firstLine="709"/>
        <w:jc w:val="both"/>
        <w:rPr>
          <w:bCs/>
          <w:sz w:val="26"/>
          <w:szCs w:val="26"/>
        </w:rPr>
      </w:pPr>
      <w:r w:rsidRPr="00C33544">
        <w:rPr>
          <w:bCs/>
          <w:sz w:val="26"/>
          <w:szCs w:val="26"/>
        </w:rPr>
        <w:t xml:space="preserve">Соглашением о предоставлении субсидии на поддержку территориального общественного самоуправления  администрации </w:t>
      </w:r>
      <w:proofErr w:type="spellStart"/>
      <w:r w:rsidRPr="00C33544">
        <w:rPr>
          <w:bCs/>
          <w:sz w:val="26"/>
          <w:szCs w:val="26"/>
        </w:rPr>
        <w:t>Каргопольского</w:t>
      </w:r>
      <w:proofErr w:type="spellEnd"/>
      <w:r w:rsidRPr="00C33544">
        <w:rPr>
          <w:bCs/>
          <w:sz w:val="26"/>
          <w:szCs w:val="26"/>
        </w:rPr>
        <w:t xml:space="preserve"> муниципального округа  была предоставлена субсидия  из областного бюджета с целью </w:t>
      </w:r>
      <w:proofErr w:type="spellStart"/>
      <w:r w:rsidRPr="00C33544">
        <w:rPr>
          <w:bCs/>
          <w:sz w:val="26"/>
          <w:szCs w:val="26"/>
        </w:rPr>
        <w:t>софинансирования</w:t>
      </w:r>
      <w:proofErr w:type="spellEnd"/>
      <w:r w:rsidRPr="00C33544">
        <w:rPr>
          <w:bCs/>
          <w:sz w:val="26"/>
          <w:szCs w:val="26"/>
        </w:rPr>
        <w:t xml:space="preserve"> проектов, разработанных территориальными общественными самоуправлениями </w:t>
      </w:r>
      <w:proofErr w:type="spellStart"/>
      <w:r w:rsidRPr="00C33544">
        <w:rPr>
          <w:sz w:val="26"/>
          <w:szCs w:val="26"/>
        </w:rPr>
        <w:t>Каргопольского</w:t>
      </w:r>
      <w:proofErr w:type="spellEnd"/>
      <w:r w:rsidRPr="00C33544">
        <w:rPr>
          <w:bCs/>
          <w:sz w:val="26"/>
          <w:szCs w:val="26"/>
        </w:rPr>
        <w:t xml:space="preserve"> муниципального округа в сумме 2140201,92 рублей.</w:t>
      </w:r>
    </w:p>
    <w:p w:rsidR="00C33544" w:rsidRPr="00C33544" w:rsidRDefault="00C33544" w:rsidP="00C33544">
      <w:pPr>
        <w:ind w:firstLine="709"/>
        <w:jc w:val="both"/>
        <w:rPr>
          <w:bCs/>
          <w:sz w:val="26"/>
          <w:szCs w:val="26"/>
        </w:rPr>
      </w:pPr>
      <w:r w:rsidRPr="00C33544">
        <w:rPr>
          <w:sz w:val="26"/>
          <w:szCs w:val="26"/>
        </w:rPr>
        <w:t>П</w:t>
      </w:r>
      <w:r w:rsidRPr="00C33544">
        <w:rPr>
          <w:bCs/>
          <w:sz w:val="26"/>
          <w:szCs w:val="26"/>
        </w:rPr>
        <w:t xml:space="preserve">остановлением администрации </w:t>
      </w:r>
      <w:proofErr w:type="spellStart"/>
      <w:r w:rsidRPr="00C33544">
        <w:rPr>
          <w:bCs/>
          <w:sz w:val="26"/>
          <w:szCs w:val="26"/>
        </w:rPr>
        <w:t>Каргопольского</w:t>
      </w:r>
      <w:proofErr w:type="spellEnd"/>
      <w:r w:rsidRPr="00C33544">
        <w:rPr>
          <w:bCs/>
          <w:sz w:val="26"/>
          <w:szCs w:val="26"/>
        </w:rPr>
        <w:t xml:space="preserve"> муниципального округа  от «05» апреля 2021 года № 322  утверждено Положение о конкурсе с учетом приоритетных направлений развития территориального общественного самоуправления.</w:t>
      </w:r>
    </w:p>
    <w:p w:rsidR="00C33544" w:rsidRPr="00C33544" w:rsidRDefault="00C33544" w:rsidP="00C33544">
      <w:pPr>
        <w:ind w:firstLine="709"/>
        <w:jc w:val="both"/>
        <w:rPr>
          <w:bCs/>
          <w:sz w:val="26"/>
          <w:szCs w:val="26"/>
        </w:rPr>
      </w:pPr>
      <w:r w:rsidRPr="00C33544">
        <w:rPr>
          <w:bCs/>
          <w:sz w:val="26"/>
          <w:szCs w:val="26"/>
        </w:rPr>
        <w:t>Информационное сообщение о начале проведения конкурса было опубликовано в газете «</w:t>
      </w:r>
      <w:proofErr w:type="spellStart"/>
      <w:r w:rsidRPr="00C33544">
        <w:rPr>
          <w:bCs/>
          <w:sz w:val="26"/>
          <w:szCs w:val="26"/>
        </w:rPr>
        <w:t>Каргополье</w:t>
      </w:r>
      <w:proofErr w:type="spellEnd"/>
      <w:r w:rsidRPr="00C33544">
        <w:rPr>
          <w:bCs/>
          <w:sz w:val="26"/>
          <w:szCs w:val="26"/>
        </w:rPr>
        <w:t>» от 12 апреля 2023 года</w:t>
      </w:r>
    </w:p>
    <w:p w:rsidR="00C33544" w:rsidRPr="00C33544" w:rsidRDefault="00C33544" w:rsidP="00C33544">
      <w:pPr>
        <w:ind w:firstLine="709"/>
        <w:jc w:val="both"/>
        <w:rPr>
          <w:sz w:val="26"/>
          <w:szCs w:val="26"/>
        </w:rPr>
      </w:pPr>
      <w:r w:rsidRPr="00C33544">
        <w:rPr>
          <w:bCs/>
          <w:sz w:val="26"/>
          <w:szCs w:val="26"/>
        </w:rPr>
        <w:t xml:space="preserve">На основании решений конкурсной комиссии по рассмотрению проектов развития территориального общественного самоуправления (протокол № 1 от 22.05.2023 года) распоряжением администрации </w:t>
      </w:r>
      <w:proofErr w:type="spellStart"/>
      <w:r w:rsidRPr="00C33544">
        <w:rPr>
          <w:bCs/>
          <w:sz w:val="26"/>
          <w:szCs w:val="26"/>
        </w:rPr>
        <w:t>Каргопольского</w:t>
      </w:r>
      <w:proofErr w:type="spellEnd"/>
      <w:r w:rsidRPr="00C33544">
        <w:rPr>
          <w:bCs/>
          <w:sz w:val="26"/>
          <w:szCs w:val="26"/>
        </w:rPr>
        <w:t xml:space="preserve"> муниципального округа от «31» мая 2022 года  № 797-ро были подведены итоги конкурса и распределена субсидия.</w:t>
      </w:r>
    </w:p>
    <w:p w:rsidR="00C33544" w:rsidRPr="00C33544" w:rsidRDefault="00C33544" w:rsidP="00C33544">
      <w:pPr>
        <w:ind w:firstLine="709"/>
        <w:jc w:val="both"/>
        <w:rPr>
          <w:sz w:val="26"/>
          <w:szCs w:val="26"/>
        </w:rPr>
      </w:pPr>
      <w:r w:rsidRPr="00C33544">
        <w:rPr>
          <w:sz w:val="26"/>
          <w:szCs w:val="26"/>
        </w:rPr>
        <w:t>На конкурс были представлены 19 проектов, 15 из них были поддержаны.</w:t>
      </w:r>
    </w:p>
    <w:p w:rsidR="00C33544" w:rsidRPr="00C33544" w:rsidRDefault="00C33544" w:rsidP="00C33544">
      <w:pPr>
        <w:ind w:firstLine="709"/>
        <w:jc w:val="both"/>
        <w:rPr>
          <w:sz w:val="26"/>
          <w:szCs w:val="26"/>
        </w:rPr>
      </w:pPr>
      <w:r w:rsidRPr="00C33544">
        <w:rPr>
          <w:sz w:val="26"/>
          <w:szCs w:val="26"/>
        </w:rPr>
        <w:t>Следующие суммы были выделены победителям конкурса проектов</w:t>
      </w:r>
    </w:p>
    <w:p w:rsidR="00C33544" w:rsidRPr="00C33544" w:rsidRDefault="00C33544" w:rsidP="00C33544">
      <w:pPr>
        <w:pStyle w:val="afa"/>
        <w:numPr>
          <w:ilvl w:val="0"/>
          <w:numId w:val="18"/>
        </w:numPr>
        <w:spacing w:after="0" w:line="240" w:lineRule="auto"/>
        <w:ind w:left="0" w:firstLine="284"/>
        <w:jc w:val="both"/>
        <w:rPr>
          <w:rFonts w:ascii="Times New Roman" w:hAnsi="Times New Roman" w:cs="Times New Roman"/>
          <w:sz w:val="26"/>
          <w:szCs w:val="26"/>
        </w:rPr>
      </w:pPr>
      <w:r w:rsidRPr="00C33544">
        <w:rPr>
          <w:rFonts w:ascii="Times New Roman" w:hAnsi="Times New Roman" w:cs="Times New Roman"/>
          <w:sz w:val="26"/>
          <w:szCs w:val="26"/>
        </w:rPr>
        <w:t>200000 (Двести тысяч) рублей 00 копеек на реализацию проекта «Отдыхаем вместе» территориального общественного самоуправления «</w:t>
      </w:r>
      <w:proofErr w:type="spellStart"/>
      <w:r w:rsidRPr="00C33544">
        <w:rPr>
          <w:rFonts w:ascii="Times New Roman" w:hAnsi="Times New Roman" w:cs="Times New Roman"/>
          <w:sz w:val="26"/>
          <w:szCs w:val="26"/>
        </w:rPr>
        <w:t>Нокола</w:t>
      </w:r>
      <w:proofErr w:type="spellEnd"/>
      <w:r w:rsidRPr="00C33544">
        <w:rPr>
          <w:rFonts w:ascii="Times New Roman" w:hAnsi="Times New Roman" w:cs="Times New Roman"/>
          <w:sz w:val="26"/>
          <w:szCs w:val="26"/>
        </w:rPr>
        <w:t>»;</w:t>
      </w:r>
    </w:p>
    <w:p w:rsidR="00C33544" w:rsidRPr="00C33544" w:rsidRDefault="00C33544" w:rsidP="00C33544">
      <w:pPr>
        <w:pStyle w:val="afa"/>
        <w:numPr>
          <w:ilvl w:val="0"/>
          <w:numId w:val="18"/>
        </w:numPr>
        <w:spacing w:after="0" w:line="240" w:lineRule="auto"/>
        <w:ind w:left="0" w:firstLine="284"/>
        <w:jc w:val="both"/>
        <w:rPr>
          <w:rFonts w:ascii="Times New Roman" w:hAnsi="Times New Roman" w:cs="Times New Roman"/>
          <w:sz w:val="26"/>
          <w:szCs w:val="26"/>
        </w:rPr>
      </w:pPr>
      <w:r w:rsidRPr="00C33544">
        <w:rPr>
          <w:rFonts w:ascii="Times New Roman" w:hAnsi="Times New Roman" w:cs="Times New Roman"/>
          <w:sz w:val="26"/>
          <w:szCs w:val="26"/>
        </w:rPr>
        <w:t>110580 (Сто десять  тысяч пятьсот восемьдесят) рублей 00 копеек на реализацию проекта «Северная сказка» территориального общественного самоуправления «</w:t>
      </w:r>
      <w:proofErr w:type="spellStart"/>
      <w:r w:rsidRPr="00C33544">
        <w:rPr>
          <w:rFonts w:ascii="Times New Roman" w:hAnsi="Times New Roman" w:cs="Times New Roman"/>
          <w:sz w:val="26"/>
          <w:szCs w:val="26"/>
        </w:rPr>
        <w:t>Лядинский</w:t>
      </w:r>
      <w:proofErr w:type="spellEnd"/>
      <w:r w:rsidRPr="00C33544">
        <w:rPr>
          <w:rFonts w:ascii="Times New Roman" w:hAnsi="Times New Roman" w:cs="Times New Roman"/>
          <w:sz w:val="26"/>
          <w:szCs w:val="26"/>
        </w:rPr>
        <w:t xml:space="preserve"> круг»;</w:t>
      </w:r>
    </w:p>
    <w:p w:rsidR="00C33544" w:rsidRPr="00C33544" w:rsidRDefault="00C33544" w:rsidP="00C33544">
      <w:pPr>
        <w:pStyle w:val="afa"/>
        <w:numPr>
          <w:ilvl w:val="0"/>
          <w:numId w:val="18"/>
        </w:numPr>
        <w:spacing w:after="0" w:line="240" w:lineRule="auto"/>
        <w:ind w:left="0" w:firstLine="284"/>
        <w:jc w:val="both"/>
        <w:rPr>
          <w:rFonts w:ascii="Times New Roman" w:hAnsi="Times New Roman" w:cs="Times New Roman"/>
          <w:sz w:val="26"/>
          <w:szCs w:val="26"/>
        </w:rPr>
      </w:pPr>
      <w:r w:rsidRPr="00C33544">
        <w:rPr>
          <w:rFonts w:ascii="Times New Roman" w:hAnsi="Times New Roman" w:cs="Times New Roman"/>
          <w:sz w:val="26"/>
          <w:szCs w:val="26"/>
        </w:rPr>
        <w:t>42920 (сорок две тысячи девятьсот двадцать) рублей  00 копеек на реализацию проекта «Сценическая площадка» территориального общественного самоуправления «</w:t>
      </w:r>
      <w:proofErr w:type="spellStart"/>
      <w:r w:rsidRPr="00C33544">
        <w:rPr>
          <w:rFonts w:ascii="Times New Roman" w:hAnsi="Times New Roman" w:cs="Times New Roman"/>
          <w:sz w:val="26"/>
          <w:szCs w:val="26"/>
        </w:rPr>
        <w:t>Лодыгинские</w:t>
      </w:r>
      <w:proofErr w:type="spellEnd"/>
      <w:r w:rsidRPr="00C33544">
        <w:rPr>
          <w:rFonts w:ascii="Times New Roman" w:hAnsi="Times New Roman" w:cs="Times New Roman"/>
          <w:sz w:val="26"/>
          <w:szCs w:val="26"/>
        </w:rPr>
        <w:t xml:space="preserve"> просторы»;</w:t>
      </w:r>
    </w:p>
    <w:p w:rsidR="00C33544" w:rsidRPr="00C33544" w:rsidRDefault="00C33544" w:rsidP="00C33544">
      <w:pPr>
        <w:pStyle w:val="afa"/>
        <w:numPr>
          <w:ilvl w:val="0"/>
          <w:numId w:val="18"/>
        </w:numPr>
        <w:spacing w:after="0" w:line="240" w:lineRule="auto"/>
        <w:ind w:left="0" w:firstLine="284"/>
        <w:jc w:val="both"/>
        <w:rPr>
          <w:rFonts w:ascii="Times New Roman" w:hAnsi="Times New Roman" w:cs="Times New Roman"/>
          <w:sz w:val="26"/>
          <w:szCs w:val="26"/>
        </w:rPr>
      </w:pPr>
      <w:r w:rsidRPr="00C33544">
        <w:rPr>
          <w:rFonts w:ascii="Times New Roman" w:hAnsi="Times New Roman" w:cs="Times New Roman"/>
          <w:sz w:val="26"/>
          <w:szCs w:val="26"/>
        </w:rPr>
        <w:lastRenderedPageBreak/>
        <w:t>123370 (Сто двадцать три тысячи триста семьдесят) рублей 00 копеек на реализацию проекта «ГТО, встречай друзей-2» территориального общественного самоуправления «Народная воля».</w:t>
      </w:r>
    </w:p>
    <w:p w:rsidR="00C33544" w:rsidRPr="00C33544" w:rsidRDefault="00C33544" w:rsidP="00C33544">
      <w:pPr>
        <w:pStyle w:val="afa"/>
        <w:numPr>
          <w:ilvl w:val="0"/>
          <w:numId w:val="18"/>
        </w:numPr>
        <w:spacing w:after="0" w:line="240" w:lineRule="auto"/>
        <w:ind w:left="0" w:firstLine="284"/>
        <w:jc w:val="both"/>
        <w:rPr>
          <w:rFonts w:ascii="Times New Roman" w:hAnsi="Times New Roman" w:cs="Times New Roman"/>
          <w:sz w:val="26"/>
          <w:szCs w:val="26"/>
        </w:rPr>
      </w:pPr>
      <w:r w:rsidRPr="00C33544">
        <w:rPr>
          <w:rFonts w:ascii="Times New Roman" w:hAnsi="Times New Roman" w:cs="Times New Roman"/>
          <w:sz w:val="26"/>
          <w:szCs w:val="26"/>
        </w:rPr>
        <w:t xml:space="preserve">123940 (Сто двадцать две тысячи четыреста пятьдесят) рублей 00 копеек на реализацию проекта «Музей </w:t>
      </w:r>
      <w:proofErr w:type="spellStart"/>
      <w:r w:rsidRPr="00C33544">
        <w:rPr>
          <w:rFonts w:ascii="Times New Roman" w:hAnsi="Times New Roman" w:cs="Times New Roman"/>
          <w:sz w:val="26"/>
          <w:szCs w:val="26"/>
        </w:rPr>
        <w:t>Ретро-мототехники</w:t>
      </w:r>
      <w:proofErr w:type="spellEnd"/>
      <w:r w:rsidRPr="00C33544">
        <w:rPr>
          <w:rFonts w:ascii="Times New Roman" w:hAnsi="Times New Roman" w:cs="Times New Roman"/>
          <w:sz w:val="26"/>
          <w:szCs w:val="26"/>
        </w:rPr>
        <w:t>» территориального общественного самоуправления «</w:t>
      </w:r>
      <w:proofErr w:type="gramStart"/>
      <w:r w:rsidRPr="00C33544">
        <w:rPr>
          <w:rFonts w:ascii="Times New Roman" w:hAnsi="Times New Roman" w:cs="Times New Roman"/>
          <w:sz w:val="26"/>
          <w:szCs w:val="26"/>
        </w:rPr>
        <w:t>Спортивная</w:t>
      </w:r>
      <w:proofErr w:type="gramEnd"/>
      <w:r w:rsidRPr="00C33544">
        <w:rPr>
          <w:rFonts w:ascii="Times New Roman" w:hAnsi="Times New Roman" w:cs="Times New Roman"/>
          <w:sz w:val="26"/>
          <w:szCs w:val="26"/>
        </w:rPr>
        <w:t xml:space="preserve"> Сиреневая»;</w:t>
      </w:r>
    </w:p>
    <w:p w:rsidR="00C33544" w:rsidRPr="00C33544" w:rsidRDefault="00C33544" w:rsidP="00C33544">
      <w:pPr>
        <w:pStyle w:val="afa"/>
        <w:numPr>
          <w:ilvl w:val="0"/>
          <w:numId w:val="18"/>
        </w:numPr>
        <w:spacing w:after="0" w:line="240" w:lineRule="auto"/>
        <w:ind w:left="0" w:firstLine="284"/>
        <w:jc w:val="both"/>
        <w:rPr>
          <w:rFonts w:ascii="Times New Roman" w:hAnsi="Times New Roman" w:cs="Times New Roman"/>
          <w:sz w:val="26"/>
          <w:szCs w:val="26"/>
        </w:rPr>
      </w:pPr>
      <w:r w:rsidRPr="00C33544">
        <w:rPr>
          <w:rFonts w:ascii="Times New Roman" w:hAnsi="Times New Roman" w:cs="Times New Roman"/>
          <w:sz w:val="26"/>
          <w:szCs w:val="26"/>
        </w:rPr>
        <w:t>199903,00 (Сто девяносто девять девятьсот три) рублей 00 копеек на реализацию проекта «Тепло родному клуб</w:t>
      </w:r>
      <w:proofErr w:type="gramStart"/>
      <w:r w:rsidRPr="00C33544">
        <w:rPr>
          <w:rFonts w:ascii="Times New Roman" w:hAnsi="Times New Roman" w:cs="Times New Roman"/>
          <w:sz w:val="26"/>
          <w:szCs w:val="26"/>
        </w:rPr>
        <w:t>у-</w:t>
      </w:r>
      <w:proofErr w:type="gramEnd"/>
      <w:r w:rsidRPr="00C33544">
        <w:rPr>
          <w:rFonts w:ascii="Times New Roman" w:hAnsi="Times New Roman" w:cs="Times New Roman"/>
          <w:sz w:val="26"/>
          <w:szCs w:val="26"/>
        </w:rPr>
        <w:t xml:space="preserve"> этап 2» территориального общественного самоуправления «Троицкая сторонка»;</w:t>
      </w:r>
    </w:p>
    <w:p w:rsidR="00C33544" w:rsidRPr="00C33544" w:rsidRDefault="00C33544" w:rsidP="00C33544">
      <w:pPr>
        <w:pStyle w:val="afa"/>
        <w:numPr>
          <w:ilvl w:val="0"/>
          <w:numId w:val="18"/>
        </w:numPr>
        <w:spacing w:after="0" w:line="240" w:lineRule="auto"/>
        <w:ind w:left="0" w:firstLine="284"/>
        <w:jc w:val="both"/>
        <w:rPr>
          <w:rFonts w:ascii="Times New Roman" w:hAnsi="Times New Roman" w:cs="Times New Roman"/>
          <w:sz w:val="26"/>
          <w:szCs w:val="26"/>
        </w:rPr>
      </w:pPr>
      <w:r w:rsidRPr="00C33544">
        <w:rPr>
          <w:rFonts w:ascii="Times New Roman" w:hAnsi="Times New Roman" w:cs="Times New Roman"/>
          <w:sz w:val="26"/>
          <w:szCs w:val="26"/>
        </w:rPr>
        <w:t>200000 (Двести тысяч) рублей 00 копеек на реализацию проекта «Спорт-досуг» территориального общественного самоуправления «</w:t>
      </w:r>
      <w:proofErr w:type="spellStart"/>
      <w:r w:rsidRPr="00C33544">
        <w:rPr>
          <w:rFonts w:ascii="Times New Roman" w:hAnsi="Times New Roman" w:cs="Times New Roman"/>
          <w:sz w:val="26"/>
          <w:szCs w:val="26"/>
        </w:rPr>
        <w:t>Новодеревенский</w:t>
      </w:r>
      <w:proofErr w:type="spellEnd"/>
      <w:r w:rsidRPr="00C33544">
        <w:rPr>
          <w:rFonts w:ascii="Times New Roman" w:hAnsi="Times New Roman" w:cs="Times New Roman"/>
          <w:sz w:val="26"/>
          <w:szCs w:val="26"/>
        </w:rPr>
        <w:t>»;</w:t>
      </w:r>
    </w:p>
    <w:p w:rsidR="00C33544" w:rsidRPr="00C33544" w:rsidRDefault="00C33544" w:rsidP="00C33544">
      <w:pPr>
        <w:pStyle w:val="afa"/>
        <w:numPr>
          <w:ilvl w:val="0"/>
          <w:numId w:val="18"/>
        </w:numPr>
        <w:spacing w:after="0" w:line="240" w:lineRule="auto"/>
        <w:ind w:left="0" w:firstLine="284"/>
        <w:jc w:val="both"/>
        <w:rPr>
          <w:rFonts w:ascii="Times New Roman" w:hAnsi="Times New Roman" w:cs="Times New Roman"/>
          <w:sz w:val="26"/>
          <w:szCs w:val="26"/>
        </w:rPr>
      </w:pPr>
      <w:r w:rsidRPr="00C33544">
        <w:rPr>
          <w:rFonts w:ascii="Times New Roman" w:hAnsi="Times New Roman" w:cs="Times New Roman"/>
          <w:sz w:val="26"/>
          <w:szCs w:val="26"/>
        </w:rPr>
        <w:t>197170 (Сто девяносто семь тысяч сто семьдесят) рублей  00 копеек на реализацию проекта «Красота и уют нам силы придадут» территориального общественного самоуправления «</w:t>
      </w:r>
      <w:proofErr w:type="spellStart"/>
      <w:r w:rsidRPr="00C33544">
        <w:rPr>
          <w:rFonts w:ascii="Times New Roman" w:hAnsi="Times New Roman" w:cs="Times New Roman"/>
          <w:sz w:val="26"/>
          <w:szCs w:val="26"/>
        </w:rPr>
        <w:t>Калитинская</w:t>
      </w:r>
      <w:proofErr w:type="spellEnd"/>
      <w:r w:rsidRPr="00C33544">
        <w:rPr>
          <w:rFonts w:ascii="Times New Roman" w:hAnsi="Times New Roman" w:cs="Times New Roman"/>
          <w:sz w:val="26"/>
          <w:szCs w:val="26"/>
        </w:rPr>
        <w:t xml:space="preserve"> сторонка»;</w:t>
      </w:r>
    </w:p>
    <w:p w:rsidR="00C33544" w:rsidRPr="00C33544" w:rsidRDefault="00C33544" w:rsidP="00C33544">
      <w:pPr>
        <w:pStyle w:val="afa"/>
        <w:numPr>
          <w:ilvl w:val="0"/>
          <w:numId w:val="18"/>
        </w:numPr>
        <w:spacing w:after="0" w:line="240" w:lineRule="auto"/>
        <w:ind w:left="0" w:firstLine="284"/>
        <w:jc w:val="both"/>
        <w:rPr>
          <w:rFonts w:ascii="Times New Roman" w:hAnsi="Times New Roman" w:cs="Times New Roman"/>
          <w:sz w:val="26"/>
          <w:szCs w:val="26"/>
        </w:rPr>
      </w:pPr>
      <w:r w:rsidRPr="00C33544">
        <w:rPr>
          <w:rFonts w:ascii="Times New Roman" w:hAnsi="Times New Roman" w:cs="Times New Roman"/>
          <w:sz w:val="26"/>
          <w:szCs w:val="26"/>
        </w:rPr>
        <w:t>200000 (Двести тысяч) рублей 00 копеек на реализацию проекта «Далеко ходить не надо…» территориального общественного самоуправления «СХТ»;</w:t>
      </w:r>
    </w:p>
    <w:p w:rsidR="00C33544" w:rsidRPr="00C33544" w:rsidRDefault="00C33544" w:rsidP="00C33544">
      <w:pPr>
        <w:pStyle w:val="afa"/>
        <w:numPr>
          <w:ilvl w:val="0"/>
          <w:numId w:val="18"/>
        </w:numPr>
        <w:spacing w:after="0" w:line="240" w:lineRule="auto"/>
        <w:ind w:left="0" w:firstLine="284"/>
        <w:jc w:val="both"/>
        <w:rPr>
          <w:rFonts w:ascii="Times New Roman" w:hAnsi="Times New Roman" w:cs="Times New Roman"/>
          <w:sz w:val="26"/>
          <w:szCs w:val="26"/>
        </w:rPr>
      </w:pPr>
      <w:r w:rsidRPr="00C33544">
        <w:rPr>
          <w:rFonts w:ascii="Times New Roman" w:hAnsi="Times New Roman" w:cs="Times New Roman"/>
          <w:sz w:val="26"/>
          <w:szCs w:val="26"/>
        </w:rPr>
        <w:t>200000 (Двести тысяч) рублей 00 копеек на реализацию проекта «Дворик детства» территориального общественного самоуправления «Искорка надежды»;</w:t>
      </w:r>
    </w:p>
    <w:p w:rsidR="00C33544" w:rsidRPr="00C33544" w:rsidRDefault="00C33544" w:rsidP="00C33544">
      <w:pPr>
        <w:pStyle w:val="afa"/>
        <w:numPr>
          <w:ilvl w:val="0"/>
          <w:numId w:val="18"/>
        </w:numPr>
        <w:spacing w:after="0" w:line="240" w:lineRule="auto"/>
        <w:ind w:left="0" w:firstLine="284"/>
        <w:jc w:val="both"/>
        <w:rPr>
          <w:rFonts w:ascii="Times New Roman" w:hAnsi="Times New Roman" w:cs="Times New Roman"/>
          <w:sz w:val="26"/>
          <w:szCs w:val="26"/>
        </w:rPr>
      </w:pPr>
      <w:r w:rsidRPr="00C33544">
        <w:rPr>
          <w:rFonts w:ascii="Times New Roman" w:hAnsi="Times New Roman" w:cs="Times New Roman"/>
          <w:sz w:val="26"/>
          <w:szCs w:val="26"/>
        </w:rPr>
        <w:t>194240 (Сто девяносто четыре тысячи двести сорок) рублей 00 копеек на реализацию проекта «Помним» территориального общественного самоуправления «Заречный»;</w:t>
      </w:r>
    </w:p>
    <w:p w:rsidR="00C33544" w:rsidRPr="00C33544" w:rsidRDefault="00C33544" w:rsidP="00C33544">
      <w:pPr>
        <w:pStyle w:val="afa"/>
        <w:numPr>
          <w:ilvl w:val="0"/>
          <w:numId w:val="18"/>
        </w:numPr>
        <w:spacing w:after="0" w:line="240" w:lineRule="auto"/>
        <w:ind w:left="0" w:firstLine="284"/>
        <w:jc w:val="both"/>
        <w:rPr>
          <w:rFonts w:ascii="Times New Roman" w:hAnsi="Times New Roman" w:cs="Times New Roman"/>
          <w:sz w:val="26"/>
          <w:szCs w:val="26"/>
        </w:rPr>
      </w:pPr>
      <w:r w:rsidRPr="00C33544">
        <w:rPr>
          <w:rFonts w:ascii="Times New Roman" w:hAnsi="Times New Roman" w:cs="Times New Roman"/>
          <w:sz w:val="26"/>
          <w:szCs w:val="26"/>
        </w:rPr>
        <w:t>101942 (Сто одна тысяча девятьсот сорок два) рубля 00 копеек на реализацию проекта «Летняя сцена для уличных мероприятий» территориального общественного самоуправления «Родничок»;</w:t>
      </w:r>
    </w:p>
    <w:p w:rsidR="00C33544" w:rsidRPr="00C33544" w:rsidRDefault="00C33544" w:rsidP="00C33544">
      <w:pPr>
        <w:pStyle w:val="afa"/>
        <w:numPr>
          <w:ilvl w:val="0"/>
          <w:numId w:val="18"/>
        </w:numPr>
        <w:spacing w:after="0" w:line="240" w:lineRule="auto"/>
        <w:ind w:left="0" w:firstLine="284"/>
        <w:jc w:val="both"/>
        <w:rPr>
          <w:rFonts w:ascii="Times New Roman" w:hAnsi="Times New Roman" w:cs="Times New Roman"/>
          <w:sz w:val="26"/>
          <w:szCs w:val="26"/>
        </w:rPr>
      </w:pPr>
      <w:r w:rsidRPr="00C33544">
        <w:rPr>
          <w:rFonts w:ascii="Times New Roman" w:hAnsi="Times New Roman" w:cs="Times New Roman"/>
          <w:sz w:val="26"/>
          <w:szCs w:val="26"/>
        </w:rPr>
        <w:t>13300 (Тринадцать тысяч триста) рублей 00 копеек на реализацию проекта «Мы помним!- этап 3» территориального общественного самоуправления «Озерко»;</w:t>
      </w:r>
    </w:p>
    <w:p w:rsidR="00C33544" w:rsidRPr="00C33544" w:rsidRDefault="00C33544" w:rsidP="00C33544">
      <w:pPr>
        <w:pStyle w:val="afa"/>
        <w:numPr>
          <w:ilvl w:val="0"/>
          <w:numId w:val="18"/>
        </w:numPr>
        <w:spacing w:after="0" w:line="240" w:lineRule="auto"/>
        <w:ind w:left="0" w:firstLine="284"/>
        <w:jc w:val="both"/>
        <w:rPr>
          <w:rFonts w:ascii="Times New Roman" w:hAnsi="Times New Roman" w:cs="Times New Roman"/>
          <w:sz w:val="26"/>
          <w:szCs w:val="26"/>
        </w:rPr>
      </w:pPr>
      <w:r w:rsidRPr="00C33544">
        <w:rPr>
          <w:rFonts w:ascii="Times New Roman" w:hAnsi="Times New Roman" w:cs="Times New Roman"/>
          <w:sz w:val="26"/>
          <w:szCs w:val="26"/>
        </w:rPr>
        <w:t>118750 (Сто восемнадцать тысяч семьсот пятьдесят) рублей 00 копеек на реализацию проекта «Скажем СТОП борщевику» территориального общественного самоуправления «</w:t>
      </w:r>
      <w:proofErr w:type="spellStart"/>
      <w:r w:rsidRPr="00C33544">
        <w:rPr>
          <w:rFonts w:ascii="Times New Roman" w:hAnsi="Times New Roman" w:cs="Times New Roman"/>
          <w:sz w:val="26"/>
          <w:szCs w:val="26"/>
        </w:rPr>
        <w:t>Печниковский</w:t>
      </w:r>
      <w:proofErr w:type="spellEnd"/>
      <w:r w:rsidRPr="00C33544">
        <w:rPr>
          <w:rFonts w:ascii="Times New Roman" w:hAnsi="Times New Roman" w:cs="Times New Roman"/>
          <w:sz w:val="26"/>
          <w:szCs w:val="26"/>
        </w:rPr>
        <w:t xml:space="preserve"> лад»;</w:t>
      </w:r>
    </w:p>
    <w:p w:rsidR="00C33544" w:rsidRPr="00C33544" w:rsidRDefault="00C33544" w:rsidP="00C33544">
      <w:pPr>
        <w:pStyle w:val="afa"/>
        <w:numPr>
          <w:ilvl w:val="0"/>
          <w:numId w:val="18"/>
        </w:numPr>
        <w:spacing w:after="0" w:line="240" w:lineRule="auto"/>
        <w:ind w:left="0" w:firstLine="284"/>
        <w:jc w:val="both"/>
        <w:rPr>
          <w:rFonts w:ascii="Times New Roman" w:hAnsi="Times New Roman" w:cs="Times New Roman"/>
          <w:sz w:val="26"/>
          <w:szCs w:val="26"/>
        </w:rPr>
      </w:pPr>
      <w:r w:rsidRPr="00C33544">
        <w:rPr>
          <w:rFonts w:ascii="Times New Roman" w:hAnsi="Times New Roman" w:cs="Times New Roman"/>
          <w:sz w:val="26"/>
          <w:szCs w:val="26"/>
        </w:rPr>
        <w:t>114086,92 (Сто четырнадцать тысяч восемьдесят шесть) рубля 92 копейки на реализацию проекта «Школа добрых соседей» территориального общественного самоуправления «</w:t>
      </w:r>
      <w:proofErr w:type="spellStart"/>
      <w:r w:rsidRPr="00C33544">
        <w:rPr>
          <w:rFonts w:ascii="Times New Roman" w:hAnsi="Times New Roman" w:cs="Times New Roman"/>
          <w:sz w:val="26"/>
          <w:szCs w:val="26"/>
        </w:rPr>
        <w:t>Окологород</w:t>
      </w:r>
      <w:proofErr w:type="spellEnd"/>
      <w:r w:rsidRPr="00C33544">
        <w:rPr>
          <w:rFonts w:ascii="Times New Roman" w:hAnsi="Times New Roman" w:cs="Times New Roman"/>
          <w:sz w:val="26"/>
          <w:szCs w:val="26"/>
        </w:rPr>
        <w:t>»;</w:t>
      </w:r>
    </w:p>
    <w:p w:rsidR="00C33544" w:rsidRPr="00C33544" w:rsidRDefault="00C33544" w:rsidP="00C33544">
      <w:pPr>
        <w:ind w:firstLine="709"/>
        <w:jc w:val="both"/>
        <w:rPr>
          <w:sz w:val="26"/>
          <w:szCs w:val="26"/>
        </w:rPr>
      </w:pPr>
      <w:r w:rsidRPr="00C33544">
        <w:rPr>
          <w:sz w:val="26"/>
          <w:szCs w:val="26"/>
        </w:rPr>
        <w:t xml:space="preserve">В течение 2023 года делегация </w:t>
      </w:r>
      <w:proofErr w:type="spellStart"/>
      <w:r w:rsidRPr="00C33544">
        <w:rPr>
          <w:sz w:val="26"/>
          <w:szCs w:val="26"/>
        </w:rPr>
        <w:t>Каргопольского</w:t>
      </w:r>
      <w:proofErr w:type="spellEnd"/>
      <w:r w:rsidRPr="00C33544">
        <w:rPr>
          <w:sz w:val="26"/>
          <w:szCs w:val="26"/>
        </w:rPr>
        <w:t xml:space="preserve"> района </w:t>
      </w:r>
      <w:proofErr w:type="gramStart"/>
      <w:r w:rsidRPr="00C33544">
        <w:rPr>
          <w:sz w:val="26"/>
          <w:szCs w:val="26"/>
        </w:rPr>
        <w:t>принимала активное участие в областных и межрайонных мероприятиях немало было</w:t>
      </w:r>
      <w:proofErr w:type="gramEnd"/>
      <w:r w:rsidRPr="00C33544">
        <w:rPr>
          <w:sz w:val="26"/>
          <w:szCs w:val="26"/>
        </w:rPr>
        <w:t xml:space="preserve"> сделано и на своих территориях.</w:t>
      </w:r>
    </w:p>
    <w:p w:rsidR="00C33544" w:rsidRPr="00C33544" w:rsidRDefault="00C33544" w:rsidP="00C33544">
      <w:pPr>
        <w:ind w:firstLine="709"/>
        <w:jc w:val="both"/>
        <w:rPr>
          <w:sz w:val="26"/>
          <w:szCs w:val="26"/>
        </w:rPr>
      </w:pPr>
      <w:proofErr w:type="gramStart"/>
      <w:r w:rsidRPr="00C33544">
        <w:rPr>
          <w:sz w:val="26"/>
          <w:szCs w:val="26"/>
        </w:rPr>
        <w:t xml:space="preserve">10 марта 2023 года в г. Каргополе (по адресу: ул. Победы, д. 5) Центр социальных технологий «Гарант» и Региональная Ассоциация общественных организаций </w:t>
      </w:r>
      <w:proofErr w:type="spellStart"/>
      <w:r w:rsidRPr="00C33544">
        <w:rPr>
          <w:sz w:val="26"/>
          <w:szCs w:val="26"/>
        </w:rPr>
        <w:t>Каргопольского</w:t>
      </w:r>
      <w:proofErr w:type="spellEnd"/>
      <w:r w:rsidRPr="00C33544">
        <w:rPr>
          <w:sz w:val="26"/>
          <w:szCs w:val="26"/>
        </w:rPr>
        <w:t xml:space="preserve"> района при поддержке АНО «Губернаторский центр «Вместе мы сильнее» провели семинар для социально ориентированных некоммерческих организаций, </w:t>
      </w:r>
      <w:proofErr w:type="spellStart"/>
      <w:r w:rsidRPr="00C33544">
        <w:rPr>
          <w:sz w:val="26"/>
          <w:szCs w:val="26"/>
        </w:rPr>
        <w:t>ТОСов</w:t>
      </w:r>
      <w:proofErr w:type="spellEnd"/>
      <w:r w:rsidRPr="00C33544">
        <w:rPr>
          <w:sz w:val="26"/>
          <w:szCs w:val="26"/>
        </w:rPr>
        <w:t xml:space="preserve"> и инициативных групп в округах, городских округах и муниципальных районах Архангельской области.</w:t>
      </w:r>
      <w:proofErr w:type="gramEnd"/>
    </w:p>
    <w:p w:rsidR="00C33544" w:rsidRPr="00C33544" w:rsidRDefault="00C33544" w:rsidP="00C33544">
      <w:pPr>
        <w:ind w:firstLine="709"/>
        <w:jc w:val="both"/>
        <w:rPr>
          <w:sz w:val="26"/>
          <w:szCs w:val="26"/>
        </w:rPr>
      </w:pPr>
      <w:r w:rsidRPr="00C33544">
        <w:rPr>
          <w:sz w:val="26"/>
          <w:szCs w:val="26"/>
        </w:rPr>
        <w:t xml:space="preserve">Семинар был организован в формате мастерской по разработке социальных проектов, чтобы помочь командам подготовить заявки для участия в </w:t>
      </w:r>
      <w:proofErr w:type="spellStart"/>
      <w:r w:rsidRPr="00C33544">
        <w:rPr>
          <w:sz w:val="26"/>
          <w:szCs w:val="26"/>
        </w:rPr>
        <w:t>грантовых</w:t>
      </w:r>
      <w:proofErr w:type="spellEnd"/>
      <w:r w:rsidRPr="00C33544">
        <w:rPr>
          <w:sz w:val="26"/>
          <w:szCs w:val="26"/>
        </w:rPr>
        <w:t xml:space="preserve"> конкурсах, в том числе на третий конкурс грантов Губернатора Архангельской области. </w:t>
      </w:r>
    </w:p>
    <w:p w:rsidR="00C33544" w:rsidRPr="00C33544" w:rsidRDefault="00C33544" w:rsidP="00C33544">
      <w:pPr>
        <w:ind w:firstLine="709"/>
        <w:jc w:val="both"/>
        <w:rPr>
          <w:sz w:val="26"/>
          <w:szCs w:val="26"/>
        </w:rPr>
      </w:pPr>
      <w:r w:rsidRPr="00C33544">
        <w:rPr>
          <w:sz w:val="26"/>
          <w:szCs w:val="26"/>
        </w:rPr>
        <w:lastRenderedPageBreak/>
        <w:t>В мае Каргополь активно присоединился к всероссийской акции «День соседей», участие в ней приняли более 200 человек.</w:t>
      </w:r>
    </w:p>
    <w:p w:rsidR="00C33544" w:rsidRPr="00C33544" w:rsidRDefault="00C33544" w:rsidP="00C33544">
      <w:pPr>
        <w:ind w:firstLine="709"/>
        <w:jc w:val="both"/>
        <w:rPr>
          <w:sz w:val="26"/>
          <w:szCs w:val="26"/>
        </w:rPr>
      </w:pPr>
      <w:r w:rsidRPr="00C33544">
        <w:rPr>
          <w:sz w:val="26"/>
          <w:szCs w:val="26"/>
        </w:rPr>
        <w:t xml:space="preserve">15 июня на территории </w:t>
      </w:r>
      <w:proofErr w:type="spellStart"/>
      <w:r w:rsidRPr="00C33544">
        <w:rPr>
          <w:sz w:val="26"/>
          <w:szCs w:val="26"/>
        </w:rPr>
        <w:t>Каргопольского</w:t>
      </w:r>
      <w:proofErr w:type="spellEnd"/>
      <w:r w:rsidRPr="00C33544">
        <w:rPr>
          <w:sz w:val="26"/>
          <w:szCs w:val="26"/>
        </w:rPr>
        <w:t xml:space="preserve"> округа работал Координационный Совет представительных органов муниципальных образований Архангельской области при Архангельском областном Собрании депутатов. Центральной темой встречи стало развитие механизмов поддержки СО НКО и </w:t>
      </w:r>
      <w:proofErr w:type="spellStart"/>
      <w:r w:rsidRPr="00C33544">
        <w:rPr>
          <w:sz w:val="26"/>
          <w:szCs w:val="26"/>
        </w:rPr>
        <w:t>ТОСов</w:t>
      </w:r>
      <w:proofErr w:type="spellEnd"/>
      <w:r w:rsidRPr="00C33544">
        <w:rPr>
          <w:sz w:val="26"/>
          <w:szCs w:val="26"/>
        </w:rPr>
        <w:t>, туризма и сохранение культурного наследия.</w:t>
      </w:r>
    </w:p>
    <w:p w:rsidR="00C33544" w:rsidRPr="00C33544" w:rsidRDefault="00C33544" w:rsidP="00C33544">
      <w:pPr>
        <w:ind w:firstLine="709"/>
        <w:jc w:val="both"/>
        <w:rPr>
          <w:sz w:val="26"/>
          <w:szCs w:val="26"/>
        </w:rPr>
      </w:pPr>
      <w:r w:rsidRPr="00C33544">
        <w:rPr>
          <w:sz w:val="26"/>
          <w:szCs w:val="26"/>
        </w:rPr>
        <w:t xml:space="preserve">8 июля наши </w:t>
      </w:r>
      <w:proofErr w:type="spellStart"/>
      <w:r w:rsidRPr="00C33544">
        <w:rPr>
          <w:sz w:val="26"/>
          <w:szCs w:val="26"/>
        </w:rPr>
        <w:t>тосовцы</w:t>
      </w:r>
      <w:proofErr w:type="spellEnd"/>
      <w:r w:rsidRPr="00C33544">
        <w:rPr>
          <w:sz w:val="26"/>
          <w:szCs w:val="26"/>
        </w:rPr>
        <w:t xml:space="preserve"> работали на фестивали «ТОС поморья»</w:t>
      </w:r>
    </w:p>
    <w:p w:rsidR="00C33544" w:rsidRPr="00C33544" w:rsidRDefault="00C33544" w:rsidP="00C33544">
      <w:pPr>
        <w:ind w:firstLine="709"/>
        <w:jc w:val="both"/>
        <w:rPr>
          <w:sz w:val="26"/>
          <w:szCs w:val="26"/>
        </w:rPr>
      </w:pPr>
      <w:r w:rsidRPr="00C33544">
        <w:rPr>
          <w:sz w:val="26"/>
          <w:szCs w:val="26"/>
        </w:rPr>
        <w:t>Активное участие приняли мы и областной конференции ТОС в декабре. Также в декабре состоялась районная конференция ТОС, где были подведены итоги работы за год. Участие в ней приняло более 30 человек.</w:t>
      </w:r>
    </w:p>
    <w:p w:rsidR="00C33544" w:rsidRPr="00C33544" w:rsidRDefault="00C33544" w:rsidP="00C33544">
      <w:pPr>
        <w:ind w:firstLine="709"/>
        <w:jc w:val="both"/>
        <w:rPr>
          <w:sz w:val="26"/>
          <w:szCs w:val="26"/>
        </w:rPr>
      </w:pPr>
      <w:r w:rsidRPr="00C33544">
        <w:rPr>
          <w:sz w:val="26"/>
          <w:szCs w:val="26"/>
        </w:rPr>
        <w:t>Специалист по ТОС прошел все четыре модуля обучения в «Школе для специалистов по работе с НКО и ТОС».</w:t>
      </w:r>
    </w:p>
    <w:p w:rsidR="00C33544" w:rsidRPr="00C33544" w:rsidRDefault="00C33544" w:rsidP="00C33544">
      <w:pPr>
        <w:ind w:firstLine="709"/>
        <w:jc w:val="both"/>
        <w:rPr>
          <w:sz w:val="26"/>
          <w:szCs w:val="26"/>
        </w:rPr>
      </w:pPr>
      <w:r w:rsidRPr="00C33544">
        <w:rPr>
          <w:sz w:val="26"/>
          <w:szCs w:val="26"/>
        </w:rPr>
        <w:t xml:space="preserve"> В течение года в районной газете «</w:t>
      </w:r>
      <w:proofErr w:type="spellStart"/>
      <w:r w:rsidRPr="00C33544">
        <w:rPr>
          <w:sz w:val="26"/>
          <w:szCs w:val="26"/>
        </w:rPr>
        <w:t>Каргополье</w:t>
      </w:r>
      <w:proofErr w:type="spellEnd"/>
      <w:r w:rsidRPr="00C33544">
        <w:rPr>
          <w:sz w:val="26"/>
          <w:szCs w:val="26"/>
        </w:rPr>
        <w:t>» были опубликованы 10 статей  о работе ТОС.</w:t>
      </w:r>
    </w:p>
    <w:p w:rsidR="00346B2F" w:rsidRDefault="00346B2F">
      <w:pPr>
        <w:jc w:val="both"/>
        <w:rPr>
          <w:sz w:val="26"/>
          <w:szCs w:val="26"/>
        </w:rPr>
      </w:pPr>
    </w:p>
    <w:p w:rsidR="00346B2F" w:rsidRDefault="00146BDC">
      <w:pPr>
        <w:jc w:val="center"/>
        <w:rPr>
          <w:b/>
          <w:sz w:val="26"/>
          <w:szCs w:val="26"/>
          <w:u w:val="single"/>
        </w:rPr>
      </w:pPr>
      <w:r>
        <w:rPr>
          <w:b/>
          <w:sz w:val="26"/>
          <w:szCs w:val="26"/>
          <w:u w:val="single"/>
        </w:rPr>
        <w:t xml:space="preserve">Осуществление государственных полномочий </w:t>
      </w:r>
    </w:p>
    <w:p w:rsidR="00346B2F" w:rsidRDefault="00146BDC">
      <w:pPr>
        <w:jc w:val="center"/>
        <w:rPr>
          <w:b/>
          <w:sz w:val="26"/>
          <w:szCs w:val="26"/>
          <w:u w:val="single"/>
        </w:rPr>
      </w:pPr>
      <w:r>
        <w:rPr>
          <w:b/>
          <w:sz w:val="26"/>
          <w:szCs w:val="26"/>
          <w:u w:val="single"/>
        </w:rPr>
        <w:t>по созданию и функционированию комиссий по делам несовершеннолетних и защите их прав</w:t>
      </w:r>
    </w:p>
    <w:p w:rsidR="00346B2F" w:rsidRDefault="00346B2F">
      <w:pPr>
        <w:jc w:val="center"/>
        <w:rPr>
          <w:b/>
          <w:sz w:val="26"/>
          <w:szCs w:val="26"/>
          <w:u w:val="single"/>
        </w:rPr>
      </w:pPr>
    </w:p>
    <w:p w:rsidR="00C33544" w:rsidRPr="00C33544" w:rsidRDefault="00C33544" w:rsidP="00C33544">
      <w:pPr>
        <w:ind w:firstLine="540"/>
        <w:jc w:val="both"/>
        <w:rPr>
          <w:sz w:val="26"/>
          <w:szCs w:val="26"/>
        </w:rPr>
      </w:pPr>
      <w:r w:rsidRPr="00C33544">
        <w:rPr>
          <w:bCs/>
          <w:sz w:val="26"/>
          <w:szCs w:val="26"/>
        </w:rPr>
        <w:t xml:space="preserve">Муниципальная комиссия по делам несовершеннолетних и защите их прав администрации </w:t>
      </w:r>
      <w:proofErr w:type="spellStart"/>
      <w:r w:rsidRPr="00C33544">
        <w:rPr>
          <w:bCs/>
          <w:sz w:val="26"/>
          <w:szCs w:val="26"/>
        </w:rPr>
        <w:t>Каргопольского</w:t>
      </w:r>
      <w:proofErr w:type="spellEnd"/>
      <w:r w:rsidRPr="00C33544">
        <w:rPr>
          <w:bCs/>
          <w:sz w:val="26"/>
          <w:szCs w:val="26"/>
        </w:rPr>
        <w:t xml:space="preserve"> муниципального округа (далее – МКДН и ЗП)</w:t>
      </w:r>
      <w:r w:rsidRPr="00C33544">
        <w:rPr>
          <w:sz w:val="26"/>
          <w:szCs w:val="26"/>
        </w:rPr>
        <w:t xml:space="preserve"> является постоянно действующим коллегиальным органом, обеспечивающим реализацию государственных полномочий по профилактике безнадзорности и правонарушений несовершеннолетних на территории </w:t>
      </w:r>
      <w:proofErr w:type="spellStart"/>
      <w:r w:rsidRPr="00C33544">
        <w:rPr>
          <w:sz w:val="26"/>
          <w:szCs w:val="26"/>
        </w:rPr>
        <w:t>Каргопольского</w:t>
      </w:r>
      <w:proofErr w:type="spellEnd"/>
      <w:r w:rsidRPr="00C33544">
        <w:rPr>
          <w:sz w:val="26"/>
          <w:szCs w:val="26"/>
        </w:rPr>
        <w:t xml:space="preserve"> муниципального округа Архангельской области.</w:t>
      </w:r>
    </w:p>
    <w:p w:rsidR="00C33544" w:rsidRPr="00C33544" w:rsidRDefault="00C33544" w:rsidP="00C33544">
      <w:pPr>
        <w:ind w:firstLine="540"/>
        <w:jc w:val="both"/>
        <w:rPr>
          <w:sz w:val="26"/>
          <w:szCs w:val="26"/>
        </w:rPr>
      </w:pPr>
      <w:r w:rsidRPr="00C33544">
        <w:rPr>
          <w:sz w:val="26"/>
          <w:szCs w:val="26"/>
        </w:rPr>
        <w:t>За 2023г. проведено</w:t>
      </w:r>
      <w:r w:rsidRPr="00C33544">
        <w:rPr>
          <w:bCs/>
          <w:sz w:val="26"/>
          <w:szCs w:val="26"/>
        </w:rPr>
        <w:t xml:space="preserve"> 25 заседаний МКДН и ЗП  (АППГ – 27)</w:t>
      </w:r>
      <w:r w:rsidRPr="00C33544">
        <w:rPr>
          <w:sz w:val="26"/>
          <w:szCs w:val="26"/>
        </w:rPr>
        <w:t>, на которых было</w:t>
      </w:r>
      <w:r w:rsidRPr="00C33544">
        <w:rPr>
          <w:bCs/>
          <w:sz w:val="26"/>
          <w:szCs w:val="26"/>
        </w:rPr>
        <w:t xml:space="preserve"> </w:t>
      </w:r>
      <w:r w:rsidRPr="00C33544">
        <w:rPr>
          <w:sz w:val="26"/>
          <w:szCs w:val="26"/>
        </w:rPr>
        <w:t xml:space="preserve">рассмотрено 27 вопросов, </w:t>
      </w:r>
      <w:r w:rsidRPr="00C33544">
        <w:rPr>
          <w:bCs/>
          <w:sz w:val="26"/>
          <w:szCs w:val="26"/>
        </w:rPr>
        <w:t xml:space="preserve">направленных на координацию деятельности органов и учреждений системы профилактики безнадзорности и правонарушений несовершеннолетних </w:t>
      </w:r>
      <w:r w:rsidRPr="00C33544">
        <w:rPr>
          <w:sz w:val="26"/>
          <w:szCs w:val="26"/>
        </w:rPr>
        <w:t>(АППГ – 20).</w:t>
      </w:r>
    </w:p>
    <w:p w:rsidR="00C33544" w:rsidRPr="00C33544" w:rsidRDefault="00C33544" w:rsidP="00C33544">
      <w:pPr>
        <w:pStyle w:val="Default"/>
        <w:ind w:firstLine="540"/>
        <w:jc w:val="both"/>
        <w:rPr>
          <w:bCs/>
          <w:sz w:val="26"/>
          <w:szCs w:val="26"/>
        </w:rPr>
      </w:pPr>
      <w:r w:rsidRPr="00C33544">
        <w:rPr>
          <w:sz w:val="26"/>
          <w:szCs w:val="26"/>
        </w:rPr>
        <w:t xml:space="preserve">В органы и учреждения системы профилактики в соответствии со ст.9 Федерального закона №120-ФЗ направлено </w:t>
      </w:r>
      <w:r w:rsidRPr="00C33544">
        <w:rPr>
          <w:bCs/>
          <w:sz w:val="26"/>
          <w:szCs w:val="26"/>
        </w:rPr>
        <w:t>28 информации (АППГ – 16).</w:t>
      </w:r>
    </w:p>
    <w:p w:rsidR="00C33544" w:rsidRPr="00C33544" w:rsidRDefault="00C33544" w:rsidP="00C33544">
      <w:pPr>
        <w:pStyle w:val="Default"/>
        <w:ind w:firstLine="540"/>
        <w:jc w:val="both"/>
        <w:rPr>
          <w:sz w:val="26"/>
          <w:szCs w:val="26"/>
        </w:rPr>
      </w:pPr>
      <w:r w:rsidRPr="00C33544">
        <w:rPr>
          <w:bCs/>
          <w:sz w:val="26"/>
          <w:szCs w:val="26"/>
        </w:rPr>
        <w:t>Рассмотрено 5 обращений граждан (АППГ-4).</w:t>
      </w:r>
    </w:p>
    <w:p w:rsidR="00C33544" w:rsidRPr="00C33544" w:rsidRDefault="00C33544" w:rsidP="00C33544">
      <w:pPr>
        <w:pStyle w:val="Default"/>
        <w:ind w:firstLine="540"/>
        <w:jc w:val="both"/>
        <w:rPr>
          <w:sz w:val="26"/>
          <w:szCs w:val="26"/>
        </w:rPr>
      </w:pPr>
      <w:r w:rsidRPr="00C33544">
        <w:rPr>
          <w:bCs/>
          <w:sz w:val="26"/>
          <w:szCs w:val="26"/>
        </w:rPr>
        <w:t>За отчетный период утверждено 29 комплексных межведомственных планов индивидуальной профилактической работы в отношении несовершеннолетних и (или) семей, находящихся в социально опасном положении (АППГ – 47).</w:t>
      </w:r>
    </w:p>
    <w:p w:rsidR="00C33544" w:rsidRPr="00C33544" w:rsidRDefault="00C33544" w:rsidP="00C33544">
      <w:pPr>
        <w:ind w:firstLine="540"/>
        <w:jc w:val="both"/>
        <w:rPr>
          <w:sz w:val="26"/>
          <w:szCs w:val="26"/>
        </w:rPr>
      </w:pPr>
      <w:r w:rsidRPr="00C33544">
        <w:rPr>
          <w:sz w:val="26"/>
          <w:szCs w:val="26"/>
        </w:rPr>
        <w:t>По состоянию на 01.01.2024г. на учете в органах и учреждениях системы профилактики состоит 48 семей (АППГ-56), находящихся в социально опасном положении, в них воспитывается 109 детей (АППГ -118 ребенка). За 2023 год было поставлено на профилактический учет в категорию семей, находящихся в социально опасном положении, 21 семья (АППГ-36).</w:t>
      </w:r>
    </w:p>
    <w:p w:rsidR="00C33544" w:rsidRPr="00C33544" w:rsidRDefault="00C33544" w:rsidP="00C33544">
      <w:pPr>
        <w:ind w:firstLine="567"/>
        <w:jc w:val="both"/>
        <w:rPr>
          <w:sz w:val="26"/>
          <w:szCs w:val="26"/>
        </w:rPr>
      </w:pPr>
      <w:r w:rsidRPr="00C33544">
        <w:rPr>
          <w:rStyle w:val="50"/>
          <w:bCs/>
          <w:sz w:val="26"/>
          <w:szCs w:val="26"/>
        </w:rPr>
        <w:t xml:space="preserve">На 31.12.2023 года на территории </w:t>
      </w:r>
      <w:proofErr w:type="spellStart"/>
      <w:r w:rsidRPr="00C33544">
        <w:rPr>
          <w:rStyle w:val="50"/>
          <w:bCs/>
          <w:sz w:val="26"/>
          <w:szCs w:val="26"/>
        </w:rPr>
        <w:t>Каргопольского</w:t>
      </w:r>
      <w:proofErr w:type="spellEnd"/>
      <w:r w:rsidRPr="00C33544">
        <w:rPr>
          <w:rStyle w:val="50"/>
          <w:bCs/>
          <w:sz w:val="26"/>
          <w:szCs w:val="26"/>
        </w:rPr>
        <w:t xml:space="preserve"> муниципального округа</w:t>
      </w:r>
      <w:r w:rsidRPr="00C33544">
        <w:rPr>
          <w:rStyle w:val="50"/>
          <w:sz w:val="26"/>
          <w:szCs w:val="26"/>
        </w:rPr>
        <w:t xml:space="preserve"> зарегистрировано 4 преступления, </w:t>
      </w:r>
      <w:proofErr w:type="gramStart"/>
      <w:r w:rsidRPr="00C33544">
        <w:rPr>
          <w:rStyle w:val="50"/>
          <w:sz w:val="26"/>
          <w:szCs w:val="26"/>
        </w:rPr>
        <w:t>совершенных</w:t>
      </w:r>
      <w:proofErr w:type="gramEnd"/>
      <w:r w:rsidRPr="00C33544">
        <w:rPr>
          <w:rStyle w:val="50"/>
          <w:sz w:val="26"/>
          <w:szCs w:val="26"/>
        </w:rPr>
        <w:t xml:space="preserve"> несовершеннолетними, АППГ – 4. </w:t>
      </w:r>
      <w:r w:rsidRPr="00C33544">
        <w:rPr>
          <w:sz w:val="26"/>
          <w:szCs w:val="26"/>
        </w:rPr>
        <w:t>Несовершеннолетних, совершивших преступления, выявлено – 5, АППГ– 5.</w:t>
      </w:r>
    </w:p>
    <w:p w:rsidR="00C33544" w:rsidRPr="00C33544" w:rsidRDefault="00C33544" w:rsidP="00C33544">
      <w:pPr>
        <w:jc w:val="both"/>
        <w:rPr>
          <w:sz w:val="26"/>
          <w:szCs w:val="26"/>
        </w:rPr>
      </w:pPr>
      <w:r w:rsidRPr="00C33544">
        <w:rPr>
          <w:sz w:val="26"/>
          <w:szCs w:val="26"/>
        </w:rPr>
        <w:t>Доминирующим преступлением является кража – 4 преступления (АППГ-3).</w:t>
      </w:r>
    </w:p>
    <w:p w:rsidR="00C33544" w:rsidRPr="00C33544" w:rsidRDefault="00C33544" w:rsidP="00C33544">
      <w:pPr>
        <w:shd w:val="clear" w:color="auto" w:fill="FFFFFF"/>
        <w:tabs>
          <w:tab w:val="left" w:pos="0"/>
        </w:tabs>
        <w:ind w:firstLine="360"/>
        <w:jc w:val="both"/>
        <w:rPr>
          <w:sz w:val="26"/>
          <w:szCs w:val="26"/>
        </w:rPr>
      </w:pPr>
      <w:r w:rsidRPr="00C33544">
        <w:rPr>
          <w:sz w:val="26"/>
          <w:szCs w:val="26"/>
        </w:rPr>
        <w:tab/>
      </w:r>
    </w:p>
    <w:p w:rsidR="00C33544" w:rsidRPr="00C33544" w:rsidRDefault="00C33544" w:rsidP="00C33544">
      <w:pPr>
        <w:shd w:val="clear" w:color="auto" w:fill="FFFFFF"/>
        <w:tabs>
          <w:tab w:val="left" w:pos="0"/>
        </w:tabs>
        <w:ind w:firstLine="360"/>
        <w:jc w:val="both"/>
        <w:rPr>
          <w:sz w:val="26"/>
          <w:szCs w:val="26"/>
        </w:rPr>
      </w:pPr>
      <w:r w:rsidRPr="00C33544">
        <w:rPr>
          <w:sz w:val="26"/>
          <w:szCs w:val="26"/>
        </w:rPr>
        <w:lastRenderedPageBreak/>
        <w:tab/>
        <w:t>За отчетный период наблюдается рост количества административных правонарушений, совершенных несовершеннолетними в возрасте 16-17 лет, с 17 до 35.</w:t>
      </w:r>
    </w:p>
    <w:p w:rsidR="00C33544" w:rsidRPr="00C33544" w:rsidRDefault="00C33544" w:rsidP="00C33544">
      <w:pPr>
        <w:shd w:val="clear" w:color="auto" w:fill="FFFFFF"/>
        <w:tabs>
          <w:tab w:val="left" w:pos="0"/>
        </w:tabs>
        <w:ind w:firstLine="360"/>
        <w:jc w:val="both"/>
        <w:rPr>
          <w:sz w:val="26"/>
          <w:szCs w:val="26"/>
        </w:rPr>
      </w:pPr>
      <w:r w:rsidRPr="00C33544">
        <w:rPr>
          <w:sz w:val="26"/>
          <w:szCs w:val="26"/>
        </w:rPr>
        <w:tab/>
        <w:t>Наблюдается снижение количества правонарушений, совершенных несовершеннолетними до достижения возраста, с которого наступает административная ответственность, с 64 до 58 (-6).</w:t>
      </w:r>
    </w:p>
    <w:p w:rsidR="00C33544" w:rsidRPr="00C33544" w:rsidRDefault="00C33544" w:rsidP="00C33544">
      <w:pPr>
        <w:widowControl w:val="0"/>
        <w:shd w:val="clear" w:color="auto" w:fill="FFFFFF"/>
        <w:tabs>
          <w:tab w:val="left" w:pos="0"/>
          <w:tab w:val="left" w:pos="709"/>
        </w:tabs>
        <w:ind w:firstLine="360"/>
        <w:jc w:val="both"/>
        <w:textAlignment w:val="baseline"/>
        <w:rPr>
          <w:sz w:val="26"/>
          <w:szCs w:val="26"/>
        </w:rPr>
      </w:pPr>
      <w:r w:rsidRPr="00C33544">
        <w:rPr>
          <w:bCs/>
          <w:sz w:val="26"/>
          <w:szCs w:val="26"/>
        </w:rPr>
        <w:tab/>
      </w:r>
      <w:r w:rsidRPr="00C33544">
        <w:rPr>
          <w:sz w:val="26"/>
          <w:szCs w:val="26"/>
        </w:rPr>
        <w:t xml:space="preserve">За 12 месяцев 2023 года несовершеннолетними, не достигшими возраста привлечения к уголовной ответственности, было совершено 9 общественно опасных деяний, АППГ- 10, в ночное время ООД в общественных местах не совершалось, АППГ- 0. В текущем году выявлено 9 несовершеннолетних, совершивших общественно опасные деяния до достижения возраста, с которого наступает уголовная ответственность (АППГ — 17). </w:t>
      </w:r>
    </w:p>
    <w:p w:rsidR="00C33544" w:rsidRPr="00C33544" w:rsidRDefault="00C33544" w:rsidP="00C33544">
      <w:pPr>
        <w:widowControl w:val="0"/>
        <w:shd w:val="clear" w:color="auto" w:fill="FFFFFF"/>
        <w:tabs>
          <w:tab w:val="left" w:pos="0"/>
          <w:tab w:val="left" w:pos="709"/>
        </w:tabs>
        <w:ind w:firstLine="360"/>
        <w:jc w:val="both"/>
        <w:textAlignment w:val="baseline"/>
        <w:rPr>
          <w:sz w:val="26"/>
          <w:szCs w:val="26"/>
        </w:rPr>
      </w:pPr>
      <w:r w:rsidRPr="00C33544">
        <w:rPr>
          <w:bCs/>
          <w:color w:val="111111"/>
          <w:sz w:val="26"/>
          <w:szCs w:val="26"/>
        </w:rPr>
        <w:tab/>
      </w:r>
      <w:r w:rsidRPr="00C33544">
        <w:rPr>
          <w:color w:val="111111"/>
          <w:sz w:val="26"/>
          <w:szCs w:val="26"/>
        </w:rPr>
        <w:t xml:space="preserve">В целях ранней профилактики подростковой преступности в ЦВСНП (Центр временного содержания несовершеннолетних правонарушителей) было помещено - 2 несовершеннолетних, АППГ – 2. </w:t>
      </w:r>
      <w:r w:rsidRPr="00C33544">
        <w:rPr>
          <w:rFonts w:eastAsia="MS Mincho"/>
          <w:color w:val="111111"/>
          <w:sz w:val="26"/>
          <w:szCs w:val="26"/>
        </w:rPr>
        <w:tab/>
        <w:t>В специально учебно-воспитательное учреждение закрытого типа несовершеннолетних не помещалось (АППГ-0).</w:t>
      </w:r>
    </w:p>
    <w:p w:rsidR="00C33544" w:rsidRPr="00C33544" w:rsidRDefault="00C33544" w:rsidP="00C33544">
      <w:pPr>
        <w:widowControl w:val="0"/>
        <w:shd w:val="clear" w:color="auto" w:fill="FFFFFF"/>
        <w:tabs>
          <w:tab w:val="left" w:pos="0"/>
          <w:tab w:val="left" w:pos="709"/>
        </w:tabs>
        <w:ind w:firstLine="360"/>
        <w:jc w:val="both"/>
        <w:textAlignment w:val="baseline"/>
        <w:rPr>
          <w:sz w:val="26"/>
          <w:szCs w:val="26"/>
        </w:rPr>
      </w:pPr>
      <w:r w:rsidRPr="00C33544">
        <w:rPr>
          <w:rFonts w:eastAsia="MS Mincho"/>
          <w:sz w:val="26"/>
          <w:szCs w:val="26"/>
        </w:rPr>
        <w:tab/>
        <w:t>Всего за отчетный период было рассмотрено на заседаниях комиссии 105 материалов в отношении несовершеннолетних (АППГ-99); в отношении родителей (законных представителей) рассмотрено 238 материалов (АППГ-274), в том числе, 235 материалов о совершении административных правонарушений  (АППГ-271).</w:t>
      </w:r>
    </w:p>
    <w:p w:rsidR="00C33544" w:rsidRPr="00C33544" w:rsidRDefault="00C33544" w:rsidP="00C33544">
      <w:pPr>
        <w:widowControl w:val="0"/>
        <w:shd w:val="clear" w:color="auto" w:fill="FFFFFF"/>
        <w:tabs>
          <w:tab w:val="left" w:pos="0"/>
          <w:tab w:val="left" w:pos="709"/>
        </w:tabs>
        <w:ind w:firstLine="360"/>
        <w:jc w:val="both"/>
        <w:textAlignment w:val="baseline"/>
        <w:rPr>
          <w:sz w:val="26"/>
          <w:szCs w:val="26"/>
        </w:rPr>
      </w:pPr>
      <w:r w:rsidRPr="00C33544">
        <w:rPr>
          <w:rFonts w:eastAsia="MS Mincho"/>
          <w:sz w:val="26"/>
          <w:szCs w:val="26"/>
        </w:rPr>
        <w:tab/>
        <w:t>Органами и учреждениями системы профилактики в течение 2023 года проводилась индивидуальная профилактическая работа в отношении 98 несовершеннолетних (АППГ -98).</w:t>
      </w:r>
    </w:p>
    <w:p w:rsidR="00C33544" w:rsidRPr="00C33544" w:rsidRDefault="00C33544" w:rsidP="00C33544">
      <w:pPr>
        <w:ind w:firstLine="709"/>
        <w:jc w:val="both"/>
        <w:rPr>
          <w:sz w:val="26"/>
          <w:szCs w:val="26"/>
        </w:rPr>
      </w:pPr>
      <w:r w:rsidRPr="00C33544">
        <w:rPr>
          <w:bCs/>
          <w:sz w:val="26"/>
          <w:szCs w:val="26"/>
        </w:rPr>
        <w:t>Таким образом</w:t>
      </w:r>
      <w:r w:rsidRPr="00C33544">
        <w:rPr>
          <w:sz w:val="26"/>
          <w:szCs w:val="26"/>
        </w:rPr>
        <w:t>, в 2023 году не допущено роста количества преступлений, совершенных несовершеннолетними, а также общественно опасных деяний. Снизилось число самовольных уходов несовершеннолетних с 7 до 4.</w:t>
      </w:r>
    </w:p>
    <w:p w:rsidR="00C33544" w:rsidRPr="00C33544" w:rsidRDefault="00C33544" w:rsidP="00C33544">
      <w:pPr>
        <w:ind w:firstLine="709"/>
        <w:jc w:val="both"/>
        <w:rPr>
          <w:sz w:val="26"/>
          <w:szCs w:val="26"/>
        </w:rPr>
      </w:pPr>
      <w:r w:rsidRPr="00C33544">
        <w:rPr>
          <w:sz w:val="26"/>
          <w:szCs w:val="26"/>
        </w:rPr>
        <w:t>Вместе с тем, отмечается рост правонарушений, совершенных несовершеннолетними, с 17 до 35.</w:t>
      </w:r>
    </w:p>
    <w:p w:rsidR="00C33544" w:rsidRPr="00C33544" w:rsidRDefault="00C33544" w:rsidP="00C33544">
      <w:pPr>
        <w:ind w:firstLine="709"/>
        <w:jc w:val="both"/>
        <w:rPr>
          <w:sz w:val="26"/>
          <w:szCs w:val="26"/>
        </w:rPr>
      </w:pPr>
      <w:r w:rsidRPr="00C33544">
        <w:rPr>
          <w:sz w:val="26"/>
          <w:szCs w:val="26"/>
        </w:rPr>
        <w:t xml:space="preserve">Зарегистрирован рост </w:t>
      </w:r>
      <w:proofErr w:type="spellStart"/>
      <w:r w:rsidRPr="00C33544">
        <w:rPr>
          <w:sz w:val="26"/>
          <w:szCs w:val="26"/>
        </w:rPr>
        <w:t>несуицидального</w:t>
      </w:r>
      <w:proofErr w:type="spellEnd"/>
      <w:r w:rsidRPr="00C33544">
        <w:rPr>
          <w:sz w:val="26"/>
          <w:szCs w:val="26"/>
        </w:rPr>
        <w:t xml:space="preserve"> </w:t>
      </w:r>
      <w:proofErr w:type="spellStart"/>
      <w:r w:rsidRPr="00C33544">
        <w:rPr>
          <w:sz w:val="26"/>
          <w:szCs w:val="26"/>
        </w:rPr>
        <w:t>самоповреждающего</w:t>
      </w:r>
      <w:proofErr w:type="spellEnd"/>
      <w:r w:rsidRPr="00C33544">
        <w:rPr>
          <w:sz w:val="26"/>
          <w:szCs w:val="26"/>
        </w:rPr>
        <w:t xml:space="preserve"> поведения среди несовершеннолетних с 15 до 18, а также 1 завершенный суицид. </w:t>
      </w:r>
    </w:p>
    <w:p w:rsidR="00C33544" w:rsidRDefault="00C33544" w:rsidP="00C33544">
      <w:pPr>
        <w:jc w:val="both"/>
        <w:rPr>
          <w:sz w:val="26"/>
          <w:szCs w:val="26"/>
        </w:rPr>
      </w:pPr>
      <w:r w:rsidRPr="00C33544">
        <w:rPr>
          <w:sz w:val="26"/>
          <w:szCs w:val="26"/>
        </w:rPr>
        <w:t>Снизилось количество семей, находящихся в социально опасном положении, с 56 до 48. Тем не менее, остается высоким число семей, поставленных в социально опасное положение, в связи с наличием факторов, отрицательно влияющих на воспитание детей, со стороны родителей, а именно злоупотребление родителями спиртными напитками. За 2023 год из 21 семьи, поставленных на учет, 11 – в связи с наличием факторов, отрицательно влияющих на воспитание детей, со стороны родителей.</w:t>
      </w:r>
    </w:p>
    <w:p w:rsidR="00C33544" w:rsidRPr="00C33544" w:rsidRDefault="00C33544" w:rsidP="00C33544">
      <w:pPr>
        <w:jc w:val="both"/>
        <w:rPr>
          <w:sz w:val="26"/>
          <w:szCs w:val="26"/>
          <w:u w:val="single"/>
        </w:rPr>
      </w:pPr>
    </w:p>
    <w:p w:rsidR="00346B2F" w:rsidRDefault="00146BDC">
      <w:pPr>
        <w:jc w:val="center"/>
        <w:rPr>
          <w:b/>
          <w:sz w:val="26"/>
          <w:szCs w:val="26"/>
          <w:u w:val="single"/>
        </w:rPr>
      </w:pPr>
      <w:r>
        <w:rPr>
          <w:b/>
          <w:sz w:val="26"/>
          <w:szCs w:val="26"/>
          <w:u w:val="single"/>
        </w:rPr>
        <w:t>Осуществление государственных полномочий по функционированию отдела опеки и попечительства</w:t>
      </w:r>
    </w:p>
    <w:p w:rsidR="00F74754" w:rsidRDefault="00F74754">
      <w:pPr>
        <w:jc w:val="center"/>
        <w:rPr>
          <w:b/>
          <w:sz w:val="26"/>
          <w:szCs w:val="26"/>
          <w:u w:val="single"/>
        </w:rPr>
      </w:pPr>
    </w:p>
    <w:p w:rsidR="00F74754" w:rsidRDefault="00F74754" w:rsidP="00F74754">
      <w:pPr>
        <w:ind w:firstLine="709"/>
        <w:jc w:val="both"/>
        <w:rPr>
          <w:sz w:val="26"/>
          <w:szCs w:val="26"/>
        </w:rPr>
      </w:pPr>
      <w:proofErr w:type="gramStart"/>
      <w:r>
        <w:rPr>
          <w:sz w:val="26"/>
          <w:szCs w:val="26"/>
        </w:rPr>
        <w:t xml:space="preserve">В 2023 году выявлено несовершеннолетних, находящихся в трудной жизненной ситуации, в социально опасном положении – 9, переданы в семьи – 21. </w:t>
      </w:r>
      <w:proofErr w:type="gramEnd"/>
    </w:p>
    <w:p w:rsidR="00F74754" w:rsidRDefault="00F74754" w:rsidP="00F74754">
      <w:pPr>
        <w:ind w:firstLine="709"/>
        <w:jc w:val="both"/>
        <w:rPr>
          <w:sz w:val="26"/>
          <w:szCs w:val="26"/>
        </w:rPr>
      </w:pPr>
      <w:r>
        <w:rPr>
          <w:sz w:val="26"/>
          <w:szCs w:val="26"/>
        </w:rPr>
        <w:t xml:space="preserve">В 2023 году общее количество детей-сирот и детей, оставшихся без попечения родителей, проживающих на территории муниципального образования –  114 чел. Из них: </w:t>
      </w:r>
    </w:p>
    <w:p w:rsidR="00F74754" w:rsidRDefault="00F74754" w:rsidP="00F74754">
      <w:pPr>
        <w:pStyle w:val="afa"/>
        <w:numPr>
          <w:ilvl w:val="0"/>
          <w:numId w:val="12"/>
        </w:numPr>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детей-сирот – 8;  детей, оставшихся без попечения родителей –96;</w:t>
      </w:r>
    </w:p>
    <w:p w:rsidR="00F74754" w:rsidRDefault="00F74754" w:rsidP="00F74754">
      <w:pPr>
        <w:pStyle w:val="afa"/>
        <w:numPr>
          <w:ilvl w:val="0"/>
          <w:numId w:val="12"/>
        </w:numPr>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в </w:t>
      </w:r>
      <w:proofErr w:type="spellStart"/>
      <w:r>
        <w:rPr>
          <w:rFonts w:ascii="Times New Roman" w:hAnsi="Times New Roman" w:cs="Times New Roman"/>
          <w:sz w:val="26"/>
          <w:szCs w:val="26"/>
        </w:rPr>
        <w:t>Каргопольском</w:t>
      </w:r>
      <w:proofErr w:type="spellEnd"/>
      <w:r>
        <w:rPr>
          <w:rFonts w:ascii="Times New Roman" w:hAnsi="Times New Roman" w:cs="Times New Roman"/>
          <w:sz w:val="26"/>
          <w:szCs w:val="26"/>
        </w:rPr>
        <w:t xml:space="preserve"> детском доме – 28; воспитывающихся в замещающих семьях – 86 человек (под опекой– 21 семья, в них детей – 31)</w:t>
      </w:r>
    </w:p>
    <w:p w:rsidR="00F74754" w:rsidRDefault="00F74754" w:rsidP="00F74754">
      <w:pPr>
        <w:ind w:firstLine="709"/>
        <w:jc w:val="both"/>
        <w:rPr>
          <w:sz w:val="26"/>
          <w:szCs w:val="26"/>
        </w:rPr>
      </w:pPr>
      <w:r>
        <w:rPr>
          <w:sz w:val="26"/>
          <w:szCs w:val="26"/>
        </w:rPr>
        <w:t>Усыновление- 1</w:t>
      </w:r>
    </w:p>
    <w:p w:rsidR="00F74754" w:rsidRDefault="00F74754" w:rsidP="00F74754">
      <w:pPr>
        <w:ind w:firstLine="709"/>
        <w:jc w:val="both"/>
        <w:rPr>
          <w:sz w:val="26"/>
          <w:szCs w:val="26"/>
        </w:rPr>
      </w:pPr>
      <w:proofErr w:type="gramStart"/>
      <w:r>
        <w:rPr>
          <w:sz w:val="26"/>
          <w:szCs w:val="26"/>
        </w:rPr>
        <w:t>Лишены</w:t>
      </w:r>
      <w:proofErr w:type="gramEnd"/>
      <w:r>
        <w:rPr>
          <w:sz w:val="26"/>
          <w:szCs w:val="26"/>
        </w:rPr>
        <w:t xml:space="preserve"> родительских прав 6 родителей в отношении 9 детей. Восстановление в родительских правах - 1 человек. </w:t>
      </w:r>
    </w:p>
    <w:p w:rsidR="00F74754" w:rsidRDefault="00F74754" w:rsidP="00F74754">
      <w:pPr>
        <w:pStyle w:val="af1"/>
        <w:spacing w:before="0" w:beforeAutospacing="0" w:after="0" w:afterAutospacing="0"/>
        <w:ind w:firstLine="709"/>
        <w:jc w:val="both"/>
        <w:rPr>
          <w:sz w:val="26"/>
          <w:szCs w:val="26"/>
        </w:rPr>
      </w:pPr>
      <w:r>
        <w:rPr>
          <w:sz w:val="26"/>
          <w:szCs w:val="26"/>
        </w:rPr>
        <w:t>В 2023 году помещены беспризорные, безнадзорные дети и дети, находящихся в трудной жизненной ситуации, в специализированные учреждения для несовершеннолетних, нуждающихся в социальной реабилитации – 11 (Центр помощи семье и детям), 7 - ГБУЗ АО «</w:t>
      </w:r>
      <w:proofErr w:type="spellStart"/>
      <w:r>
        <w:rPr>
          <w:sz w:val="26"/>
          <w:szCs w:val="26"/>
        </w:rPr>
        <w:t>Каргопольская</w:t>
      </w:r>
      <w:proofErr w:type="spellEnd"/>
      <w:r>
        <w:rPr>
          <w:sz w:val="26"/>
          <w:szCs w:val="26"/>
        </w:rPr>
        <w:t xml:space="preserve"> ЦРБ им. Н.Д. Кировой», 10 - ГБУ АО «</w:t>
      </w:r>
      <w:proofErr w:type="spellStart"/>
      <w:r>
        <w:rPr>
          <w:sz w:val="26"/>
          <w:szCs w:val="26"/>
        </w:rPr>
        <w:t>Каргопольский</w:t>
      </w:r>
      <w:proofErr w:type="spellEnd"/>
      <w:r>
        <w:rPr>
          <w:sz w:val="26"/>
          <w:szCs w:val="26"/>
        </w:rPr>
        <w:t xml:space="preserve"> детский дом».</w:t>
      </w:r>
    </w:p>
    <w:p w:rsidR="00C33544" w:rsidRDefault="00C33544">
      <w:pPr>
        <w:jc w:val="center"/>
        <w:rPr>
          <w:b/>
          <w:sz w:val="26"/>
          <w:szCs w:val="26"/>
          <w:u w:val="single"/>
        </w:rPr>
      </w:pPr>
    </w:p>
    <w:p w:rsidR="00346B2F" w:rsidRDefault="00146BDC">
      <w:pPr>
        <w:jc w:val="center"/>
        <w:rPr>
          <w:b/>
          <w:bCs/>
          <w:color w:val="auto"/>
          <w:sz w:val="26"/>
          <w:szCs w:val="26"/>
          <w:u w:val="single"/>
        </w:rPr>
      </w:pPr>
      <w:r>
        <w:rPr>
          <w:b/>
          <w:bCs/>
          <w:color w:val="auto"/>
          <w:sz w:val="26"/>
          <w:szCs w:val="26"/>
          <w:u w:val="single"/>
        </w:rPr>
        <w:t>Архив</w:t>
      </w:r>
    </w:p>
    <w:p w:rsidR="00F74754" w:rsidRDefault="00F74754">
      <w:pPr>
        <w:jc w:val="center"/>
        <w:rPr>
          <w:b/>
          <w:bCs/>
          <w:color w:val="auto"/>
          <w:sz w:val="26"/>
          <w:szCs w:val="26"/>
          <w:u w:val="single"/>
        </w:rPr>
      </w:pPr>
    </w:p>
    <w:p w:rsidR="00F74754" w:rsidRPr="00F74754" w:rsidRDefault="00F74754" w:rsidP="00F74754">
      <w:pPr>
        <w:ind w:firstLine="709"/>
        <w:jc w:val="both"/>
        <w:rPr>
          <w:sz w:val="26"/>
          <w:szCs w:val="26"/>
        </w:rPr>
      </w:pPr>
      <w:r w:rsidRPr="00F74754">
        <w:rPr>
          <w:sz w:val="26"/>
          <w:szCs w:val="26"/>
        </w:rPr>
        <w:t xml:space="preserve">В 2023 году архивным отделом проведены следующие мероприятия: </w:t>
      </w:r>
    </w:p>
    <w:p w:rsidR="00F74754" w:rsidRPr="00F74754" w:rsidRDefault="00F74754" w:rsidP="00F74754">
      <w:pPr>
        <w:ind w:firstLine="709"/>
        <w:jc w:val="both"/>
        <w:rPr>
          <w:i/>
          <w:sz w:val="26"/>
          <w:szCs w:val="26"/>
        </w:rPr>
      </w:pPr>
      <w:r>
        <w:rPr>
          <w:i/>
          <w:sz w:val="26"/>
          <w:szCs w:val="26"/>
        </w:rPr>
        <w:t xml:space="preserve">- </w:t>
      </w:r>
      <w:r w:rsidRPr="00F74754">
        <w:rPr>
          <w:i/>
          <w:sz w:val="26"/>
          <w:szCs w:val="26"/>
        </w:rPr>
        <w:t>в сфере обеспечения сохранности документов и государственного учета проведены:</w:t>
      </w:r>
    </w:p>
    <w:p w:rsidR="00F74754" w:rsidRPr="00F74754" w:rsidRDefault="00F74754" w:rsidP="00F74754">
      <w:pPr>
        <w:pStyle w:val="afa"/>
        <w:spacing w:after="0" w:line="240" w:lineRule="auto"/>
        <w:ind w:left="709"/>
        <w:jc w:val="both"/>
        <w:rPr>
          <w:rFonts w:ascii="Times New Roman" w:hAnsi="Times New Roman" w:cs="Times New Roman"/>
          <w:sz w:val="26"/>
          <w:szCs w:val="26"/>
        </w:rPr>
      </w:pPr>
      <w:r w:rsidRPr="00F74754">
        <w:rPr>
          <w:rFonts w:ascii="Times New Roman" w:hAnsi="Times New Roman" w:cs="Times New Roman"/>
          <w:sz w:val="26"/>
          <w:szCs w:val="26"/>
        </w:rPr>
        <w:t>проверка наличия и состояния документов</w:t>
      </w:r>
      <w:r w:rsidRPr="00F74754">
        <w:rPr>
          <w:rFonts w:ascii="Times New Roman" w:hAnsi="Times New Roman" w:cs="Times New Roman"/>
          <w:b/>
          <w:sz w:val="26"/>
          <w:szCs w:val="26"/>
        </w:rPr>
        <w:t xml:space="preserve"> – 941 </w:t>
      </w:r>
      <w:r w:rsidRPr="00F74754">
        <w:rPr>
          <w:rFonts w:ascii="Times New Roman" w:hAnsi="Times New Roman" w:cs="Times New Roman"/>
          <w:sz w:val="26"/>
          <w:szCs w:val="26"/>
        </w:rPr>
        <w:t>единица хранения;</w:t>
      </w:r>
    </w:p>
    <w:p w:rsidR="00F74754" w:rsidRPr="00F74754" w:rsidRDefault="00F74754" w:rsidP="00F74754">
      <w:pPr>
        <w:pStyle w:val="afa"/>
        <w:spacing w:after="0" w:line="240" w:lineRule="auto"/>
        <w:ind w:left="709"/>
        <w:jc w:val="both"/>
        <w:rPr>
          <w:rFonts w:ascii="Times New Roman" w:hAnsi="Times New Roman" w:cs="Times New Roman"/>
          <w:sz w:val="26"/>
          <w:szCs w:val="26"/>
        </w:rPr>
      </w:pPr>
      <w:proofErr w:type="spellStart"/>
      <w:r w:rsidRPr="00F74754">
        <w:rPr>
          <w:rFonts w:ascii="Times New Roman" w:hAnsi="Times New Roman" w:cs="Times New Roman"/>
          <w:sz w:val="26"/>
          <w:szCs w:val="26"/>
        </w:rPr>
        <w:t>обеспыливание</w:t>
      </w:r>
      <w:proofErr w:type="spellEnd"/>
      <w:r w:rsidRPr="00F74754">
        <w:rPr>
          <w:rFonts w:ascii="Times New Roman" w:hAnsi="Times New Roman" w:cs="Times New Roman"/>
          <w:sz w:val="26"/>
          <w:szCs w:val="26"/>
        </w:rPr>
        <w:t xml:space="preserve"> –  </w:t>
      </w:r>
      <w:r w:rsidRPr="00F74754">
        <w:rPr>
          <w:rFonts w:ascii="Times New Roman" w:hAnsi="Times New Roman" w:cs="Times New Roman"/>
          <w:b/>
          <w:sz w:val="26"/>
          <w:szCs w:val="26"/>
        </w:rPr>
        <w:t>1645</w:t>
      </w:r>
      <w:r w:rsidRPr="00F74754">
        <w:rPr>
          <w:rFonts w:ascii="Times New Roman" w:hAnsi="Times New Roman" w:cs="Times New Roman"/>
          <w:sz w:val="26"/>
          <w:szCs w:val="26"/>
        </w:rPr>
        <w:t xml:space="preserve"> единиц хранения;</w:t>
      </w:r>
    </w:p>
    <w:p w:rsidR="00F74754" w:rsidRPr="00F74754" w:rsidRDefault="00F74754" w:rsidP="00F74754">
      <w:pPr>
        <w:pStyle w:val="afa"/>
        <w:spacing w:after="0" w:line="240" w:lineRule="auto"/>
        <w:ind w:left="709"/>
        <w:jc w:val="both"/>
        <w:rPr>
          <w:rFonts w:ascii="Times New Roman" w:hAnsi="Times New Roman" w:cs="Times New Roman"/>
          <w:sz w:val="26"/>
          <w:szCs w:val="26"/>
        </w:rPr>
      </w:pPr>
      <w:proofErr w:type="spellStart"/>
      <w:r w:rsidRPr="00F74754">
        <w:rPr>
          <w:rFonts w:ascii="Times New Roman" w:hAnsi="Times New Roman" w:cs="Times New Roman"/>
          <w:sz w:val="26"/>
          <w:szCs w:val="26"/>
        </w:rPr>
        <w:t>картонирование</w:t>
      </w:r>
      <w:proofErr w:type="spellEnd"/>
      <w:r w:rsidRPr="00F74754">
        <w:rPr>
          <w:rFonts w:ascii="Times New Roman" w:hAnsi="Times New Roman" w:cs="Times New Roman"/>
          <w:sz w:val="26"/>
          <w:szCs w:val="26"/>
        </w:rPr>
        <w:t xml:space="preserve"> -  </w:t>
      </w:r>
      <w:r w:rsidRPr="00F74754">
        <w:rPr>
          <w:rFonts w:ascii="Times New Roman" w:hAnsi="Times New Roman" w:cs="Times New Roman"/>
          <w:b/>
          <w:sz w:val="26"/>
          <w:szCs w:val="26"/>
        </w:rPr>
        <w:t xml:space="preserve">1101 </w:t>
      </w:r>
      <w:r w:rsidRPr="00F74754">
        <w:rPr>
          <w:rFonts w:ascii="Times New Roman" w:hAnsi="Times New Roman" w:cs="Times New Roman"/>
          <w:sz w:val="26"/>
          <w:szCs w:val="26"/>
        </w:rPr>
        <w:t xml:space="preserve">единиц  хранения; </w:t>
      </w:r>
    </w:p>
    <w:p w:rsidR="00F74754" w:rsidRPr="00F74754" w:rsidRDefault="00F74754" w:rsidP="00F74754">
      <w:pPr>
        <w:pStyle w:val="afa"/>
        <w:spacing w:after="0" w:line="240" w:lineRule="auto"/>
        <w:ind w:left="709"/>
        <w:jc w:val="both"/>
        <w:rPr>
          <w:rFonts w:ascii="Times New Roman" w:hAnsi="Times New Roman" w:cs="Times New Roman"/>
          <w:sz w:val="26"/>
          <w:szCs w:val="26"/>
        </w:rPr>
      </w:pPr>
      <w:r w:rsidRPr="00F74754">
        <w:rPr>
          <w:rFonts w:ascii="Times New Roman" w:hAnsi="Times New Roman" w:cs="Times New Roman"/>
          <w:sz w:val="26"/>
          <w:szCs w:val="26"/>
        </w:rPr>
        <w:t xml:space="preserve">описание архивных документов - </w:t>
      </w:r>
      <w:r w:rsidRPr="00F74754">
        <w:rPr>
          <w:rFonts w:ascii="Times New Roman" w:hAnsi="Times New Roman" w:cs="Times New Roman"/>
          <w:b/>
          <w:sz w:val="26"/>
          <w:szCs w:val="26"/>
        </w:rPr>
        <w:t>404</w:t>
      </w:r>
      <w:r w:rsidRPr="00F74754">
        <w:rPr>
          <w:rFonts w:ascii="Times New Roman" w:hAnsi="Times New Roman" w:cs="Times New Roman"/>
          <w:sz w:val="26"/>
          <w:szCs w:val="26"/>
        </w:rPr>
        <w:t xml:space="preserve"> единиц  хранения;</w:t>
      </w:r>
    </w:p>
    <w:p w:rsidR="00F74754" w:rsidRPr="00F74754" w:rsidRDefault="00F74754" w:rsidP="00F74754">
      <w:pPr>
        <w:pStyle w:val="afa"/>
        <w:spacing w:after="0" w:line="240" w:lineRule="auto"/>
        <w:ind w:left="709"/>
        <w:jc w:val="both"/>
        <w:rPr>
          <w:rFonts w:ascii="Times New Roman" w:hAnsi="Times New Roman" w:cs="Times New Roman"/>
          <w:i/>
          <w:sz w:val="26"/>
          <w:szCs w:val="26"/>
        </w:rPr>
      </w:pPr>
      <w:r w:rsidRPr="00F74754">
        <w:rPr>
          <w:rFonts w:ascii="Times New Roman" w:hAnsi="Times New Roman" w:cs="Times New Roman"/>
          <w:sz w:val="26"/>
          <w:szCs w:val="26"/>
        </w:rPr>
        <w:t xml:space="preserve">усовершенствование описей – </w:t>
      </w:r>
      <w:r w:rsidRPr="00F74754">
        <w:rPr>
          <w:rFonts w:ascii="Times New Roman" w:hAnsi="Times New Roman" w:cs="Times New Roman"/>
          <w:b/>
          <w:sz w:val="26"/>
          <w:szCs w:val="26"/>
        </w:rPr>
        <w:t xml:space="preserve">797 </w:t>
      </w:r>
      <w:r w:rsidRPr="00F74754">
        <w:rPr>
          <w:rFonts w:ascii="Times New Roman" w:hAnsi="Times New Roman" w:cs="Times New Roman"/>
          <w:sz w:val="26"/>
          <w:szCs w:val="26"/>
        </w:rPr>
        <w:t>единиц  хранения;</w:t>
      </w:r>
    </w:p>
    <w:p w:rsidR="00F74754" w:rsidRPr="00F74754" w:rsidRDefault="00F74754" w:rsidP="00F74754">
      <w:pPr>
        <w:ind w:firstLine="709"/>
        <w:jc w:val="both"/>
        <w:rPr>
          <w:i/>
          <w:sz w:val="26"/>
          <w:szCs w:val="26"/>
        </w:rPr>
      </w:pPr>
      <w:r>
        <w:rPr>
          <w:i/>
          <w:sz w:val="26"/>
          <w:szCs w:val="26"/>
        </w:rPr>
        <w:t xml:space="preserve">- </w:t>
      </w:r>
      <w:r w:rsidRPr="00F74754">
        <w:rPr>
          <w:i/>
          <w:sz w:val="26"/>
          <w:szCs w:val="26"/>
        </w:rPr>
        <w:t xml:space="preserve">в сфере комплектования архива: </w:t>
      </w:r>
    </w:p>
    <w:p w:rsidR="00F74754" w:rsidRPr="00F74754" w:rsidRDefault="00F74754" w:rsidP="00F74754">
      <w:pPr>
        <w:pStyle w:val="afa"/>
        <w:spacing w:after="0" w:line="240" w:lineRule="auto"/>
        <w:ind w:left="0" w:firstLine="709"/>
        <w:jc w:val="both"/>
        <w:rPr>
          <w:rFonts w:ascii="Times New Roman" w:hAnsi="Times New Roman" w:cs="Times New Roman"/>
          <w:sz w:val="26"/>
          <w:szCs w:val="26"/>
        </w:rPr>
      </w:pPr>
      <w:r w:rsidRPr="00F74754">
        <w:rPr>
          <w:rFonts w:ascii="Times New Roman" w:hAnsi="Times New Roman" w:cs="Times New Roman"/>
          <w:sz w:val="26"/>
          <w:szCs w:val="26"/>
        </w:rPr>
        <w:t xml:space="preserve">принято на хранение </w:t>
      </w:r>
      <w:r w:rsidRPr="00F74754">
        <w:rPr>
          <w:rFonts w:ascii="Times New Roman" w:hAnsi="Times New Roman" w:cs="Times New Roman"/>
          <w:b/>
          <w:sz w:val="26"/>
          <w:szCs w:val="26"/>
        </w:rPr>
        <w:t xml:space="preserve">1144 </w:t>
      </w:r>
      <w:r w:rsidRPr="00F74754">
        <w:rPr>
          <w:rFonts w:ascii="Times New Roman" w:hAnsi="Times New Roman" w:cs="Times New Roman"/>
          <w:sz w:val="26"/>
          <w:szCs w:val="26"/>
        </w:rPr>
        <w:t xml:space="preserve">единиц хранения: по основной деятельности - </w:t>
      </w:r>
      <w:r w:rsidRPr="00F74754">
        <w:rPr>
          <w:rFonts w:ascii="Times New Roman" w:hAnsi="Times New Roman" w:cs="Times New Roman"/>
          <w:b/>
          <w:sz w:val="26"/>
          <w:szCs w:val="26"/>
        </w:rPr>
        <w:t>360</w:t>
      </w:r>
      <w:r w:rsidRPr="00F74754">
        <w:rPr>
          <w:rFonts w:ascii="Times New Roman" w:hAnsi="Times New Roman" w:cs="Times New Roman"/>
          <w:sz w:val="26"/>
          <w:szCs w:val="26"/>
        </w:rPr>
        <w:t xml:space="preserve"> ед. хранения, документы по личному составу - </w:t>
      </w:r>
      <w:r w:rsidRPr="00F74754">
        <w:rPr>
          <w:rFonts w:ascii="Times New Roman" w:hAnsi="Times New Roman" w:cs="Times New Roman"/>
          <w:b/>
          <w:sz w:val="26"/>
          <w:szCs w:val="26"/>
        </w:rPr>
        <w:t>784</w:t>
      </w:r>
      <w:r w:rsidRPr="00F74754">
        <w:rPr>
          <w:rFonts w:ascii="Times New Roman" w:hAnsi="Times New Roman" w:cs="Times New Roman"/>
          <w:sz w:val="26"/>
          <w:szCs w:val="26"/>
        </w:rPr>
        <w:t xml:space="preserve"> ед. хранения. Всего на хранении в отделе находится </w:t>
      </w:r>
      <w:r w:rsidRPr="00F74754">
        <w:rPr>
          <w:rFonts w:ascii="Times New Roman" w:hAnsi="Times New Roman" w:cs="Times New Roman"/>
          <w:b/>
          <w:sz w:val="26"/>
          <w:szCs w:val="26"/>
        </w:rPr>
        <w:t>74023</w:t>
      </w:r>
      <w:r w:rsidRPr="00F74754">
        <w:rPr>
          <w:rFonts w:ascii="Times New Roman" w:hAnsi="Times New Roman" w:cs="Times New Roman"/>
          <w:sz w:val="26"/>
          <w:szCs w:val="26"/>
        </w:rPr>
        <w:t xml:space="preserve"> единиц хранения: управленческая документация - 49796 ед. хранения, документы по личному составу - 24056 ед. хранения, документы личного происхождения -171 ед. хранения.</w:t>
      </w:r>
    </w:p>
    <w:p w:rsidR="00F74754" w:rsidRPr="00F74754" w:rsidRDefault="00F74754" w:rsidP="00F74754">
      <w:pPr>
        <w:pStyle w:val="afa"/>
        <w:spacing w:after="0" w:line="240" w:lineRule="auto"/>
        <w:ind w:left="0" w:firstLine="709"/>
        <w:jc w:val="both"/>
        <w:outlineLvl w:val="0"/>
        <w:rPr>
          <w:rFonts w:ascii="Times New Roman" w:hAnsi="Times New Roman" w:cs="Times New Roman"/>
          <w:i/>
          <w:sz w:val="26"/>
          <w:szCs w:val="26"/>
        </w:rPr>
      </w:pPr>
      <w:r w:rsidRPr="00F74754">
        <w:rPr>
          <w:rFonts w:ascii="Times New Roman" w:hAnsi="Times New Roman" w:cs="Times New Roman"/>
          <w:sz w:val="26"/>
          <w:szCs w:val="26"/>
        </w:rPr>
        <w:t xml:space="preserve">утверждено на ЭПК министерства культуры Архангельской области описи на </w:t>
      </w:r>
      <w:r w:rsidRPr="00F74754">
        <w:rPr>
          <w:rFonts w:ascii="Times New Roman" w:hAnsi="Times New Roman" w:cs="Times New Roman"/>
          <w:b/>
          <w:sz w:val="26"/>
          <w:szCs w:val="26"/>
        </w:rPr>
        <w:t xml:space="preserve">363 </w:t>
      </w:r>
      <w:r w:rsidRPr="00F74754">
        <w:rPr>
          <w:rFonts w:ascii="Times New Roman" w:hAnsi="Times New Roman" w:cs="Times New Roman"/>
          <w:sz w:val="26"/>
          <w:szCs w:val="26"/>
        </w:rPr>
        <w:t xml:space="preserve">ед. хр., согласовано на </w:t>
      </w:r>
      <w:r w:rsidRPr="00F74754">
        <w:rPr>
          <w:rFonts w:ascii="Times New Roman" w:hAnsi="Times New Roman" w:cs="Times New Roman"/>
          <w:b/>
          <w:sz w:val="26"/>
          <w:szCs w:val="26"/>
        </w:rPr>
        <w:t>157</w:t>
      </w:r>
      <w:r w:rsidRPr="00F74754">
        <w:rPr>
          <w:rFonts w:ascii="Times New Roman" w:hAnsi="Times New Roman" w:cs="Times New Roman"/>
          <w:sz w:val="26"/>
          <w:szCs w:val="26"/>
        </w:rPr>
        <w:t xml:space="preserve"> единиц хранения, 1</w:t>
      </w:r>
      <w:r w:rsidRPr="00F74754">
        <w:rPr>
          <w:rFonts w:ascii="Times New Roman" w:hAnsi="Times New Roman" w:cs="Times New Roman"/>
          <w:b/>
          <w:sz w:val="26"/>
          <w:szCs w:val="26"/>
        </w:rPr>
        <w:t xml:space="preserve"> </w:t>
      </w:r>
      <w:r w:rsidRPr="00F74754">
        <w:rPr>
          <w:rFonts w:ascii="Times New Roman" w:hAnsi="Times New Roman" w:cs="Times New Roman"/>
          <w:sz w:val="26"/>
          <w:szCs w:val="26"/>
        </w:rPr>
        <w:t xml:space="preserve">номенклатура дел </w:t>
      </w:r>
      <w:proofErr w:type="spellStart"/>
      <w:r w:rsidRPr="00F74754">
        <w:rPr>
          <w:rFonts w:ascii="Times New Roman" w:hAnsi="Times New Roman" w:cs="Times New Roman"/>
          <w:sz w:val="26"/>
          <w:szCs w:val="26"/>
        </w:rPr>
        <w:t>Каргопольской</w:t>
      </w:r>
      <w:proofErr w:type="spellEnd"/>
      <w:r w:rsidRPr="00F74754">
        <w:rPr>
          <w:rFonts w:ascii="Times New Roman" w:hAnsi="Times New Roman" w:cs="Times New Roman"/>
          <w:sz w:val="26"/>
          <w:szCs w:val="26"/>
        </w:rPr>
        <w:t xml:space="preserve"> территориальной избирательной комиссии. </w:t>
      </w:r>
    </w:p>
    <w:p w:rsidR="00F74754" w:rsidRPr="00F74754" w:rsidRDefault="00F74754" w:rsidP="00F74754">
      <w:pPr>
        <w:ind w:firstLine="709"/>
        <w:jc w:val="both"/>
        <w:rPr>
          <w:i/>
          <w:sz w:val="26"/>
          <w:szCs w:val="26"/>
        </w:rPr>
      </w:pPr>
      <w:r w:rsidRPr="00F74754">
        <w:rPr>
          <w:i/>
          <w:sz w:val="26"/>
          <w:szCs w:val="26"/>
        </w:rPr>
        <w:t>в сфере использования архивных документов, совершенствования  научно-справочного аппарата, внедрения  автоматизированных архивных технологий:</w:t>
      </w:r>
    </w:p>
    <w:p w:rsidR="00F74754" w:rsidRPr="00F74754" w:rsidRDefault="00F74754" w:rsidP="00F74754">
      <w:pPr>
        <w:pStyle w:val="afa"/>
        <w:spacing w:after="0" w:line="240" w:lineRule="auto"/>
        <w:ind w:left="0" w:firstLine="709"/>
        <w:jc w:val="both"/>
        <w:rPr>
          <w:rFonts w:ascii="Times New Roman" w:hAnsi="Times New Roman" w:cs="Times New Roman"/>
          <w:sz w:val="26"/>
          <w:szCs w:val="26"/>
        </w:rPr>
      </w:pPr>
      <w:r w:rsidRPr="00F74754">
        <w:rPr>
          <w:rFonts w:ascii="Times New Roman" w:hAnsi="Times New Roman" w:cs="Times New Roman"/>
          <w:sz w:val="26"/>
          <w:szCs w:val="26"/>
        </w:rPr>
        <w:t xml:space="preserve">исполнено </w:t>
      </w:r>
      <w:r w:rsidRPr="00F74754">
        <w:rPr>
          <w:rFonts w:ascii="Times New Roman" w:hAnsi="Times New Roman" w:cs="Times New Roman"/>
          <w:b/>
          <w:sz w:val="26"/>
          <w:szCs w:val="26"/>
        </w:rPr>
        <w:t>1411</w:t>
      </w:r>
      <w:r w:rsidRPr="00F74754">
        <w:rPr>
          <w:rFonts w:ascii="Times New Roman" w:hAnsi="Times New Roman" w:cs="Times New Roman"/>
          <w:sz w:val="26"/>
          <w:szCs w:val="26"/>
        </w:rPr>
        <w:t xml:space="preserve"> запросов социально-правового характера и 17 тематических запросов; </w:t>
      </w:r>
    </w:p>
    <w:p w:rsidR="00F74754" w:rsidRPr="00F74754" w:rsidRDefault="00F74754" w:rsidP="00F74754">
      <w:pPr>
        <w:pStyle w:val="afa"/>
        <w:spacing w:after="0" w:line="240" w:lineRule="auto"/>
        <w:ind w:left="0" w:firstLine="709"/>
        <w:jc w:val="both"/>
        <w:rPr>
          <w:rFonts w:ascii="Times New Roman" w:hAnsi="Times New Roman" w:cs="Times New Roman"/>
          <w:sz w:val="26"/>
          <w:szCs w:val="26"/>
        </w:rPr>
      </w:pPr>
      <w:r w:rsidRPr="00F74754">
        <w:rPr>
          <w:rFonts w:ascii="Times New Roman" w:hAnsi="Times New Roman" w:cs="Times New Roman"/>
          <w:sz w:val="26"/>
          <w:szCs w:val="26"/>
        </w:rPr>
        <w:t xml:space="preserve">работало </w:t>
      </w:r>
      <w:r w:rsidRPr="00F74754">
        <w:rPr>
          <w:rFonts w:ascii="Times New Roman" w:hAnsi="Times New Roman" w:cs="Times New Roman"/>
          <w:b/>
          <w:sz w:val="26"/>
          <w:szCs w:val="26"/>
        </w:rPr>
        <w:t>12</w:t>
      </w:r>
      <w:r w:rsidRPr="00F74754">
        <w:rPr>
          <w:rFonts w:ascii="Times New Roman" w:hAnsi="Times New Roman" w:cs="Times New Roman"/>
          <w:sz w:val="26"/>
          <w:szCs w:val="26"/>
        </w:rPr>
        <w:t xml:space="preserve"> исследователей по различным темам, выдано для изучения в читальный зал -  </w:t>
      </w:r>
      <w:r w:rsidRPr="00F74754">
        <w:rPr>
          <w:rFonts w:ascii="Times New Roman" w:hAnsi="Times New Roman" w:cs="Times New Roman"/>
          <w:b/>
          <w:sz w:val="26"/>
          <w:szCs w:val="26"/>
        </w:rPr>
        <w:t xml:space="preserve">355 </w:t>
      </w:r>
      <w:r w:rsidRPr="00F74754">
        <w:rPr>
          <w:rFonts w:ascii="Times New Roman" w:hAnsi="Times New Roman" w:cs="Times New Roman"/>
          <w:sz w:val="26"/>
          <w:szCs w:val="26"/>
        </w:rPr>
        <w:t>дел;</w:t>
      </w:r>
    </w:p>
    <w:p w:rsidR="00F74754" w:rsidRPr="00F74754" w:rsidRDefault="00F74754" w:rsidP="00F74754">
      <w:pPr>
        <w:pStyle w:val="afa"/>
        <w:spacing w:after="0" w:line="240" w:lineRule="auto"/>
        <w:ind w:left="0" w:firstLine="709"/>
        <w:jc w:val="both"/>
        <w:rPr>
          <w:rFonts w:ascii="Times New Roman" w:hAnsi="Times New Roman" w:cs="Times New Roman"/>
          <w:sz w:val="26"/>
          <w:szCs w:val="26"/>
        </w:rPr>
      </w:pPr>
      <w:r w:rsidRPr="00F74754">
        <w:rPr>
          <w:rFonts w:ascii="Times New Roman" w:hAnsi="Times New Roman" w:cs="Times New Roman"/>
          <w:sz w:val="26"/>
          <w:szCs w:val="26"/>
        </w:rPr>
        <w:t xml:space="preserve">внесено в электронные описи в отчетный период </w:t>
      </w:r>
      <w:r w:rsidRPr="00F74754">
        <w:rPr>
          <w:rFonts w:ascii="Times New Roman" w:hAnsi="Times New Roman" w:cs="Times New Roman"/>
          <w:b/>
          <w:color w:val="000000"/>
          <w:sz w:val="26"/>
          <w:szCs w:val="26"/>
        </w:rPr>
        <w:t>2345</w:t>
      </w:r>
      <w:r w:rsidRPr="00F74754">
        <w:rPr>
          <w:rFonts w:ascii="Times New Roman" w:hAnsi="Times New Roman" w:cs="Times New Roman"/>
          <w:sz w:val="26"/>
          <w:szCs w:val="26"/>
        </w:rPr>
        <w:t xml:space="preserve"> единиц хранения.</w:t>
      </w:r>
    </w:p>
    <w:p w:rsidR="00F74754" w:rsidRPr="00F74754" w:rsidRDefault="00F74754" w:rsidP="00F74754">
      <w:pPr>
        <w:pStyle w:val="afa"/>
        <w:spacing w:after="0" w:line="240" w:lineRule="auto"/>
        <w:ind w:left="0" w:firstLine="709"/>
        <w:jc w:val="both"/>
        <w:rPr>
          <w:rFonts w:ascii="Times New Roman" w:hAnsi="Times New Roman" w:cs="Times New Roman"/>
          <w:sz w:val="26"/>
          <w:szCs w:val="26"/>
        </w:rPr>
      </w:pPr>
      <w:r w:rsidRPr="00F74754">
        <w:rPr>
          <w:rFonts w:ascii="Times New Roman" w:hAnsi="Times New Roman" w:cs="Times New Roman"/>
          <w:sz w:val="26"/>
          <w:szCs w:val="26"/>
        </w:rPr>
        <w:t xml:space="preserve">Продолжается работа по оцифровке архивных документов, оцифровано </w:t>
      </w:r>
      <w:r w:rsidRPr="00F74754">
        <w:rPr>
          <w:rFonts w:ascii="Times New Roman" w:hAnsi="Times New Roman" w:cs="Times New Roman"/>
          <w:b/>
          <w:sz w:val="26"/>
          <w:szCs w:val="26"/>
        </w:rPr>
        <w:t>2891</w:t>
      </w:r>
      <w:r w:rsidRPr="00F74754">
        <w:rPr>
          <w:rFonts w:ascii="Times New Roman" w:hAnsi="Times New Roman" w:cs="Times New Roman"/>
          <w:sz w:val="26"/>
          <w:szCs w:val="26"/>
        </w:rPr>
        <w:t xml:space="preserve"> листа, в т. ч. фонд № 238 Администрация  </w:t>
      </w:r>
      <w:proofErr w:type="spellStart"/>
      <w:r w:rsidRPr="00F74754">
        <w:rPr>
          <w:rFonts w:ascii="Times New Roman" w:hAnsi="Times New Roman" w:cs="Times New Roman"/>
          <w:sz w:val="26"/>
          <w:szCs w:val="26"/>
        </w:rPr>
        <w:t>Каргопольского</w:t>
      </w:r>
      <w:proofErr w:type="spellEnd"/>
      <w:r w:rsidRPr="00F74754">
        <w:rPr>
          <w:rFonts w:ascii="Times New Roman" w:hAnsi="Times New Roman" w:cs="Times New Roman"/>
          <w:sz w:val="26"/>
          <w:szCs w:val="26"/>
        </w:rPr>
        <w:t xml:space="preserve"> района Архангельской области. </w:t>
      </w:r>
    </w:p>
    <w:p w:rsidR="00F74754" w:rsidRPr="00F74754" w:rsidRDefault="00F74754" w:rsidP="00520C03">
      <w:pPr>
        <w:ind w:firstLine="709"/>
        <w:jc w:val="both"/>
        <w:rPr>
          <w:bCs/>
          <w:sz w:val="26"/>
          <w:szCs w:val="26"/>
        </w:rPr>
      </w:pPr>
      <w:r w:rsidRPr="00F74754">
        <w:rPr>
          <w:sz w:val="26"/>
          <w:szCs w:val="26"/>
        </w:rPr>
        <w:t xml:space="preserve">В отчётном году отдел активизировал работу по пропаганде и всестороннему  использованию архивных документов: создано и опубликовано 27 постов на официальной странице администрации в ВК. </w:t>
      </w:r>
      <w:r w:rsidRPr="00F74754">
        <w:rPr>
          <w:bCs/>
          <w:sz w:val="26"/>
          <w:szCs w:val="26"/>
        </w:rPr>
        <w:t xml:space="preserve">В апреле 2023 года начальник архивного отдела </w:t>
      </w:r>
      <w:proofErr w:type="spellStart"/>
      <w:r w:rsidRPr="00F74754">
        <w:rPr>
          <w:bCs/>
          <w:sz w:val="26"/>
          <w:szCs w:val="26"/>
        </w:rPr>
        <w:t>Бурдуковская</w:t>
      </w:r>
      <w:proofErr w:type="spellEnd"/>
      <w:r w:rsidRPr="00F74754">
        <w:rPr>
          <w:bCs/>
          <w:sz w:val="26"/>
          <w:szCs w:val="26"/>
        </w:rPr>
        <w:t xml:space="preserve"> И.Н. выступила на общественном Совете при главе </w:t>
      </w:r>
      <w:proofErr w:type="spellStart"/>
      <w:r w:rsidRPr="00F74754">
        <w:rPr>
          <w:bCs/>
          <w:sz w:val="26"/>
          <w:szCs w:val="26"/>
        </w:rPr>
        <w:t>Каргопольского</w:t>
      </w:r>
      <w:proofErr w:type="spellEnd"/>
      <w:r w:rsidRPr="00F74754">
        <w:rPr>
          <w:bCs/>
          <w:sz w:val="26"/>
          <w:szCs w:val="26"/>
        </w:rPr>
        <w:t xml:space="preserve"> муниципального округа с докладом «О </w:t>
      </w:r>
      <w:r w:rsidRPr="00F74754">
        <w:rPr>
          <w:rFonts w:eastAsia="Calibri"/>
          <w:bCs/>
          <w:iCs/>
          <w:sz w:val="26"/>
          <w:szCs w:val="26"/>
        </w:rPr>
        <w:t xml:space="preserve">работе архивного отдела администрации </w:t>
      </w:r>
      <w:proofErr w:type="spellStart"/>
      <w:r w:rsidRPr="00F74754">
        <w:rPr>
          <w:rFonts w:eastAsia="Calibri"/>
          <w:bCs/>
          <w:iCs/>
          <w:sz w:val="26"/>
          <w:szCs w:val="26"/>
        </w:rPr>
        <w:t>Каргопольского</w:t>
      </w:r>
      <w:proofErr w:type="spellEnd"/>
      <w:r w:rsidRPr="00F74754">
        <w:rPr>
          <w:rFonts w:eastAsia="Calibri"/>
          <w:bCs/>
          <w:iCs/>
          <w:sz w:val="26"/>
          <w:szCs w:val="26"/>
        </w:rPr>
        <w:t xml:space="preserve"> муниципального округа за 2022 год</w:t>
      </w:r>
      <w:r w:rsidRPr="00F74754">
        <w:rPr>
          <w:bCs/>
          <w:sz w:val="26"/>
          <w:szCs w:val="26"/>
        </w:rPr>
        <w:t>». Проведена экскурсия по архиву для учеников 6 класса  МОУ «Средняя школа № 2». Присутствовало 22 человека.</w:t>
      </w:r>
      <w:r w:rsidRPr="00F74754">
        <w:rPr>
          <w:sz w:val="26"/>
          <w:szCs w:val="26"/>
        </w:rPr>
        <w:t xml:space="preserve"> </w:t>
      </w:r>
      <w:r w:rsidRPr="00F74754">
        <w:rPr>
          <w:bCs/>
          <w:sz w:val="26"/>
          <w:szCs w:val="26"/>
        </w:rPr>
        <w:t xml:space="preserve">В октябре в архивном отделе выступил </w:t>
      </w:r>
      <w:r w:rsidRPr="00F74754">
        <w:rPr>
          <w:bCs/>
          <w:sz w:val="26"/>
          <w:szCs w:val="26"/>
        </w:rPr>
        <w:lastRenderedPageBreak/>
        <w:t xml:space="preserve">старший научный сотрудник </w:t>
      </w:r>
      <w:proofErr w:type="spellStart"/>
      <w:r w:rsidRPr="00F74754">
        <w:rPr>
          <w:bCs/>
          <w:sz w:val="26"/>
          <w:szCs w:val="26"/>
        </w:rPr>
        <w:t>Каргопольского</w:t>
      </w:r>
      <w:proofErr w:type="spellEnd"/>
      <w:r w:rsidRPr="00F74754">
        <w:rPr>
          <w:bCs/>
          <w:sz w:val="26"/>
          <w:szCs w:val="26"/>
        </w:rPr>
        <w:t xml:space="preserve"> музея Онучина И.В. с тематической лекцией «О </w:t>
      </w:r>
      <w:proofErr w:type="spellStart"/>
      <w:r w:rsidRPr="00F74754">
        <w:rPr>
          <w:bCs/>
          <w:sz w:val="26"/>
          <w:szCs w:val="26"/>
        </w:rPr>
        <w:t>каргопольской</w:t>
      </w:r>
      <w:proofErr w:type="spellEnd"/>
      <w:r w:rsidRPr="00F74754">
        <w:rPr>
          <w:bCs/>
          <w:sz w:val="26"/>
          <w:szCs w:val="26"/>
        </w:rPr>
        <w:t xml:space="preserve"> </w:t>
      </w:r>
      <w:proofErr w:type="spellStart"/>
      <w:r w:rsidRPr="00F74754">
        <w:rPr>
          <w:bCs/>
          <w:sz w:val="26"/>
          <w:szCs w:val="26"/>
        </w:rPr>
        <w:t>игумении</w:t>
      </w:r>
      <w:proofErr w:type="spellEnd"/>
      <w:r w:rsidRPr="00F74754">
        <w:rPr>
          <w:bCs/>
          <w:sz w:val="26"/>
          <w:szCs w:val="26"/>
        </w:rPr>
        <w:t xml:space="preserve"> Варваре и вверенной ей обители (первая треть XX века)», написанной на основе документов муниципального архива.</w:t>
      </w:r>
    </w:p>
    <w:p w:rsidR="00F74754" w:rsidRPr="00F74754" w:rsidRDefault="00F74754" w:rsidP="00520C03">
      <w:pPr>
        <w:pStyle w:val="afa"/>
        <w:spacing w:after="0" w:line="240" w:lineRule="auto"/>
        <w:ind w:left="0" w:firstLine="709"/>
        <w:jc w:val="both"/>
        <w:rPr>
          <w:rFonts w:ascii="Times New Roman" w:hAnsi="Times New Roman" w:cs="Times New Roman"/>
          <w:sz w:val="26"/>
          <w:szCs w:val="26"/>
        </w:rPr>
      </w:pPr>
    </w:p>
    <w:p w:rsidR="00F74754" w:rsidRPr="00F74754" w:rsidRDefault="00F74754" w:rsidP="00520C03">
      <w:pPr>
        <w:pStyle w:val="afa"/>
        <w:spacing w:after="0" w:line="240" w:lineRule="auto"/>
        <w:ind w:left="0" w:firstLine="709"/>
        <w:jc w:val="both"/>
        <w:rPr>
          <w:rFonts w:ascii="Times New Roman" w:hAnsi="Times New Roman" w:cs="Times New Roman"/>
          <w:sz w:val="26"/>
          <w:szCs w:val="26"/>
        </w:rPr>
      </w:pPr>
      <w:r w:rsidRPr="00F74754">
        <w:rPr>
          <w:rFonts w:ascii="Times New Roman" w:hAnsi="Times New Roman" w:cs="Times New Roman"/>
          <w:sz w:val="26"/>
          <w:szCs w:val="26"/>
        </w:rPr>
        <w:t xml:space="preserve">продолжена  работа </w:t>
      </w:r>
    </w:p>
    <w:p w:rsidR="00F74754" w:rsidRPr="00F74754" w:rsidRDefault="00F74754" w:rsidP="00520C03">
      <w:pPr>
        <w:pStyle w:val="afa"/>
        <w:numPr>
          <w:ilvl w:val="0"/>
          <w:numId w:val="25"/>
        </w:numPr>
        <w:spacing w:after="0" w:line="240" w:lineRule="auto"/>
        <w:ind w:left="0" w:firstLine="709"/>
        <w:jc w:val="both"/>
        <w:rPr>
          <w:rFonts w:ascii="Times New Roman" w:hAnsi="Times New Roman" w:cs="Times New Roman"/>
          <w:sz w:val="26"/>
          <w:szCs w:val="26"/>
        </w:rPr>
      </w:pPr>
      <w:r w:rsidRPr="00F74754">
        <w:rPr>
          <w:rFonts w:ascii="Times New Roman" w:hAnsi="Times New Roman" w:cs="Times New Roman"/>
          <w:sz w:val="26"/>
          <w:szCs w:val="26"/>
        </w:rPr>
        <w:t>по составлению вспомогательных справочных средств по фондам архива;</w:t>
      </w:r>
    </w:p>
    <w:p w:rsidR="00F74754" w:rsidRPr="00F74754" w:rsidRDefault="00F74754" w:rsidP="00520C03">
      <w:pPr>
        <w:pStyle w:val="afa"/>
        <w:numPr>
          <w:ilvl w:val="0"/>
          <w:numId w:val="25"/>
        </w:numPr>
        <w:spacing w:after="0" w:line="240" w:lineRule="auto"/>
        <w:ind w:left="0" w:firstLine="709"/>
        <w:jc w:val="both"/>
        <w:rPr>
          <w:rFonts w:ascii="Times New Roman" w:hAnsi="Times New Roman" w:cs="Times New Roman"/>
          <w:sz w:val="26"/>
          <w:szCs w:val="26"/>
        </w:rPr>
      </w:pPr>
      <w:r w:rsidRPr="00F74754">
        <w:rPr>
          <w:rFonts w:ascii="Times New Roman" w:hAnsi="Times New Roman" w:cs="Times New Roman"/>
          <w:sz w:val="26"/>
          <w:szCs w:val="26"/>
        </w:rPr>
        <w:t>по соглашению с ПФ РФ об информационном взаимодействии при оказании услуг населению, обмен информацией осуществляется в  электронной форме.</w:t>
      </w:r>
    </w:p>
    <w:p w:rsidR="00F74754" w:rsidRPr="00F74754" w:rsidRDefault="00F74754" w:rsidP="00520C03">
      <w:pPr>
        <w:pStyle w:val="afa"/>
        <w:spacing w:after="0" w:line="240" w:lineRule="auto"/>
        <w:ind w:left="0" w:firstLine="709"/>
        <w:jc w:val="both"/>
        <w:rPr>
          <w:rFonts w:ascii="Times New Roman" w:hAnsi="Times New Roman" w:cs="Times New Roman"/>
          <w:sz w:val="26"/>
          <w:szCs w:val="26"/>
        </w:rPr>
      </w:pPr>
    </w:p>
    <w:p w:rsidR="00F74754" w:rsidRPr="00F74754" w:rsidRDefault="00F74754" w:rsidP="00520C03">
      <w:pPr>
        <w:ind w:firstLine="709"/>
        <w:jc w:val="both"/>
        <w:rPr>
          <w:i/>
          <w:sz w:val="26"/>
          <w:szCs w:val="26"/>
        </w:rPr>
      </w:pPr>
      <w:r w:rsidRPr="00F74754">
        <w:rPr>
          <w:i/>
          <w:sz w:val="26"/>
          <w:szCs w:val="26"/>
        </w:rPr>
        <w:t>в сфере взаимодействия с организациями-источниками комплектования:</w:t>
      </w:r>
    </w:p>
    <w:p w:rsidR="00F74754" w:rsidRPr="00F74754" w:rsidRDefault="00F74754" w:rsidP="00520C03">
      <w:pPr>
        <w:pStyle w:val="afa"/>
        <w:spacing w:after="0" w:line="240" w:lineRule="auto"/>
        <w:ind w:left="0" w:firstLine="709"/>
        <w:jc w:val="both"/>
        <w:rPr>
          <w:rFonts w:ascii="Times New Roman" w:hAnsi="Times New Roman" w:cs="Times New Roman"/>
          <w:sz w:val="26"/>
          <w:szCs w:val="26"/>
        </w:rPr>
      </w:pPr>
      <w:r w:rsidRPr="00F74754">
        <w:rPr>
          <w:rFonts w:ascii="Times New Roman" w:hAnsi="Times New Roman" w:cs="Times New Roman"/>
          <w:sz w:val="26"/>
          <w:szCs w:val="26"/>
        </w:rPr>
        <w:t xml:space="preserve">проведено </w:t>
      </w:r>
      <w:r w:rsidRPr="00F74754">
        <w:rPr>
          <w:rFonts w:ascii="Times New Roman" w:hAnsi="Times New Roman" w:cs="Times New Roman"/>
          <w:b/>
          <w:sz w:val="26"/>
          <w:szCs w:val="26"/>
        </w:rPr>
        <w:t xml:space="preserve">145 </w:t>
      </w:r>
      <w:r w:rsidRPr="00F74754">
        <w:rPr>
          <w:rFonts w:ascii="Times New Roman" w:hAnsi="Times New Roman" w:cs="Times New Roman"/>
          <w:sz w:val="26"/>
          <w:szCs w:val="26"/>
        </w:rPr>
        <w:t xml:space="preserve"> консультаций,  оказана методическая помощь по упорядочению документов и составлению описей </w:t>
      </w:r>
      <w:r w:rsidRPr="00F74754">
        <w:rPr>
          <w:rFonts w:ascii="Times New Roman" w:hAnsi="Times New Roman" w:cs="Times New Roman"/>
          <w:b/>
          <w:sz w:val="26"/>
          <w:szCs w:val="26"/>
        </w:rPr>
        <w:t>13</w:t>
      </w:r>
      <w:r w:rsidRPr="00F74754">
        <w:rPr>
          <w:rFonts w:ascii="Times New Roman" w:hAnsi="Times New Roman" w:cs="Times New Roman"/>
          <w:sz w:val="26"/>
          <w:szCs w:val="26"/>
        </w:rPr>
        <w:t xml:space="preserve"> организациям и учреждениям района.</w:t>
      </w:r>
    </w:p>
    <w:p w:rsidR="00F74754" w:rsidRPr="00F74754" w:rsidRDefault="00F74754" w:rsidP="00520C03">
      <w:pPr>
        <w:ind w:firstLine="709"/>
        <w:jc w:val="both"/>
        <w:rPr>
          <w:b/>
          <w:i/>
          <w:sz w:val="26"/>
          <w:szCs w:val="26"/>
        </w:rPr>
      </w:pPr>
      <w:r w:rsidRPr="00F74754">
        <w:rPr>
          <w:i/>
          <w:sz w:val="26"/>
          <w:szCs w:val="26"/>
        </w:rPr>
        <w:t>разное:</w:t>
      </w:r>
    </w:p>
    <w:p w:rsidR="00F74754" w:rsidRPr="00F74754" w:rsidRDefault="00F74754" w:rsidP="00F74754">
      <w:pPr>
        <w:ind w:firstLine="709"/>
        <w:jc w:val="both"/>
        <w:rPr>
          <w:sz w:val="26"/>
          <w:szCs w:val="26"/>
        </w:rPr>
      </w:pPr>
      <w:r w:rsidRPr="00F74754">
        <w:rPr>
          <w:sz w:val="26"/>
          <w:szCs w:val="26"/>
        </w:rPr>
        <w:t xml:space="preserve">В 2023 года было принято 3 </w:t>
      </w:r>
      <w:proofErr w:type="gramStart"/>
      <w:r w:rsidRPr="00F74754">
        <w:rPr>
          <w:sz w:val="26"/>
          <w:szCs w:val="26"/>
        </w:rPr>
        <w:t>муниципальных</w:t>
      </w:r>
      <w:proofErr w:type="gramEnd"/>
      <w:r w:rsidRPr="00F74754">
        <w:rPr>
          <w:sz w:val="26"/>
          <w:szCs w:val="26"/>
        </w:rPr>
        <w:t xml:space="preserve"> правовых акта:</w:t>
      </w:r>
    </w:p>
    <w:p w:rsidR="00F74754" w:rsidRPr="00F74754" w:rsidRDefault="00F74754" w:rsidP="00F74754">
      <w:pPr>
        <w:pStyle w:val="afa"/>
        <w:numPr>
          <w:ilvl w:val="0"/>
          <w:numId w:val="26"/>
        </w:numPr>
        <w:tabs>
          <w:tab w:val="left" w:pos="709"/>
        </w:tabs>
        <w:spacing w:after="0" w:line="240" w:lineRule="auto"/>
        <w:ind w:left="0" w:firstLine="709"/>
        <w:jc w:val="both"/>
        <w:rPr>
          <w:rFonts w:ascii="Times New Roman" w:hAnsi="Times New Roman" w:cs="Times New Roman"/>
          <w:bCs/>
          <w:sz w:val="26"/>
          <w:szCs w:val="26"/>
        </w:rPr>
      </w:pPr>
      <w:r w:rsidRPr="00F74754">
        <w:rPr>
          <w:rFonts w:ascii="Times New Roman" w:hAnsi="Times New Roman" w:cs="Times New Roman"/>
          <w:bCs/>
          <w:sz w:val="26"/>
          <w:szCs w:val="26"/>
        </w:rPr>
        <w:t xml:space="preserve">Постановление администрации </w:t>
      </w:r>
      <w:proofErr w:type="spellStart"/>
      <w:r w:rsidRPr="00F74754">
        <w:rPr>
          <w:rFonts w:ascii="Times New Roman" w:hAnsi="Times New Roman" w:cs="Times New Roman"/>
          <w:bCs/>
          <w:sz w:val="26"/>
          <w:szCs w:val="26"/>
        </w:rPr>
        <w:t>Каргопольского</w:t>
      </w:r>
      <w:proofErr w:type="spellEnd"/>
      <w:r w:rsidRPr="00F74754">
        <w:rPr>
          <w:rFonts w:ascii="Times New Roman" w:hAnsi="Times New Roman" w:cs="Times New Roman"/>
          <w:bCs/>
          <w:sz w:val="26"/>
          <w:szCs w:val="26"/>
        </w:rPr>
        <w:t xml:space="preserve"> муниципального округа от 09.03.2023 года № 251 «О внесении изменений в муниципальную программу «Развитие архивного дела на территории </w:t>
      </w:r>
      <w:proofErr w:type="spellStart"/>
      <w:r w:rsidRPr="00F74754">
        <w:rPr>
          <w:rFonts w:ascii="Times New Roman" w:hAnsi="Times New Roman" w:cs="Times New Roman"/>
          <w:bCs/>
          <w:sz w:val="26"/>
          <w:szCs w:val="26"/>
        </w:rPr>
        <w:t>Каргопольского</w:t>
      </w:r>
      <w:proofErr w:type="spellEnd"/>
      <w:r w:rsidRPr="00F74754">
        <w:rPr>
          <w:rFonts w:ascii="Times New Roman" w:hAnsi="Times New Roman" w:cs="Times New Roman"/>
          <w:bCs/>
          <w:sz w:val="26"/>
          <w:szCs w:val="26"/>
        </w:rPr>
        <w:t xml:space="preserve"> муниципального округа на 2021-2024 годы»;</w:t>
      </w:r>
    </w:p>
    <w:p w:rsidR="00F74754" w:rsidRPr="00F74754" w:rsidRDefault="00F74754" w:rsidP="00F74754">
      <w:pPr>
        <w:pStyle w:val="afa"/>
        <w:numPr>
          <w:ilvl w:val="0"/>
          <w:numId w:val="26"/>
        </w:numPr>
        <w:tabs>
          <w:tab w:val="left" w:pos="709"/>
        </w:tabs>
        <w:spacing w:after="0" w:line="240" w:lineRule="auto"/>
        <w:ind w:left="0" w:firstLine="709"/>
        <w:jc w:val="both"/>
        <w:rPr>
          <w:rFonts w:ascii="Times New Roman" w:hAnsi="Times New Roman" w:cs="Times New Roman"/>
          <w:bCs/>
          <w:sz w:val="26"/>
          <w:szCs w:val="26"/>
        </w:rPr>
      </w:pPr>
      <w:r w:rsidRPr="00F74754">
        <w:rPr>
          <w:rFonts w:ascii="Times New Roman" w:hAnsi="Times New Roman" w:cs="Times New Roman"/>
          <w:bCs/>
          <w:sz w:val="26"/>
          <w:szCs w:val="26"/>
        </w:rPr>
        <w:t xml:space="preserve">Постановление администрации </w:t>
      </w:r>
      <w:proofErr w:type="spellStart"/>
      <w:r w:rsidRPr="00F74754">
        <w:rPr>
          <w:rFonts w:ascii="Times New Roman" w:hAnsi="Times New Roman" w:cs="Times New Roman"/>
          <w:bCs/>
          <w:sz w:val="26"/>
          <w:szCs w:val="26"/>
        </w:rPr>
        <w:t>Каргопольского</w:t>
      </w:r>
      <w:proofErr w:type="spellEnd"/>
      <w:r w:rsidRPr="00F74754">
        <w:rPr>
          <w:rFonts w:ascii="Times New Roman" w:hAnsi="Times New Roman" w:cs="Times New Roman"/>
          <w:bCs/>
          <w:sz w:val="26"/>
          <w:szCs w:val="26"/>
        </w:rPr>
        <w:t xml:space="preserve"> муниципального округа от 05.04.2023 года № 321 «О внесении изменений в муниципальную программу «Развитие архивного дела на территории </w:t>
      </w:r>
      <w:proofErr w:type="spellStart"/>
      <w:r w:rsidRPr="00F74754">
        <w:rPr>
          <w:rFonts w:ascii="Times New Roman" w:hAnsi="Times New Roman" w:cs="Times New Roman"/>
          <w:bCs/>
          <w:sz w:val="26"/>
          <w:szCs w:val="26"/>
        </w:rPr>
        <w:t>Каргопольского</w:t>
      </w:r>
      <w:proofErr w:type="spellEnd"/>
      <w:r w:rsidRPr="00F74754">
        <w:rPr>
          <w:rFonts w:ascii="Times New Roman" w:hAnsi="Times New Roman" w:cs="Times New Roman"/>
          <w:bCs/>
          <w:sz w:val="26"/>
          <w:szCs w:val="26"/>
        </w:rPr>
        <w:t xml:space="preserve"> муниципального округа на 2021-2024 годы»;</w:t>
      </w:r>
    </w:p>
    <w:p w:rsidR="00F74754" w:rsidRPr="00F74754" w:rsidRDefault="00F74754" w:rsidP="00F74754">
      <w:pPr>
        <w:pStyle w:val="afa"/>
        <w:numPr>
          <w:ilvl w:val="0"/>
          <w:numId w:val="26"/>
        </w:numPr>
        <w:tabs>
          <w:tab w:val="left" w:pos="709"/>
        </w:tabs>
        <w:spacing w:after="0" w:line="240" w:lineRule="auto"/>
        <w:ind w:left="0" w:firstLine="709"/>
        <w:jc w:val="both"/>
        <w:rPr>
          <w:rFonts w:ascii="Times New Roman" w:hAnsi="Times New Roman" w:cs="Times New Roman"/>
          <w:bCs/>
          <w:sz w:val="26"/>
          <w:szCs w:val="26"/>
        </w:rPr>
      </w:pPr>
      <w:r w:rsidRPr="00F74754">
        <w:rPr>
          <w:rFonts w:ascii="Times New Roman" w:hAnsi="Times New Roman" w:cs="Times New Roman"/>
          <w:bCs/>
          <w:sz w:val="26"/>
          <w:szCs w:val="26"/>
        </w:rPr>
        <w:t xml:space="preserve">Постановление администрации </w:t>
      </w:r>
      <w:proofErr w:type="spellStart"/>
      <w:r w:rsidRPr="00F74754">
        <w:rPr>
          <w:rFonts w:ascii="Times New Roman" w:hAnsi="Times New Roman" w:cs="Times New Roman"/>
          <w:bCs/>
          <w:sz w:val="26"/>
          <w:szCs w:val="26"/>
        </w:rPr>
        <w:t>Каргопольского</w:t>
      </w:r>
      <w:proofErr w:type="spellEnd"/>
      <w:r w:rsidRPr="00F74754">
        <w:rPr>
          <w:rFonts w:ascii="Times New Roman" w:hAnsi="Times New Roman" w:cs="Times New Roman"/>
          <w:bCs/>
          <w:sz w:val="26"/>
          <w:szCs w:val="26"/>
        </w:rPr>
        <w:t xml:space="preserve"> муниципального округа от 23.05.2023 года № 519 «О внесении изменений в муниципальную программу «Развитие архивного дела на территории </w:t>
      </w:r>
      <w:proofErr w:type="spellStart"/>
      <w:r w:rsidRPr="00F74754">
        <w:rPr>
          <w:rFonts w:ascii="Times New Roman" w:hAnsi="Times New Roman" w:cs="Times New Roman"/>
          <w:bCs/>
          <w:sz w:val="26"/>
          <w:szCs w:val="26"/>
        </w:rPr>
        <w:t>Каргопольского</w:t>
      </w:r>
      <w:proofErr w:type="spellEnd"/>
      <w:r w:rsidRPr="00F74754">
        <w:rPr>
          <w:rFonts w:ascii="Times New Roman" w:hAnsi="Times New Roman" w:cs="Times New Roman"/>
          <w:bCs/>
          <w:sz w:val="26"/>
          <w:szCs w:val="26"/>
        </w:rPr>
        <w:t xml:space="preserve"> муниципального округа на 2021-2024 годы».</w:t>
      </w:r>
    </w:p>
    <w:p w:rsidR="00F74754" w:rsidRPr="00F74754" w:rsidRDefault="00F74754" w:rsidP="00F74754">
      <w:pPr>
        <w:ind w:firstLine="709"/>
        <w:jc w:val="both"/>
        <w:rPr>
          <w:bCs/>
          <w:sz w:val="26"/>
          <w:szCs w:val="26"/>
        </w:rPr>
      </w:pPr>
      <w:r w:rsidRPr="00F74754">
        <w:rPr>
          <w:sz w:val="26"/>
          <w:szCs w:val="26"/>
        </w:rPr>
        <w:t xml:space="preserve">За счёт средств муниципальной программы </w:t>
      </w:r>
      <w:r w:rsidRPr="00F74754">
        <w:rPr>
          <w:bCs/>
          <w:sz w:val="26"/>
          <w:szCs w:val="26"/>
        </w:rPr>
        <w:t xml:space="preserve">«Развитие архивного дела на территории </w:t>
      </w:r>
      <w:proofErr w:type="spellStart"/>
      <w:r w:rsidRPr="00F74754">
        <w:rPr>
          <w:bCs/>
          <w:sz w:val="26"/>
          <w:szCs w:val="26"/>
        </w:rPr>
        <w:t>Каргопольского</w:t>
      </w:r>
      <w:proofErr w:type="spellEnd"/>
      <w:r w:rsidRPr="00F74754">
        <w:rPr>
          <w:bCs/>
          <w:sz w:val="26"/>
          <w:szCs w:val="26"/>
        </w:rPr>
        <w:t xml:space="preserve"> муниципального округа на 2021-2024 годы» </w:t>
      </w:r>
      <w:r w:rsidRPr="00F74754">
        <w:rPr>
          <w:sz w:val="26"/>
          <w:szCs w:val="26"/>
        </w:rPr>
        <w:t>приобретены 3 металлических шкафа для хранения документов  на общую сумму    27 тыс. рублей, выделены денежные средства на закупку архивных коробов -               48 тыс. рублей.</w:t>
      </w:r>
    </w:p>
    <w:p w:rsidR="00F74754" w:rsidRPr="00F74754" w:rsidRDefault="00F74754" w:rsidP="00F74754">
      <w:pPr>
        <w:autoSpaceDE w:val="0"/>
        <w:autoSpaceDN w:val="0"/>
        <w:adjustRightInd w:val="0"/>
        <w:spacing w:line="276" w:lineRule="auto"/>
        <w:ind w:firstLine="709"/>
        <w:jc w:val="both"/>
        <w:rPr>
          <w:sz w:val="26"/>
          <w:szCs w:val="26"/>
        </w:rPr>
      </w:pPr>
      <w:r w:rsidRPr="00F74754">
        <w:rPr>
          <w:sz w:val="26"/>
          <w:szCs w:val="26"/>
        </w:rPr>
        <w:t xml:space="preserve"> Для обеспечения пожарной безопасности в здании архивного отдела было проведено освидетельствование и перезарядка огнетушителей.</w:t>
      </w:r>
    </w:p>
    <w:p w:rsidR="00F74754" w:rsidRPr="00F74754" w:rsidRDefault="00F74754" w:rsidP="00F74754">
      <w:pPr>
        <w:spacing w:line="276" w:lineRule="auto"/>
        <w:ind w:firstLine="709"/>
        <w:jc w:val="both"/>
        <w:rPr>
          <w:sz w:val="26"/>
          <w:szCs w:val="26"/>
        </w:rPr>
      </w:pPr>
      <w:r w:rsidRPr="00F74754">
        <w:rPr>
          <w:sz w:val="26"/>
          <w:szCs w:val="26"/>
        </w:rPr>
        <w:t xml:space="preserve">Архивный отдел администрации </w:t>
      </w:r>
      <w:proofErr w:type="spellStart"/>
      <w:r w:rsidRPr="00F74754">
        <w:rPr>
          <w:sz w:val="26"/>
          <w:szCs w:val="26"/>
        </w:rPr>
        <w:t>Каргопольский</w:t>
      </w:r>
      <w:proofErr w:type="spellEnd"/>
      <w:r w:rsidRPr="00F74754">
        <w:rPr>
          <w:sz w:val="26"/>
          <w:szCs w:val="26"/>
        </w:rPr>
        <w:t xml:space="preserve"> муниципальный округа традиционно принял участие в районном конкурсе по благоустройству «Любимое </w:t>
      </w:r>
      <w:proofErr w:type="spellStart"/>
      <w:r w:rsidRPr="00F74754">
        <w:rPr>
          <w:sz w:val="26"/>
          <w:szCs w:val="26"/>
        </w:rPr>
        <w:t>Каргополье</w:t>
      </w:r>
      <w:proofErr w:type="spellEnd"/>
      <w:r w:rsidRPr="00F74754">
        <w:rPr>
          <w:sz w:val="26"/>
          <w:szCs w:val="26"/>
        </w:rPr>
        <w:t xml:space="preserve">» и «Новогодний серпантин», в конкурсах отдел занял 2 место. </w:t>
      </w:r>
    </w:p>
    <w:p w:rsidR="00F74754" w:rsidRPr="00F74754" w:rsidRDefault="00F74754" w:rsidP="00F74754">
      <w:pPr>
        <w:ind w:firstLine="709"/>
        <w:jc w:val="both"/>
        <w:rPr>
          <w:sz w:val="26"/>
          <w:szCs w:val="26"/>
        </w:rPr>
      </w:pPr>
      <w:r w:rsidRPr="00F74754">
        <w:rPr>
          <w:sz w:val="26"/>
          <w:szCs w:val="26"/>
        </w:rPr>
        <w:t xml:space="preserve">В 2024 году основные направления деятельности архивного отдела останутся  прежними, работа будет направлена </w:t>
      </w:r>
      <w:proofErr w:type="gramStart"/>
      <w:r w:rsidRPr="00F74754">
        <w:rPr>
          <w:sz w:val="26"/>
          <w:szCs w:val="26"/>
        </w:rPr>
        <w:t>на</w:t>
      </w:r>
      <w:proofErr w:type="gramEnd"/>
      <w:r w:rsidRPr="00F74754">
        <w:rPr>
          <w:sz w:val="26"/>
          <w:szCs w:val="26"/>
        </w:rPr>
        <w:t>:</w:t>
      </w:r>
    </w:p>
    <w:p w:rsidR="00F74754" w:rsidRPr="00F74754" w:rsidRDefault="00F74754" w:rsidP="00F74754">
      <w:pPr>
        <w:pStyle w:val="afa"/>
        <w:spacing w:after="0" w:line="240" w:lineRule="auto"/>
        <w:ind w:left="0" w:firstLine="709"/>
        <w:jc w:val="both"/>
        <w:rPr>
          <w:rFonts w:ascii="Times New Roman" w:hAnsi="Times New Roman" w:cs="Times New Roman"/>
          <w:sz w:val="26"/>
          <w:szCs w:val="26"/>
        </w:rPr>
      </w:pPr>
      <w:r w:rsidRPr="00F74754">
        <w:rPr>
          <w:rFonts w:ascii="Times New Roman" w:hAnsi="Times New Roman" w:cs="Times New Roman"/>
          <w:sz w:val="26"/>
          <w:szCs w:val="26"/>
        </w:rPr>
        <w:t>решение вопросов обеспечения сохранности архивных документов и соблюдения требований пожарной безопасности;</w:t>
      </w:r>
    </w:p>
    <w:p w:rsidR="00F74754" w:rsidRPr="00F74754" w:rsidRDefault="00F74754" w:rsidP="00F74754">
      <w:pPr>
        <w:pStyle w:val="afa"/>
        <w:spacing w:after="0" w:line="240" w:lineRule="auto"/>
        <w:ind w:left="0" w:firstLine="709"/>
        <w:jc w:val="both"/>
        <w:rPr>
          <w:rFonts w:ascii="Times New Roman" w:hAnsi="Times New Roman" w:cs="Times New Roman"/>
          <w:sz w:val="26"/>
          <w:szCs w:val="26"/>
        </w:rPr>
      </w:pPr>
      <w:r w:rsidRPr="00F74754">
        <w:rPr>
          <w:rFonts w:ascii="Times New Roman" w:hAnsi="Times New Roman" w:cs="Times New Roman"/>
          <w:sz w:val="26"/>
          <w:szCs w:val="26"/>
        </w:rPr>
        <w:t xml:space="preserve">повышение качества предоставления услуг и создание условий для обеспечения доступа к архивной информации; </w:t>
      </w:r>
    </w:p>
    <w:p w:rsidR="00F74754" w:rsidRPr="00F74754" w:rsidRDefault="00F74754" w:rsidP="00F74754">
      <w:pPr>
        <w:pStyle w:val="afa"/>
        <w:spacing w:after="0" w:line="240" w:lineRule="auto"/>
        <w:ind w:left="0" w:firstLine="709"/>
        <w:jc w:val="both"/>
        <w:rPr>
          <w:rFonts w:ascii="Times New Roman" w:hAnsi="Times New Roman" w:cs="Times New Roman"/>
          <w:sz w:val="26"/>
          <w:szCs w:val="26"/>
        </w:rPr>
      </w:pPr>
      <w:r w:rsidRPr="00F74754">
        <w:rPr>
          <w:rFonts w:ascii="Times New Roman" w:hAnsi="Times New Roman" w:cs="Times New Roman"/>
          <w:sz w:val="26"/>
          <w:szCs w:val="26"/>
        </w:rPr>
        <w:t>проведение мероприятий по повышению процента приёма документов на хранение в архивный отдел;</w:t>
      </w:r>
    </w:p>
    <w:p w:rsidR="00F74754" w:rsidRPr="00F74754" w:rsidRDefault="00F74754" w:rsidP="00F74754">
      <w:pPr>
        <w:pStyle w:val="rteindent2"/>
        <w:spacing w:before="0" w:after="0"/>
        <w:ind w:left="0" w:firstLine="709"/>
        <w:jc w:val="both"/>
        <w:rPr>
          <w:sz w:val="26"/>
          <w:szCs w:val="26"/>
        </w:rPr>
      </w:pPr>
      <w:r w:rsidRPr="00F74754">
        <w:rPr>
          <w:sz w:val="26"/>
          <w:szCs w:val="26"/>
        </w:rPr>
        <w:lastRenderedPageBreak/>
        <w:t>проведение работы по переводу научно-справочного аппарата</w:t>
      </w:r>
      <w:r w:rsidRPr="00F74754">
        <w:rPr>
          <w:b/>
          <w:i/>
          <w:sz w:val="26"/>
          <w:szCs w:val="26"/>
        </w:rPr>
        <w:t xml:space="preserve"> </w:t>
      </w:r>
      <w:r w:rsidRPr="00F74754">
        <w:rPr>
          <w:sz w:val="26"/>
          <w:szCs w:val="26"/>
        </w:rPr>
        <w:t xml:space="preserve">(описей) в электронный вид;  </w:t>
      </w:r>
    </w:p>
    <w:p w:rsidR="00F74754" w:rsidRPr="00F74754" w:rsidRDefault="00F74754" w:rsidP="00F74754">
      <w:pPr>
        <w:pStyle w:val="rteindent2"/>
        <w:spacing w:before="0" w:after="0"/>
        <w:ind w:left="0" w:firstLine="709"/>
        <w:jc w:val="both"/>
        <w:rPr>
          <w:sz w:val="26"/>
          <w:szCs w:val="26"/>
        </w:rPr>
      </w:pPr>
      <w:r w:rsidRPr="00F74754">
        <w:rPr>
          <w:sz w:val="26"/>
          <w:szCs w:val="26"/>
        </w:rPr>
        <w:t>подключение муниципального архива к ГИС «Единая централизованная цифровая платформа в социальной сфере» и Единой архивной информационной системе Архангельской области.</w:t>
      </w:r>
    </w:p>
    <w:p w:rsidR="00346B2F" w:rsidRDefault="00346B2F">
      <w:pPr>
        <w:jc w:val="center"/>
        <w:rPr>
          <w:b/>
          <w:sz w:val="26"/>
          <w:szCs w:val="26"/>
          <w:u w:val="single"/>
        </w:rPr>
      </w:pPr>
    </w:p>
    <w:p w:rsidR="00346B2F" w:rsidRDefault="00146BDC">
      <w:pPr>
        <w:jc w:val="center"/>
        <w:rPr>
          <w:b/>
          <w:color w:val="auto"/>
          <w:sz w:val="26"/>
          <w:szCs w:val="26"/>
          <w:u w:val="single"/>
        </w:rPr>
      </w:pPr>
      <w:r>
        <w:rPr>
          <w:b/>
          <w:color w:val="auto"/>
          <w:sz w:val="26"/>
          <w:szCs w:val="26"/>
          <w:u w:val="single"/>
        </w:rPr>
        <w:t xml:space="preserve">Гражданская оборона и защита населения </w:t>
      </w:r>
    </w:p>
    <w:p w:rsidR="00346B2F" w:rsidRDefault="00146BDC">
      <w:pPr>
        <w:jc w:val="center"/>
        <w:rPr>
          <w:b/>
          <w:color w:val="auto"/>
          <w:sz w:val="26"/>
          <w:szCs w:val="26"/>
          <w:u w:val="single"/>
        </w:rPr>
      </w:pPr>
      <w:r>
        <w:rPr>
          <w:b/>
          <w:color w:val="auto"/>
          <w:sz w:val="26"/>
          <w:szCs w:val="26"/>
          <w:u w:val="single"/>
        </w:rPr>
        <w:t>от чрезвычайных ситуаций</w:t>
      </w:r>
    </w:p>
    <w:p w:rsidR="00520C03" w:rsidRDefault="00520C03">
      <w:pPr>
        <w:jc w:val="center"/>
        <w:rPr>
          <w:b/>
          <w:color w:val="auto"/>
          <w:sz w:val="26"/>
          <w:szCs w:val="26"/>
        </w:rPr>
      </w:pPr>
    </w:p>
    <w:p w:rsidR="00520C03" w:rsidRDefault="00520C03" w:rsidP="00520C03">
      <w:pPr>
        <w:ind w:firstLine="709"/>
        <w:jc w:val="both"/>
        <w:rPr>
          <w:sz w:val="26"/>
          <w:szCs w:val="26"/>
        </w:rPr>
      </w:pPr>
      <w:proofErr w:type="gramStart"/>
      <w:r>
        <w:rPr>
          <w:sz w:val="26"/>
          <w:szCs w:val="26"/>
        </w:rPr>
        <w:t xml:space="preserve">Согласно Плану основных мероприятий </w:t>
      </w:r>
      <w:proofErr w:type="spellStart"/>
      <w:r>
        <w:rPr>
          <w:sz w:val="26"/>
          <w:szCs w:val="26"/>
        </w:rPr>
        <w:t>Каргопольского</w:t>
      </w:r>
      <w:proofErr w:type="spellEnd"/>
      <w:r>
        <w:rPr>
          <w:sz w:val="26"/>
          <w:szCs w:val="26"/>
        </w:rPr>
        <w:t xml:space="preserve"> муниципального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 на 2023 год, проведено:- 9 тренировок, 3 командно-штабных тренировки,-1 командно-штабное учение, 2 специальных учения, 1 (одно) тактико-специальное учение, 1 комплексная проверка,</w:t>
      </w:r>
      <w:r>
        <w:rPr>
          <w:rStyle w:val="FontStyle33"/>
          <w:bCs/>
          <w:sz w:val="26"/>
          <w:szCs w:val="26"/>
        </w:rPr>
        <w:t xml:space="preserve"> 82</w:t>
      </w:r>
      <w:r>
        <w:rPr>
          <w:rStyle w:val="FontStyle33"/>
          <w:sz w:val="26"/>
          <w:szCs w:val="26"/>
        </w:rPr>
        <w:t xml:space="preserve"> тренировки с персоналом ЕДДС.</w:t>
      </w:r>
      <w:proofErr w:type="gramEnd"/>
    </w:p>
    <w:p w:rsidR="00520C03" w:rsidRDefault="00520C03" w:rsidP="00520C03">
      <w:pPr>
        <w:ind w:firstLine="709"/>
        <w:jc w:val="both"/>
        <w:rPr>
          <w:sz w:val="26"/>
          <w:szCs w:val="26"/>
        </w:rPr>
      </w:pPr>
      <w:r>
        <w:rPr>
          <w:sz w:val="26"/>
          <w:szCs w:val="26"/>
        </w:rPr>
        <w:t xml:space="preserve">При проведении учений и тренировок обучено 551 человек. </w:t>
      </w:r>
    </w:p>
    <w:p w:rsidR="00520C03" w:rsidRDefault="00520C03" w:rsidP="00520C03">
      <w:pPr>
        <w:ind w:firstLine="709"/>
        <w:jc w:val="both"/>
        <w:rPr>
          <w:sz w:val="26"/>
          <w:szCs w:val="26"/>
        </w:rPr>
      </w:pPr>
      <w:r>
        <w:rPr>
          <w:sz w:val="26"/>
          <w:szCs w:val="26"/>
        </w:rPr>
        <w:t xml:space="preserve">По плану комплектования курсов ГО </w:t>
      </w:r>
      <w:proofErr w:type="spellStart"/>
      <w:r>
        <w:rPr>
          <w:sz w:val="26"/>
          <w:szCs w:val="26"/>
        </w:rPr>
        <w:t>Каргопольского</w:t>
      </w:r>
      <w:proofErr w:type="spellEnd"/>
      <w:r>
        <w:rPr>
          <w:sz w:val="26"/>
          <w:szCs w:val="26"/>
        </w:rPr>
        <w:t xml:space="preserve"> муниципального округа в 2023 году прошли обучение </w:t>
      </w:r>
      <w:r>
        <w:rPr>
          <w:bCs/>
          <w:sz w:val="26"/>
          <w:szCs w:val="26"/>
        </w:rPr>
        <w:t>55 человек</w:t>
      </w:r>
      <w:r>
        <w:rPr>
          <w:b/>
          <w:bCs/>
          <w:sz w:val="26"/>
          <w:szCs w:val="26"/>
        </w:rPr>
        <w:t>.</w:t>
      </w:r>
      <w:r>
        <w:rPr>
          <w:sz w:val="26"/>
          <w:szCs w:val="26"/>
        </w:rPr>
        <w:t xml:space="preserve">      </w:t>
      </w:r>
    </w:p>
    <w:p w:rsidR="00520C03" w:rsidRDefault="00520C03" w:rsidP="00520C03">
      <w:pPr>
        <w:keepLines/>
        <w:ind w:firstLine="709"/>
        <w:jc w:val="both"/>
        <w:rPr>
          <w:sz w:val="26"/>
          <w:szCs w:val="26"/>
        </w:rPr>
      </w:pPr>
      <w:r>
        <w:rPr>
          <w:sz w:val="26"/>
          <w:szCs w:val="26"/>
        </w:rPr>
        <w:t xml:space="preserve">Согласно Плану работы антитеррористической комиссии на территории </w:t>
      </w:r>
      <w:proofErr w:type="spellStart"/>
      <w:r>
        <w:rPr>
          <w:sz w:val="26"/>
          <w:szCs w:val="26"/>
        </w:rPr>
        <w:t>Каргопольского</w:t>
      </w:r>
      <w:proofErr w:type="spellEnd"/>
      <w:r>
        <w:rPr>
          <w:sz w:val="26"/>
          <w:szCs w:val="26"/>
        </w:rPr>
        <w:t xml:space="preserve"> муниципального округа проведена следующая работа:</w:t>
      </w:r>
    </w:p>
    <w:p w:rsidR="00520C03" w:rsidRDefault="00520C03" w:rsidP="00520C03">
      <w:pPr>
        <w:ind w:firstLine="709"/>
        <w:jc w:val="both"/>
        <w:rPr>
          <w:sz w:val="26"/>
          <w:szCs w:val="26"/>
        </w:rPr>
      </w:pPr>
      <w:r>
        <w:rPr>
          <w:sz w:val="26"/>
          <w:szCs w:val="26"/>
        </w:rPr>
        <w:t xml:space="preserve">подготовлено и проведено </w:t>
      </w:r>
      <w:r>
        <w:rPr>
          <w:b/>
          <w:sz w:val="26"/>
          <w:szCs w:val="26"/>
        </w:rPr>
        <w:t xml:space="preserve">5 </w:t>
      </w:r>
      <w:r>
        <w:rPr>
          <w:sz w:val="26"/>
          <w:szCs w:val="26"/>
        </w:rPr>
        <w:t>заседаний антитеррористической комиссии</w:t>
      </w:r>
      <w:r>
        <w:rPr>
          <w:b/>
          <w:sz w:val="26"/>
          <w:szCs w:val="26"/>
        </w:rPr>
        <w:t xml:space="preserve">. </w:t>
      </w:r>
      <w:r>
        <w:rPr>
          <w:sz w:val="26"/>
          <w:szCs w:val="26"/>
        </w:rPr>
        <w:t xml:space="preserve">Согласно графику обследования объектов антитеррористической комиссией на 2023 год, проведены обследования </w:t>
      </w:r>
      <w:r>
        <w:rPr>
          <w:b/>
          <w:sz w:val="26"/>
          <w:szCs w:val="26"/>
        </w:rPr>
        <w:t>20</w:t>
      </w:r>
      <w:r>
        <w:rPr>
          <w:sz w:val="26"/>
          <w:szCs w:val="26"/>
        </w:rPr>
        <w:t xml:space="preserve"> потенциальных объектов террористических посягательств, в том числе: </w:t>
      </w:r>
      <w:r>
        <w:rPr>
          <w:b/>
          <w:sz w:val="26"/>
          <w:szCs w:val="26"/>
        </w:rPr>
        <w:t>4</w:t>
      </w:r>
      <w:r>
        <w:rPr>
          <w:sz w:val="26"/>
          <w:szCs w:val="26"/>
        </w:rPr>
        <w:t xml:space="preserve"> административных здания, </w:t>
      </w:r>
      <w:r>
        <w:rPr>
          <w:b/>
          <w:sz w:val="26"/>
          <w:szCs w:val="26"/>
        </w:rPr>
        <w:t>10</w:t>
      </w:r>
      <w:r>
        <w:rPr>
          <w:sz w:val="26"/>
          <w:szCs w:val="26"/>
        </w:rPr>
        <w:t xml:space="preserve"> образовательных организаций, </w:t>
      </w:r>
      <w:r w:rsidRPr="00896003">
        <w:rPr>
          <w:b/>
          <w:sz w:val="26"/>
          <w:szCs w:val="26"/>
        </w:rPr>
        <w:t>2</w:t>
      </w:r>
      <w:r>
        <w:rPr>
          <w:sz w:val="26"/>
          <w:szCs w:val="26"/>
        </w:rPr>
        <w:t xml:space="preserve"> учреждения культуры, </w:t>
      </w:r>
      <w:r w:rsidRPr="00896003">
        <w:rPr>
          <w:b/>
          <w:sz w:val="26"/>
          <w:szCs w:val="26"/>
        </w:rPr>
        <w:t>2</w:t>
      </w:r>
      <w:r>
        <w:rPr>
          <w:sz w:val="26"/>
          <w:szCs w:val="26"/>
        </w:rPr>
        <w:t xml:space="preserve"> предприятия, а также </w:t>
      </w:r>
      <w:r>
        <w:rPr>
          <w:b/>
          <w:sz w:val="26"/>
          <w:szCs w:val="26"/>
        </w:rPr>
        <w:t>1</w:t>
      </w:r>
      <w:r>
        <w:rPr>
          <w:sz w:val="26"/>
          <w:szCs w:val="26"/>
        </w:rPr>
        <w:t xml:space="preserve"> место массового пребывания людей (Ивановская площадь, </w:t>
      </w:r>
      <w:proofErr w:type="gramStart"/>
      <w:r>
        <w:rPr>
          <w:sz w:val="26"/>
          <w:szCs w:val="26"/>
        </w:rPr>
        <w:t>г</w:t>
      </w:r>
      <w:proofErr w:type="gramEnd"/>
      <w:r>
        <w:rPr>
          <w:sz w:val="26"/>
          <w:szCs w:val="26"/>
        </w:rPr>
        <w:t>. Каргополь) на предмет их антитеррористической защищенности.</w:t>
      </w:r>
    </w:p>
    <w:p w:rsidR="00520C03" w:rsidRDefault="00520C03" w:rsidP="00520C03">
      <w:pPr>
        <w:keepLines/>
        <w:ind w:firstLine="709"/>
        <w:jc w:val="both"/>
        <w:rPr>
          <w:sz w:val="26"/>
          <w:szCs w:val="26"/>
        </w:rPr>
      </w:pPr>
      <w:r>
        <w:rPr>
          <w:sz w:val="26"/>
          <w:szCs w:val="26"/>
        </w:rPr>
        <w:t xml:space="preserve">Согласно Плану работы комиссии </w:t>
      </w:r>
      <w:proofErr w:type="spellStart"/>
      <w:r>
        <w:rPr>
          <w:sz w:val="26"/>
          <w:szCs w:val="26"/>
        </w:rPr>
        <w:t>Каргопольского</w:t>
      </w:r>
      <w:proofErr w:type="spellEnd"/>
      <w:r>
        <w:rPr>
          <w:sz w:val="26"/>
          <w:szCs w:val="26"/>
        </w:rPr>
        <w:t xml:space="preserve"> муниципального округа по предупреждению и ликвидации чрезвычайных ситуаций и обеспечению пожарной безопасности проведена следующая работа:</w:t>
      </w:r>
    </w:p>
    <w:p w:rsidR="00520C03" w:rsidRDefault="00520C03" w:rsidP="00520C03">
      <w:pPr>
        <w:ind w:firstLine="709"/>
        <w:jc w:val="both"/>
        <w:rPr>
          <w:sz w:val="26"/>
          <w:szCs w:val="26"/>
        </w:rPr>
      </w:pPr>
      <w:r>
        <w:rPr>
          <w:sz w:val="26"/>
          <w:szCs w:val="26"/>
        </w:rPr>
        <w:t xml:space="preserve">Всего за прошедший год проведено </w:t>
      </w:r>
      <w:r>
        <w:rPr>
          <w:b/>
          <w:sz w:val="26"/>
          <w:szCs w:val="26"/>
        </w:rPr>
        <w:t>19</w:t>
      </w:r>
      <w:r>
        <w:rPr>
          <w:sz w:val="26"/>
          <w:szCs w:val="26"/>
        </w:rPr>
        <w:t xml:space="preserve"> заседаний комиссии, на которых рассмотрено </w:t>
      </w:r>
      <w:r>
        <w:rPr>
          <w:b/>
          <w:sz w:val="26"/>
          <w:szCs w:val="26"/>
        </w:rPr>
        <w:t>22</w:t>
      </w:r>
      <w:r>
        <w:rPr>
          <w:sz w:val="26"/>
          <w:szCs w:val="26"/>
        </w:rPr>
        <w:t xml:space="preserve"> вопроса. По всем рассматриваемым вопросам были приняты соответствующие решения. </w:t>
      </w:r>
    </w:p>
    <w:p w:rsidR="00520C03" w:rsidRDefault="00520C03" w:rsidP="00520C03">
      <w:pPr>
        <w:ind w:firstLine="709"/>
        <w:jc w:val="both"/>
        <w:rPr>
          <w:sz w:val="26"/>
          <w:szCs w:val="26"/>
        </w:rPr>
      </w:pPr>
      <w:r>
        <w:rPr>
          <w:sz w:val="26"/>
          <w:szCs w:val="26"/>
        </w:rPr>
        <w:t xml:space="preserve">Наиболее важными и актуальными вопросами, рассмотренными комиссией, были вопросы, связанные </w:t>
      </w:r>
      <w:proofErr w:type="gramStart"/>
      <w:r>
        <w:rPr>
          <w:sz w:val="26"/>
          <w:szCs w:val="26"/>
        </w:rPr>
        <w:t>с</w:t>
      </w:r>
      <w:proofErr w:type="gramEnd"/>
      <w:r>
        <w:rPr>
          <w:sz w:val="26"/>
          <w:szCs w:val="26"/>
        </w:rPr>
        <w:t>:</w:t>
      </w:r>
    </w:p>
    <w:p w:rsidR="00520C03" w:rsidRDefault="00520C03" w:rsidP="00520C03">
      <w:pPr>
        <w:ind w:firstLine="709"/>
        <w:jc w:val="both"/>
        <w:rPr>
          <w:sz w:val="26"/>
          <w:szCs w:val="26"/>
        </w:rPr>
      </w:pPr>
      <w:r>
        <w:rPr>
          <w:sz w:val="26"/>
          <w:szCs w:val="26"/>
        </w:rPr>
        <w:t>- обеспечением безопасности населения на водоемах округа в весенне-летний период;</w:t>
      </w:r>
    </w:p>
    <w:p w:rsidR="00520C03" w:rsidRDefault="00520C03" w:rsidP="00520C03">
      <w:pPr>
        <w:ind w:firstLine="709"/>
        <w:jc w:val="both"/>
        <w:rPr>
          <w:sz w:val="26"/>
          <w:szCs w:val="26"/>
        </w:rPr>
      </w:pPr>
      <w:r>
        <w:rPr>
          <w:sz w:val="26"/>
          <w:szCs w:val="26"/>
        </w:rPr>
        <w:t>- подготовкой к навигации и купальному сезону 2023 года;</w:t>
      </w:r>
    </w:p>
    <w:p w:rsidR="00520C03" w:rsidRDefault="00520C03" w:rsidP="00520C03">
      <w:pPr>
        <w:ind w:firstLine="709"/>
        <w:jc w:val="both"/>
        <w:rPr>
          <w:sz w:val="26"/>
          <w:szCs w:val="26"/>
        </w:rPr>
      </w:pPr>
      <w:r>
        <w:rPr>
          <w:sz w:val="26"/>
          <w:szCs w:val="26"/>
        </w:rPr>
        <w:t>- подготовкой органов управления, сил и средств, населенных пунктов, дачных некоммерческих объединений и объектов экономики к пожароопасному сезону 2022 года.</w:t>
      </w:r>
    </w:p>
    <w:p w:rsidR="00520C03" w:rsidRDefault="00520C03" w:rsidP="00520C03">
      <w:pPr>
        <w:keepLines/>
        <w:ind w:firstLine="720"/>
        <w:jc w:val="both"/>
        <w:rPr>
          <w:sz w:val="26"/>
          <w:szCs w:val="26"/>
        </w:rPr>
      </w:pPr>
      <w:r>
        <w:rPr>
          <w:sz w:val="26"/>
          <w:szCs w:val="26"/>
        </w:rPr>
        <w:t>План работы комиссии по ЧС и ОПБ округа на 2023 год выполнен, запланированные мероприятия отработаны в полном объёме.</w:t>
      </w:r>
    </w:p>
    <w:p w:rsidR="00520C03" w:rsidRDefault="00520C03" w:rsidP="00520C03">
      <w:pPr>
        <w:ind w:firstLine="709"/>
        <w:jc w:val="both"/>
        <w:rPr>
          <w:sz w:val="26"/>
          <w:szCs w:val="26"/>
        </w:rPr>
      </w:pPr>
      <w:r>
        <w:rPr>
          <w:sz w:val="26"/>
          <w:szCs w:val="26"/>
        </w:rPr>
        <w:t xml:space="preserve">В 2023 году на противопожарные мероприятия по муниципальной программе «Защита населения и территории </w:t>
      </w:r>
      <w:proofErr w:type="spellStart"/>
      <w:r>
        <w:rPr>
          <w:sz w:val="26"/>
          <w:szCs w:val="26"/>
        </w:rPr>
        <w:t>Каргопольского</w:t>
      </w:r>
      <w:proofErr w:type="spellEnd"/>
      <w:r>
        <w:rPr>
          <w:sz w:val="26"/>
          <w:szCs w:val="26"/>
        </w:rPr>
        <w:t xml:space="preserve"> муниципального округа Архангельской области от чрезвычайных ситуаций, обеспечение пожарной безопасности и безопасности людей на водных объектах на 2021 – 2024 годы» </w:t>
      </w:r>
      <w:r>
        <w:rPr>
          <w:sz w:val="26"/>
          <w:szCs w:val="26"/>
        </w:rPr>
        <w:lastRenderedPageBreak/>
        <w:t xml:space="preserve">израсходовано </w:t>
      </w:r>
      <w:r>
        <w:rPr>
          <w:b/>
          <w:sz w:val="26"/>
          <w:szCs w:val="26"/>
        </w:rPr>
        <w:t>1 959 рублей</w:t>
      </w:r>
      <w:r>
        <w:rPr>
          <w:sz w:val="26"/>
          <w:szCs w:val="26"/>
        </w:rPr>
        <w:t>,</w:t>
      </w:r>
      <w:r>
        <w:rPr>
          <w:b/>
          <w:sz w:val="26"/>
          <w:szCs w:val="26"/>
        </w:rPr>
        <w:t xml:space="preserve"> </w:t>
      </w:r>
      <w:r>
        <w:rPr>
          <w:sz w:val="26"/>
          <w:szCs w:val="26"/>
        </w:rPr>
        <w:t>в том числе: средства областного бюджета</w:t>
      </w:r>
      <w:r>
        <w:rPr>
          <w:b/>
          <w:sz w:val="26"/>
          <w:szCs w:val="26"/>
        </w:rPr>
        <w:t xml:space="preserve"> </w:t>
      </w:r>
      <w:r>
        <w:rPr>
          <w:sz w:val="26"/>
          <w:szCs w:val="26"/>
        </w:rPr>
        <w:t xml:space="preserve">– </w:t>
      </w:r>
      <w:r>
        <w:rPr>
          <w:b/>
          <w:sz w:val="26"/>
          <w:szCs w:val="26"/>
        </w:rPr>
        <w:t>1 170,722 рублей</w:t>
      </w:r>
      <w:r>
        <w:rPr>
          <w:sz w:val="26"/>
          <w:szCs w:val="26"/>
        </w:rPr>
        <w:t>.</w:t>
      </w:r>
    </w:p>
    <w:p w:rsidR="00520C03" w:rsidRDefault="00520C03" w:rsidP="00520C03">
      <w:pPr>
        <w:ind w:firstLine="709"/>
        <w:jc w:val="both"/>
        <w:rPr>
          <w:sz w:val="26"/>
          <w:szCs w:val="26"/>
        </w:rPr>
      </w:pPr>
      <w:r>
        <w:rPr>
          <w:sz w:val="26"/>
          <w:szCs w:val="26"/>
        </w:rPr>
        <w:t>На указанные средства в 2023 году в рамках реализации Программ выполнены следующие мероприятия:</w:t>
      </w:r>
    </w:p>
    <w:p w:rsidR="00520C03" w:rsidRDefault="00520C03" w:rsidP="00520C03">
      <w:pPr>
        <w:numPr>
          <w:ilvl w:val="0"/>
          <w:numId w:val="2"/>
        </w:numPr>
        <w:tabs>
          <w:tab w:val="clear" w:pos="1440"/>
          <w:tab w:val="num" w:pos="1080"/>
        </w:tabs>
        <w:ind w:left="0" w:firstLine="720"/>
        <w:jc w:val="both"/>
        <w:rPr>
          <w:sz w:val="26"/>
          <w:szCs w:val="26"/>
        </w:rPr>
      </w:pPr>
      <w:r>
        <w:rPr>
          <w:sz w:val="26"/>
          <w:szCs w:val="26"/>
        </w:rPr>
        <w:t xml:space="preserve">На территории </w:t>
      </w:r>
      <w:proofErr w:type="spellStart"/>
      <w:r>
        <w:rPr>
          <w:sz w:val="26"/>
          <w:szCs w:val="26"/>
        </w:rPr>
        <w:t>Каргопольского</w:t>
      </w:r>
      <w:proofErr w:type="spellEnd"/>
      <w:r>
        <w:rPr>
          <w:sz w:val="26"/>
          <w:szCs w:val="26"/>
        </w:rPr>
        <w:t xml:space="preserve"> муниципального округа отремонтировано </w:t>
      </w:r>
      <w:r>
        <w:rPr>
          <w:b/>
          <w:sz w:val="26"/>
          <w:szCs w:val="26"/>
        </w:rPr>
        <w:t>23</w:t>
      </w:r>
      <w:r>
        <w:rPr>
          <w:sz w:val="26"/>
          <w:szCs w:val="26"/>
        </w:rPr>
        <w:t xml:space="preserve"> пожарных водоема.</w:t>
      </w:r>
    </w:p>
    <w:p w:rsidR="00520C03" w:rsidRDefault="00520C03" w:rsidP="00520C03">
      <w:pPr>
        <w:numPr>
          <w:ilvl w:val="0"/>
          <w:numId w:val="2"/>
        </w:numPr>
        <w:tabs>
          <w:tab w:val="clear" w:pos="1440"/>
          <w:tab w:val="num" w:pos="1080"/>
        </w:tabs>
        <w:ind w:left="0" w:firstLine="720"/>
        <w:jc w:val="both"/>
        <w:rPr>
          <w:sz w:val="26"/>
          <w:szCs w:val="26"/>
        </w:rPr>
      </w:pPr>
      <w:r w:rsidRPr="00A22CC2">
        <w:rPr>
          <w:sz w:val="26"/>
          <w:szCs w:val="26"/>
        </w:rPr>
        <w:t xml:space="preserve">Построено 3 пожарных водоема: 2 в </w:t>
      </w:r>
      <w:proofErr w:type="gramStart"/>
      <w:r>
        <w:rPr>
          <w:sz w:val="26"/>
          <w:szCs w:val="26"/>
        </w:rPr>
        <w:t>г</w:t>
      </w:r>
      <w:proofErr w:type="gramEnd"/>
      <w:r>
        <w:rPr>
          <w:sz w:val="26"/>
          <w:szCs w:val="26"/>
        </w:rPr>
        <w:t xml:space="preserve">. Каргополь и 1 в д. </w:t>
      </w:r>
      <w:proofErr w:type="spellStart"/>
      <w:r>
        <w:rPr>
          <w:sz w:val="26"/>
          <w:szCs w:val="26"/>
        </w:rPr>
        <w:t>Нокола</w:t>
      </w:r>
      <w:proofErr w:type="spellEnd"/>
      <w:r>
        <w:rPr>
          <w:sz w:val="26"/>
          <w:szCs w:val="26"/>
        </w:rPr>
        <w:t>.</w:t>
      </w:r>
    </w:p>
    <w:p w:rsidR="00520C03" w:rsidRPr="00A22CC2" w:rsidRDefault="00520C03" w:rsidP="00520C03">
      <w:pPr>
        <w:numPr>
          <w:ilvl w:val="0"/>
          <w:numId w:val="2"/>
        </w:numPr>
        <w:tabs>
          <w:tab w:val="clear" w:pos="1440"/>
          <w:tab w:val="num" w:pos="1080"/>
        </w:tabs>
        <w:ind w:left="0" w:firstLine="720"/>
        <w:jc w:val="both"/>
        <w:rPr>
          <w:sz w:val="26"/>
          <w:szCs w:val="26"/>
        </w:rPr>
      </w:pPr>
      <w:r w:rsidRPr="00A22CC2">
        <w:rPr>
          <w:sz w:val="26"/>
          <w:szCs w:val="26"/>
        </w:rPr>
        <w:t>В течение осенне-зимнего периода 202</w:t>
      </w:r>
      <w:r>
        <w:rPr>
          <w:sz w:val="26"/>
          <w:szCs w:val="26"/>
        </w:rPr>
        <w:t>3</w:t>
      </w:r>
      <w:r w:rsidRPr="00A22CC2">
        <w:rPr>
          <w:sz w:val="26"/>
          <w:szCs w:val="26"/>
        </w:rPr>
        <w:t xml:space="preserve"> года </w:t>
      </w:r>
      <w:r w:rsidRPr="00A22CC2">
        <w:rPr>
          <w:b/>
          <w:sz w:val="26"/>
          <w:szCs w:val="26"/>
        </w:rPr>
        <w:t>4</w:t>
      </w:r>
      <w:r w:rsidRPr="00A22CC2">
        <w:rPr>
          <w:sz w:val="26"/>
          <w:szCs w:val="26"/>
        </w:rPr>
        <w:t xml:space="preserve"> </w:t>
      </w:r>
      <w:r w:rsidRPr="00A22CC2">
        <w:rPr>
          <w:b/>
          <w:sz w:val="26"/>
          <w:szCs w:val="26"/>
        </w:rPr>
        <w:t>раза</w:t>
      </w:r>
      <w:r w:rsidRPr="00A22CC2">
        <w:rPr>
          <w:sz w:val="26"/>
          <w:szCs w:val="26"/>
        </w:rPr>
        <w:t xml:space="preserve"> проведена механическая расчистка от снега подъездных путей к источникам наружного противопожарного водоснабжения, расположенным на территории г. Каргополя и пос. </w:t>
      </w:r>
      <w:proofErr w:type="gramStart"/>
      <w:r w:rsidRPr="00A22CC2">
        <w:rPr>
          <w:sz w:val="26"/>
          <w:szCs w:val="26"/>
        </w:rPr>
        <w:t>Пригородный</w:t>
      </w:r>
      <w:proofErr w:type="gramEnd"/>
      <w:r w:rsidRPr="00A22CC2">
        <w:rPr>
          <w:sz w:val="26"/>
          <w:szCs w:val="26"/>
        </w:rPr>
        <w:t>.</w:t>
      </w:r>
    </w:p>
    <w:p w:rsidR="00520C03" w:rsidRDefault="00520C03" w:rsidP="00520C03">
      <w:pPr>
        <w:numPr>
          <w:ilvl w:val="0"/>
          <w:numId w:val="2"/>
        </w:numPr>
        <w:tabs>
          <w:tab w:val="clear" w:pos="1440"/>
          <w:tab w:val="num" w:pos="1080"/>
        </w:tabs>
        <w:ind w:left="0" w:firstLine="720"/>
        <w:jc w:val="both"/>
        <w:rPr>
          <w:sz w:val="26"/>
          <w:szCs w:val="26"/>
        </w:rPr>
      </w:pPr>
      <w:r>
        <w:rPr>
          <w:sz w:val="26"/>
          <w:szCs w:val="26"/>
        </w:rPr>
        <w:t xml:space="preserve">Осуществлено заполнение водой </w:t>
      </w:r>
      <w:r>
        <w:rPr>
          <w:b/>
          <w:sz w:val="26"/>
          <w:szCs w:val="26"/>
        </w:rPr>
        <w:t>4</w:t>
      </w:r>
      <w:r>
        <w:rPr>
          <w:sz w:val="26"/>
          <w:szCs w:val="26"/>
        </w:rPr>
        <w:t xml:space="preserve"> пожарных водоемов, расположенных на территории </w:t>
      </w:r>
      <w:proofErr w:type="spellStart"/>
      <w:r>
        <w:rPr>
          <w:sz w:val="26"/>
          <w:szCs w:val="26"/>
        </w:rPr>
        <w:t>Каргопольского</w:t>
      </w:r>
      <w:proofErr w:type="spellEnd"/>
      <w:r>
        <w:rPr>
          <w:sz w:val="26"/>
          <w:szCs w:val="26"/>
        </w:rPr>
        <w:t xml:space="preserve"> муниципального округа.</w:t>
      </w:r>
    </w:p>
    <w:p w:rsidR="00520C03" w:rsidRDefault="00520C03" w:rsidP="00520C03">
      <w:pPr>
        <w:numPr>
          <w:ilvl w:val="0"/>
          <w:numId w:val="2"/>
        </w:numPr>
        <w:tabs>
          <w:tab w:val="clear" w:pos="1440"/>
          <w:tab w:val="num" w:pos="1080"/>
        </w:tabs>
        <w:ind w:left="0" w:firstLine="720"/>
        <w:jc w:val="both"/>
        <w:rPr>
          <w:sz w:val="26"/>
          <w:szCs w:val="26"/>
        </w:rPr>
      </w:pPr>
      <w:r>
        <w:rPr>
          <w:sz w:val="26"/>
          <w:szCs w:val="26"/>
        </w:rPr>
        <w:t xml:space="preserve">Приобретены и установлены аншлаги, знаки-указатели направления движения к источникам наружного противопожарного водоснабжения, расположенным на территории </w:t>
      </w:r>
      <w:proofErr w:type="spellStart"/>
      <w:r>
        <w:rPr>
          <w:sz w:val="26"/>
          <w:szCs w:val="26"/>
        </w:rPr>
        <w:t>Каргопольского</w:t>
      </w:r>
      <w:proofErr w:type="spellEnd"/>
      <w:r>
        <w:rPr>
          <w:sz w:val="26"/>
          <w:szCs w:val="26"/>
        </w:rPr>
        <w:t xml:space="preserve"> муниципального округа Архангельской области, в количестве </w:t>
      </w:r>
      <w:r>
        <w:rPr>
          <w:b/>
          <w:sz w:val="26"/>
          <w:szCs w:val="26"/>
        </w:rPr>
        <w:t>33</w:t>
      </w:r>
      <w:r>
        <w:rPr>
          <w:sz w:val="26"/>
          <w:szCs w:val="26"/>
        </w:rPr>
        <w:t xml:space="preserve"> </w:t>
      </w:r>
      <w:r>
        <w:rPr>
          <w:b/>
          <w:sz w:val="26"/>
          <w:szCs w:val="26"/>
        </w:rPr>
        <w:t>штук</w:t>
      </w:r>
      <w:r>
        <w:rPr>
          <w:sz w:val="26"/>
          <w:szCs w:val="26"/>
        </w:rPr>
        <w:t>.</w:t>
      </w:r>
    </w:p>
    <w:p w:rsidR="00520C03" w:rsidRDefault="00520C03" w:rsidP="00520C03">
      <w:pPr>
        <w:numPr>
          <w:ilvl w:val="0"/>
          <w:numId w:val="2"/>
        </w:numPr>
        <w:tabs>
          <w:tab w:val="clear" w:pos="1440"/>
          <w:tab w:val="num" w:pos="1080"/>
        </w:tabs>
        <w:ind w:left="0" w:firstLine="720"/>
        <w:jc w:val="both"/>
        <w:rPr>
          <w:sz w:val="26"/>
          <w:szCs w:val="26"/>
        </w:rPr>
      </w:pPr>
      <w:r>
        <w:rPr>
          <w:sz w:val="26"/>
          <w:szCs w:val="26"/>
        </w:rPr>
        <w:t xml:space="preserve">Выполнены работы по оборудованию (приобретению и установке) автономными дымовыми пожарными </w:t>
      </w:r>
      <w:proofErr w:type="spellStart"/>
      <w:r>
        <w:rPr>
          <w:sz w:val="26"/>
          <w:szCs w:val="26"/>
        </w:rPr>
        <w:t>извещателями</w:t>
      </w:r>
      <w:proofErr w:type="spellEnd"/>
      <w:r>
        <w:rPr>
          <w:sz w:val="26"/>
          <w:szCs w:val="26"/>
        </w:rPr>
        <w:t xml:space="preserve"> в количестве </w:t>
      </w:r>
      <w:r>
        <w:rPr>
          <w:b/>
          <w:sz w:val="26"/>
          <w:szCs w:val="26"/>
        </w:rPr>
        <w:t>218 штук в 61 месте</w:t>
      </w:r>
      <w:r>
        <w:rPr>
          <w:sz w:val="26"/>
          <w:szCs w:val="26"/>
        </w:rPr>
        <w:t xml:space="preserve"> проживания многодетных семей.</w:t>
      </w:r>
    </w:p>
    <w:p w:rsidR="00520C03" w:rsidRDefault="00520C03" w:rsidP="00520C03">
      <w:pPr>
        <w:numPr>
          <w:ilvl w:val="0"/>
          <w:numId w:val="2"/>
        </w:numPr>
        <w:tabs>
          <w:tab w:val="clear" w:pos="1440"/>
          <w:tab w:val="num" w:pos="1080"/>
        </w:tabs>
        <w:ind w:left="0" w:firstLine="720"/>
        <w:jc w:val="both"/>
        <w:rPr>
          <w:sz w:val="26"/>
          <w:szCs w:val="26"/>
        </w:rPr>
      </w:pPr>
      <w:r>
        <w:rPr>
          <w:sz w:val="26"/>
          <w:szCs w:val="26"/>
        </w:rPr>
        <w:t xml:space="preserve">Выполнены работы по оборудованию минерализованных полос в пос. Зелёный Бор и д. </w:t>
      </w:r>
      <w:proofErr w:type="spellStart"/>
      <w:r>
        <w:rPr>
          <w:sz w:val="26"/>
          <w:szCs w:val="26"/>
        </w:rPr>
        <w:t>Казаково</w:t>
      </w:r>
      <w:proofErr w:type="spellEnd"/>
      <w:r>
        <w:rPr>
          <w:sz w:val="26"/>
          <w:szCs w:val="26"/>
        </w:rPr>
        <w:t xml:space="preserve"> для обеспечения противопожарного разрыва границ населенных пунктов с лесным массивом.</w:t>
      </w:r>
    </w:p>
    <w:p w:rsidR="00520C03" w:rsidRDefault="00520C03" w:rsidP="00520C03">
      <w:pPr>
        <w:numPr>
          <w:ilvl w:val="0"/>
          <w:numId w:val="2"/>
        </w:numPr>
        <w:tabs>
          <w:tab w:val="clear" w:pos="1440"/>
          <w:tab w:val="num" w:pos="1080"/>
        </w:tabs>
        <w:ind w:left="0" w:firstLine="720"/>
        <w:jc w:val="both"/>
        <w:rPr>
          <w:sz w:val="26"/>
          <w:szCs w:val="26"/>
        </w:rPr>
      </w:pPr>
      <w:r>
        <w:rPr>
          <w:sz w:val="26"/>
          <w:szCs w:val="26"/>
        </w:rPr>
        <w:t xml:space="preserve">Выплачена арендная плата за помещение для стоянки пожарного автомобиля в д. </w:t>
      </w:r>
      <w:proofErr w:type="spellStart"/>
      <w:r>
        <w:rPr>
          <w:sz w:val="26"/>
          <w:szCs w:val="26"/>
        </w:rPr>
        <w:t>Усачевская</w:t>
      </w:r>
      <w:proofErr w:type="spellEnd"/>
      <w:r>
        <w:rPr>
          <w:sz w:val="26"/>
          <w:szCs w:val="26"/>
        </w:rPr>
        <w:t xml:space="preserve"> </w:t>
      </w:r>
      <w:proofErr w:type="spellStart"/>
      <w:r>
        <w:rPr>
          <w:sz w:val="26"/>
          <w:szCs w:val="26"/>
        </w:rPr>
        <w:t>Каргопольского</w:t>
      </w:r>
      <w:proofErr w:type="spellEnd"/>
      <w:r>
        <w:rPr>
          <w:sz w:val="26"/>
          <w:szCs w:val="26"/>
        </w:rPr>
        <w:t xml:space="preserve"> муниципального округа Архангельской области.</w:t>
      </w:r>
    </w:p>
    <w:p w:rsidR="00520C03" w:rsidRDefault="00520C03" w:rsidP="00520C03">
      <w:pPr>
        <w:numPr>
          <w:ilvl w:val="0"/>
          <w:numId w:val="2"/>
        </w:numPr>
        <w:tabs>
          <w:tab w:val="clear" w:pos="1440"/>
          <w:tab w:val="num" w:pos="1080"/>
        </w:tabs>
        <w:ind w:left="0" w:firstLine="720"/>
        <w:jc w:val="both"/>
        <w:rPr>
          <w:sz w:val="26"/>
          <w:szCs w:val="26"/>
        </w:rPr>
      </w:pPr>
      <w:proofErr w:type="gramStart"/>
      <w:r>
        <w:rPr>
          <w:sz w:val="26"/>
          <w:szCs w:val="26"/>
        </w:rPr>
        <w:t xml:space="preserve">Приобретены горюче-смазочные материалы для пожарной техники и оборудования, имеющихся в территориальных подразделениях добровольной пожарной охраны, созданных в д. </w:t>
      </w:r>
      <w:proofErr w:type="spellStart"/>
      <w:r>
        <w:rPr>
          <w:sz w:val="26"/>
          <w:szCs w:val="26"/>
        </w:rPr>
        <w:t>Воробьевская</w:t>
      </w:r>
      <w:proofErr w:type="spellEnd"/>
      <w:r>
        <w:rPr>
          <w:sz w:val="26"/>
          <w:szCs w:val="26"/>
        </w:rPr>
        <w:t xml:space="preserve">, д. </w:t>
      </w:r>
      <w:proofErr w:type="spellStart"/>
      <w:r>
        <w:rPr>
          <w:sz w:val="26"/>
          <w:szCs w:val="26"/>
        </w:rPr>
        <w:t>Усачевская</w:t>
      </w:r>
      <w:proofErr w:type="spellEnd"/>
      <w:r>
        <w:rPr>
          <w:sz w:val="26"/>
          <w:szCs w:val="26"/>
        </w:rPr>
        <w:t xml:space="preserve">, д. </w:t>
      </w:r>
      <w:proofErr w:type="spellStart"/>
      <w:r>
        <w:rPr>
          <w:sz w:val="26"/>
          <w:szCs w:val="26"/>
        </w:rPr>
        <w:t>Ширяиха</w:t>
      </w:r>
      <w:proofErr w:type="spellEnd"/>
      <w:r>
        <w:rPr>
          <w:sz w:val="26"/>
          <w:szCs w:val="26"/>
        </w:rPr>
        <w:t xml:space="preserve"> </w:t>
      </w:r>
      <w:proofErr w:type="spellStart"/>
      <w:r>
        <w:rPr>
          <w:sz w:val="26"/>
          <w:szCs w:val="26"/>
        </w:rPr>
        <w:t>Каргопольского</w:t>
      </w:r>
      <w:proofErr w:type="spellEnd"/>
      <w:r>
        <w:rPr>
          <w:sz w:val="26"/>
          <w:szCs w:val="26"/>
        </w:rPr>
        <w:t xml:space="preserve"> муниципального округа.</w:t>
      </w:r>
      <w:proofErr w:type="gramEnd"/>
    </w:p>
    <w:p w:rsidR="00520C03" w:rsidRDefault="00520C03" w:rsidP="00520C03">
      <w:pPr>
        <w:ind w:firstLine="709"/>
        <w:jc w:val="both"/>
        <w:rPr>
          <w:sz w:val="26"/>
          <w:szCs w:val="26"/>
        </w:rPr>
      </w:pPr>
      <w:r>
        <w:rPr>
          <w:sz w:val="26"/>
          <w:szCs w:val="26"/>
        </w:rPr>
        <w:t xml:space="preserve">В период с 01 июля по 31 июля 2023 года организовано проведение </w:t>
      </w:r>
      <w:r>
        <w:rPr>
          <w:b/>
          <w:sz w:val="26"/>
          <w:szCs w:val="26"/>
        </w:rPr>
        <w:t>месячника безопасности людей на водных объектах</w:t>
      </w:r>
      <w:r>
        <w:rPr>
          <w:sz w:val="26"/>
          <w:szCs w:val="26"/>
        </w:rPr>
        <w:t xml:space="preserve">, расположенных на территории </w:t>
      </w:r>
      <w:proofErr w:type="spellStart"/>
      <w:r>
        <w:rPr>
          <w:sz w:val="26"/>
          <w:szCs w:val="26"/>
        </w:rPr>
        <w:t>Каргопольского</w:t>
      </w:r>
      <w:proofErr w:type="spellEnd"/>
      <w:r>
        <w:rPr>
          <w:sz w:val="26"/>
          <w:szCs w:val="26"/>
        </w:rPr>
        <w:t xml:space="preserve"> муниципального округа. </w:t>
      </w:r>
    </w:p>
    <w:p w:rsidR="00520C03" w:rsidRDefault="00520C03" w:rsidP="00520C03">
      <w:pPr>
        <w:ind w:firstLine="709"/>
        <w:jc w:val="both"/>
        <w:rPr>
          <w:sz w:val="26"/>
          <w:szCs w:val="26"/>
        </w:rPr>
      </w:pPr>
      <w:r>
        <w:rPr>
          <w:sz w:val="26"/>
          <w:szCs w:val="26"/>
        </w:rPr>
        <w:t xml:space="preserve">Всего в течение месячника безопасности проведено </w:t>
      </w:r>
      <w:r>
        <w:rPr>
          <w:b/>
          <w:sz w:val="26"/>
          <w:szCs w:val="26"/>
        </w:rPr>
        <w:t>13</w:t>
      </w:r>
      <w:r>
        <w:rPr>
          <w:sz w:val="26"/>
          <w:szCs w:val="26"/>
        </w:rPr>
        <w:t xml:space="preserve"> совместных рейдов, в отношении </w:t>
      </w:r>
      <w:r>
        <w:rPr>
          <w:b/>
          <w:sz w:val="26"/>
          <w:szCs w:val="26"/>
        </w:rPr>
        <w:t>3</w:t>
      </w:r>
      <w:r>
        <w:rPr>
          <w:sz w:val="26"/>
          <w:szCs w:val="26"/>
        </w:rPr>
        <w:t xml:space="preserve"> граждан составлены протоколы об административном правонарушении по ст. 2.1 закона Архангельской области от 03.06.2003 № 172-22-ОЗ «Об административных правонарушениях» и </w:t>
      </w:r>
      <w:r>
        <w:rPr>
          <w:b/>
          <w:sz w:val="26"/>
          <w:szCs w:val="26"/>
        </w:rPr>
        <w:t>6</w:t>
      </w:r>
      <w:r>
        <w:rPr>
          <w:sz w:val="26"/>
          <w:szCs w:val="26"/>
        </w:rPr>
        <w:t xml:space="preserve"> несовершеннолетних  по ст. 5.35 </w:t>
      </w:r>
      <w:proofErr w:type="spellStart"/>
      <w:r>
        <w:rPr>
          <w:sz w:val="26"/>
          <w:szCs w:val="26"/>
        </w:rPr>
        <w:t>КоАП</w:t>
      </w:r>
      <w:proofErr w:type="spellEnd"/>
      <w:r>
        <w:rPr>
          <w:sz w:val="26"/>
          <w:szCs w:val="26"/>
        </w:rPr>
        <w:t xml:space="preserve"> РФ. </w:t>
      </w:r>
    </w:p>
    <w:p w:rsidR="00520C03" w:rsidRDefault="00520C03" w:rsidP="00520C03">
      <w:pPr>
        <w:ind w:firstLine="709"/>
        <w:jc w:val="both"/>
        <w:rPr>
          <w:b/>
          <w:sz w:val="26"/>
          <w:szCs w:val="26"/>
          <w:u w:val="single"/>
        </w:rPr>
      </w:pPr>
      <w:r>
        <w:rPr>
          <w:sz w:val="26"/>
          <w:szCs w:val="26"/>
        </w:rPr>
        <w:t xml:space="preserve">В период летнего купального сезона был оборудован пляж на </w:t>
      </w:r>
      <w:proofErr w:type="spellStart"/>
      <w:r>
        <w:rPr>
          <w:sz w:val="26"/>
          <w:szCs w:val="26"/>
        </w:rPr>
        <w:t>наб</w:t>
      </w:r>
      <w:proofErr w:type="spellEnd"/>
      <w:r>
        <w:rPr>
          <w:sz w:val="26"/>
          <w:szCs w:val="26"/>
        </w:rPr>
        <w:t xml:space="preserve">. имени Баранова в </w:t>
      </w:r>
      <w:proofErr w:type="gramStart"/>
      <w:r>
        <w:rPr>
          <w:sz w:val="26"/>
          <w:szCs w:val="26"/>
        </w:rPr>
        <w:t>г</w:t>
      </w:r>
      <w:proofErr w:type="gramEnd"/>
      <w:r>
        <w:rPr>
          <w:sz w:val="26"/>
          <w:szCs w:val="26"/>
        </w:rPr>
        <w:t>. Каргополе.</w:t>
      </w:r>
    </w:p>
    <w:p w:rsidR="00520C03" w:rsidRDefault="00520C03" w:rsidP="00520C03"/>
    <w:p w:rsidR="00346B2F" w:rsidRDefault="00146BDC">
      <w:pPr>
        <w:jc w:val="center"/>
        <w:rPr>
          <w:b/>
          <w:color w:val="auto"/>
          <w:sz w:val="26"/>
          <w:szCs w:val="26"/>
          <w:u w:val="single"/>
        </w:rPr>
      </w:pPr>
      <w:r>
        <w:rPr>
          <w:b/>
          <w:color w:val="auto"/>
          <w:sz w:val="26"/>
          <w:szCs w:val="26"/>
          <w:u w:val="single"/>
        </w:rPr>
        <w:t>Нормативно-правовая деятельность</w:t>
      </w:r>
    </w:p>
    <w:p w:rsidR="00520C03" w:rsidRDefault="00520C03" w:rsidP="00520C03">
      <w:pPr>
        <w:pStyle w:val="af1"/>
        <w:spacing w:before="0" w:beforeAutospacing="0" w:after="160" w:afterAutospacing="0" w:line="256" w:lineRule="auto"/>
        <w:ind w:firstLine="709"/>
        <w:jc w:val="both"/>
        <w:rPr>
          <w:rFonts w:eastAsia="Calibri"/>
          <w:color w:val="000000"/>
          <w:kern w:val="24"/>
          <w:sz w:val="26"/>
          <w:szCs w:val="26"/>
        </w:rPr>
      </w:pPr>
    </w:p>
    <w:p w:rsidR="00520C03" w:rsidRPr="00923F60" w:rsidRDefault="00520C03" w:rsidP="00520C03">
      <w:pPr>
        <w:pStyle w:val="af1"/>
        <w:spacing w:before="0" w:beforeAutospacing="0" w:after="160" w:afterAutospacing="0" w:line="256" w:lineRule="auto"/>
        <w:ind w:firstLine="709"/>
        <w:jc w:val="both"/>
        <w:rPr>
          <w:rFonts w:eastAsia="Calibri"/>
          <w:color w:val="000000"/>
          <w:kern w:val="24"/>
          <w:sz w:val="26"/>
          <w:szCs w:val="26"/>
        </w:rPr>
      </w:pPr>
      <w:proofErr w:type="spellStart"/>
      <w:r w:rsidRPr="00923F60">
        <w:rPr>
          <w:rFonts w:eastAsia="Calibri"/>
          <w:color w:val="000000"/>
          <w:kern w:val="24"/>
          <w:sz w:val="26"/>
          <w:szCs w:val="26"/>
        </w:rPr>
        <w:t>Претензионно-исковая</w:t>
      </w:r>
      <w:proofErr w:type="spellEnd"/>
      <w:r w:rsidRPr="00923F60">
        <w:rPr>
          <w:rFonts w:eastAsia="Calibri"/>
          <w:color w:val="000000"/>
          <w:kern w:val="24"/>
          <w:sz w:val="26"/>
          <w:szCs w:val="26"/>
        </w:rPr>
        <w:t xml:space="preserve"> деятельность</w:t>
      </w:r>
      <w:r>
        <w:rPr>
          <w:rFonts w:eastAsia="Calibri"/>
          <w:color w:val="000000"/>
          <w:kern w:val="24"/>
          <w:sz w:val="26"/>
          <w:szCs w:val="26"/>
        </w:rPr>
        <w:t>:</w:t>
      </w:r>
    </w:p>
    <w:p w:rsidR="00520C03" w:rsidRPr="00923F60" w:rsidRDefault="00520C03" w:rsidP="00520C03">
      <w:pPr>
        <w:pStyle w:val="af1"/>
        <w:spacing w:before="0" w:beforeAutospacing="0" w:after="0" w:afterAutospacing="0"/>
        <w:ind w:firstLine="709"/>
        <w:jc w:val="both"/>
        <w:rPr>
          <w:sz w:val="26"/>
          <w:szCs w:val="26"/>
        </w:rPr>
      </w:pPr>
      <w:r w:rsidRPr="00923F60">
        <w:rPr>
          <w:rFonts w:eastAsia="Calibri"/>
          <w:color w:val="000000"/>
          <w:kern w:val="24"/>
          <w:sz w:val="26"/>
          <w:szCs w:val="26"/>
        </w:rPr>
        <w:t xml:space="preserve">За 2023 год направлено 85 исковых заявлений о защите прав и интересов </w:t>
      </w:r>
      <w:proofErr w:type="spellStart"/>
      <w:r w:rsidRPr="00923F60">
        <w:rPr>
          <w:rFonts w:eastAsia="Calibri"/>
          <w:color w:val="000000"/>
          <w:kern w:val="24"/>
          <w:sz w:val="26"/>
          <w:szCs w:val="26"/>
        </w:rPr>
        <w:t>Каргопольского</w:t>
      </w:r>
      <w:proofErr w:type="spellEnd"/>
      <w:r w:rsidRPr="00923F60">
        <w:rPr>
          <w:rFonts w:eastAsia="Calibri"/>
          <w:color w:val="000000"/>
          <w:kern w:val="24"/>
          <w:sz w:val="26"/>
          <w:szCs w:val="26"/>
        </w:rPr>
        <w:t xml:space="preserve"> муниципального округа. Судебными инстанциями удовлетворены требования имущественного характера на сумму 1764493 рубля. В рамках </w:t>
      </w:r>
      <w:r w:rsidRPr="00923F60">
        <w:rPr>
          <w:rFonts w:eastAsia="Calibri"/>
          <w:color w:val="000000"/>
          <w:kern w:val="24"/>
          <w:sz w:val="26"/>
          <w:szCs w:val="26"/>
        </w:rPr>
        <w:lastRenderedPageBreak/>
        <w:t>досудебного урегулирования споров поступило денежных сре</w:t>
      </w:r>
      <w:proofErr w:type="gramStart"/>
      <w:r w:rsidRPr="00923F60">
        <w:rPr>
          <w:rFonts w:eastAsia="Calibri"/>
          <w:color w:val="000000"/>
          <w:kern w:val="24"/>
          <w:sz w:val="26"/>
          <w:szCs w:val="26"/>
        </w:rPr>
        <w:t>дств в б</w:t>
      </w:r>
      <w:proofErr w:type="gramEnd"/>
      <w:r w:rsidRPr="00923F60">
        <w:rPr>
          <w:rFonts w:eastAsia="Calibri"/>
          <w:color w:val="000000"/>
          <w:kern w:val="24"/>
          <w:sz w:val="26"/>
          <w:szCs w:val="26"/>
        </w:rPr>
        <w:t>юджет округа в размере 310 тысяч рублей.</w:t>
      </w:r>
    </w:p>
    <w:p w:rsidR="00520C03" w:rsidRPr="00923F60" w:rsidRDefault="00520C03" w:rsidP="00520C03">
      <w:pPr>
        <w:pStyle w:val="af1"/>
        <w:spacing w:before="0" w:beforeAutospacing="0" w:after="0" w:afterAutospacing="0"/>
        <w:ind w:firstLine="709"/>
        <w:jc w:val="both"/>
        <w:rPr>
          <w:sz w:val="26"/>
          <w:szCs w:val="26"/>
        </w:rPr>
      </w:pPr>
      <w:r w:rsidRPr="00923F60">
        <w:rPr>
          <w:rFonts w:eastAsia="Calibri"/>
          <w:color w:val="000000"/>
          <w:kern w:val="24"/>
          <w:sz w:val="26"/>
          <w:szCs w:val="26"/>
        </w:rPr>
        <w:t>Десять муниципальных квартир освобождены по решению суда в связи с неисполнением нанимателями своих обязанностей, предусмотренных Жилищным законодательством.</w:t>
      </w:r>
    </w:p>
    <w:p w:rsidR="00520C03" w:rsidRDefault="00520C03" w:rsidP="00520C03">
      <w:pPr>
        <w:pStyle w:val="af1"/>
        <w:spacing w:before="0" w:beforeAutospacing="0" w:after="0" w:afterAutospacing="0"/>
        <w:ind w:firstLine="709"/>
        <w:jc w:val="both"/>
        <w:rPr>
          <w:rFonts w:eastAsia="Calibri"/>
          <w:color w:val="000000"/>
          <w:kern w:val="24"/>
          <w:sz w:val="26"/>
          <w:szCs w:val="26"/>
        </w:rPr>
      </w:pPr>
      <w:r w:rsidRPr="00923F60">
        <w:rPr>
          <w:rFonts w:eastAsia="Calibri"/>
          <w:color w:val="000000"/>
          <w:kern w:val="24"/>
          <w:sz w:val="26"/>
          <w:szCs w:val="26"/>
        </w:rPr>
        <w:t>Трем гражданам оказана бесплатная юридическая помощь в виде консультаций и подготовки исковых заявлений в суд.</w:t>
      </w:r>
    </w:p>
    <w:p w:rsidR="00520C03" w:rsidRPr="00923F60" w:rsidRDefault="00520C03" w:rsidP="00520C03">
      <w:pPr>
        <w:pStyle w:val="af1"/>
        <w:spacing w:before="0" w:beforeAutospacing="0" w:after="0" w:afterAutospacing="0"/>
        <w:ind w:firstLine="709"/>
        <w:jc w:val="both"/>
        <w:rPr>
          <w:sz w:val="26"/>
          <w:szCs w:val="26"/>
        </w:rPr>
      </w:pPr>
    </w:p>
    <w:p w:rsidR="00520C03" w:rsidRPr="00923F60" w:rsidRDefault="00520C03" w:rsidP="00520C03">
      <w:pPr>
        <w:ind w:firstLine="709"/>
        <w:jc w:val="both"/>
        <w:rPr>
          <w:kern w:val="24"/>
          <w:sz w:val="26"/>
          <w:szCs w:val="26"/>
        </w:rPr>
      </w:pPr>
      <w:r w:rsidRPr="00923F60">
        <w:rPr>
          <w:kern w:val="24"/>
          <w:sz w:val="26"/>
          <w:szCs w:val="26"/>
        </w:rPr>
        <w:t>Деятельность административной комиссии</w:t>
      </w:r>
      <w:r>
        <w:rPr>
          <w:kern w:val="24"/>
          <w:sz w:val="26"/>
          <w:szCs w:val="26"/>
        </w:rPr>
        <w:t>:</w:t>
      </w:r>
    </w:p>
    <w:p w:rsidR="00520C03" w:rsidRPr="00923F60" w:rsidRDefault="00520C03" w:rsidP="00520C03">
      <w:pPr>
        <w:ind w:firstLine="709"/>
        <w:jc w:val="both"/>
        <w:rPr>
          <w:kern w:val="24"/>
          <w:sz w:val="26"/>
          <w:szCs w:val="26"/>
        </w:rPr>
      </w:pPr>
      <w:r w:rsidRPr="00923F60">
        <w:rPr>
          <w:kern w:val="24"/>
          <w:sz w:val="26"/>
          <w:szCs w:val="26"/>
        </w:rPr>
        <w:t xml:space="preserve">Административной комиссией </w:t>
      </w:r>
      <w:proofErr w:type="spellStart"/>
      <w:r w:rsidRPr="00923F60">
        <w:rPr>
          <w:kern w:val="24"/>
          <w:sz w:val="26"/>
          <w:szCs w:val="26"/>
        </w:rPr>
        <w:t>Каргопольского</w:t>
      </w:r>
      <w:proofErr w:type="spellEnd"/>
      <w:r w:rsidRPr="00923F60">
        <w:rPr>
          <w:kern w:val="24"/>
          <w:sz w:val="26"/>
          <w:szCs w:val="26"/>
        </w:rPr>
        <w:t xml:space="preserve"> муниципального округа за 2023 год проведено 19 заседаний, на которых рассмотрено 69 протоколов об административных правонарушениях, предусмотренных Законом Архангельской области от 03 июня 2003 года № 172-22-ОЗ «Об административных правонарушениях».</w:t>
      </w:r>
    </w:p>
    <w:p w:rsidR="00520C03" w:rsidRPr="00923F60" w:rsidRDefault="00520C03" w:rsidP="00520C03">
      <w:pPr>
        <w:pStyle w:val="af1"/>
        <w:spacing w:before="0" w:beforeAutospacing="0" w:after="0" w:afterAutospacing="0"/>
        <w:ind w:firstLine="709"/>
        <w:jc w:val="both"/>
        <w:rPr>
          <w:sz w:val="26"/>
          <w:szCs w:val="26"/>
        </w:rPr>
      </w:pPr>
      <w:r w:rsidRPr="00923F60">
        <w:rPr>
          <w:color w:val="000000"/>
          <w:kern w:val="24"/>
          <w:sz w:val="26"/>
          <w:szCs w:val="26"/>
        </w:rPr>
        <w:t>Предметом рассмотрения на заседаниях административной комиссии стали правонарушения, подпадающие под следующие статьи Закона Архангельской области от 03 июня 2003 года № 172-22-ОЗ «Об административных правонарушениях»:</w:t>
      </w:r>
    </w:p>
    <w:p w:rsidR="00520C03" w:rsidRPr="00923F60" w:rsidRDefault="00520C03" w:rsidP="00520C03">
      <w:pPr>
        <w:pStyle w:val="af1"/>
        <w:spacing w:before="0" w:beforeAutospacing="0" w:after="0" w:afterAutospacing="0"/>
        <w:ind w:firstLine="709"/>
        <w:jc w:val="both"/>
        <w:rPr>
          <w:sz w:val="26"/>
          <w:szCs w:val="26"/>
        </w:rPr>
      </w:pPr>
      <w:r w:rsidRPr="00923F60">
        <w:rPr>
          <w:color w:val="000000"/>
          <w:kern w:val="24"/>
          <w:sz w:val="26"/>
          <w:szCs w:val="26"/>
        </w:rPr>
        <w:noBreakHyphen/>
        <w:t xml:space="preserve"> ст. 2.1 - нарушение правил охраны жизни людей на водных объектах в Архангельской области (1 протокол);</w:t>
      </w:r>
    </w:p>
    <w:p w:rsidR="00520C03" w:rsidRPr="00923F60" w:rsidRDefault="00520C03" w:rsidP="00520C03">
      <w:pPr>
        <w:pStyle w:val="af1"/>
        <w:spacing w:before="0" w:beforeAutospacing="0" w:after="0" w:afterAutospacing="0"/>
        <w:ind w:firstLine="709"/>
        <w:jc w:val="both"/>
        <w:rPr>
          <w:sz w:val="26"/>
          <w:szCs w:val="26"/>
        </w:rPr>
      </w:pPr>
      <w:r w:rsidRPr="00923F60">
        <w:rPr>
          <w:color w:val="000000"/>
          <w:kern w:val="24"/>
          <w:sz w:val="26"/>
          <w:szCs w:val="26"/>
        </w:rPr>
        <w:noBreakHyphen/>
        <w:t xml:space="preserve"> ст. 2.4 - нарушение общественного порядка, выразившееся в нарушении тишины и покоя граждан (66 протоколов); </w:t>
      </w:r>
      <w:r w:rsidRPr="00923F60">
        <w:rPr>
          <w:rFonts w:ascii="Calibri" w:hAnsi="Calibri"/>
          <w:color w:val="000000"/>
          <w:kern w:val="24"/>
          <w:sz w:val="26"/>
          <w:szCs w:val="26"/>
        </w:rPr>
        <w:t xml:space="preserve"> </w:t>
      </w:r>
    </w:p>
    <w:p w:rsidR="00520C03" w:rsidRPr="00923F60" w:rsidRDefault="00520C03" w:rsidP="00520C03">
      <w:pPr>
        <w:pStyle w:val="af1"/>
        <w:spacing w:before="0" w:beforeAutospacing="0" w:after="0" w:afterAutospacing="0"/>
        <w:ind w:firstLine="709"/>
        <w:jc w:val="both"/>
        <w:rPr>
          <w:sz w:val="26"/>
          <w:szCs w:val="26"/>
        </w:rPr>
      </w:pPr>
      <w:r w:rsidRPr="00923F60">
        <w:rPr>
          <w:color w:val="000000"/>
          <w:kern w:val="24"/>
          <w:sz w:val="26"/>
          <w:szCs w:val="26"/>
        </w:rPr>
        <w:t>- ст. 7.7 - ненадлежащее содержание территорий общего пользования населенных пунктов Архангельской области (2 протокола).</w:t>
      </w:r>
    </w:p>
    <w:p w:rsidR="00520C03" w:rsidRPr="00923F60" w:rsidRDefault="00520C03" w:rsidP="00520C03">
      <w:pPr>
        <w:pStyle w:val="af1"/>
        <w:spacing w:before="0" w:beforeAutospacing="0" w:after="0" w:afterAutospacing="0"/>
        <w:ind w:firstLine="709"/>
        <w:jc w:val="both"/>
        <w:rPr>
          <w:sz w:val="26"/>
          <w:szCs w:val="26"/>
        </w:rPr>
      </w:pPr>
      <w:r w:rsidRPr="00923F60">
        <w:rPr>
          <w:color w:val="000000"/>
          <w:kern w:val="24"/>
          <w:sz w:val="26"/>
          <w:szCs w:val="26"/>
        </w:rPr>
        <w:t>По результатам рассмотрения приняты следующие решения:</w:t>
      </w:r>
    </w:p>
    <w:p w:rsidR="00520C03" w:rsidRPr="00923F60" w:rsidRDefault="00520C03" w:rsidP="00520C03">
      <w:pPr>
        <w:pStyle w:val="af1"/>
        <w:spacing w:before="0" w:beforeAutospacing="0" w:after="0" w:afterAutospacing="0"/>
        <w:ind w:firstLine="709"/>
        <w:jc w:val="both"/>
        <w:rPr>
          <w:sz w:val="26"/>
          <w:szCs w:val="26"/>
        </w:rPr>
      </w:pPr>
      <w:r w:rsidRPr="00923F60">
        <w:rPr>
          <w:color w:val="000000"/>
          <w:kern w:val="24"/>
          <w:sz w:val="26"/>
          <w:szCs w:val="26"/>
        </w:rPr>
        <w:t>- о вынесении административного наказания в виде предупреждения в отношении 36 лица;</w:t>
      </w:r>
    </w:p>
    <w:p w:rsidR="00520C03" w:rsidRPr="00923F60" w:rsidRDefault="00520C03" w:rsidP="00520C03">
      <w:pPr>
        <w:pStyle w:val="af1"/>
        <w:spacing w:before="0" w:beforeAutospacing="0" w:after="0" w:afterAutospacing="0"/>
        <w:ind w:firstLine="709"/>
        <w:jc w:val="both"/>
        <w:rPr>
          <w:sz w:val="26"/>
          <w:szCs w:val="26"/>
        </w:rPr>
      </w:pPr>
      <w:r w:rsidRPr="00923F60">
        <w:rPr>
          <w:color w:val="000000"/>
          <w:kern w:val="24"/>
          <w:sz w:val="26"/>
          <w:szCs w:val="26"/>
        </w:rPr>
        <w:t>- о вынесении административного наказания в виде административного штрафа в отношении 32 граждан;</w:t>
      </w:r>
    </w:p>
    <w:p w:rsidR="00520C03" w:rsidRPr="00923F60" w:rsidRDefault="00520C03" w:rsidP="00520C03">
      <w:pPr>
        <w:pStyle w:val="af1"/>
        <w:spacing w:before="0" w:beforeAutospacing="0" w:after="0" w:afterAutospacing="0"/>
        <w:ind w:firstLine="709"/>
        <w:jc w:val="both"/>
        <w:rPr>
          <w:sz w:val="26"/>
          <w:szCs w:val="26"/>
        </w:rPr>
      </w:pPr>
      <w:r w:rsidRPr="00923F60">
        <w:rPr>
          <w:color w:val="000000"/>
          <w:kern w:val="24"/>
          <w:sz w:val="26"/>
          <w:szCs w:val="26"/>
        </w:rPr>
        <w:t>- о прекращении производства по делу, в связи с истечением срока давности привлечения к административной ответственности вынесено 1 постановление.</w:t>
      </w:r>
    </w:p>
    <w:p w:rsidR="00520C03" w:rsidRPr="00923F60" w:rsidRDefault="00520C03" w:rsidP="00520C03">
      <w:pPr>
        <w:pStyle w:val="af1"/>
        <w:spacing w:before="0" w:beforeAutospacing="0" w:after="0" w:afterAutospacing="0"/>
        <w:ind w:firstLine="709"/>
        <w:jc w:val="both"/>
        <w:rPr>
          <w:sz w:val="26"/>
          <w:szCs w:val="26"/>
        </w:rPr>
      </w:pPr>
      <w:r w:rsidRPr="00923F60">
        <w:rPr>
          <w:color w:val="000000"/>
          <w:kern w:val="24"/>
          <w:sz w:val="26"/>
          <w:szCs w:val="26"/>
        </w:rPr>
        <w:t xml:space="preserve">Сумма штрафов, наложенных административной комиссией составила 96 300 рублей, которая подлежит зачислению в бюджет </w:t>
      </w:r>
      <w:proofErr w:type="spellStart"/>
      <w:r w:rsidRPr="00923F60">
        <w:rPr>
          <w:color w:val="000000"/>
          <w:kern w:val="24"/>
          <w:sz w:val="26"/>
          <w:szCs w:val="26"/>
        </w:rPr>
        <w:t>Каргопольского</w:t>
      </w:r>
      <w:proofErr w:type="spellEnd"/>
      <w:r w:rsidRPr="00923F60">
        <w:rPr>
          <w:color w:val="000000"/>
          <w:kern w:val="24"/>
          <w:sz w:val="26"/>
          <w:szCs w:val="26"/>
        </w:rPr>
        <w:t xml:space="preserve"> муниципального округа. </w:t>
      </w:r>
    </w:p>
    <w:p w:rsidR="00520C03" w:rsidRPr="00923F60" w:rsidRDefault="00520C03" w:rsidP="00520C03">
      <w:pPr>
        <w:pStyle w:val="af1"/>
        <w:spacing w:before="0" w:beforeAutospacing="0" w:after="0" w:afterAutospacing="0"/>
        <w:ind w:firstLine="709"/>
        <w:jc w:val="both"/>
        <w:rPr>
          <w:sz w:val="26"/>
          <w:szCs w:val="26"/>
        </w:rPr>
      </w:pPr>
      <w:r w:rsidRPr="00923F60">
        <w:rPr>
          <w:color w:val="000000"/>
          <w:kern w:val="24"/>
          <w:sz w:val="26"/>
          <w:szCs w:val="26"/>
        </w:rPr>
        <w:t xml:space="preserve">После истечения срока для добровольной оплаты административного штрафа, установленного Кодексом Российской Федерации об административных правонарушениях, 25 постановлений о назначении административного наказания, вступивших в законную силу, направлены в отделение службы судебных приставов по </w:t>
      </w:r>
      <w:proofErr w:type="spellStart"/>
      <w:r w:rsidRPr="00923F60">
        <w:rPr>
          <w:color w:val="000000"/>
          <w:kern w:val="24"/>
          <w:sz w:val="26"/>
          <w:szCs w:val="26"/>
        </w:rPr>
        <w:t>Каргопольскому</w:t>
      </w:r>
      <w:proofErr w:type="spellEnd"/>
      <w:r w:rsidRPr="00923F60">
        <w:rPr>
          <w:color w:val="000000"/>
          <w:kern w:val="24"/>
          <w:sz w:val="26"/>
          <w:szCs w:val="26"/>
        </w:rPr>
        <w:t xml:space="preserve"> району для принудительного взыскания.</w:t>
      </w:r>
    </w:p>
    <w:p w:rsidR="00520C03" w:rsidRDefault="00520C03" w:rsidP="00520C03">
      <w:pPr>
        <w:pStyle w:val="af1"/>
        <w:spacing w:before="0" w:beforeAutospacing="0" w:after="0" w:afterAutospacing="0"/>
        <w:ind w:firstLine="709"/>
        <w:jc w:val="both"/>
        <w:rPr>
          <w:color w:val="000000"/>
          <w:kern w:val="24"/>
          <w:sz w:val="26"/>
          <w:szCs w:val="26"/>
        </w:rPr>
      </w:pPr>
      <w:r w:rsidRPr="00923F60">
        <w:rPr>
          <w:color w:val="000000"/>
          <w:kern w:val="24"/>
          <w:sz w:val="26"/>
          <w:szCs w:val="26"/>
        </w:rPr>
        <w:t>За 2023 год взыскано принудительно и оплачено добровольно 52 778 рублей 28 копеек.</w:t>
      </w:r>
    </w:p>
    <w:p w:rsidR="00520C03" w:rsidRPr="00923F60" w:rsidRDefault="00520C03" w:rsidP="00520C03">
      <w:pPr>
        <w:pStyle w:val="af1"/>
        <w:spacing w:before="0" w:beforeAutospacing="0" w:after="0" w:afterAutospacing="0"/>
        <w:ind w:firstLine="709"/>
        <w:jc w:val="both"/>
        <w:rPr>
          <w:sz w:val="26"/>
          <w:szCs w:val="26"/>
        </w:rPr>
      </w:pPr>
    </w:p>
    <w:p w:rsidR="00520C03" w:rsidRPr="00923F60" w:rsidRDefault="00520C03" w:rsidP="00520C03">
      <w:pPr>
        <w:pStyle w:val="af1"/>
        <w:spacing w:before="0" w:beforeAutospacing="0" w:after="0" w:afterAutospacing="0"/>
        <w:ind w:firstLine="709"/>
        <w:jc w:val="both"/>
        <w:textAlignment w:val="baseline"/>
        <w:rPr>
          <w:rFonts w:eastAsia="Calibri"/>
          <w:bCs/>
          <w:iCs/>
          <w:color w:val="000000"/>
          <w:kern w:val="24"/>
          <w:sz w:val="26"/>
          <w:szCs w:val="26"/>
        </w:rPr>
      </w:pPr>
      <w:r w:rsidRPr="00923F60">
        <w:rPr>
          <w:rFonts w:eastAsia="Calibri"/>
          <w:bCs/>
          <w:iCs/>
          <w:color w:val="000000"/>
          <w:kern w:val="24"/>
          <w:sz w:val="26"/>
          <w:szCs w:val="26"/>
        </w:rPr>
        <w:t>Противодействие коррупции</w:t>
      </w:r>
      <w:r>
        <w:rPr>
          <w:rFonts w:eastAsia="Calibri"/>
          <w:bCs/>
          <w:iCs/>
          <w:color w:val="000000"/>
          <w:kern w:val="24"/>
          <w:sz w:val="26"/>
          <w:szCs w:val="26"/>
        </w:rPr>
        <w:t>:</w:t>
      </w:r>
    </w:p>
    <w:p w:rsidR="00520C03" w:rsidRPr="00923F60" w:rsidRDefault="00520C03" w:rsidP="00520C03">
      <w:pPr>
        <w:pStyle w:val="af1"/>
        <w:spacing w:before="0" w:beforeAutospacing="0" w:after="0" w:afterAutospacing="0"/>
        <w:ind w:firstLine="709"/>
        <w:jc w:val="both"/>
        <w:textAlignment w:val="baseline"/>
        <w:rPr>
          <w:rFonts w:eastAsia="Calibri"/>
          <w:bCs/>
          <w:iCs/>
          <w:color w:val="000000"/>
          <w:kern w:val="24"/>
          <w:sz w:val="26"/>
          <w:szCs w:val="26"/>
        </w:rPr>
      </w:pPr>
    </w:p>
    <w:p w:rsidR="00520C03" w:rsidRPr="00923F60" w:rsidRDefault="00520C03" w:rsidP="00520C03">
      <w:pPr>
        <w:pStyle w:val="af1"/>
        <w:spacing w:before="0" w:beforeAutospacing="0" w:after="0" w:afterAutospacing="0"/>
        <w:ind w:firstLine="709"/>
        <w:jc w:val="both"/>
        <w:textAlignment w:val="baseline"/>
        <w:rPr>
          <w:sz w:val="26"/>
          <w:szCs w:val="26"/>
        </w:rPr>
      </w:pPr>
      <w:r w:rsidRPr="00923F60">
        <w:rPr>
          <w:rFonts w:eastAsia="Calibri"/>
          <w:bCs/>
          <w:iCs/>
          <w:color w:val="000000"/>
          <w:kern w:val="24"/>
          <w:sz w:val="26"/>
          <w:szCs w:val="26"/>
        </w:rPr>
        <w:t>В 2023 году в рамках декларационной кампании за 2022 год муниципальными служащими и руководителями муниципальных учреждений представлено 319 Справок о доходах, в том числе 193 Справки на своих супругов и несовершеннолетних детей.</w:t>
      </w:r>
    </w:p>
    <w:p w:rsidR="00520C03" w:rsidRPr="00923F60" w:rsidRDefault="00520C03" w:rsidP="00520C03">
      <w:pPr>
        <w:pStyle w:val="af1"/>
        <w:spacing w:before="0" w:beforeAutospacing="0" w:after="0" w:afterAutospacing="0"/>
        <w:ind w:firstLine="709"/>
        <w:jc w:val="both"/>
        <w:textAlignment w:val="baseline"/>
        <w:rPr>
          <w:sz w:val="26"/>
          <w:szCs w:val="26"/>
        </w:rPr>
      </w:pPr>
      <w:r w:rsidRPr="00923F60">
        <w:rPr>
          <w:rFonts w:eastAsia="Calibri"/>
          <w:bCs/>
          <w:iCs/>
          <w:color w:val="000000"/>
          <w:kern w:val="24"/>
          <w:sz w:val="26"/>
          <w:szCs w:val="26"/>
        </w:rPr>
        <w:lastRenderedPageBreak/>
        <w:t xml:space="preserve"> В 2023 году в рамках декларационной кампании за 2022 год муниципальными служащими и руководителями муниципальных учреждений представлено 319 Справок о доходах, в том числе 193 Справки на своих супругов и несовершеннолетних детей.</w:t>
      </w:r>
    </w:p>
    <w:p w:rsidR="00520C03" w:rsidRPr="00923F60" w:rsidRDefault="00520C03" w:rsidP="00520C03">
      <w:pPr>
        <w:pStyle w:val="af1"/>
        <w:spacing w:before="0" w:beforeAutospacing="0" w:after="0" w:afterAutospacing="0"/>
        <w:ind w:firstLine="709"/>
        <w:jc w:val="both"/>
        <w:textAlignment w:val="baseline"/>
        <w:rPr>
          <w:sz w:val="26"/>
          <w:szCs w:val="26"/>
        </w:rPr>
      </w:pPr>
      <w:r w:rsidRPr="00923F60">
        <w:rPr>
          <w:rFonts w:eastAsia="Calibri"/>
          <w:bCs/>
          <w:iCs/>
          <w:color w:val="000000"/>
          <w:kern w:val="24"/>
          <w:sz w:val="26"/>
          <w:szCs w:val="26"/>
        </w:rPr>
        <w:t>Проведено 4 заседания Комиссии по соблюдению требований к служебному поведению муниципальных служащих, на которых рассмотрено 28 уведомлений муниципальных служащих о намерении выполнять иную оплачиваемую работу, 3 уведомления о трудоустройстве бывших муниципальных служащих, 3 доклада о непредставлении служащими Сведений о доходах.</w:t>
      </w:r>
    </w:p>
    <w:p w:rsidR="00520C03" w:rsidRPr="00923F60" w:rsidRDefault="00520C03" w:rsidP="00520C03">
      <w:pPr>
        <w:pStyle w:val="af1"/>
        <w:spacing w:before="0" w:beforeAutospacing="0" w:after="0" w:afterAutospacing="0"/>
        <w:ind w:firstLine="709"/>
        <w:jc w:val="both"/>
        <w:textAlignment w:val="baseline"/>
        <w:rPr>
          <w:sz w:val="26"/>
          <w:szCs w:val="26"/>
        </w:rPr>
      </w:pPr>
      <w:proofErr w:type="gramStart"/>
      <w:r w:rsidRPr="00923F60">
        <w:rPr>
          <w:rFonts w:eastAsia="Calibri"/>
          <w:bCs/>
          <w:iCs/>
          <w:color w:val="000000"/>
          <w:kern w:val="24"/>
          <w:sz w:val="26"/>
          <w:szCs w:val="26"/>
        </w:rPr>
        <w:t xml:space="preserve">Состоялось 2 Совета по противодействию коррупции в </w:t>
      </w:r>
      <w:proofErr w:type="spellStart"/>
      <w:r w:rsidRPr="00923F60">
        <w:rPr>
          <w:rFonts w:eastAsia="Calibri"/>
          <w:bCs/>
          <w:iCs/>
          <w:color w:val="000000"/>
          <w:kern w:val="24"/>
          <w:sz w:val="26"/>
          <w:szCs w:val="26"/>
        </w:rPr>
        <w:t>Каргопольском</w:t>
      </w:r>
      <w:proofErr w:type="spellEnd"/>
      <w:r w:rsidRPr="00923F60">
        <w:rPr>
          <w:rFonts w:eastAsia="Calibri"/>
          <w:bCs/>
          <w:iCs/>
          <w:color w:val="000000"/>
          <w:kern w:val="24"/>
          <w:sz w:val="26"/>
          <w:szCs w:val="26"/>
        </w:rPr>
        <w:t xml:space="preserve"> муниципальном округе, на которых были рассмотрены вопросы правоприменительной практики по результатам вступивших в законную силу решений судов, эффективность расходования бюджетных средств, отчёт о проведенных в 2022 году закупочных процедур и нарушениях, выявленных контролирующими органами.</w:t>
      </w:r>
      <w:proofErr w:type="gramEnd"/>
    </w:p>
    <w:p w:rsidR="00520C03" w:rsidRPr="00923F60" w:rsidRDefault="00520C03" w:rsidP="00520C03">
      <w:pPr>
        <w:pStyle w:val="af1"/>
        <w:spacing w:before="0" w:beforeAutospacing="0" w:after="0" w:afterAutospacing="0"/>
        <w:ind w:firstLine="709"/>
        <w:jc w:val="both"/>
        <w:textAlignment w:val="baseline"/>
        <w:rPr>
          <w:sz w:val="26"/>
          <w:szCs w:val="26"/>
        </w:rPr>
      </w:pPr>
      <w:r w:rsidRPr="00923F60">
        <w:rPr>
          <w:rFonts w:eastAsia="Calibri"/>
          <w:bCs/>
          <w:iCs/>
          <w:color w:val="000000"/>
          <w:kern w:val="24"/>
          <w:sz w:val="26"/>
          <w:szCs w:val="26"/>
        </w:rPr>
        <w:t xml:space="preserve">В апреле 2023 года в </w:t>
      </w:r>
      <w:proofErr w:type="spellStart"/>
      <w:r w:rsidRPr="00923F60">
        <w:rPr>
          <w:rFonts w:eastAsia="Calibri"/>
          <w:bCs/>
          <w:iCs/>
          <w:color w:val="000000"/>
          <w:kern w:val="24"/>
          <w:sz w:val="26"/>
          <w:szCs w:val="26"/>
        </w:rPr>
        <w:t>Каргопольском</w:t>
      </w:r>
      <w:proofErr w:type="spellEnd"/>
      <w:r w:rsidRPr="00923F60">
        <w:rPr>
          <w:rFonts w:eastAsia="Calibri"/>
          <w:bCs/>
          <w:iCs/>
          <w:color w:val="000000"/>
          <w:kern w:val="24"/>
          <w:sz w:val="26"/>
          <w:szCs w:val="26"/>
        </w:rPr>
        <w:t xml:space="preserve"> муниципальном округе заработал «телефон доверия», по которому </w:t>
      </w:r>
      <w:r w:rsidRPr="00923F60">
        <w:rPr>
          <w:rFonts w:eastAsia="+mn-ea"/>
          <w:bCs/>
          <w:iCs/>
          <w:color w:val="000000"/>
          <w:kern w:val="24"/>
          <w:sz w:val="26"/>
          <w:szCs w:val="26"/>
        </w:rPr>
        <w:t>граждане могут сообщить о фактах коррупции со стороны лиц, замещающих должности муниципальной службы и муниципальных служащих органов местного самоуправления.</w:t>
      </w:r>
    </w:p>
    <w:p w:rsidR="00346B2F" w:rsidRDefault="00346B2F">
      <w:pPr>
        <w:jc w:val="center"/>
        <w:rPr>
          <w:b/>
          <w:color w:val="auto"/>
          <w:sz w:val="26"/>
          <w:szCs w:val="26"/>
          <w:u w:val="single"/>
        </w:rPr>
      </w:pPr>
    </w:p>
    <w:p w:rsidR="0085304D" w:rsidRDefault="0085304D" w:rsidP="0085304D">
      <w:pPr>
        <w:jc w:val="center"/>
        <w:rPr>
          <w:b/>
          <w:color w:val="auto"/>
          <w:sz w:val="26"/>
          <w:szCs w:val="26"/>
          <w:u w:val="single"/>
        </w:rPr>
      </w:pPr>
      <w:r>
        <w:rPr>
          <w:b/>
          <w:color w:val="auto"/>
          <w:sz w:val="26"/>
          <w:szCs w:val="26"/>
          <w:u w:val="single"/>
        </w:rPr>
        <w:t>Общественные организации</w:t>
      </w:r>
    </w:p>
    <w:p w:rsidR="0085304D" w:rsidRDefault="0085304D" w:rsidP="0085304D">
      <w:pPr>
        <w:jc w:val="center"/>
        <w:rPr>
          <w:b/>
          <w:color w:val="auto"/>
          <w:sz w:val="26"/>
          <w:szCs w:val="26"/>
          <w:u w:val="single"/>
        </w:rPr>
      </w:pPr>
    </w:p>
    <w:p w:rsidR="00C33544" w:rsidRPr="00C33544" w:rsidRDefault="00C33544" w:rsidP="00C33544">
      <w:pPr>
        <w:ind w:firstLine="709"/>
        <w:jc w:val="both"/>
        <w:rPr>
          <w:bCs/>
          <w:sz w:val="26"/>
          <w:szCs w:val="26"/>
        </w:rPr>
      </w:pPr>
      <w:proofErr w:type="gramStart"/>
      <w:r w:rsidRPr="00C33544">
        <w:rPr>
          <w:sz w:val="26"/>
          <w:szCs w:val="26"/>
        </w:rPr>
        <w:t xml:space="preserve">На территории </w:t>
      </w:r>
      <w:proofErr w:type="spellStart"/>
      <w:r w:rsidRPr="00C33544">
        <w:rPr>
          <w:sz w:val="26"/>
          <w:szCs w:val="26"/>
        </w:rPr>
        <w:t>Каргопольского</w:t>
      </w:r>
      <w:proofErr w:type="spellEnd"/>
      <w:r w:rsidRPr="00C33544">
        <w:rPr>
          <w:sz w:val="26"/>
          <w:szCs w:val="26"/>
        </w:rPr>
        <w:t xml:space="preserve"> района действуют 72 общественных организаций, из них: 42 </w:t>
      </w:r>
      <w:proofErr w:type="spellStart"/>
      <w:r w:rsidRPr="00C33544">
        <w:rPr>
          <w:sz w:val="26"/>
          <w:szCs w:val="26"/>
        </w:rPr>
        <w:t>ТОСов</w:t>
      </w:r>
      <w:proofErr w:type="spellEnd"/>
      <w:r w:rsidRPr="00C33544">
        <w:rPr>
          <w:sz w:val="26"/>
          <w:szCs w:val="26"/>
        </w:rPr>
        <w:t xml:space="preserve">, 16 православных приходов, а также </w:t>
      </w:r>
      <w:proofErr w:type="spellStart"/>
      <w:r w:rsidRPr="00C33544">
        <w:rPr>
          <w:sz w:val="26"/>
          <w:szCs w:val="26"/>
        </w:rPr>
        <w:t>Каргопольская</w:t>
      </w:r>
      <w:proofErr w:type="spellEnd"/>
      <w:r w:rsidRPr="00C33544">
        <w:rPr>
          <w:sz w:val="26"/>
          <w:szCs w:val="26"/>
        </w:rPr>
        <w:t xml:space="preserve"> районная организация «Всероссийское общество инвалидов», </w:t>
      </w:r>
      <w:proofErr w:type="spellStart"/>
      <w:r w:rsidRPr="00C33544">
        <w:rPr>
          <w:sz w:val="26"/>
          <w:szCs w:val="26"/>
        </w:rPr>
        <w:t>Каргопольская</w:t>
      </w:r>
      <w:proofErr w:type="spellEnd"/>
      <w:r w:rsidRPr="00C33544">
        <w:rPr>
          <w:sz w:val="26"/>
          <w:szCs w:val="26"/>
        </w:rPr>
        <w:t xml:space="preserve"> районная общественная организация детей и подростков с ограниченными возможностями «Родничок надежды», районный Совет ветеранов, женсовет, </w:t>
      </w:r>
      <w:proofErr w:type="spellStart"/>
      <w:r w:rsidRPr="00C33544">
        <w:rPr>
          <w:sz w:val="26"/>
          <w:szCs w:val="26"/>
        </w:rPr>
        <w:t>Каргопольская</w:t>
      </w:r>
      <w:proofErr w:type="spellEnd"/>
      <w:r w:rsidRPr="00C33544">
        <w:rPr>
          <w:sz w:val="26"/>
          <w:szCs w:val="26"/>
        </w:rPr>
        <w:t xml:space="preserve"> районная организация «Всероссийское общество слепых», </w:t>
      </w:r>
      <w:proofErr w:type="spellStart"/>
      <w:r w:rsidRPr="00C33544">
        <w:rPr>
          <w:sz w:val="26"/>
          <w:szCs w:val="26"/>
        </w:rPr>
        <w:t>Каргопольская</w:t>
      </w:r>
      <w:proofErr w:type="spellEnd"/>
      <w:r w:rsidRPr="00C33544">
        <w:rPr>
          <w:sz w:val="26"/>
          <w:szCs w:val="26"/>
        </w:rPr>
        <w:t xml:space="preserve"> районная организация «Всероссийское общество глухих», Общественная организация «Каргополь – подари ребенку праздник», Ассоциация общественных организаций</w:t>
      </w:r>
      <w:proofErr w:type="gramEnd"/>
      <w:r w:rsidRPr="00C33544">
        <w:rPr>
          <w:sz w:val="26"/>
          <w:szCs w:val="26"/>
        </w:rPr>
        <w:t xml:space="preserve"> муниципального образования «</w:t>
      </w:r>
      <w:proofErr w:type="spellStart"/>
      <w:r w:rsidRPr="00C33544">
        <w:rPr>
          <w:sz w:val="26"/>
          <w:szCs w:val="26"/>
        </w:rPr>
        <w:t>Каргопольский</w:t>
      </w:r>
      <w:proofErr w:type="spellEnd"/>
      <w:r w:rsidRPr="00C33544">
        <w:rPr>
          <w:sz w:val="26"/>
          <w:szCs w:val="26"/>
        </w:rPr>
        <w:t xml:space="preserve"> муниципальный район», АНО «Студия «Позитив», </w:t>
      </w:r>
      <w:r w:rsidRPr="00C33544">
        <w:rPr>
          <w:sz w:val="26"/>
          <w:szCs w:val="26"/>
          <w:shd w:val="clear" w:color="auto" w:fill="FFFFFF"/>
        </w:rPr>
        <w:t>Ассоциация «Любительский хоккейный клуб Медведи»</w:t>
      </w:r>
      <w:r w:rsidRPr="00C33544">
        <w:rPr>
          <w:sz w:val="26"/>
          <w:szCs w:val="26"/>
        </w:rPr>
        <w:t>. Из них 20 являются юридическими лицами. В 2019 году созданы две новых СО НК</w:t>
      </w:r>
      <w:proofErr w:type="gramStart"/>
      <w:r w:rsidRPr="00C33544">
        <w:rPr>
          <w:sz w:val="26"/>
          <w:szCs w:val="26"/>
        </w:rPr>
        <w:t>О-</w:t>
      </w:r>
      <w:proofErr w:type="gramEnd"/>
      <w:r w:rsidRPr="00C33544">
        <w:rPr>
          <w:sz w:val="26"/>
          <w:szCs w:val="26"/>
        </w:rPr>
        <w:t xml:space="preserve"> автономная некоммерческая организация по сохранению и развитию традиционных ремесел </w:t>
      </w:r>
      <w:proofErr w:type="spellStart"/>
      <w:r w:rsidRPr="00C33544">
        <w:rPr>
          <w:sz w:val="26"/>
          <w:szCs w:val="26"/>
        </w:rPr>
        <w:t>Каргопольского</w:t>
      </w:r>
      <w:proofErr w:type="spellEnd"/>
      <w:r w:rsidRPr="00C33544">
        <w:rPr>
          <w:sz w:val="26"/>
          <w:szCs w:val="26"/>
        </w:rPr>
        <w:t xml:space="preserve"> района «Ремесла </w:t>
      </w:r>
      <w:proofErr w:type="spellStart"/>
      <w:r w:rsidRPr="00C33544">
        <w:rPr>
          <w:sz w:val="26"/>
          <w:szCs w:val="26"/>
        </w:rPr>
        <w:t>Каргополья</w:t>
      </w:r>
      <w:proofErr w:type="spellEnd"/>
      <w:r w:rsidRPr="00C33544">
        <w:rPr>
          <w:sz w:val="26"/>
          <w:szCs w:val="26"/>
        </w:rPr>
        <w:t>» и автономная некоммерческая организация развития культуры и искусства «</w:t>
      </w:r>
      <w:proofErr w:type="spellStart"/>
      <w:r w:rsidRPr="00C33544">
        <w:rPr>
          <w:sz w:val="26"/>
          <w:szCs w:val="26"/>
        </w:rPr>
        <w:t>Каргополье</w:t>
      </w:r>
      <w:proofErr w:type="spellEnd"/>
      <w:r w:rsidRPr="00C33544">
        <w:rPr>
          <w:sz w:val="26"/>
          <w:szCs w:val="26"/>
        </w:rPr>
        <w:t xml:space="preserve">». В 2020 году создана </w:t>
      </w:r>
      <w:r w:rsidRPr="00C33544">
        <w:rPr>
          <w:bCs/>
          <w:sz w:val="26"/>
          <w:szCs w:val="26"/>
        </w:rPr>
        <w:t>автономная некоммерческая организация поддержки развития спорта, образования, культуры и туризма "ВЕКТОР ДВИЖЕНИЯ"</w:t>
      </w:r>
      <w:proofErr w:type="gramStart"/>
      <w:r w:rsidRPr="00C33544">
        <w:rPr>
          <w:bCs/>
          <w:sz w:val="26"/>
          <w:szCs w:val="26"/>
        </w:rPr>
        <w:t>.В</w:t>
      </w:r>
      <w:proofErr w:type="gramEnd"/>
      <w:r w:rsidRPr="00C33544">
        <w:rPr>
          <w:bCs/>
          <w:sz w:val="26"/>
          <w:szCs w:val="26"/>
        </w:rPr>
        <w:t xml:space="preserve"> 2021 году создана АНО Центр поддержки инициатив "Сфера возможностей". В 2022 году зарегистрировано еще 2 НКО: </w:t>
      </w:r>
      <w:proofErr w:type="spellStart"/>
      <w:r w:rsidRPr="00C33544">
        <w:rPr>
          <w:bCs/>
          <w:sz w:val="26"/>
          <w:szCs w:val="26"/>
        </w:rPr>
        <w:t>Каргопольская</w:t>
      </w:r>
      <w:proofErr w:type="spellEnd"/>
      <w:r w:rsidRPr="00C33544">
        <w:rPr>
          <w:bCs/>
          <w:sz w:val="26"/>
          <w:szCs w:val="26"/>
        </w:rPr>
        <w:t xml:space="preserve"> местная общественная организация «Молодежный военно-патриотический клуб «Дельта» и Автономная некоммерческая организация содействия активности граждан «Марусин дом».</w:t>
      </w:r>
    </w:p>
    <w:p w:rsidR="00C33544" w:rsidRPr="00C33544" w:rsidRDefault="00C33544" w:rsidP="00C33544">
      <w:pPr>
        <w:ind w:firstLine="709"/>
        <w:jc w:val="both"/>
        <w:rPr>
          <w:sz w:val="26"/>
          <w:szCs w:val="26"/>
        </w:rPr>
      </w:pPr>
      <w:r w:rsidRPr="00C33544">
        <w:rPr>
          <w:sz w:val="26"/>
          <w:szCs w:val="26"/>
        </w:rPr>
        <w:t xml:space="preserve">В 2023 году на реализацию подпрограммы «Поддержка социально ориентированных некоммерческих организаций </w:t>
      </w:r>
      <w:proofErr w:type="spellStart"/>
      <w:r w:rsidRPr="00C33544">
        <w:rPr>
          <w:bCs/>
          <w:sz w:val="26"/>
          <w:szCs w:val="26"/>
        </w:rPr>
        <w:t>Каргопольского</w:t>
      </w:r>
      <w:proofErr w:type="spellEnd"/>
      <w:r w:rsidRPr="00C33544">
        <w:rPr>
          <w:bCs/>
          <w:sz w:val="26"/>
          <w:szCs w:val="26"/>
        </w:rPr>
        <w:t xml:space="preserve"> муниципального округа Архангельской области  на 2021-2024 годы</w:t>
      </w:r>
      <w:r w:rsidRPr="00C33544">
        <w:rPr>
          <w:sz w:val="26"/>
          <w:szCs w:val="26"/>
        </w:rPr>
        <w:t xml:space="preserve">» выделено 226,5 тыс. руб. </w:t>
      </w:r>
    </w:p>
    <w:p w:rsidR="00C33544" w:rsidRPr="00C33544" w:rsidRDefault="00C33544" w:rsidP="00C33544">
      <w:pPr>
        <w:ind w:firstLine="709"/>
        <w:jc w:val="both"/>
        <w:rPr>
          <w:sz w:val="26"/>
          <w:szCs w:val="26"/>
        </w:rPr>
      </w:pPr>
      <w:r w:rsidRPr="00C33544">
        <w:rPr>
          <w:sz w:val="26"/>
          <w:szCs w:val="26"/>
        </w:rPr>
        <w:t xml:space="preserve">В рамках реализации подпрограммы регулярно проводятся торжественные митинги к 9 мая, Дню памяти и скорби, Дню памяти жертв политических </w:t>
      </w:r>
      <w:r w:rsidRPr="00C33544">
        <w:rPr>
          <w:sz w:val="26"/>
          <w:szCs w:val="26"/>
        </w:rPr>
        <w:lastRenderedPageBreak/>
        <w:t xml:space="preserve">репрессий, мероприятия, посвященные Дню пожилого человека, мероприятия в рамках декады инвалидов. Оказывается финансовая помощь районному совету ветеранов и обществу инвалидов, обществу слепых и общественной организации детей и подростков с ограниченными возможностями «Родничок надежды». Финансируются мероприятия, посвященные Дню семьи, дню Петра и </w:t>
      </w:r>
      <w:proofErr w:type="spellStart"/>
      <w:r w:rsidRPr="00C33544">
        <w:rPr>
          <w:sz w:val="26"/>
          <w:szCs w:val="26"/>
        </w:rPr>
        <w:t>Февронии</w:t>
      </w:r>
      <w:proofErr w:type="spellEnd"/>
      <w:r w:rsidRPr="00C33544">
        <w:rPr>
          <w:sz w:val="26"/>
          <w:szCs w:val="26"/>
        </w:rPr>
        <w:t xml:space="preserve">, декаде семьи. </w:t>
      </w:r>
    </w:p>
    <w:p w:rsidR="00C33544" w:rsidRPr="00C33544" w:rsidRDefault="00C33544" w:rsidP="00C33544">
      <w:pPr>
        <w:ind w:firstLine="709"/>
        <w:jc w:val="both"/>
        <w:rPr>
          <w:sz w:val="26"/>
          <w:szCs w:val="26"/>
        </w:rPr>
      </w:pPr>
      <w:r w:rsidRPr="00C33544">
        <w:rPr>
          <w:sz w:val="26"/>
          <w:szCs w:val="26"/>
        </w:rPr>
        <w:t xml:space="preserve">В рамках конкурса на предоставление субсидий из областного бюджета местным бюджетам муниципальных образований на реализацию утвержденных этими муниципальными образованиями </w:t>
      </w:r>
      <w:proofErr w:type="gramStart"/>
      <w:r w:rsidRPr="00C33544">
        <w:rPr>
          <w:sz w:val="26"/>
          <w:szCs w:val="26"/>
        </w:rPr>
        <w:t>муниципальных программ, предусматривающих поддержку социально ориентированных некоммерческих организаций программа получила</w:t>
      </w:r>
      <w:proofErr w:type="gramEnd"/>
      <w:r w:rsidRPr="00C33544">
        <w:rPr>
          <w:sz w:val="26"/>
          <w:szCs w:val="26"/>
        </w:rPr>
        <w:t xml:space="preserve"> поддержку в размере 449,4тысяч рублей.</w:t>
      </w:r>
    </w:p>
    <w:p w:rsidR="00C33544" w:rsidRPr="00C33544" w:rsidRDefault="00C33544" w:rsidP="00C33544">
      <w:pPr>
        <w:ind w:firstLine="709"/>
        <w:jc w:val="both"/>
        <w:rPr>
          <w:sz w:val="26"/>
          <w:szCs w:val="26"/>
        </w:rPr>
      </w:pPr>
      <w:r w:rsidRPr="00C33544">
        <w:rPr>
          <w:sz w:val="26"/>
          <w:szCs w:val="26"/>
        </w:rPr>
        <w:t xml:space="preserve">Для распределения данных средств на уровне района было разработано и утверждено Положение о конкурсе проектов и порядке предоставления  субсидий социально ориентированным некоммерческим организациям </w:t>
      </w:r>
      <w:proofErr w:type="spellStart"/>
      <w:r w:rsidRPr="00C33544">
        <w:rPr>
          <w:bCs/>
          <w:sz w:val="26"/>
          <w:szCs w:val="26"/>
        </w:rPr>
        <w:t>Каргопольского</w:t>
      </w:r>
      <w:proofErr w:type="spellEnd"/>
      <w:r w:rsidRPr="00C33544">
        <w:rPr>
          <w:bCs/>
          <w:sz w:val="26"/>
          <w:szCs w:val="26"/>
        </w:rPr>
        <w:t xml:space="preserve"> муниципального округа Архангельской области</w:t>
      </w:r>
      <w:r w:rsidRPr="00C33544">
        <w:rPr>
          <w:sz w:val="26"/>
          <w:szCs w:val="26"/>
        </w:rPr>
        <w:t>. В соответствии с ним был проведен конкурсный отбор на предоставление субсидий социально ориентированным некоммерческим организациям. Победителями были признаны:</w:t>
      </w:r>
    </w:p>
    <w:p w:rsidR="00C33544" w:rsidRPr="00C33544" w:rsidRDefault="00C33544" w:rsidP="00C33544">
      <w:pPr>
        <w:ind w:firstLine="709"/>
        <w:jc w:val="both"/>
        <w:rPr>
          <w:sz w:val="26"/>
          <w:szCs w:val="26"/>
        </w:rPr>
      </w:pPr>
      <w:r w:rsidRPr="00C33544">
        <w:rPr>
          <w:sz w:val="26"/>
          <w:szCs w:val="26"/>
        </w:rPr>
        <w:t>проект «</w:t>
      </w:r>
      <w:proofErr w:type="spellStart"/>
      <w:r w:rsidRPr="00C33544">
        <w:rPr>
          <w:sz w:val="26"/>
          <w:szCs w:val="26"/>
        </w:rPr>
        <w:t>Нейродорожки</w:t>
      </w:r>
      <w:proofErr w:type="spellEnd"/>
      <w:r w:rsidRPr="00C33544">
        <w:rPr>
          <w:sz w:val="26"/>
          <w:szCs w:val="26"/>
        </w:rPr>
        <w:t xml:space="preserve"> для особенной крошки» автономной некоммерческой организации центр поддержки инициатив «Сфера возможностей»;</w:t>
      </w:r>
    </w:p>
    <w:p w:rsidR="00C33544" w:rsidRPr="00C33544" w:rsidRDefault="00C33544" w:rsidP="00C33544">
      <w:pPr>
        <w:ind w:firstLine="709"/>
        <w:jc w:val="both"/>
        <w:rPr>
          <w:sz w:val="26"/>
          <w:szCs w:val="26"/>
        </w:rPr>
      </w:pPr>
      <w:r w:rsidRPr="00C33544">
        <w:rPr>
          <w:sz w:val="26"/>
          <w:szCs w:val="26"/>
        </w:rPr>
        <w:t>проект «Классная комната» автономной некоммерческой организации центр поддержки инициатив «Сфера возможностей»;</w:t>
      </w:r>
    </w:p>
    <w:p w:rsidR="00C33544" w:rsidRPr="00C33544" w:rsidRDefault="00C33544" w:rsidP="00C33544">
      <w:pPr>
        <w:ind w:firstLine="709"/>
        <w:jc w:val="both"/>
        <w:rPr>
          <w:sz w:val="26"/>
          <w:szCs w:val="26"/>
        </w:rPr>
      </w:pPr>
      <w:r w:rsidRPr="00C33544">
        <w:rPr>
          <w:sz w:val="26"/>
          <w:szCs w:val="26"/>
        </w:rPr>
        <w:t>проект «Частушки с картинками» автономной некоммерческой организации содействия активности граждан «Марусин дом»;</w:t>
      </w:r>
    </w:p>
    <w:p w:rsidR="00C33544" w:rsidRPr="00C33544" w:rsidRDefault="00C33544" w:rsidP="00C33544">
      <w:pPr>
        <w:ind w:firstLine="709"/>
        <w:jc w:val="both"/>
        <w:rPr>
          <w:sz w:val="26"/>
          <w:szCs w:val="26"/>
        </w:rPr>
      </w:pPr>
      <w:r w:rsidRPr="00C33544">
        <w:rPr>
          <w:sz w:val="26"/>
          <w:szCs w:val="26"/>
        </w:rPr>
        <w:t xml:space="preserve">проект «Пятничные посиделки» региональной Ассоциации общественных организаций </w:t>
      </w:r>
      <w:proofErr w:type="spellStart"/>
      <w:r w:rsidRPr="00C33544">
        <w:rPr>
          <w:sz w:val="26"/>
          <w:szCs w:val="26"/>
        </w:rPr>
        <w:t>Каргопольского</w:t>
      </w:r>
      <w:proofErr w:type="spellEnd"/>
      <w:r w:rsidRPr="00C33544">
        <w:rPr>
          <w:sz w:val="26"/>
          <w:szCs w:val="26"/>
        </w:rPr>
        <w:t xml:space="preserve"> района.</w:t>
      </w:r>
    </w:p>
    <w:p w:rsidR="00C33544" w:rsidRPr="00C33544" w:rsidRDefault="00C33544" w:rsidP="00C33544">
      <w:pPr>
        <w:ind w:firstLine="709"/>
        <w:jc w:val="both"/>
        <w:rPr>
          <w:sz w:val="26"/>
          <w:szCs w:val="26"/>
        </w:rPr>
      </w:pPr>
      <w:r w:rsidRPr="00C33544">
        <w:rPr>
          <w:sz w:val="26"/>
          <w:szCs w:val="26"/>
        </w:rPr>
        <w:t>В нашем районе в данное время  54 ветеранские организации, которые объединяют в себе от 10 до 300 человек. 10 человек состоят в Президиуме РСВ.</w:t>
      </w:r>
    </w:p>
    <w:p w:rsidR="00C33544" w:rsidRPr="00C33544" w:rsidRDefault="00C33544" w:rsidP="00C33544">
      <w:pPr>
        <w:ind w:firstLine="709"/>
        <w:jc w:val="both"/>
        <w:rPr>
          <w:sz w:val="26"/>
          <w:szCs w:val="26"/>
        </w:rPr>
      </w:pPr>
      <w:r w:rsidRPr="00C33544">
        <w:rPr>
          <w:sz w:val="26"/>
          <w:szCs w:val="26"/>
        </w:rPr>
        <w:t xml:space="preserve">Районный совет ветеранов регулярно проводит заседания Президиума и клуба «Ветеран». </w:t>
      </w:r>
    </w:p>
    <w:p w:rsidR="00C33544" w:rsidRPr="00C33544" w:rsidRDefault="00C33544" w:rsidP="00C33544">
      <w:pPr>
        <w:ind w:firstLine="709"/>
        <w:jc w:val="both"/>
        <w:rPr>
          <w:sz w:val="26"/>
          <w:szCs w:val="26"/>
        </w:rPr>
      </w:pPr>
      <w:r w:rsidRPr="00C33544">
        <w:rPr>
          <w:sz w:val="26"/>
          <w:szCs w:val="26"/>
        </w:rPr>
        <w:t xml:space="preserve">Ветеранские организации принимают самое активное участие во всех проводимых мероприятиях в районе, посвященных: Дню Победы, Дню Памяти и Скорби, Декаде пожилого человека и других. </w:t>
      </w:r>
    </w:p>
    <w:p w:rsidR="00C33544" w:rsidRPr="00C33544" w:rsidRDefault="00C33544" w:rsidP="00C33544">
      <w:pPr>
        <w:ind w:firstLine="709"/>
        <w:jc w:val="both"/>
        <w:rPr>
          <w:sz w:val="26"/>
          <w:szCs w:val="26"/>
        </w:rPr>
      </w:pPr>
      <w:r w:rsidRPr="00C33544">
        <w:rPr>
          <w:sz w:val="26"/>
          <w:szCs w:val="26"/>
        </w:rPr>
        <w:t>В августе состоялся районный конкурс цветоводов и огородников «Дары Каргополья-2023», в нем приняли участие более 20 человек со всего района.</w:t>
      </w:r>
    </w:p>
    <w:p w:rsidR="00C33544" w:rsidRPr="00C33544" w:rsidRDefault="00C33544" w:rsidP="00C33544">
      <w:pPr>
        <w:ind w:firstLine="709"/>
        <w:jc w:val="both"/>
        <w:rPr>
          <w:sz w:val="26"/>
          <w:szCs w:val="26"/>
        </w:rPr>
      </w:pPr>
      <w:r w:rsidRPr="00C33544">
        <w:rPr>
          <w:sz w:val="26"/>
          <w:szCs w:val="26"/>
        </w:rPr>
        <w:t xml:space="preserve">11 августа вновь собрал активных, энергичных, позитивных людей 50+ районный </w:t>
      </w:r>
      <w:proofErr w:type="spellStart"/>
      <w:r w:rsidRPr="00C33544">
        <w:rPr>
          <w:sz w:val="26"/>
          <w:szCs w:val="26"/>
        </w:rPr>
        <w:t>турслет</w:t>
      </w:r>
      <w:proofErr w:type="spellEnd"/>
      <w:r w:rsidRPr="00C33544">
        <w:rPr>
          <w:sz w:val="26"/>
          <w:szCs w:val="26"/>
        </w:rPr>
        <w:t xml:space="preserve"> «Костер дружбы» среди ветеранских организаций и объединений! Семь дружных, спортивных команд приняли участие в </w:t>
      </w:r>
      <w:proofErr w:type="spellStart"/>
      <w:r w:rsidRPr="00C33544">
        <w:rPr>
          <w:sz w:val="26"/>
          <w:szCs w:val="26"/>
        </w:rPr>
        <w:t>турслете</w:t>
      </w:r>
      <w:proofErr w:type="spellEnd"/>
      <w:r w:rsidRPr="00C33544">
        <w:rPr>
          <w:sz w:val="26"/>
          <w:szCs w:val="26"/>
        </w:rPr>
        <w:t>!</w:t>
      </w:r>
    </w:p>
    <w:p w:rsidR="00C33544" w:rsidRPr="00C33544" w:rsidRDefault="00C33544" w:rsidP="00C33544">
      <w:pPr>
        <w:ind w:firstLine="709"/>
        <w:jc w:val="both"/>
        <w:rPr>
          <w:sz w:val="26"/>
          <w:szCs w:val="26"/>
        </w:rPr>
      </w:pPr>
      <w:r w:rsidRPr="00C33544">
        <w:rPr>
          <w:sz w:val="26"/>
          <w:szCs w:val="26"/>
        </w:rPr>
        <w:t>Вручены более 500 удостоверений и нагрудных знаков «Дети войны»</w:t>
      </w:r>
    </w:p>
    <w:p w:rsidR="00C33544" w:rsidRPr="00C33544" w:rsidRDefault="00C33544" w:rsidP="00C33544">
      <w:pPr>
        <w:ind w:firstLine="709"/>
        <w:jc w:val="both"/>
        <w:rPr>
          <w:sz w:val="26"/>
          <w:szCs w:val="26"/>
        </w:rPr>
      </w:pPr>
      <w:r w:rsidRPr="00C33544">
        <w:rPr>
          <w:sz w:val="26"/>
          <w:szCs w:val="26"/>
        </w:rPr>
        <w:t>Ко Дню пожилого человека был разработан и утвержден план мероприятий, включивший в себя более 20 мероприятий. В течение года совету ветеранов оказывалась материальная поддержка, в том числе для оформления подписки на периодические издания.</w:t>
      </w:r>
    </w:p>
    <w:p w:rsidR="00C33544" w:rsidRPr="00C33544" w:rsidRDefault="00C33544" w:rsidP="00C33544">
      <w:pPr>
        <w:ind w:firstLine="709"/>
        <w:jc w:val="both"/>
        <w:rPr>
          <w:sz w:val="26"/>
          <w:szCs w:val="26"/>
        </w:rPr>
      </w:pPr>
      <w:r w:rsidRPr="00C33544">
        <w:rPr>
          <w:sz w:val="26"/>
          <w:szCs w:val="26"/>
        </w:rPr>
        <w:t>С обществом инвалидов работа также велась в течение года. В рамках декады инвалидов были проведены мероприятия совместно с ГБСУ АО «</w:t>
      </w:r>
      <w:proofErr w:type="spellStart"/>
      <w:r w:rsidRPr="00C33544">
        <w:rPr>
          <w:sz w:val="26"/>
          <w:szCs w:val="26"/>
        </w:rPr>
        <w:t>Каргопольский</w:t>
      </w:r>
      <w:proofErr w:type="spellEnd"/>
      <w:r w:rsidRPr="00C33544">
        <w:rPr>
          <w:sz w:val="26"/>
          <w:szCs w:val="26"/>
        </w:rPr>
        <w:t xml:space="preserve"> СРЦН», ГКУ АО «ЦЗН </w:t>
      </w:r>
      <w:proofErr w:type="spellStart"/>
      <w:r w:rsidRPr="00C33544">
        <w:rPr>
          <w:sz w:val="26"/>
          <w:szCs w:val="26"/>
        </w:rPr>
        <w:t>Каргопольского</w:t>
      </w:r>
      <w:proofErr w:type="spellEnd"/>
      <w:r w:rsidRPr="00C33544">
        <w:rPr>
          <w:sz w:val="26"/>
          <w:szCs w:val="26"/>
        </w:rPr>
        <w:t xml:space="preserve"> района, ГБУ СОН АО «</w:t>
      </w:r>
      <w:proofErr w:type="spellStart"/>
      <w:r w:rsidRPr="00C33544">
        <w:rPr>
          <w:sz w:val="26"/>
          <w:szCs w:val="26"/>
        </w:rPr>
        <w:t>Каргопольский</w:t>
      </w:r>
      <w:proofErr w:type="spellEnd"/>
      <w:r w:rsidRPr="00C33544">
        <w:rPr>
          <w:sz w:val="26"/>
          <w:szCs w:val="26"/>
        </w:rPr>
        <w:t xml:space="preserve"> КЦСО», ГСУ социального обслуживания системы социальной защиты населения "</w:t>
      </w:r>
      <w:proofErr w:type="spellStart"/>
      <w:r w:rsidRPr="00C33544">
        <w:rPr>
          <w:sz w:val="26"/>
          <w:szCs w:val="26"/>
        </w:rPr>
        <w:t>Каргопольский</w:t>
      </w:r>
      <w:proofErr w:type="spellEnd"/>
      <w:r w:rsidRPr="00C33544">
        <w:rPr>
          <w:sz w:val="26"/>
          <w:szCs w:val="26"/>
        </w:rPr>
        <w:t xml:space="preserve"> дом-интернат для престарелых и инвалидов".</w:t>
      </w:r>
    </w:p>
    <w:p w:rsidR="00C33544" w:rsidRDefault="00C33544" w:rsidP="0085304D">
      <w:pPr>
        <w:jc w:val="center"/>
        <w:rPr>
          <w:b/>
          <w:color w:val="auto"/>
          <w:sz w:val="26"/>
          <w:szCs w:val="26"/>
          <w:u w:val="single"/>
        </w:rPr>
      </w:pPr>
    </w:p>
    <w:sectPr w:rsidR="00C33544" w:rsidSect="00346B2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65BF" w:rsidRDefault="00A465BF">
      <w:r>
        <w:separator/>
      </w:r>
    </w:p>
  </w:endnote>
  <w:endnote w:type="continuationSeparator" w:id="0">
    <w:p w:rsidR="00A465BF" w:rsidRDefault="00A465B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rdia New">
    <w:panose1 w:val="020B0304020202020204"/>
    <w:charset w:val="00"/>
    <w:family w:val="swiss"/>
    <w:pitch w:val="variable"/>
    <w:sig w:usb0="81000003" w:usb1="00000000" w:usb2="00000000" w:usb3="00000000" w:csb0="0001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65BF" w:rsidRDefault="00A465BF">
      <w:r>
        <w:separator/>
      </w:r>
    </w:p>
  </w:footnote>
  <w:footnote w:type="continuationSeparator" w:id="0">
    <w:p w:rsidR="00A465BF" w:rsidRDefault="00A465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436BB"/>
    <w:multiLevelType w:val="hybridMultilevel"/>
    <w:tmpl w:val="BFDE6208"/>
    <w:lvl w:ilvl="0" w:tplc="4C62B44C">
      <w:start w:val="1"/>
      <w:numFmt w:val="bullet"/>
      <w:lvlText w:val=""/>
      <w:lvlJc w:val="left"/>
      <w:pPr>
        <w:tabs>
          <w:tab w:val="num" w:pos="1440"/>
        </w:tabs>
        <w:ind w:left="1440" w:hanging="360"/>
      </w:pPr>
      <w:rPr>
        <w:rFonts w:ascii="Symbol" w:hAnsi="Symbol" w:hint="default"/>
      </w:rPr>
    </w:lvl>
    <w:lvl w:ilvl="1" w:tplc="3B36F12A">
      <w:start w:val="1"/>
      <w:numFmt w:val="bullet"/>
      <w:lvlText w:val="o"/>
      <w:lvlJc w:val="left"/>
      <w:pPr>
        <w:tabs>
          <w:tab w:val="num" w:pos="2160"/>
        </w:tabs>
        <w:ind w:left="2160" w:hanging="360"/>
      </w:pPr>
      <w:rPr>
        <w:rFonts w:ascii="Courier New" w:hAnsi="Courier New" w:cs="Courier New" w:hint="default"/>
      </w:rPr>
    </w:lvl>
    <w:lvl w:ilvl="2" w:tplc="5CD4B324">
      <w:start w:val="1"/>
      <w:numFmt w:val="bullet"/>
      <w:lvlText w:val=""/>
      <w:lvlJc w:val="left"/>
      <w:pPr>
        <w:tabs>
          <w:tab w:val="num" w:pos="2880"/>
        </w:tabs>
        <w:ind w:left="2880" w:hanging="360"/>
      </w:pPr>
      <w:rPr>
        <w:rFonts w:ascii="Wingdings" w:hAnsi="Wingdings" w:hint="default"/>
      </w:rPr>
    </w:lvl>
    <w:lvl w:ilvl="3" w:tplc="0C1A7CE4">
      <w:start w:val="1"/>
      <w:numFmt w:val="bullet"/>
      <w:lvlText w:val=""/>
      <w:lvlJc w:val="left"/>
      <w:pPr>
        <w:tabs>
          <w:tab w:val="num" w:pos="3600"/>
        </w:tabs>
        <w:ind w:left="3600" w:hanging="360"/>
      </w:pPr>
      <w:rPr>
        <w:rFonts w:ascii="Symbol" w:hAnsi="Symbol" w:hint="default"/>
      </w:rPr>
    </w:lvl>
    <w:lvl w:ilvl="4" w:tplc="98E4FC20">
      <w:start w:val="1"/>
      <w:numFmt w:val="bullet"/>
      <w:lvlText w:val="o"/>
      <w:lvlJc w:val="left"/>
      <w:pPr>
        <w:tabs>
          <w:tab w:val="num" w:pos="4320"/>
        </w:tabs>
        <w:ind w:left="4320" w:hanging="360"/>
      </w:pPr>
      <w:rPr>
        <w:rFonts w:ascii="Courier New" w:hAnsi="Courier New" w:cs="Courier New" w:hint="default"/>
      </w:rPr>
    </w:lvl>
    <w:lvl w:ilvl="5" w:tplc="E0A01932">
      <w:start w:val="1"/>
      <w:numFmt w:val="bullet"/>
      <w:lvlText w:val=""/>
      <w:lvlJc w:val="left"/>
      <w:pPr>
        <w:tabs>
          <w:tab w:val="num" w:pos="5040"/>
        </w:tabs>
        <w:ind w:left="5040" w:hanging="360"/>
      </w:pPr>
      <w:rPr>
        <w:rFonts w:ascii="Wingdings" w:hAnsi="Wingdings" w:hint="default"/>
      </w:rPr>
    </w:lvl>
    <w:lvl w:ilvl="6" w:tplc="F8E40A10">
      <w:start w:val="1"/>
      <w:numFmt w:val="bullet"/>
      <w:lvlText w:val=""/>
      <w:lvlJc w:val="left"/>
      <w:pPr>
        <w:tabs>
          <w:tab w:val="num" w:pos="5760"/>
        </w:tabs>
        <w:ind w:left="5760" w:hanging="360"/>
      </w:pPr>
      <w:rPr>
        <w:rFonts w:ascii="Symbol" w:hAnsi="Symbol" w:hint="default"/>
      </w:rPr>
    </w:lvl>
    <w:lvl w:ilvl="7" w:tplc="721E7ED2">
      <w:start w:val="1"/>
      <w:numFmt w:val="bullet"/>
      <w:lvlText w:val="o"/>
      <w:lvlJc w:val="left"/>
      <w:pPr>
        <w:tabs>
          <w:tab w:val="num" w:pos="6480"/>
        </w:tabs>
        <w:ind w:left="6480" w:hanging="360"/>
      </w:pPr>
      <w:rPr>
        <w:rFonts w:ascii="Courier New" w:hAnsi="Courier New" w:cs="Courier New" w:hint="default"/>
      </w:rPr>
    </w:lvl>
    <w:lvl w:ilvl="8" w:tplc="B61A80AA">
      <w:start w:val="1"/>
      <w:numFmt w:val="bullet"/>
      <w:lvlText w:val=""/>
      <w:lvlJc w:val="left"/>
      <w:pPr>
        <w:tabs>
          <w:tab w:val="num" w:pos="7200"/>
        </w:tabs>
        <w:ind w:left="7200" w:hanging="360"/>
      </w:pPr>
      <w:rPr>
        <w:rFonts w:ascii="Wingdings" w:hAnsi="Wingdings" w:hint="default"/>
      </w:rPr>
    </w:lvl>
  </w:abstractNum>
  <w:abstractNum w:abstractNumId="1">
    <w:nsid w:val="052645AD"/>
    <w:multiLevelType w:val="hybridMultilevel"/>
    <w:tmpl w:val="80B89FB4"/>
    <w:lvl w:ilvl="0" w:tplc="692AFDD4">
      <w:start w:val="1"/>
      <w:numFmt w:val="bullet"/>
      <w:lvlText w:val=""/>
      <w:lvlJc w:val="left"/>
      <w:pPr>
        <w:ind w:left="720" w:hanging="360"/>
      </w:pPr>
      <w:rPr>
        <w:rFonts w:ascii="Symbol" w:hAnsi="Symbol" w:hint="default"/>
      </w:rPr>
    </w:lvl>
    <w:lvl w:ilvl="1" w:tplc="4608ED60">
      <w:start w:val="1"/>
      <w:numFmt w:val="bullet"/>
      <w:lvlText w:val="o"/>
      <w:lvlJc w:val="left"/>
      <w:pPr>
        <w:ind w:left="1440" w:hanging="360"/>
      </w:pPr>
      <w:rPr>
        <w:rFonts w:ascii="Courier New" w:hAnsi="Courier New" w:cs="Courier New" w:hint="default"/>
      </w:rPr>
    </w:lvl>
    <w:lvl w:ilvl="2" w:tplc="2208DB5C">
      <w:start w:val="1"/>
      <w:numFmt w:val="bullet"/>
      <w:lvlText w:val=""/>
      <w:lvlJc w:val="left"/>
      <w:pPr>
        <w:ind w:left="2160" w:hanging="360"/>
      </w:pPr>
      <w:rPr>
        <w:rFonts w:ascii="Wingdings" w:hAnsi="Wingdings" w:hint="default"/>
      </w:rPr>
    </w:lvl>
    <w:lvl w:ilvl="3" w:tplc="00C4C484">
      <w:start w:val="1"/>
      <w:numFmt w:val="bullet"/>
      <w:lvlText w:val=""/>
      <w:lvlJc w:val="left"/>
      <w:pPr>
        <w:ind w:left="2880" w:hanging="360"/>
      </w:pPr>
      <w:rPr>
        <w:rFonts w:ascii="Symbol" w:hAnsi="Symbol" w:hint="default"/>
      </w:rPr>
    </w:lvl>
    <w:lvl w:ilvl="4" w:tplc="A10CC684">
      <w:start w:val="1"/>
      <w:numFmt w:val="bullet"/>
      <w:lvlText w:val="o"/>
      <w:lvlJc w:val="left"/>
      <w:pPr>
        <w:ind w:left="3600" w:hanging="360"/>
      </w:pPr>
      <w:rPr>
        <w:rFonts w:ascii="Courier New" w:hAnsi="Courier New" w:cs="Courier New" w:hint="default"/>
      </w:rPr>
    </w:lvl>
    <w:lvl w:ilvl="5" w:tplc="5D9A56A4">
      <w:start w:val="1"/>
      <w:numFmt w:val="bullet"/>
      <w:lvlText w:val=""/>
      <w:lvlJc w:val="left"/>
      <w:pPr>
        <w:ind w:left="4320" w:hanging="360"/>
      </w:pPr>
      <w:rPr>
        <w:rFonts w:ascii="Wingdings" w:hAnsi="Wingdings" w:hint="default"/>
      </w:rPr>
    </w:lvl>
    <w:lvl w:ilvl="6" w:tplc="48FE87DA">
      <w:start w:val="1"/>
      <w:numFmt w:val="bullet"/>
      <w:lvlText w:val=""/>
      <w:lvlJc w:val="left"/>
      <w:pPr>
        <w:ind w:left="5040" w:hanging="360"/>
      </w:pPr>
      <w:rPr>
        <w:rFonts w:ascii="Symbol" w:hAnsi="Symbol" w:hint="default"/>
      </w:rPr>
    </w:lvl>
    <w:lvl w:ilvl="7" w:tplc="2D0809CE">
      <w:start w:val="1"/>
      <w:numFmt w:val="bullet"/>
      <w:lvlText w:val="o"/>
      <w:lvlJc w:val="left"/>
      <w:pPr>
        <w:ind w:left="5760" w:hanging="360"/>
      </w:pPr>
      <w:rPr>
        <w:rFonts w:ascii="Courier New" w:hAnsi="Courier New" w:cs="Courier New" w:hint="default"/>
      </w:rPr>
    </w:lvl>
    <w:lvl w:ilvl="8" w:tplc="6F129ACC">
      <w:start w:val="1"/>
      <w:numFmt w:val="bullet"/>
      <w:lvlText w:val=""/>
      <w:lvlJc w:val="left"/>
      <w:pPr>
        <w:ind w:left="6480" w:hanging="360"/>
      </w:pPr>
      <w:rPr>
        <w:rFonts w:ascii="Wingdings" w:hAnsi="Wingdings" w:hint="default"/>
      </w:rPr>
    </w:lvl>
  </w:abstractNum>
  <w:abstractNum w:abstractNumId="2">
    <w:nsid w:val="0E3369F2"/>
    <w:multiLevelType w:val="hybridMultilevel"/>
    <w:tmpl w:val="8F202CE0"/>
    <w:lvl w:ilvl="0" w:tplc="19D8B844">
      <w:start w:val="1"/>
      <w:numFmt w:val="bullet"/>
      <w:lvlText w:val=""/>
      <w:lvlJc w:val="left"/>
      <w:pPr>
        <w:ind w:left="720" w:hanging="360"/>
      </w:pPr>
      <w:rPr>
        <w:rFonts w:ascii="Wingdings" w:hAnsi="Wingdings" w:hint="default"/>
      </w:rPr>
    </w:lvl>
    <w:lvl w:ilvl="1" w:tplc="A0ECF1DA">
      <w:start w:val="1"/>
      <w:numFmt w:val="bullet"/>
      <w:lvlText w:val="o"/>
      <w:lvlJc w:val="left"/>
      <w:pPr>
        <w:ind w:left="1440" w:hanging="360"/>
      </w:pPr>
      <w:rPr>
        <w:rFonts w:ascii="Courier New" w:hAnsi="Courier New" w:cs="Courier New" w:hint="default"/>
      </w:rPr>
    </w:lvl>
    <w:lvl w:ilvl="2" w:tplc="C0309FF6">
      <w:start w:val="1"/>
      <w:numFmt w:val="bullet"/>
      <w:lvlText w:val=""/>
      <w:lvlJc w:val="left"/>
      <w:pPr>
        <w:ind w:left="2160" w:hanging="360"/>
      </w:pPr>
      <w:rPr>
        <w:rFonts w:ascii="Wingdings" w:hAnsi="Wingdings" w:hint="default"/>
      </w:rPr>
    </w:lvl>
    <w:lvl w:ilvl="3" w:tplc="418E77AA">
      <w:start w:val="1"/>
      <w:numFmt w:val="bullet"/>
      <w:lvlText w:val=""/>
      <w:lvlJc w:val="left"/>
      <w:pPr>
        <w:ind w:left="2880" w:hanging="360"/>
      </w:pPr>
      <w:rPr>
        <w:rFonts w:ascii="Symbol" w:hAnsi="Symbol" w:hint="default"/>
      </w:rPr>
    </w:lvl>
    <w:lvl w:ilvl="4" w:tplc="58705CA2">
      <w:start w:val="1"/>
      <w:numFmt w:val="bullet"/>
      <w:lvlText w:val="o"/>
      <w:lvlJc w:val="left"/>
      <w:pPr>
        <w:ind w:left="3600" w:hanging="360"/>
      </w:pPr>
      <w:rPr>
        <w:rFonts w:ascii="Courier New" w:hAnsi="Courier New" w:cs="Courier New" w:hint="default"/>
      </w:rPr>
    </w:lvl>
    <w:lvl w:ilvl="5" w:tplc="069ABADA">
      <w:start w:val="1"/>
      <w:numFmt w:val="bullet"/>
      <w:lvlText w:val=""/>
      <w:lvlJc w:val="left"/>
      <w:pPr>
        <w:ind w:left="4320" w:hanging="360"/>
      </w:pPr>
      <w:rPr>
        <w:rFonts w:ascii="Wingdings" w:hAnsi="Wingdings" w:hint="default"/>
      </w:rPr>
    </w:lvl>
    <w:lvl w:ilvl="6" w:tplc="ECB6B674">
      <w:start w:val="1"/>
      <w:numFmt w:val="bullet"/>
      <w:lvlText w:val=""/>
      <w:lvlJc w:val="left"/>
      <w:pPr>
        <w:ind w:left="5040" w:hanging="360"/>
      </w:pPr>
      <w:rPr>
        <w:rFonts w:ascii="Symbol" w:hAnsi="Symbol" w:hint="default"/>
      </w:rPr>
    </w:lvl>
    <w:lvl w:ilvl="7" w:tplc="2CC019A0">
      <w:start w:val="1"/>
      <w:numFmt w:val="bullet"/>
      <w:lvlText w:val="o"/>
      <w:lvlJc w:val="left"/>
      <w:pPr>
        <w:ind w:left="5760" w:hanging="360"/>
      </w:pPr>
      <w:rPr>
        <w:rFonts w:ascii="Courier New" w:hAnsi="Courier New" w:cs="Courier New" w:hint="default"/>
      </w:rPr>
    </w:lvl>
    <w:lvl w:ilvl="8" w:tplc="56E26E0A">
      <w:start w:val="1"/>
      <w:numFmt w:val="bullet"/>
      <w:lvlText w:val=""/>
      <w:lvlJc w:val="left"/>
      <w:pPr>
        <w:ind w:left="6480" w:hanging="360"/>
      </w:pPr>
      <w:rPr>
        <w:rFonts w:ascii="Wingdings" w:hAnsi="Wingdings" w:hint="default"/>
      </w:rPr>
    </w:lvl>
  </w:abstractNum>
  <w:abstractNum w:abstractNumId="3">
    <w:nsid w:val="1065159A"/>
    <w:multiLevelType w:val="hybridMultilevel"/>
    <w:tmpl w:val="E7CCF9C8"/>
    <w:lvl w:ilvl="0" w:tplc="AEEC24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1B204E"/>
    <w:multiLevelType w:val="hybridMultilevel"/>
    <w:tmpl w:val="2B2CB490"/>
    <w:lvl w:ilvl="0" w:tplc="AEEC24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97C6885"/>
    <w:multiLevelType w:val="hybridMultilevel"/>
    <w:tmpl w:val="C14620B2"/>
    <w:lvl w:ilvl="0" w:tplc="0AEEB678">
      <w:start w:val="1"/>
      <w:numFmt w:val="bullet"/>
      <w:suff w:val="space"/>
      <w:lvlText w:val=""/>
      <w:lvlJc w:val="left"/>
      <w:pPr>
        <w:ind w:left="1134" w:hanging="57"/>
      </w:pPr>
      <w:rPr>
        <w:rFonts w:ascii="Wingdings" w:hAnsi="Wingdings" w:hint="default"/>
      </w:rPr>
    </w:lvl>
    <w:lvl w:ilvl="1" w:tplc="04190003" w:tentative="1">
      <w:start w:val="1"/>
      <w:numFmt w:val="bullet"/>
      <w:lvlText w:val="o"/>
      <w:lvlJc w:val="left"/>
      <w:pPr>
        <w:ind w:left="2850" w:hanging="360"/>
      </w:pPr>
      <w:rPr>
        <w:rFonts w:ascii="Courier New" w:hAnsi="Courier New" w:cs="Courier New" w:hint="default"/>
      </w:rPr>
    </w:lvl>
    <w:lvl w:ilvl="2" w:tplc="04190005" w:tentative="1">
      <w:start w:val="1"/>
      <w:numFmt w:val="bullet"/>
      <w:lvlText w:val=""/>
      <w:lvlJc w:val="left"/>
      <w:pPr>
        <w:ind w:left="3570" w:hanging="360"/>
      </w:pPr>
      <w:rPr>
        <w:rFonts w:ascii="Wingdings" w:hAnsi="Wingdings" w:hint="default"/>
      </w:rPr>
    </w:lvl>
    <w:lvl w:ilvl="3" w:tplc="04190001" w:tentative="1">
      <w:start w:val="1"/>
      <w:numFmt w:val="bullet"/>
      <w:lvlText w:val=""/>
      <w:lvlJc w:val="left"/>
      <w:pPr>
        <w:ind w:left="4290" w:hanging="360"/>
      </w:pPr>
      <w:rPr>
        <w:rFonts w:ascii="Symbol" w:hAnsi="Symbol" w:hint="default"/>
      </w:rPr>
    </w:lvl>
    <w:lvl w:ilvl="4" w:tplc="04190003" w:tentative="1">
      <w:start w:val="1"/>
      <w:numFmt w:val="bullet"/>
      <w:lvlText w:val="o"/>
      <w:lvlJc w:val="left"/>
      <w:pPr>
        <w:ind w:left="5010" w:hanging="360"/>
      </w:pPr>
      <w:rPr>
        <w:rFonts w:ascii="Courier New" w:hAnsi="Courier New" w:cs="Courier New" w:hint="default"/>
      </w:rPr>
    </w:lvl>
    <w:lvl w:ilvl="5" w:tplc="04190005" w:tentative="1">
      <w:start w:val="1"/>
      <w:numFmt w:val="bullet"/>
      <w:lvlText w:val=""/>
      <w:lvlJc w:val="left"/>
      <w:pPr>
        <w:ind w:left="5730" w:hanging="360"/>
      </w:pPr>
      <w:rPr>
        <w:rFonts w:ascii="Wingdings" w:hAnsi="Wingdings" w:hint="default"/>
      </w:rPr>
    </w:lvl>
    <w:lvl w:ilvl="6" w:tplc="04190001" w:tentative="1">
      <w:start w:val="1"/>
      <w:numFmt w:val="bullet"/>
      <w:lvlText w:val=""/>
      <w:lvlJc w:val="left"/>
      <w:pPr>
        <w:ind w:left="6450" w:hanging="360"/>
      </w:pPr>
      <w:rPr>
        <w:rFonts w:ascii="Symbol" w:hAnsi="Symbol" w:hint="default"/>
      </w:rPr>
    </w:lvl>
    <w:lvl w:ilvl="7" w:tplc="04190003" w:tentative="1">
      <w:start w:val="1"/>
      <w:numFmt w:val="bullet"/>
      <w:lvlText w:val="o"/>
      <w:lvlJc w:val="left"/>
      <w:pPr>
        <w:ind w:left="7170" w:hanging="360"/>
      </w:pPr>
      <w:rPr>
        <w:rFonts w:ascii="Courier New" w:hAnsi="Courier New" w:cs="Courier New" w:hint="default"/>
      </w:rPr>
    </w:lvl>
    <w:lvl w:ilvl="8" w:tplc="04190005" w:tentative="1">
      <w:start w:val="1"/>
      <w:numFmt w:val="bullet"/>
      <w:lvlText w:val=""/>
      <w:lvlJc w:val="left"/>
      <w:pPr>
        <w:ind w:left="7890" w:hanging="360"/>
      </w:pPr>
      <w:rPr>
        <w:rFonts w:ascii="Wingdings" w:hAnsi="Wingdings" w:hint="default"/>
      </w:rPr>
    </w:lvl>
  </w:abstractNum>
  <w:abstractNum w:abstractNumId="6">
    <w:nsid w:val="1980067E"/>
    <w:multiLevelType w:val="hybridMultilevel"/>
    <w:tmpl w:val="A580A36A"/>
    <w:lvl w:ilvl="0" w:tplc="C986AC5E">
      <w:start w:val="1"/>
      <w:numFmt w:val="bullet"/>
      <w:lvlText w:val=""/>
      <w:lvlJc w:val="left"/>
      <w:pPr>
        <w:tabs>
          <w:tab w:val="num" w:pos="720"/>
        </w:tabs>
        <w:ind w:left="720" w:hanging="360"/>
      </w:pPr>
      <w:rPr>
        <w:rFonts w:ascii="Wingdings 2" w:hAnsi="Wingdings 2" w:hint="default"/>
      </w:rPr>
    </w:lvl>
    <w:lvl w:ilvl="1" w:tplc="2800F2E8" w:tentative="1">
      <w:start w:val="1"/>
      <w:numFmt w:val="bullet"/>
      <w:lvlText w:val=""/>
      <w:lvlJc w:val="left"/>
      <w:pPr>
        <w:tabs>
          <w:tab w:val="num" w:pos="1440"/>
        </w:tabs>
        <w:ind w:left="1440" w:hanging="360"/>
      </w:pPr>
      <w:rPr>
        <w:rFonts w:ascii="Wingdings 2" w:hAnsi="Wingdings 2" w:hint="default"/>
      </w:rPr>
    </w:lvl>
    <w:lvl w:ilvl="2" w:tplc="4460A91C" w:tentative="1">
      <w:start w:val="1"/>
      <w:numFmt w:val="bullet"/>
      <w:lvlText w:val=""/>
      <w:lvlJc w:val="left"/>
      <w:pPr>
        <w:tabs>
          <w:tab w:val="num" w:pos="2160"/>
        </w:tabs>
        <w:ind w:left="2160" w:hanging="360"/>
      </w:pPr>
      <w:rPr>
        <w:rFonts w:ascii="Wingdings 2" w:hAnsi="Wingdings 2" w:hint="default"/>
      </w:rPr>
    </w:lvl>
    <w:lvl w:ilvl="3" w:tplc="48D8EFFC" w:tentative="1">
      <w:start w:val="1"/>
      <w:numFmt w:val="bullet"/>
      <w:lvlText w:val=""/>
      <w:lvlJc w:val="left"/>
      <w:pPr>
        <w:tabs>
          <w:tab w:val="num" w:pos="2880"/>
        </w:tabs>
        <w:ind w:left="2880" w:hanging="360"/>
      </w:pPr>
      <w:rPr>
        <w:rFonts w:ascii="Wingdings 2" w:hAnsi="Wingdings 2" w:hint="default"/>
      </w:rPr>
    </w:lvl>
    <w:lvl w:ilvl="4" w:tplc="40BE13A6" w:tentative="1">
      <w:start w:val="1"/>
      <w:numFmt w:val="bullet"/>
      <w:lvlText w:val=""/>
      <w:lvlJc w:val="left"/>
      <w:pPr>
        <w:tabs>
          <w:tab w:val="num" w:pos="3600"/>
        </w:tabs>
        <w:ind w:left="3600" w:hanging="360"/>
      </w:pPr>
      <w:rPr>
        <w:rFonts w:ascii="Wingdings 2" w:hAnsi="Wingdings 2" w:hint="default"/>
      </w:rPr>
    </w:lvl>
    <w:lvl w:ilvl="5" w:tplc="1A3CEDB6" w:tentative="1">
      <w:start w:val="1"/>
      <w:numFmt w:val="bullet"/>
      <w:lvlText w:val=""/>
      <w:lvlJc w:val="left"/>
      <w:pPr>
        <w:tabs>
          <w:tab w:val="num" w:pos="4320"/>
        </w:tabs>
        <w:ind w:left="4320" w:hanging="360"/>
      </w:pPr>
      <w:rPr>
        <w:rFonts w:ascii="Wingdings 2" w:hAnsi="Wingdings 2" w:hint="default"/>
      </w:rPr>
    </w:lvl>
    <w:lvl w:ilvl="6" w:tplc="179AF7F6" w:tentative="1">
      <w:start w:val="1"/>
      <w:numFmt w:val="bullet"/>
      <w:lvlText w:val=""/>
      <w:lvlJc w:val="left"/>
      <w:pPr>
        <w:tabs>
          <w:tab w:val="num" w:pos="5040"/>
        </w:tabs>
        <w:ind w:left="5040" w:hanging="360"/>
      </w:pPr>
      <w:rPr>
        <w:rFonts w:ascii="Wingdings 2" w:hAnsi="Wingdings 2" w:hint="default"/>
      </w:rPr>
    </w:lvl>
    <w:lvl w:ilvl="7" w:tplc="1A2C606C" w:tentative="1">
      <w:start w:val="1"/>
      <w:numFmt w:val="bullet"/>
      <w:lvlText w:val=""/>
      <w:lvlJc w:val="left"/>
      <w:pPr>
        <w:tabs>
          <w:tab w:val="num" w:pos="5760"/>
        </w:tabs>
        <w:ind w:left="5760" w:hanging="360"/>
      </w:pPr>
      <w:rPr>
        <w:rFonts w:ascii="Wingdings 2" w:hAnsi="Wingdings 2" w:hint="default"/>
      </w:rPr>
    </w:lvl>
    <w:lvl w:ilvl="8" w:tplc="9AFADBA6" w:tentative="1">
      <w:start w:val="1"/>
      <w:numFmt w:val="bullet"/>
      <w:lvlText w:val=""/>
      <w:lvlJc w:val="left"/>
      <w:pPr>
        <w:tabs>
          <w:tab w:val="num" w:pos="6480"/>
        </w:tabs>
        <w:ind w:left="6480" w:hanging="360"/>
      </w:pPr>
      <w:rPr>
        <w:rFonts w:ascii="Wingdings 2" w:hAnsi="Wingdings 2" w:hint="default"/>
      </w:rPr>
    </w:lvl>
  </w:abstractNum>
  <w:abstractNum w:abstractNumId="7">
    <w:nsid w:val="1FA47B93"/>
    <w:multiLevelType w:val="hybridMultilevel"/>
    <w:tmpl w:val="0CF454D2"/>
    <w:lvl w:ilvl="0" w:tplc="AEEC24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BA1E3E"/>
    <w:multiLevelType w:val="hybridMultilevel"/>
    <w:tmpl w:val="9EC0B634"/>
    <w:lvl w:ilvl="0" w:tplc="4A40E666">
      <w:start w:val="1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0661E9"/>
    <w:multiLevelType w:val="hybridMultilevel"/>
    <w:tmpl w:val="F5A2DD82"/>
    <w:lvl w:ilvl="0" w:tplc="61043526">
      <w:start w:val="1"/>
      <w:numFmt w:val="bullet"/>
      <w:lvlText w:val="-"/>
      <w:lvlJc w:val="left"/>
      <w:pPr>
        <w:tabs>
          <w:tab w:val="num" w:pos="720"/>
        </w:tabs>
        <w:ind w:left="720" w:hanging="360"/>
      </w:pPr>
      <w:rPr>
        <w:rFonts w:ascii="Times New Roman" w:hAnsi="Times New Roman" w:hint="default"/>
      </w:rPr>
    </w:lvl>
    <w:lvl w:ilvl="1" w:tplc="3998D60C" w:tentative="1">
      <w:start w:val="1"/>
      <w:numFmt w:val="bullet"/>
      <w:lvlText w:val="-"/>
      <w:lvlJc w:val="left"/>
      <w:pPr>
        <w:tabs>
          <w:tab w:val="num" w:pos="1440"/>
        </w:tabs>
        <w:ind w:left="1440" w:hanging="360"/>
      </w:pPr>
      <w:rPr>
        <w:rFonts w:ascii="Times New Roman" w:hAnsi="Times New Roman" w:hint="default"/>
      </w:rPr>
    </w:lvl>
    <w:lvl w:ilvl="2" w:tplc="1D2461A8" w:tentative="1">
      <w:start w:val="1"/>
      <w:numFmt w:val="bullet"/>
      <w:lvlText w:val="-"/>
      <w:lvlJc w:val="left"/>
      <w:pPr>
        <w:tabs>
          <w:tab w:val="num" w:pos="2160"/>
        </w:tabs>
        <w:ind w:left="2160" w:hanging="360"/>
      </w:pPr>
      <w:rPr>
        <w:rFonts w:ascii="Times New Roman" w:hAnsi="Times New Roman" w:hint="default"/>
      </w:rPr>
    </w:lvl>
    <w:lvl w:ilvl="3" w:tplc="CFE07B7C" w:tentative="1">
      <w:start w:val="1"/>
      <w:numFmt w:val="bullet"/>
      <w:lvlText w:val="-"/>
      <w:lvlJc w:val="left"/>
      <w:pPr>
        <w:tabs>
          <w:tab w:val="num" w:pos="2880"/>
        </w:tabs>
        <w:ind w:left="2880" w:hanging="360"/>
      </w:pPr>
      <w:rPr>
        <w:rFonts w:ascii="Times New Roman" w:hAnsi="Times New Roman" w:hint="default"/>
      </w:rPr>
    </w:lvl>
    <w:lvl w:ilvl="4" w:tplc="B5DA2192" w:tentative="1">
      <w:start w:val="1"/>
      <w:numFmt w:val="bullet"/>
      <w:lvlText w:val="-"/>
      <w:lvlJc w:val="left"/>
      <w:pPr>
        <w:tabs>
          <w:tab w:val="num" w:pos="3600"/>
        </w:tabs>
        <w:ind w:left="3600" w:hanging="360"/>
      </w:pPr>
      <w:rPr>
        <w:rFonts w:ascii="Times New Roman" w:hAnsi="Times New Roman" w:hint="default"/>
      </w:rPr>
    </w:lvl>
    <w:lvl w:ilvl="5" w:tplc="661CC90E" w:tentative="1">
      <w:start w:val="1"/>
      <w:numFmt w:val="bullet"/>
      <w:lvlText w:val="-"/>
      <w:lvlJc w:val="left"/>
      <w:pPr>
        <w:tabs>
          <w:tab w:val="num" w:pos="4320"/>
        </w:tabs>
        <w:ind w:left="4320" w:hanging="360"/>
      </w:pPr>
      <w:rPr>
        <w:rFonts w:ascii="Times New Roman" w:hAnsi="Times New Roman" w:hint="default"/>
      </w:rPr>
    </w:lvl>
    <w:lvl w:ilvl="6" w:tplc="D91C9B58" w:tentative="1">
      <w:start w:val="1"/>
      <w:numFmt w:val="bullet"/>
      <w:lvlText w:val="-"/>
      <w:lvlJc w:val="left"/>
      <w:pPr>
        <w:tabs>
          <w:tab w:val="num" w:pos="5040"/>
        </w:tabs>
        <w:ind w:left="5040" w:hanging="360"/>
      </w:pPr>
      <w:rPr>
        <w:rFonts w:ascii="Times New Roman" w:hAnsi="Times New Roman" w:hint="default"/>
      </w:rPr>
    </w:lvl>
    <w:lvl w:ilvl="7" w:tplc="17D48A6E" w:tentative="1">
      <w:start w:val="1"/>
      <w:numFmt w:val="bullet"/>
      <w:lvlText w:val="-"/>
      <w:lvlJc w:val="left"/>
      <w:pPr>
        <w:tabs>
          <w:tab w:val="num" w:pos="5760"/>
        </w:tabs>
        <w:ind w:left="5760" w:hanging="360"/>
      </w:pPr>
      <w:rPr>
        <w:rFonts w:ascii="Times New Roman" w:hAnsi="Times New Roman" w:hint="default"/>
      </w:rPr>
    </w:lvl>
    <w:lvl w:ilvl="8" w:tplc="0456AB0C" w:tentative="1">
      <w:start w:val="1"/>
      <w:numFmt w:val="bullet"/>
      <w:lvlText w:val="-"/>
      <w:lvlJc w:val="left"/>
      <w:pPr>
        <w:tabs>
          <w:tab w:val="num" w:pos="6480"/>
        </w:tabs>
        <w:ind w:left="6480" w:hanging="360"/>
      </w:pPr>
      <w:rPr>
        <w:rFonts w:ascii="Times New Roman" w:hAnsi="Times New Roman" w:hint="default"/>
      </w:rPr>
    </w:lvl>
  </w:abstractNum>
  <w:abstractNum w:abstractNumId="10">
    <w:nsid w:val="2C002C97"/>
    <w:multiLevelType w:val="hybridMultilevel"/>
    <w:tmpl w:val="661CD4F8"/>
    <w:lvl w:ilvl="0" w:tplc="E12848E6">
      <w:start w:val="1"/>
      <w:numFmt w:val="bullet"/>
      <w:lvlText w:val=""/>
      <w:lvlJc w:val="left"/>
      <w:pPr>
        <w:ind w:left="720" w:hanging="360"/>
      </w:pPr>
      <w:rPr>
        <w:rFonts w:ascii="Symbol" w:hAnsi="Symbol" w:hint="default"/>
      </w:rPr>
    </w:lvl>
    <w:lvl w:ilvl="1" w:tplc="040C7C56">
      <w:start w:val="1"/>
      <w:numFmt w:val="bullet"/>
      <w:lvlText w:val="o"/>
      <w:lvlJc w:val="left"/>
      <w:pPr>
        <w:ind w:left="1440" w:hanging="360"/>
      </w:pPr>
      <w:rPr>
        <w:rFonts w:ascii="Courier New" w:hAnsi="Courier New" w:cs="Courier New" w:hint="default"/>
      </w:rPr>
    </w:lvl>
    <w:lvl w:ilvl="2" w:tplc="4D46CA88">
      <w:start w:val="1"/>
      <w:numFmt w:val="bullet"/>
      <w:lvlText w:val=""/>
      <w:lvlJc w:val="left"/>
      <w:pPr>
        <w:ind w:left="2160" w:hanging="360"/>
      </w:pPr>
      <w:rPr>
        <w:rFonts w:ascii="Wingdings" w:hAnsi="Wingdings" w:hint="default"/>
      </w:rPr>
    </w:lvl>
    <w:lvl w:ilvl="3" w:tplc="56C6552C">
      <w:start w:val="1"/>
      <w:numFmt w:val="bullet"/>
      <w:lvlText w:val=""/>
      <w:lvlJc w:val="left"/>
      <w:pPr>
        <w:ind w:left="2880" w:hanging="360"/>
      </w:pPr>
      <w:rPr>
        <w:rFonts w:ascii="Symbol" w:hAnsi="Symbol" w:hint="default"/>
      </w:rPr>
    </w:lvl>
    <w:lvl w:ilvl="4" w:tplc="0444EC2E">
      <w:start w:val="1"/>
      <w:numFmt w:val="bullet"/>
      <w:lvlText w:val="o"/>
      <w:lvlJc w:val="left"/>
      <w:pPr>
        <w:ind w:left="3600" w:hanging="360"/>
      </w:pPr>
      <w:rPr>
        <w:rFonts w:ascii="Courier New" w:hAnsi="Courier New" w:cs="Courier New" w:hint="default"/>
      </w:rPr>
    </w:lvl>
    <w:lvl w:ilvl="5" w:tplc="28E667BA">
      <w:start w:val="1"/>
      <w:numFmt w:val="bullet"/>
      <w:lvlText w:val=""/>
      <w:lvlJc w:val="left"/>
      <w:pPr>
        <w:ind w:left="4320" w:hanging="360"/>
      </w:pPr>
      <w:rPr>
        <w:rFonts w:ascii="Wingdings" w:hAnsi="Wingdings" w:hint="default"/>
      </w:rPr>
    </w:lvl>
    <w:lvl w:ilvl="6" w:tplc="B3FA1804">
      <w:start w:val="1"/>
      <w:numFmt w:val="bullet"/>
      <w:lvlText w:val=""/>
      <w:lvlJc w:val="left"/>
      <w:pPr>
        <w:ind w:left="5040" w:hanging="360"/>
      </w:pPr>
      <w:rPr>
        <w:rFonts w:ascii="Symbol" w:hAnsi="Symbol" w:hint="default"/>
      </w:rPr>
    </w:lvl>
    <w:lvl w:ilvl="7" w:tplc="91226A54">
      <w:start w:val="1"/>
      <w:numFmt w:val="bullet"/>
      <w:lvlText w:val="o"/>
      <w:lvlJc w:val="left"/>
      <w:pPr>
        <w:ind w:left="5760" w:hanging="360"/>
      </w:pPr>
      <w:rPr>
        <w:rFonts w:ascii="Courier New" w:hAnsi="Courier New" w:cs="Courier New" w:hint="default"/>
      </w:rPr>
    </w:lvl>
    <w:lvl w:ilvl="8" w:tplc="A8A0AC42">
      <w:start w:val="1"/>
      <w:numFmt w:val="bullet"/>
      <w:lvlText w:val=""/>
      <w:lvlJc w:val="left"/>
      <w:pPr>
        <w:ind w:left="6480" w:hanging="360"/>
      </w:pPr>
      <w:rPr>
        <w:rFonts w:ascii="Wingdings" w:hAnsi="Wingdings" w:hint="default"/>
      </w:rPr>
    </w:lvl>
  </w:abstractNum>
  <w:abstractNum w:abstractNumId="11">
    <w:nsid w:val="3B14363C"/>
    <w:multiLevelType w:val="hybridMultilevel"/>
    <w:tmpl w:val="C102F78C"/>
    <w:lvl w:ilvl="0" w:tplc="557AB6C8">
      <w:start w:val="1"/>
      <w:numFmt w:val="bullet"/>
      <w:lvlText w:val=""/>
      <w:lvlJc w:val="left"/>
      <w:pPr>
        <w:tabs>
          <w:tab w:val="num" w:pos="720"/>
        </w:tabs>
        <w:ind w:left="720" w:hanging="360"/>
      </w:pPr>
      <w:rPr>
        <w:rFonts w:ascii="Symbol" w:hAnsi="Symbol" w:hint="default"/>
      </w:rPr>
    </w:lvl>
    <w:lvl w:ilvl="1" w:tplc="8E5CE6A4">
      <w:start w:val="1"/>
      <w:numFmt w:val="decimal"/>
      <w:lvlText w:val="%2)"/>
      <w:lvlJc w:val="left"/>
      <w:pPr>
        <w:tabs>
          <w:tab w:val="num" w:pos="720"/>
        </w:tabs>
        <w:ind w:left="720" w:hanging="360"/>
      </w:pPr>
    </w:lvl>
    <w:lvl w:ilvl="2" w:tplc="B610184C">
      <w:start w:val="1"/>
      <w:numFmt w:val="decimal"/>
      <w:lvlText w:val="%3."/>
      <w:lvlJc w:val="left"/>
      <w:pPr>
        <w:tabs>
          <w:tab w:val="num" w:pos="2160"/>
        </w:tabs>
        <w:ind w:left="2160" w:hanging="360"/>
      </w:pPr>
    </w:lvl>
    <w:lvl w:ilvl="3" w:tplc="5A8C3C4E">
      <w:start w:val="1"/>
      <w:numFmt w:val="decimal"/>
      <w:lvlText w:val="%4."/>
      <w:lvlJc w:val="left"/>
      <w:pPr>
        <w:tabs>
          <w:tab w:val="num" w:pos="2880"/>
        </w:tabs>
        <w:ind w:left="2880" w:hanging="360"/>
      </w:pPr>
    </w:lvl>
    <w:lvl w:ilvl="4" w:tplc="E28EFB40">
      <w:start w:val="1"/>
      <w:numFmt w:val="decimal"/>
      <w:lvlText w:val="%5."/>
      <w:lvlJc w:val="left"/>
      <w:pPr>
        <w:tabs>
          <w:tab w:val="num" w:pos="3600"/>
        </w:tabs>
        <w:ind w:left="3600" w:hanging="360"/>
      </w:pPr>
    </w:lvl>
    <w:lvl w:ilvl="5" w:tplc="89BA421E">
      <w:start w:val="1"/>
      <w:numFmt w:val="decimal"/>
      <w:lvlText w:val="%6."/>
      <w:lvlJc w:val="left"/>
      <w:pPr>
        <w:tabs>
          <w:tab w:val="num" w:pos="4320"/>
        </w:tabs>
        <w:ind w:left="4320" w:hanging="360"/>
      </w:pPr>
    </w:lvl>
    <w:lvl w:ilvl="6" w:tplc="09207B00">
      <w:start w:val="1"/>
      <w:numFmt w:val="decimal"/>
      <w:lvlText w:val="%7."/>
      <w:lvlJc w:val="left"/>
      <w:pPr>
        <w:tabs>
          <w:tab w:val="num" w:pos="5040"/>
        </w:tabs>
        <w:ind w:left="5040" w:hanging="360"/>
      </w:pPr>
    </w:lvl>
    <w:lvl w:ilvl="7" w:tplc="30467318">
      <w:start w:val="1"/>
      <w:numFmt w:val="decimal"/>
      <w:lvlText w:val="%8."/>
      <w:lvlJc w:val="left"/>
      <w:pPr>
        <w:tabs>
          <w:tab w:val="num" w:pos="5760"/>
        </w:tabs>
        <w:ind w:left="5760" w:hanging="360"/>
      </w:pPr>
    </w:lvl>
    <w:lvl w:ilvl="8" w:tplc="C94C0B88">
      <w:start w:val="1"/>
      <w:numFmt w:val="decimal"/>
      <w:lvlText w:val="%9."/>
      <w:lvlJc w:val="left"/>
      <w:pPr>
        <w:tabs>
          <w:tab w:val="num" w:pos="6480"/>
        </w:tabs>
        <w:ind w:left="6480" w:hanging="360"/>
      </w:pPr>
    </w:lvl>
  </w:abstractNum>
  <w:abstractNum w:abstractNumId="12">
    <w:nsid w:val="3B545573"/>
    <w:multiLevelType w:val="hybridMultilevel"/>
    <w:tmpl w:val="D08E5360"/>
    <w:lvl w:ilvl="0" w:tplc="AEEC24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B666A04"/>
    <w:multiLevelType w:val="hybridMultilevel"/>
    <w:tmpl w:val="DD6E6DDA"/>
    <w:lvl w:ilvl="0" w:tplc="AEEC24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FFD0902"/>
    <w:multiLevelType w:val="hybridMultilevel"/>
    <w:tmpl w:val="6458F956"/>
    <w:lvl w:ilvl="0" w:tplc="E1F65678">
      <w:start w:val="1"/>
      <w:numFmt w:val="bullet"/>
      <w:lvlText w:val=""/>
      <w:lvlJc w:val="left"/>
      <w:pPr>
        <w:ind w:left="720" w:hanging="360"/>
      </w:pPr>
      <w:rPr>
        <w:rFonts w:ascii="Symbol" w:hAnsi="Symbol" w:hint="default"/>
      </w:rPr>
    </w:lvl>
    <w:lvl w:ilvl="1" w:tplc="97A64CE6">
      <w:start w:val="1"/>
      <w:numFmt w:val="bullet"/>
      <w:lvlText w:val="o"/>
      <w:lvlJc w:val="left"/>
      <w:pPr>
        <w:ind w:left="1440" w:hanging="360"/>
      </w:pPr>
      <w:rPr>
        <w:rFonts w:ascii="Courier New" w:hAnsi="Courier New" w:cs="Courier New" w:hint="default"/>
      </w:rPr>
    </w:lvl>
    <w:lvl w:ilvl="2" w:tplc="9B524376">
      <w:start w:val="1"/>
      <w:numFmt w:val="bullet"/>
      <w:lvlText w:val=""/>
      <w:lvlJc w:val="left"/>
      <w:pPr>
        <w:ind w:left="2160" w:hanging="360"/>
      </w:pPr>
      <w:rPr>
        <w:rFonts w:ascii="Wingdings" w:hAnsi="Wingdings" w:hint="default"/>
      </w:rPr>
    </w:lvl>
    <w:lvl w:ilvl="3" w:tplc="95123C12">
      <w:start w:val="1"/>
      <w:numFmt w:val="bullet"/>
      <w:lvlText w:val=""/>
      <w:lvlJc w:val="left"/>
      <w:pPr>
        <w:ind w:left="2880" w:hanging="360"/>
      </w:pPr>
      <w:rPr>
        <w:rFonts w:ascii="Symbol" w:hAnsi="Symbol" w:hint="default"/>
      </w:rPr>
    </w:lvl>
    <w:lvl w:ilvl="4" w:tplc="C7F471E8">
      <w:start w:val="1"/>
      <w:numFmt w:val="bullet"/>
      <w:lvlText w:val="o"/>
      <w:lvlJc w:val="left"/>
      <w:pPr>
        <w:ind w:left="3600" w:hanging="360"/>
      </w:pPr>
      <w:rPr>
        <w:rFonts w:ascii="Courier New" w:hAnsi="Courier New" w:cs="Courier New" w:hint="default"/>
      </w:rPr>
    </w:lvl>
    <w:lvl w:ilvl="5" w:tplc="6A46946A">
      <w:start w:val="1"/>
      <w:numFmt w:val="bullet"/>
      <w:lvlText w:val=""/>
      <w:lvlJc w:val="left"/>
      <w:pPr>
        <w:ind w:left="4320" w:hanging="360"/>
      </w:pPr>
      <w:rPr>
        <w:rFonts w:ascii="Wingdings" w:hAnsi="Wingdings" w:hint="default"/>
      </w:rPr>
    </w:lvl>
    <w:lvl w:ilvl="6" w:tplc="2F70315A">
      <w:start w:val="1"/>
      <w:numFmt w:val="bullet"/>
      <w:lvlText w:val=""/>
      <w:lvlJc w:val="left"/>
      <w:pPr>
        <w:ind w:left="5040" w:hanging="360"/>
      </w:pPr>
      <w:rPr>
        <w:rFonts w:ascii="Symbol" w:hAnsi="Symbol" w:hint="default"/>
      </w:rPr>
    </w:lvl>
    <w:lvl w:ilvl="7" w:tplc="C4DE2E52">
      <w:start w:val="1"/>
      <w:numFmt w:val="bullet"/>
      <w:lvlText w:val="o"/>
      <w:lvlJc w:val="left"/>
      <w:pPr>
        <w:ind w:left="5760" w:hanging="360"/>
      </w:pPr>
      <w:rPr>
        <w:rFonts w:ascii="Courier New" w:hAnsi="Courier New" w:cs="Courier New" w:hint="default"/>
      </w:rPr>
    </w:lvl>
    <w:lvl w:ilvl="8" w:tplc="803010E2">
      <w:start w:val="1"/>
      <w:numFmt w:val="bullet"/>
      <w:lvlText w:val=""/>
      <w:lvlJc w:val="left"/>
      <w:pPr>
        <w:ind w:left="6480" w:hanging="360"/>
      </w:pPr>
      <w:rPr>
        <w:rFonts w:ascii="Wingdings" w:hAnsi="Wingdings" w:hint="default"/>
      </w:rPr>
    </w:lvl>
  </w:abstractNum>
  <w:abstractNum w:abstractNumId="15">
    <w:nsid w:val="46B968FB"/>
    <w:multiLevelType w:val="hybridMultilevel"/>
    <w:tmpl w:val="87E8672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47B36FD6"/>
    <w:multiLevelType w:val="hybridMultilevel"/>
    <w:tmpl w:val="6B400F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F71701E"/>
    <w:multiLevelType w:val="hybridMultilevel"/>
    <w:tmpl w:val="095ED644"/>
    <w:lvl w:ilvl="0" w:tplc="AAAADDF0">
      <w:start w:val="1"/>
      <w:numFmt w:val="decimal"/>
      <w:lvlText w:val="%1."/>
      <w:lvlJc w:val="left"/>
      <w:pPr>
        <w:ind w:left="720" w:hanging="360"/>
      </w:pPr>
    </w:lvl>
    <w:lvl w:ilvl="1" w:tplc="046C25C4">
      <w:start w:val="1"/>
      <w:numFmt w:val="lowerLetter"/>
      <w:lvlText w:val="%2."/>
      <w:lvlJc w:val="left"/>
      <w:pPr>
        <w:ind w:left="1440" w:hanging="360"/>
      </w:pPr>
    </w:lvl>
    <w:lvl w:ilvl="2" w:tplc="2B9C77DC">
      <w:start w:val="1"/>
      <w:numFmt w:val="lowerRoman"/>
      <w:lvlText w:val="%3."/>
      <w:lvlJc w:val="right"/>
      <w:pPr>
        <w:ind w:left="2160" w:hanging="180"/>
      </w:pPr>
    </w:lvl>
    <w:lvl w:ilvl="3" w:tplc="9FC0105A">
      <w:start w:val="1"/>
      <w:numFmt w:val="decimal"/>
      <w:lvlText w:val="%4."/>
      <w:lvlJc w:val="left"/>
      <w:pPr>
        <w:ind w:left="2880" w:hanging="360"/>
      </w:pPr>
    </w:lvl>
    <w:lvl w:ilvl="4" w:tplc="90C698D8">
      <w:start w:val="1"/>
      <w:numFmt w:val="lowerLetter"/>
      <w:lvlText w:val="%5."/>
      <w:lvlJc w:val="left"/>
      <w:pPr>
        <w:ind w:left="3600" w:hanging="360"/>
      </w:pPr>
    </w:lvl>
    <w:lvl w:ilvl="5" w:tplc="2C089DEE">
      <w:start w:val="1"/>
      <w:numFmt w:val="lowerRoman"/>
      <w:lvlText w:val="%6."/>
      <w:lvlJc w:val="right"/>
      <w:pPr>
        <w:ind w:left="4320" w:hanging="180"/>
      </w:pPr>
    </w:lvl>
    <w:lvl w:ilvl="6" w:tplc="2E444A1A">
      <w:start w:val="1"/>
      <w:numFmt w:val="decimal"/>
      <w:lvlText w:val="%7."/>
      <w:lvlJc w:val="left"/>
      <w:pPr>
        <w:ind w:left="5040" w:hanging="360"/>
      </w:pPr>
    </w:lvl>
    <w:lvl w:ilvl="7" w:tplc="1F6247D6">
      <w:start w:val="1"/>
      <w:numFmt w:val="lowerLetter"/>
      <w:lvlText w:val="%8."/>
      <w:lvlJc w:val="left"/>
      <w:pPr>
        <w:ind w:left="5760" w:hanging="360"/>
      </w:pPr>
    </w:lvl>
    <w:lvl w:ilvl="8" w:tplc="42ECDF86">
      <w:start w:val="1"/>
      <w:numFmt w:val="lowerRoman"/>
      <w:lvlText w:val="%9."/>
      <w:lvlJc w:val="right"/>
      <w:pPr>
        <w:ind w:left="6480" w:hanging="180"/>
      </w:pPr>
    </w:lvl>
  </w:abstractNum>
  <w:abstractNum w:abstractNumId="18">
    <w:nsid w:val="562D34DF"/>
    <w:multiLevelType w:val="hybridMultilevel"/>
    <w:tmpl w:val="FB36F75E"/>
    <w:lvl w:ilvl="0" w:tplc="93303364">
      <w:start w:val="1"/>
      <w:numFmt w:val="decimal"/>
      <w:lvlText w:val="%1."/>
      <w:lvlJc w:val="left"/>
      <w:pPr>
        <w:tabs>
          <w:tab w:val="num" w:pos="720"/>
        </w:tabs>
        <w:ind w:left="720" w:hanging="360"/>
      </w:pPr>
    </w:lvl>
    <w:lvl w:ilvl="1" w:tplc="0B3C3E56">
      <w:start w:val="1496"/>
      <w:numFmt w:val="bullet"/>
      <w:lvlText w:val=""/>
      <w:lvlJc w:val="left"/>
      <w:pPr>
        <w:tabs>
          <w:tab w:val="num" w:pos="1440"/>
        </w:tabs>
        <w:ind w:left="1440" w:hanging="360"/>
      </w:pPr>
      <w:rPr>
        <w:rFonts w:ascii="Wingdings 2" w:hAnsi="Wingdings 2" w:hint="default"/>
      </w:rPr>
    </w:lvl>
    <w:lvl w:ilvl="2" w:tplc="B8EE1318" w:tentative="1">
      <w:start w:val="1"/>
      <w:numFmt w:val="decimal"/>
      <w:lvlText w:val="%3."/>
      <w:lvlJc w:val="left"/>
      <w:pPr>
        <w:tabs>
          <w:tab w:val="num" w:pos="2160"/>
        </w:tabs>
        <w:ind w:left="2160" w:hanging="360"/>
      </w:pPr>
    </w:lvl>
    <w:lvl w:ilvl="3" w:tplc="E1483446" w:tentative="1">
      <w:start w:val="1"/>
      <w:numFmt w:val="decimal"/>
      <w:lvlText w:val="%4."/>
      <w:lvlJc w:val="left"/>
      <w:pPr>
        <w:tabs>
          <w:tab w:val="num" w:pos="2880"/>
        </w:tabs>
        <w:ind w:left="2880" w:hanging="360"/>
      </w:pPr>
    </w:lvl>
    <w:lvl w:ilvl="4" w:tplc="C5723DC2" w:tentative="1">
      <w:start w:val="1"/>
      <w:numFmt w:val="decimal"/>
      <w:lvlText w:val="%5."/>
      <w:lvlJc w:val="left"/>
      <w:pPr>
        <w:tabs>
          <w:tab w:val="num" w:pos="3600"/>
        </w:tabs>
        <w:ind w:left="3600" w:hanging="360"/>
      </w:pPr>
    </w:lvl>
    <w:lvl w:ilvl="5" w:tplc="AB2C5E82" w:tentative="1">
      <w:start w:val="1"/>
      <w:numFmt w:val="decimal"/>
      <w:lvlText w:val="%6."/>
      <w:lvlJc w:val="left"/>
      <w:pPr>
        <w:tabs>
          <w:tab w:val="num" w:pos="4320"/>
        </w:tabs>
        <w:ind w:left="4320" w:hanging="360"/>
      </w:pPr>
    </w:lvl>
    <w:lvl w:ilvl="6" w:tplc="12B29ECE" w:tentative="1">
      <w:start w:val="1"/>
      <w:numFmt w:val="decimal"/>
      <w:lvlText w:val="%7."/>
      <w:lvlJc w:val="left"/>
      <w:pPr>
        <w:tabs>
          <w:tab w:val="num" w:pos="5040"/>
        </w:tabs>
        <w:ind w:left="5040" w:hanging="360"/>
      </w:pPr>
    </w:lvl>
    <w:lvl w:ilvl="7" w:tplc="D30E7CDC" w:tentative="1">
      <w:start w:val="1"/>
      <w:numFmt w:val="decimal"/>
      <w:lvlText w:val="%8."/>
      <w:lvlJc w:val="left"/>
      <w:pPr>
        <w:tabs>
          <w:tab w:val="num" w:pos="5760"/>
        </w:tabs>
        <w:ind w:left="5760" w:hanging="360"/>
      </w:pPr>
    </w:lvl>
    <w:lvl w:ilvl="8" w:tplc="A036DF64" w:tentative="1">
      <w:start w:val="1"/>
      <w:numFmt w:val="decimal"/>
      <w:lvlText w:val="%9."/>
      <w:lvlJc w:val="left"/>
      <w:pPr>
        <w:tabs>
          <w:tab w:val="num" w:pos="6480"/>
        </w:tabs>
        <w:ind w:left="6480" w:hanging="360"/>
      </w:pPr>
    </w:lvl>
  </w:abstractNum>
  <w:abstractNum w:abstractNumId="19">
    <w:nsid w:val="5AB50FC7"/>
    <w:multiLevelType w:val="hybridMultilevel"/>
    <w:tmpl w:val="15D60490"/>
    <w:lvl w:ilvl="0" w:tplc="04190001">
      <w:start w:val="1"/>
      <w:numFmt w:val="bullet"/>
      <w:lvlText w:val=""/>
      <w:lvlJc w:val="left"/>
      <w:pPr>
        <w:tabs>
          <w:tab w:val="num" w:pos="720"/>
        </w:tabs>
        <w:ind w:left="720" w:hanging="360"/>
      </w:pPr>
      <w:rPr>
        <w:rFonts w:ascii="Symbol" w:hAnsi="Symbol" w:hint="default"/>
      </w:rPr>
    </w:lvl>
    <w:lvl w:ilvl="1" w:tplc="04190011">
      <w:start w:val="1"/>
      <w:numFmt w:val="decimal"/>
      <w:lvlText w:val="%2)"/>
      <w:lvlJc w:val="left"/>
      <w:pPr>
        <w:tabs>
          <w:tab w:val="num" w:pos="720"/>
        </w:tabs>
        <w:ind w:left="72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5C340897"/>
    <w:multiLevelType w:val="hybridMultilevel"/>
    <w:tmpl w:val="904A0152"/>
    <w:lvl w:ilvl="0" w:tplc="6D1A09A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DD46268"/>
    <w:multiLevelType w:val="hybridMultilevel"/>
    <w:tmpl w:val="1AA8E738"/>
    <w:lvl w:ilvl="0" w:tplc="08D64156">
      <w:start w:val="1"/>
      <w:numFmt w:val="bullet"/>
      <w:lvlText w:val=""/>
      <w:lvlJc w:val="left"/>
      <w:pPr>
        <w:ind w:left="720" w:hanging="360"/>
      </w:pPr>
      <w:rPr>
        <w:rFonts w:ascii="Symbol" w:hAnsi="Symbol" w:hint="default"/>
      </w:rPr>
    </w:lvl>
    <w:lvl w:ilvl="1" w:tplc="CDBEA18E">
      <w:start w:val="1"/>
      <w:numFmt w:val="bullet"/>
      <w:lvlText w:val="o"/>
      <w:lvlJc w:val="left"/>
      <w:pPr>
        <w:ind w:left="1440" w:hanging="360"/>
      </w:pPr>
      <w:rPr>
        <w:rFonts w:ascii="Courier New" w:hAnsi="Courier New" w:cs="Courier New" w:hint="default"/>
      </w:rPr>
    </w:lvl>
    <w:lvl w:ilvl="2" w:tplc="52ECBC66">
      <w:start w:val="1"/>
      <w:numFmt w:val="bullet"/>
      <w:lvlText w:val=""/>
      <w:lvlJc w:val="left"/>
      <w:pPr>
        <w:ind w:left="2160" w:hanging="360"/>
      </w:pPr>
      <w:rPr>
        <w:rFonts w:ascii="Wingdings" w:hAnsi="Wingdings" w:hint="default"/>
      </w:rPr>
    </w:lvl>
    <w:lvl w:ilvl="3" w:tplc="3BE2D9DC">
      <w:start w:val="1"/>
      <w:numFmt w:val="bullet"/>
      <w:lvlText w:val=""/>
      <w:lvlJc w:val="left"/>
      <w:pPr>
        <w:ind w:left="2880" w:hanging="360"/>
      </w:pPr>
      <w:rPr>
        <w:rFonts w:ascii="Symbol" w:hAnsi="Symbol" w:hint="default"/>
      </w:rPr>
    </w:lvl>
    <w:lvl w:ilvl="4" w:tplc="6E948FD0">
      <w:start w:val="1"/>
      <w:numFmt w:val="bullet"/>
      <w:lvlText w:val="o"/>
      <w:lvlJc w:val="left"/>
      <w:pPr>
        <w:ind w:left="3600" w:hanging="360"/>
      </w:pPr>
      <w:rPr>
        <w:rFonts w:ascii="Courier New" w:hAnsi="Courier New" w:cs="Courier New" w:hint="default"/>
      </w:rPr>
    </w:lvl>
    <w:lvl w:ilvl="5" w:tplc="C77C6556">
      <w:start w:val="1"/>
      <w:numFmt w:val="bullet"/>
      <w:lvlText w:val=""/>
      <w:lvlJc w:val="left"/>
      <w:pPr>
        <w:ind w:left="4320" w:hanging="360"/>
      </w:pPr>
      <w:rPr>
        <w:rFonts w:ascii="Wingdings" w:hAnsi="Wingdings" w:hint="default"/>
      </w:rPr>
    </w:lvl>
    <w:lvl w:ilvl="6" w:tplc="F0F2348E">
      <w:start w:val="1"/>
      <w:numFmt w:val="bullet"/>
      <w:lvlText w:val=""/>
      <w:lvlJc w:val="left"/>
      <w:pPr>
        <w:ind w:left="5040" w:hanging="360"/>
      </w:pPr>
      <w:rPr>
        <w:rFonts w:ascii="Symbol" w:hAnsi="Symbol" w:hint="default"/>
      </w:rPr>
    </w:lvl>
    <w:lvl w:ilvl="7" w:tplc="9992E80E">
      <w:start w:val="1"/>
      <w:numFmt w:val="bullet"/>
      <w:lvlText w:val="o"/>
      <w:lvlJc w:val="left"/>
      <w:pPr>
        <w:ind w:left="5760" w:hanging="360"/>
      </w:pPr>
      <w:rPr>
        <w:rFonts w:ascii="Courier New" w:hAnsi="Courier New" w:cs="Courier New" w:hint="default"/>
      </w:rPr>
    </w:lvl>
    <w:lvl w:ilvl="8" w:tplc="F4D076B6">
      <w:start w:val="1"/>
      <w:numFmt w:val="bullet"/>
      <w:lvlText w:val=""/>
      <w:lvlJc w:val="left"/>
      <w:pPr>
        <w:ind w:left="6480" w:hanging="360"/>
      </w:pPr>
      <w:rPr>
        <w:rFonts w:ascii="Wingdings" w:hAnsi="Wingdings" w:hint="default"/>
      </w:rPr>
    </w:lvl>
  </w:abstractNum>
  <w:abstractNum w:abstractNumId="22">
    <w:nsid w:val="655653A0"/>
    <w:multiLevelType w:val="hybridMultilevel"/>
    <w:tmpl w:val="D49C253E"/>
    <w:lvl w:ilvl="0" w:tplc="1F36BAA0">
      <w:start w:val="1"/>
      <w:numFmt w:val="bullet"/>
      <w:lvlText w:val=""/>
      <w:lvlJc w:val="left"/>
      <w:pPr>
        <w:ind w:left="720" w:hanging="360"/>
      </w:pPr>
      <w:rPr>
        <w:rFonts w:ascii="Symbol" w:hAnsi="Symbol" w:hint="default"/>
      </w:rPr>
    </w:lvl>
    <w:lvl w:ilvl="1" w:tplc="3DECFD60">
      <w:start w:val="1"/>
      <w:numFmt w:val="bullet"/>
      <w:lvlText w:val="o"/>
      <w:lvlJc w:val="left"/>
      <w:pPr>
        <w:ind w:left="1440" w:hanging="360"/>
      </w:pPr>
      <w:rPr>
        <w:rFonts w:ascii="Courier New" w:hAnsi="Courier New" w:cs="Courier New" w:hint="default"/>
      </w:rPr>
    </w:lvl>
    <w:lvl w:ilvl="2" w:tplc="E9B21454">
      <w:start w:val="1"/>
      <w:numFmt w:val="bullet"/>
      <w:lvlText w:val=""/>
      <w:lvlJc w:val="left"/>
      <w:pPr>
        <w:ind w:left="2160" w:hanging="360"/>
      </w:pPr>
      <w:rPr>
        <w:rFonts w:ascii="Wingdings" w:hAnsi="Wingdings" w:hint="default"/>
      </w:rPr>
    </w:lvl>
    <w:lvl w:ilvl="3" w:tplc="4B1E28E4">
      <w:start w:val="1"/>
      <w:numFmt w:val="bullet"/>
      <w:lvlText w:val=""/>
      <w:lvlJc w:val="left"/>
      <w:pPr>
        <w:ind w:left="2880" w:hanging="360"/>
      </w:pPr>
      <w:rPr>
        <w:rFonts w:ascii="Symbol" w:hAnsi="Symbol" w:hint="default"/>
      </w:rPr>
    </w:lvl>
    <w:lvl w:ilvl="4" w:tplc="F5F8F742">
      <w:start w:val="1"/>
      <w:numFmt w:val="bullet"/>
      <w:lvlText w:val="o"/>
      <w:lvlJc w:val="left"/>
      <w:pPr>
        <w:ind w:left="3600" w:hanging="360"/>
      </w:pPr>
      <w:rPr>
        <w:rFonts w:ascii="Courier New" w:hAnsi="Courier New" w:cs="Courier New" w:hint="default"/>
      </w:rPr>
    </w:lvl>
    <w:lvl w:ilvl="5" w:tplc="38E05EC0">
      <w:start w:val="1"/>
      <w:numFmt w:val="bullet"/>
      <w:lvlText w:val=""/>
      <w:lvlJc w:val="left"/>
      <w:pPr>
        <w:ind w:left="4320" w:hanging="360"/>
      </w:pPr>
      <w:rPr>
        <w:rFonts w:ascii="Wingdings" w:hAnsi="Wingdings" w:hint="default"/>
      </w:rPr>
    </w:lvl>
    <w:lvl w:ilvl="6" w:tplc="612EBF8A">
      <w:start w:val="1"/>
      <w:numFmt w:val="bullet"/>
      <w:lvlText w:val=""/>
      <w:lvlJc w:val="left"/>
      <w:pPr>
        <w:ind w:left="5040" w:hanging="360"/>
      </w:pPr>
      <w:rPr>
        <w:rFonts w:ascii="Symbol" w:hAnsi="Symbol" w:hint="default"/>
      </w:rPr>
    </w:lvl>
    <w:lvl w:ilvl="7" w:tplc="92E83400">
      <w:start w:val="1"/>
      <w:numFmt w:val="bullet"/>
      <w:lvlText w:val="o"/>
      <w:lvlJc w:val="left"/>
      <w:pPr>
        <w:ind w:left="5760" w:hanging="360"/>
      </w:pPr>
      <w:rPr>
        <w:rFonts w:ascii="Courier New" w:hAnsi="Courier New" w:cs="Courier New" w:hint="default"/>
      </w:rPr>
    </w:lvl>
    <w:lvl w:ilvl="8" w:tplc="6124042A">
      <w:start w:val="1"/>
      <w:numFmt w:val="bullet"/>
      <w:lvlText w:val=""/>
      <w:lvlJc w:val="left"/>
      <w:pPr>
        <w:ind w:left="6480" w:hanging="360"/>
      </w:pPr>
      <w:rPr>
        <w:rFonts w:ascii="Wingdings" w:hAnsi="Wingdings" w:hint="default"/>
      </w:rPr>
    </w:lvl>
  </w:abstractNum>
  <w:abstractNum w:abstractNumId="23">
    <w:nsid w:val="665C2298"/>
    <w:multiLevelType w:val="hybridMultilevel"/>
    <w:tmpl w:val="A9BC11CC"/>
    <w:lvl w:ilvl="0" w:tplc="3FC02E12">
      <w:start w:val="1"/>
      <w:numFmt w:val="bullet"/>
      <w:lvlText w:val=""/>
      <w:lvlJc w:val="left"/>
      <w:pPr>
        <w:ind w:left="720" w:hanging="360"/>
      </w:pPr>
      <w:rPr>
        <w:rFonts w:ascii="Symbol" w:hAnsi="Symbol" w:hint="default"/>
      </w:rPr>
    </w:lvl>
    <w:lvl w:ilvl="1" w:tplc="C3CC206E">
      <w:start w:val="1"/>
      <w:numFmt w:val="bullet"/>
      <w:lvlText w:val="o"/>
      <w:lvlJc w:val="left"/>
      <w:pPr>
        <w:ind w:left="1440" w:hanging="360"/>
      </w:pPr>
      <w:rPr>
        <w:rFonts w:ascii="Courier New" w:hAnsi="Courier New" w:cs="Courier New" w:hint="default"/>
      </w:rPr>
    </w:lvl>
    <w:lvl w:ilvl="2" w:tplc="9E908AE2">
      <w:start w:val="1"/>
      <w:numFmt w:val="bullet"/>
      <w:lvlText w:val=""/>
      <w:lvlJc w:val="left"/>
      <w:pPr>
        <w:ind w:left="2160" w:hanging="360"/>
      </w:pPr>
      <w:rPr>
        <w:rFonts w:ascii="Wingdings" w:hAnsi="Wingdings" w:hint="default"/>
      </w:rPr>
    </w:lvl>
    <w:lvl w:ilvl="3" w:tplc="A9C692C4">
      <w:start w:val="1"/>
      <w:numFmt w:val="bullet"/>
      <w:lvlText w:val=""/>
      <w:lvlJc w:val="left"/>
      <w:pPr>
        <w:ind w:left="2880" w:hanging="360"/>
      </w:pPr>
      <w:rPr>
        <w:rFonts w:ascii="Symbol" w:hAnsi="Symbol" w:hint="default"/>
      </w:rPr>
    </w:lvl>
    <w:lvl w:ilvl="4" w:tplc="E33AADAA">
      <w:start w:val="1"/>
      <w:numFmt w:val="bullet"/>
      <w:lvlText w:val="o"/>
      <w:lvlJc w:val="left"/>
      <w:pPr>
        <w:ind w:left="3600" w:hanging="360"/>
      </w:pPr>
      <w:rPr>
        <w:rFonts w:ascii="Courier New" w:hAnsi="Courier New" w:cs="Courier New" w:hint="default"/>
      </w:rPr>
    </w:lvl>
    <w:lvl w:ilvl="5" w:tplc="F3F829B6">
      <w:start w:val="1"/>
      <w:numFmt w:val="bullet"/>
      <w:lvlText w:val=""/>
      <w:lvlJc w:val="left"/>
      <w:pPr>
        <w:ind w:left="4320" w:hanging="360"/>
      </w:pPr>
      <w:rPr>
        <w:rFonts w:ascii="Wingdings" w:hAnsi="Wingdings" w:hint="default"/>
      </w:rPr>
    </w:lvl>
    <w:lvl w:ilvl="6" w:tplc="76C621E6">
      <w:start w:val="1"/>
      <w:numFmt w:val="bullet"/>
      <w:lvlText w:val=""/>
      <w:lvlJc w:val="left"/>
      <w:pPr>
        <w:ind w:left="5040" w:hanging="360"/>
      </w:pPr>
      <w:rPr>
        <w:rFonts w:ascii="Symbol" w:hAnsi="Symbol" w:hint="default"/>
      </w:rPr>
    </w:lvl>
    <w:lvl w:ilvl="7" w:tplc="EEF02284">
      <w:start w:val="1"/>
      <w:numFmt w:val="bullet"/>
      <w:lvlText w:val="o"/>
      <w:lvlJc w:val="left"/>
      <w:pPr>
        <w:ind w:left="5760" w:hanging="360"/>
      </w:pPr>
      <w:rPr>
        <w:rFonts w:ascii="Courier New" w:hAnsi="Courier New" w:cs="Courier New" w:hint="default"/>
      </w:rPr>
    </w:lvl>
    <w:lvl w:ilvl="8" w:tplc="958E002A">
      <w:start w:val="1"/>
      <w:numFmt w:val="bullet"/>
      <w:lvlText w:val=""/>
      <w:lvlJc w:val="left"/>
      <w:pPr>
        <w:ind w:left="6480" w:hanging="360"/>
      </w:pPr>
      <w:rPr>
        <w:rFonts w:ascii="Wingdings" w:hAnsi="Wingdings" w:hint="default"/>
      </w:rPr>
    </w:lvl>
  </w:abstractNum>
  <w:abstractNum w:abstractNumId="24">
    <w:nsid w:val="6A045B5B"/>
    <w:multiLevelType w:val="hybridMultilevel"/>
    <w:tmpl w:val="E33858DA"/>
    <w:lvl w:ilvl="0" w:tplc="20BE5B4E">
      <w:start w:val="1"/>
      <w:numFmt w:val="bullet"/>
      <w:lvlText w:val=""/>
      <w:lvlJc w:val="left"/>
      <w:pPr>
        <w:tabs>
          <w:tab w:val="num" w:pos="720"/>
        </w:tabs>
        <w:ind w:left="720" w:hanging="360"/>
      </w:pPr>
      <w:rPr>
        <w:rFonts w:ascii="Symbol" w:hAnsi="Symbol" w:hint="default"/>
      </w:rPr>
    </w:lvl>
    <w:lvl w:ilvl="1" w:tplc="112E975E">
      <w:start w:val="1"/>
      <w:numFmt w:val="bullet"/>
      <w:lvlText w:val="o"/>
      <w:lvlJc w:val="left"/>
      <w:pPr>
        <w:tabs>
          <w:tab w:val="num" w:pos="1440"/>
        </w:tabs>
        <w:ind w:left="1440" w:hanging="360"/>
      </w:pPr>
      <w:rPr>
        <w:rFonts w:ascii="Courier New" w:hAnsi="Courier New" w:cs="Courier New" w:hint="default"/>
      </w:rPr>
    </w:lvl>
    <w:lvl w:ilvl="2" w:tplc="65AE48CC">
      <w:start w:val="1"/>
      <w:numFmt w:val="bullet"/>
      <w:lvlText w:val=""/>
      <w:lvlJc w:val="left"/>
      <w:pPr>
        <w:tabs>
          <w:tab w:val="num" w:pos="2160"/>
        </w:tabs>
        <w:ind w:left="2160" w:hanging="360"/>
      </w:pPr>
      <w:rPr>
        <w:rFonts w:ascii="Wingdings" w:hAnsi="Wingdings" w:hint="default"/>
      </w:rPr>
    </w:lvl>
    <w:lvl w:ilvl="3" w:tplc="49DE2F78">
      <w:start w:val="1"/>
      <w:numFmt w:val="bullet"/>
      <w:lvlText w:val=""/>
      <w:lvlJc w:val="left"/>
      <w:pPr>
        <w:tabs>
          <w:tab w:val="num" w:pos="2880"/>
        </w:tabs>
        <w:ind w:left="2880" w:hanging="360"/>
      </w:pPr>
      <w:rPr>
        <w:rFonts w:ascii="Symbol" w:hAnsi="Symbol" w:hint="default"/>
      </w:rPr>
    </w:lvl>
    <w:lvl w:ilvl="4" w:tplc="6C5EABFE">
      <w:start w:val="1"/>
      <w:numFmt w:val="bullet"/>
      <w:lvlText w:val="o"/>
      <w:lvlJc w:val="left"/>
      <w:pPr>
        <w:tabs>
          <w:tab w:val="num" w:pos="3600"/>
        </w:tabs>
        <w:ind w:left="3600" w:hanging="360"/>
      </w:pPr>
      <w:rPr>
        <w:rFonts w:ascii="Courier New" w:hAnsi="Courier New" w:cs="Courier New" w:hint="default"/>
      </w:rPr>
    </w:lvl>
    <w:lvl w:ilvl="5" w:tplc="D4F44198">
      <w:start w:val="1"/>
      <w:numFmt w:val="bullet"/>
      <w:lvlText w:val=""/>
      <w:lvlJc w:val="left"/>
      <w:pPr>
        <w:tabs>
          <w:tab w:val="num" w:pos="4320"/>
        </w:tabs>
        <w:ind w:left="4320" w:hanging="360"/>
      </w:pPr>
      <w:rPr>
        <w:rFonts w:ascii="Wingdings" w:hAnsi="Wingdings" w:hint="default"/>
      </w:rPr>
    </w:lvl>
    <w:lvl w:ilvl="6" w:tplc="AF5854FC">
      <w:start w:val="1"/>
      <w:numFmt w:val="bullet"/>
      <w:lvlText w:val=""/>
      <w:lvlJc w:val="left"/>
      <w:pPr>
        <w:tabs>
          <w:tab w:val="num" w:pos="5040"/>
        </w:tabs>
        <w:ind w:left="5040" w:hanging="360"/>
      </w:pPr>
      <w:rPr>
        <w:rFonts w:ascii="Symbol" w:hAnsi="Symbol" w:hint="default"/>
      </w:rPr>
    </w:lvl>
    <w:lvl w:ilvl="7" w:tplc="AEE0740A">
      <w:start w:val="1"/>
      <w:numFmt w:val="bullet"/>
      <w:lvlText w:val="o"/>
      <w:lvlJc w:val="left"/>
      <w:pPr>
        <w:tabs>
          <w:tab w:val="num" w:pos="5760"/>
        </w:tabs>
        <w:ind w:left="5760" w:hanging="360"/>
      </w:pPr>
      <w:rPr>
        <w:rFonts w:ascii="Courier New" w:hAnsi="Courier New" w:cs="Courier New" w:hint="default"/>
      </w:rPr>
    </w:lvl>
    <w:lvl w:ilvl="8" w:tplc="228EF5F8">
      <w:start w:val="1"/>
      <w:numFmt w:val="bullet"/>
      <w:lvlText w:val=""/>
      <w:lvlJc w:val="left"/>
      <w:pPr>
        <w:tabs>
          <w:tab w:val="num" w:pos="6480"/>
        </w:tabs>
        <w:ind w:left="6480" w:hanging="360"/>
      </w:pPr>
      <w:rPr>
        <w:rFonts w:ascii="Wingdings" w:hAnsi="Wingdings" w:hint="default"/>
      </w:rPr>
    </w:lvl>
  </w:abstractNum>
  <w:abstractNum w:abstractNumId="25">
    <w:nsid w:val="737A6E6E"/>
    <w:multiLevelType w:val="hybridMultilevel"/>
    <w:tmpl w:val="25F48046"/>
    <w:lvl w:ilvl="0" w:tplc="AEEC24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A5C6B27"/>
    <w:multiLevelType w:val="hybridMultilevel"/>
    <w:tmpl w:val="EB78E664"/>
    <w:lvl w:ilvl="0" w:tplc="083C2022">
      <w:start w:val="2"/>
      <w:numFmt w:val="decimal"/>
      <w:lvlText w:val="%1."/>
      <w:lvlJc w:val="left"/>
      <w:pPr>
        <w:tabs>
          <w:tab w:val="num" w:pos="720"/>
        </w:tabs>
        <w:ind w:left="720" w:hanging="360"/>
      </w:pPr>
    </w:lvl>
    <w:lvl w:ilvl="1" w:tplc="331AF552">
      <w:start w:val="1496"/>
      <w:numFmt w:val="bullet"/>
      <w:lvlText w:val=""/>
      <w:lvlJc w:val="left"/>
      <w:pPr>
        <w:tabs>
          <w:tab w:val="num" w:pos="1440"/>
        </w:tabs>
        <w:ind w:left="1440" w:hanging="360"/>
      </w:pPr>
      <w:rPr>
        <w:rFonts w:ascii="Wingdings 2" w:hAnsi="Wingdings 2" w:hint="default"/>
      </w:rPr>
    </w:lvl>
    <w:lvl w:ilvl="2" w:tplc="F82C46AE" w:tentative="1">
      <w:start w:val="1"/>
      <w:numFmt w:val="decimal"/>
      <w:lvlText w:val="%3."/>
      <w:lvlJc w:val="left"/>
      <w:pPr>
        <w:tabs>
          <w:tab w:val="num" w:pos="2160"/>
        </w:tabs>
        <w:ind w:left="2160" w:hanging="360"/>
      </w:pPr>
    </w:lvl>
    <w:lvl w:ilvl="3" w:tplc="F6187920" w:tentative="1">
      <w:start w:val="1"/>
      <w:numFmt w:val="decimal"/>
      <w:lvlText w:val="%4."/>
      <w:lvlJc w:val="left"/>
      <w:pPr>
        <w:tabs>
          <w:tab w:val="num" w:pos="2880"/>
        </w:tabs>
        <w:ind w:left="2880" w:hanging="360"/>
      </w:pPr>
    </w:lvl>
    <w:lvl w:ilvl="4" w:tplc="5A4C8196" w:tentative="1">
      <w:start w:val="1"/>
      <w:numFmt w:val="decimal"/>
      <w:lvlText w:val="%5."/>
      <w:lvlJc w:val="left"/>
      <w:pPr>
        <w:tabs>
          <w:tab w:val="num" w:pos="3600"/>
        </w:tabs>
        <w:ind w:left="3600" w:hanging="360"/>
      </w:pPr>
    </w:lvl>
    <w:lvl w:ilvl="5" w:tplc="BAE67992" w:tentative="1">
      <w:start w:val="1"/>
      <w:numFmt w:val="decimal"/>
      <w:lvlText w:val="%6."/>
      <w:lvlJc w:val="left"/>
      <w:pPr>
        <w:tabs>
          <w:tab w:val="num" w:pos="4320"/>
        </w:tabs>
        <w:ind w:left="4320" w:hanging="360"/>
      </w:pPr>
    </w:lvl>
    <w:lvl w:ilvl="6" w:tplc="59DEF132" w:tentative="1">
      <w:start w:val="1"/>
      <w:numFmt w:val="decimal"/>
      <w:lvlText w:val="%7."/>
      <w:lvlJc w:val="left"/>
      <w:pPr>
        <w:tabs>
          <w:tab w:val="num" w:pos="5040"/>
        </w:tabs>
        <w:ind w:left="5040" w:hanging="360"/>
      </w:pPr>
    </w:lvl>
    <w:lvl w:ilvl="7" w:tplc="AF32A960" w:tentative="1">
      <w:start w:val="1"/>
      <w:numFmt w:val="decimal"/>
      <w:lvlText w:val="%8."/>
      <w:lvlJc w:val="left"/>
      <w:pPr>
        <w:tabs>
          <w:tab w:val="num" w:pos="5760"/>
        </w:tabs>
        <w:ind w:left="5760" w:hanging="360"/>
      </w:pPr>
    </w:lvl>
    <w:lvl w:ilvl="8" w:tplc="5830C20E" w:tentative="1">
      <w:start w:val="1"/>
      <w:numFmt w:val="decimal"/>
      <w:lvlText w:val="%9."/>
      <w:lvlJc w:val="left"/>
      <w:pPr>
        <w:tabs>
          <w:tab w:val="num" w:pos="6480"/>
        </w:tabs>
        <w:ind w:left="6480" w:hanging="360"/>
      </w:pPr>
    </w:lvl>
  </w:abstractNum>
  <w:abstractNum w:abstractNumId="27">
    <w:nsid w:val="7BBB0BF0"/>
    <w:multiLevelType w:val="hybridMultilevel"/>
    <w:tmpl w:val="3CC82688"/>
    <w:lvl w:ilvl="0" w:tplc="74FEC1A6">
      <w:start w:val="1"/>
      <w:numFmt w:val="upperRoman"/>
      <w:lvlText w:val="%1."/>
      <w:lvlJc w:val="left"/>
      <w:pPr>
        <w:ind w:left="1603" w:hanging="720"/>
      </w:pPr>
      <w:rPr>
        <w:rFonts w:hint="default"/>
      </w:rPr>
    </w:lvl>
    <w:lvl w:ilvl="1" w:tplc="A4B2DDFE">
      <w:start w:val="1"/>
      <w:numFmt w:val="lowerLetter"/>
      <w:lvlText w:val="%2."/>
      <w:lvlJc w:val="left"/>
      <w:pPr>
        <w:ind w:left="1963" w:hanging="360"/>
      </w:pPr>
    </w:lvl>
    <w:lvl w:ilvl="2" w:tplc="E64204B0">
      <w:start w:val="1"/>
      <w:numFmt w:val="lowerRoman"/>
      <w:lvlText w:val="%3."/>
      <w:lvlJc w:val="right"/>
      <w:pPr>
        <w:ind w:left="2683" w:hanging="180"/>
      </w:pPr>
    </w:lvl>
    <w:lvl w:ilvl="3" w:tplc="55AC144E">
      <w:start w:val="1"/>
      <w:numFmt w:val="decimal"/>
      <w:lvlText w:val="%4."/>
      <w:lvlJc w:val="left"/>
      <w:pPr>
        <w:ind w:left="3403" w:hanging="360"/>
      </w:pPr>
    </w:lvl>
    <w:lvl w:ilvl="4" w:tplc="3F3EC2A2">
      <w:start w:val="1"/>
      <w:numFmt w:val="lowerLetter"/>
      <w:lvlText w:val="%5."/>
      <w:lvlJc w:val="left"/>
      <w:pPr>
        <w:ind w:left="4123" w:hanging="360"/>
      </w:pPr>
    </w:lvl>
    <w:lvl w:ilvl="5" w:tplc="326851A8">
      <w:start w:val="1"/>
      <w:numFmt w:val="lowerRoman"/>
      <w:lvlText w:val="%6."/>
      <w:lvlJc w:val="right"/>
      <w:pPr>
        <w:ind w:left="4843" w:hanging="180"/>
      </w:pPr>
    </w:lvl>
    <w:lvl w:ilvl="6" w:tplc="24705B9E">
      <w:start w:val="1"/>
      <w:numFmt w:val="decimal"/>
      <w:lvlText w:val="%7."/>
      <w:lvlJc w:val="left"/>
      <w:pPr>
        <w:ind w:left="5563" w:hanging="360"/>
      </w:pPr>
    </w:lvl>
    <w:lvl w:ilvl="7" w:tplc="36524C98">
      <w:start w:val="1"/>
      <w:numFmt w:val="lowerLetter"/>
      <w:lvlText w:val="%8."/>
      <w:lvlJc w:val="left"/>
      <w:pPr>
        <w:ind w:left="6283" w:hanging="360"/>
      </w:pPr>
    </w:lvl>
    <w:lvl w:ilvl="8" w:tplc="EB8ACA80">
      <w:start w:val="1"/>
      <w:numFmt w:val="lowerRoman"/>
      <w:lvlText w:val="%9."/>
      <w:lvlJc w:val="right"/>
      <w:pPr>
        <w:ind w:left="7003" w:hanging="180"/>
      </w:pPr>
    </w:lvl>
  </w:abstractNum>
  <w:num w:numId="1">
    <w:abstractNumId w:val="27"/>
  </w:num>
  <w:num w:numId="2">
    <w:abstractNumId w:val="0"/>
  </w:num>
  <w:num w:numId="3">
    <w:abstractNumId w:val="23"/>
  </w:num>
  <w:num w:numId="4">
    <w:abstractNumId w:val="24"/>
  </w:num>
  <w:num w:numId="5">
    <w:abstractNumId w:val="17"/>
  </w:num>
  <w:num w:numId="6">
    <w:abstractNumId w:val="21"/>
  </w:num>
  <w:num w:numId="7">
    <w:abstractNumId w:val="1"/>
  </w:num>
  <w:num w:numId="8">
    <w:abstractNumId w:val="22"/>
  </w:num>
  <w:num w:numId="9">
    <w:abstractNumId w:val="10"/>
  </w:num>
  <w:num w:numId="10">
    <w:abstractNumId w:val="2"/>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5"/>
  </w:num>
  <w:num w:numId="14">
    <w:abstractNumId w:val="18"/>
  </w:num>
  <w:num w:numId="15">
    <w:abstractNumId w:val="26"/>
  </w:num>
  <w:num w:numId="16">
    <w:abstractNumId w:val="6"/>
  </w:num>
  <w:num w:numId="17">
    <w:abstractNumId w:val="8"/>
  </w:num>
  <w:num w:numId="18">
    <w:abstractNumId w:val="15"/>
  </w:num>
  <w:num w:numId="19">
    <w:abstractNumId w:val="25"/>
  </w:num>
  <w:num w:numId="20">
    <w:abstractNumId w:val="12"/>
  </w:num>
  <w:num w:numId="21">
    <w:abstractNumId w:val="7"/>
  </w:num>
  <w:num w:numId="22">
    <w:abstractNumId w:val="4"/>
  </w:num>
  <w:num w:numId="23">
    <w:abstractNumId w:val="13"/>
  </w:num>
  <w:num w:numId="24">
    <w:abstractNumId w:val="3"/>
  </w:num>
  <w:num w:numId="25">
    <w:abstractNumId w:val="16"/>
  </w:num>
  <w:num w:numId="26">
    <w:abstractNumId w:val="20"/>
  </w:num>
  <w:num w:numId="27">
    <w:abstractNumId w:val="9"/>
  </w:num>
  <w:num w:numId="2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46B2F"/>
    <w:rsid w:val="00011621"/>
    <w:rsid w:val="000605C9"/>
    <w:rsid w:val="000A0290"/>
    <w:rsid w:val="000F0FC2"/>
    <w:rsid w:val="00146BDC"/>
    <w:rsid w:val="001F1F68"/>
    <w:rsid w:val="00346B2F"/>
    <w:rsid w:val="00397DF1"/>
    <w:rsid w:val="003C1124"/>
    <w:rsid w:val="00434E0C"/>
    <w:rsid w:val="00463689"/>
    <w:rsid w:val="00520C03"/>
    <w:rsid w:val="00531EF2"/>
    <w:rsid w:val="005A2BF2"/>
    <w:rsid w:val="00646A3C"/>
    <w:rsid w:val="006B7989"/>
    <w:rsid w:val="006F2D9D"/>
    <w:rsid w:val="00710B99"/>
    <w:rsid w:val="00843B86"/>
    <w:rsid w:val="0085304D"/>
    <w:rsid w:val="00904B00"/>
    <w:rsid w:val="00934022"/>
    <w:rsid w:val="00961B56"/>
    <w:rsid w:val="00967421"/>
    <w:rsid w:val="00A465BF"/>
    <w:rsid w:val="00BA7314"/>
    <w:rsid w:val="00C07771"/>
    <w:rsid w:val="00C15414"/>
    <w:rsid w:val="00C33544"/>
    <w:rsid w:val="00C84B0B"/>
    <w:rsid w:val="00CA1168"/>
    <w:rsid w:val="00D5078C"/>
    <w:rsid w:val="00D54F9D"/>
    <w:rsid w:val="00EB35D4"/>
    <w:rsid w:val="00EC6105"/>
    <w:rsid w:val="00F35DFE"/>
    <w:rsid w:val="00F74754"/>
    <w:rsid w:val="00FF1AE7"/>
    <w:rsid w:val="00FF79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B2F"/>
    <w:pPr>
      <w:spacing w:after="0" w:line="240" w:lineRule="auto"/>
    </w:pPr>
    <w:rPr>
      <w:rFonts w:ascii="Times New Roman" w:eastAsia="Times New Roman"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Heading1Char"/>
    <w:uiPriority w:val="9"/>
    <w:qFormat/>
    <w:rsid w:val="00346B2F"/>
    <w:pPr>
      <w:keepNext/>
      <w:keepLines/>
      <w:spacing w:before="480" w:after="200"/>
      <w:outlineLvl w:val="0"/>
    </w:pPr>
    <w:rPr>
      <w:rFonts w:ascii="Arial" w:eastAsia="Arial" w:hAnsi="Arial" w:cs="Arial"/>
      <w:sz w:val="40"/>
      <w:szCs w:val="40"/>
    </w:rPr>
  </w:style>
  <w:style w:type="character" w:customStyle="1" w:styleId="Heading1Char">
    <w:name w:val="Heading 1 Char"/>
    <w:basedOn w:val="a0"/>
    <w:link w:val="Heading1"/>
    <w:uiPriority w:val="9"/>
    <w:rsid w:val="00346B2F"/>
    <w:rPr>
      <w:rFonts w:ascii="Arial" w:eastAsia="Arial" w:hAnsi="Arial" w:cs="Arial"/>
      <w:sz w:val="40"/>
      <w:szCs w:val="40"/>
    </w:rPr>
  </w:style>
  <w:style w:type="paragraph" w:customStyle="1" w:styleId="Heading2">
    <w:name w:val="Heading 2"/>
    <w:basedOn w:val="a"/>
    <w:next w:val="a"/>
    <w:link w:val="Heading2Char"/>
    <w:uiPriority w:val="9"/>
    <w:unhideWhenUsed/>
    <w:qFormat/>
    <w:rsid w:val="00346B2F"/>
    <w:pPr>
      <w:keepNext/>
      <w:keepLines/>
      <w:spacing w:before="360" w:after="200"/>
      <w:outlineLvl w:val="1"/>
    </w:pPr>
    <w:rPr>
      <w:rFonts w:ascii="Arial" w:eastAsia="Arial" w:hAnsi="Arial" w:cs="Arial"/>
      <w:sz w:val="34"/>
    </w:rPr>
  </w:style>
  <w:style w:type="character" w:customStyle="1" w:styleId="Heading2Char">
    <w:name w:val="Heading 2 Char"/>
    <w:basedOn w:val="a0"/>
    <w:link w:val="Heading2"/>
    <w:uiPriority w:val="9"/>
    <w:rsid w:val="00346B2F"/>
    <w:rPr>
      <w:rFonts w:ascii="Arial" w:eastAsia="Arial" w:hAnsi="Arial" w:cs="Arial"/>
      <w:sz w:val="34"/>
    </w:rPr>
  </w:style>
  <w:style w:type="paragraph" w:customStyle="1" w:styleId="Heading3">
    <w:name w:val="Heading 3"/>
    <w:basedOn w:val="a"/>
    <w:next w:val="a"/>
    <w:link w:val="Heading3Char"/>
    <w:uiPriority w:val="9"/>
    <w:unhideWhenUsed/>
    <w:qFormat/>
    <w:rsid w:val="00346B2F"/>
    <w:pPr>
      <w:keepNext/>
      <w:keepLines/>
      <w:spacing w:before="320" w:after="200"/>
      <w:outlineLvl w:val="2"/>
    </w:pPr>
    <w:rPr>
      <w:rFonts w:ascii="Arial" w:eastAsia="Arial" w:hAnsi="Arial" w:cs="Arial"/>
      <w:sz w:val="30"/>
      <w:szCs w:val="30"/>
    </w:rPr>
  </w:style>
  <w:style w:type="character" w:customStyle="1" w:styleId="Heading3Char">
    <w:name w:val="Heading 3 Char"/>
    <w:basedOn w:val="a0"/>
    <w:link w:val="Heading3"/>
    <w:uiPriority w:val="9"/>
    <w:rsid w:val="00346B2F"/>
    <w:rPr>
      <w:rFonts w:ascii="Arial" w:eastAsia="Arial" w:hAnsi="Arial" w:cs="Arial"/>
      <w:sz w:val="30"/>
      <w:szCs w:val="30"/>
    </w:rPr>
  </w:style>
  <w:style w:type="paragraph" w:customStyle="1" w:styleId="Heading4">
    <w:name w:val="Heading 4"/>
    <w:basedOn w:val="a"/>
    <w:next w:val="a"/>
    <w:link w:val="Heading4Char"/>
    <w:uiPriority w:val="9"/>
    <w:unhideWhenUsed/>
    <w:qFormat/>
    <w:rsid w:val="00346B2F"/>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a0"/>
    <w:link w:val="Heading4"/>
    <w:uiPriority w:val="9"/>
    <w:rsid w:val="00346B2F"/>
    <w:rPr>
      <w:rFonts w:ascii="Arial" w:eastAsia="Arial" w:hAnsi="Arial" w:cs="Arial"/>
      <w:b/>
      <w:bCs/>
      <w:sz w:val="26"/>
      <w:szCs w:val="26"/>
    </w:rPr>
  </w:style>
  <w:style w:type="paragraph" w:customStyle="1" w:styleId="Heading5">
    <w:name w:val="Heading 5"/>
    <w:basedOn w:val="a"/>
    <w:next w:val="a"/>
    <w:link w:val="Heading5Char"/>
    <w:uiPriority w:val="9"/>
    <w:unhideWhenUsed/>
    <w:qFormat/>
    <w:rsid w:val="00346B2F"/>
    <w:pPr>
      <w:keepNext/>
      <w:keepLines/>
      <w:spacing w:before="320" w:after="200"/>
      <w:outlineLvl w:val="4"/>
    </w:pPr>
    <w:rPr>
      <w:rFonts w:ascii="Arial" w:eastAsia="Arial" w:hAnsi="Arial" w:cs="Arial"/>
      <w:b/>
      <w:bCs/>
    </w:rPr>
  </w:style>
  <w:style w:type="character" w:customStyle="1" w:styleId="Heading5Char">
    <w:name w:val="Heading 5 Char"/>
    <w:basedOn w:val="a0"/>
    <w:link w:val="Heading5"/>
    <w:uiPriority w:val="9"/>
    <w:rsid w:val="00346B2F"/>
    <w:rPr>
      <w:rFonts w:ascii="Arial" w:eastAsia="Arial" w:hAnsi="Arial" w:cs="Arial"/>
      <w:b/>
      <w:bCs/>
      <w:sz w:val="24"/>
      <w:szCs w:val="24"/>
    </w:rPr>
  </w:style>
  <w:style w:type="paragraph" w:customStyle="1" w:styleId="Heading6">
    <w:name w:val="Heading 6"/>
    <w:basedOn w:val="a"/>
    <w:next w:val="a"/>
    <w:link w:val="Heading6Char"/>
    <w:uiPriority w:val="9"/>
    <w:unhideWhenUsed/>
    <w:qFormat/>
    <w:rsid w:val="00346B2F"/>
    <w:pPr>
      <w:keepNext/>
      <w:keepLines/>
      <w:spacing w:before="320" w:after="200"/>
      <w:outlineLvl w:val="5"/>
    </w:pPr>
    <w:rPr>
      <w:rFonts w:ascii="Arial" w:eastAsia="Arial" w:hAnsi="Arial" w:cs="Arial"/>
      <w:b/>
      <w:bCs/>
      <w:sz w:val="22"/>
      <w:szCs w:val="22"/>
    </w:rPr>
  </w:style>
  <w:style w:type="character" w:customStyle="1" w:styleId="Heading6Char">
    <w:name w:val="Heading 6 Char"/>
    <w:basedOn w:val="a0"/>
    <w:link w:val="Heading6"/>
    <w:uiPriority w:val="9"/>
    <w:rsid w:val="00346B2F"/>
    <w:rPr>
      <w:rFonts w:ascii="Arial" w:eastAsia="Arial" w:hAnsi="Arial" w:cs="Arial"/>
      <w:b/>
      <w:bCs/>
      <w:sz w:val="22"/>
      <w:szCs w:val="22"/>
    </w:rPr>
  </w:style>
  <w:style w:type="paragraph" w:customStyle="1" w:styleId="Heading7">
    <w:name w:val="Heading 7"/>
    <w:basedOn w:val="a"/>
    <w:next w:val="a"/>
    <w:link w:val="Heading7Char"/>
    <w:uiPriority w:val="9"/>
    <w:unhideWhenUsed/>
    <w:qFormat/>
    <w:rsid w:val="00346B2F"/>
    <w:pPr>
      <w:keepNext/>
      <w:keepLines/>
      <w:spacing w:before="320" w:after="200"/>
      <w:outlineLvl w:val="6"/>
    </w:pPr>
    <w:rPr>
      <w:rFonts w:ascii="Arial" w:eastAsia="Arial" w:hAnsi="Arial" w:cs="Arial"/>
      <w:b/>
      <w:bCs/>
      <w:i/>
      <w:iCs/>
      <w:sz w:val="22"/>
      <w:szCs w:val="22"/>
    </w:rPr>
  </w:style>
  <w:style w:type="character" w:customStyle="1" w:styleId="Heading7Char">
    <w:name w:val="Heading 7 Char"/>
    <w:basedOn w:val="a0"/>
    <w:link w:val="Heading7"/>
    <w:uiPriority w:val="9"/>
    <w:rsid w:val="00346B2F"/>
    <w:rPr>
      <w:rFonts w:ascii="Arial" w:eastAsia="Arial" w:hAnsi="Arial" w:cs="Arial"/>
      <w:b/>
      <w:bCs/>
      <w:i/>
      <w:iCs/>
      <w:sz w:val="22"/>
      <w:szCs w:val="22"/>
    </w:rPr>
  </w:style>
  <w:style w:type="paragraph" w:customStyle="1" w:styleId="Heading8">
    <w:name w:val="Heading 8"/>
    <w:basedOn w:val="a"/>
    <w:next w:val="a"/>
    <w:link w:val="Heading8Char"/>
    <w:uiPriority w:val="9"/>
    <w:unhideWhenUsed/>
    <w:qFormat/>
    <w:rsid w:val="00346B2F"/>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a0"/>
    <w:link w:val="Heading8"/>
    <w:uiPriority w:val="9"/>
    <w:rsid w:val="00346B2F"/>
    <w:rPr>
      <w:rFonts w:ascii="Arial" w:eastAsia="Arial" w:hAnsi="Arial" w:cs="Arial"/>
      <w:i/>
      <w:iCs/>
      <w:sz w:val="22"/>
      <w:szCs w:val="22"/>
    </w:rPr>
  </w:style>
  <w:style w:type="paragraph" w:customStyle="1" w:styleId="Heading9">
    <w:name w:val="Heading 9"/>
    <w:basedOn w:val="a"/>
    <w:next w:val="a"/>
    <w:link w:val="Heading9Char"/>
    <w:uiPriority w:val="9"/>
    <w:unhideWhenUsed/>
    <w:qFormat/>
    <w:rsid w:val="00346B2F"/>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a0"/>
    <w:link w:val="Heading9"/>
    <w:uiPriority w:val="9"/>
    <w:rsid w:val="00346B2F"/>
    <w:rPr>
      <w:rFonts w:ascii="Arial" w:eastAsia="Arial" w:hAnsi="Arial" w:cs="Arial"/>
      <w:i/>
      <w:iCs/>
      <w:sz w:val="21"/>
      <w:szCs w:val="21"/>
    </w:rPr>
  </w:style>
  <w:style w:type="paragraph" w:styleId="a3">
    <w:name w:val="Title"/>
    <w:basedOn w:val="a"/>
    <w:next w:val="a"/>
    <w:link w:val="a4"/>
    <w:uiPriority w:val="10"/>
    <w:qFormat/>
    <w:rsid w:val="00346B2F"/>
    <w:pPr>
      <w:spacing w:before="300" w:after="200"/>
      <w:contextualSpacing/>
    </w:pPr>
    <w:rPr>
      <w:sz w:val="48"/>
      <w:szCs w:val="48"/>
    </w:rPr>
  </w:style>
  <w:style w:type="character" w:customStyle="1" w:styleId="a4">
    <w:name w:val="Название Знак"/>
    <w:basedOn w:val="a0"/>
    <w:link w:val="a3"/>
    <w:uiPriority w:val="10"/>
    <w:rsid w:val="00346B2F"/>
    <w:rPr>
      <w:sz w:val="48"/>
      <w:szCs w:val="48"/>
    </w:rPr>
  </w:style>
  <w:style w:type="paragraph" w:styleId="a5">
    <w:name w:val="Subtitle"/>
    <w:basedOn w:val="a"/>
    <w:next w:val="a"/>
    <w:link w:val="a6"/>
    <w:uiPriority w:val="11"/>
    <w:qFormat/>
    <w:rsid w:val="00346B2F"/>
    <w:pPr>
      <w:spacing w:before="200" w:after="200"/>
    </w:pPr>
  </w:style>
  <w:style w:type="character" w:customStyle="1" w:styleId="a6">
    <w:name w:val="Подзаголовок Знак"/>
    <w:basedOn w:val="a0"/>
    <w:link w:val="a5"/>
    <w:uiPriority w:val="11"/>
    <w:rsid w:val="00346B2F"/>
    <w:rPr>
      <w:sz w:val="24"/>
      <w:szCs w:val="24"/>
    </w:rPr>
  </w:style>
  <w:style w:type="paragraph" w:styleId="2">
    <w:name w:val="Quote"/>
    <w:basedOn w:val="a"/>
    <w:next w:val="a"/>
    <w:link w:val="20"/>
    <w:uiPriority w:val="29"/>
    <w:qFormat/>
    <w:rsid w:val="00346B2F"/>
    <w:pPr>
      <w:ind w:left="720" w:right="720"/>
    </w:pPr>
    <w:rPr>
      <w:i/>
    </w:rPr>
  </w:style>
  <w:style w:type="character" w:customStyle="1" w:styleId="20">
    <w:name w:val="Цитата 2 Знак"/>
    <w:link w:val="2"/>
    <w:uiPriority w:val="29"/>
    <w:rsid w:val="00346B2F"/>
    <w:rPr>
      <w:i/>
    </w:rPr>
  </w:style>
  <w:style w:type="paragraph" w:styleId="a7">
    <w:name w:val="Intense Quote"/>
    <w:basedOn w:val="a"/>
    <w:next w:val="a"/>
    <w:link w:val="a8"/>
    <w:uiPriority w:val="30"/>
    <w:qFormat/>
    <w:rsid w:val="00346B2F"/>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sid w:val="00346B2F"/>
    <w:rPr>
      <w:i/>
    </w:rPr>
  </w:style>
  <w:style w:type="paragraph" w:customStyle="1" w:styleId="Header">
    <w:name w:val="Header"/>
    <w:basedOn w:val="a"/>
    <w:link w:val="HeaderChar"/>
    <w:uiPriority w:val="99"/>
    <w:unhideWhenUsed/>
    <w:rsid w:val="00346B2F"/>
    <w:pPr>
      <w:tabs>
        <w:tab w:val="center" w:pos="7143"/>
        <w:tab w:val="right" w:pos="14287"/>
      </w:tabs>
    </w:pPr>
  </w:style>
  <w:style w:type="character" w:customStyle="1" w:styleId="HeaderChar">
    <w:name w:val="Header Char"/>
    <w:basedOn w:val="a0"/>
    <w:link w:val="Header"/>
    <w:uiPriority w:val="99"/>
    <w:rsid w:val="00346B2F"/>
  </w:style>
  <w:style w:type="paragraph" w:customStyle="1" w:styleId="Footer">
    <w:name w:val="Footer"/>
    <w:basedOn w:val="a"/>
    <w:link w:val="CaptionChar"/>
    <w:uiPriority w:val="99"/>
    <w:unhideWhenUsed/>
    <w:rsid w:val="00346B2F"/>
    <w:pPr>
      <w:tabs>
        <w:tab w:val="center" w:pos="7143"/>
        <w:tab w:val="right" w:pos="14287"/>
      </w:tabs>
    </w:pPr>
  </w:style>
  <w:style w:type="character" w:customStyle="1" w:styleId="FooterChar">
    <w:name w:val="Footer Char"/>
    <w:basedOn w:val="a0"/>
    <w:link w:val="Footer"/>
    <w:uiPriority w:val="99"/>
    <w:rsid w:val="00346B2F"/>
  </w:style>
  <w:style w:type="paragraph" w:customStyle="1" w:styleId="Caption">
    <w:name w:val="Caption"/>
    <w:basedOn w:val="a"/>
    <w:next w:val="a"/>
    <w:uiPriority w:val="35"/>
    <w:semiHidden/>
    <w:unhideWhenUsed/>
    <w:qFormat/>
    <w:rsid w:val="00346B2F"/>
    <w:pPr>
      <w:spacing w:line="276" w:lineRule="auto"/>
    </w:pPr>
    <w:rPr>
      <w:b/>
      <w:bCs/>
      <w:color w:val="4F81BD" w:themeColor="accent1"/>
      <w:sz w:val="18"/>
      <w:szCs w:val="18"/>
    </w:rPr>
  </w:style>
  <w:style w:type="character" w:customStyle="1" w:styleId="CaptionChar">
    <w:name w:val="Caption Char"/>
    <w:link w:val="Footer"/>
    <w:uiPriority w:val="99"/>
    <w:rsid w:val="00346B2F"/>
  </w:style>
  <w:style w:type="table" w:customStyle="1" w:styleId="TableGridLight">
    <w:name w:val="Table Grid Light"/>
    <w:basedOn w:val="a1"/>
    <w:uiPriority w:val="59"/>
    <w:rsid w:val="00346B2F"/>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346B2F"/>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rsid w:val="00346B2F"/>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346B2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rsid w:val="00346B2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rsid w:val="00346B2F"/>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rsid w:val="00346B2F"/>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346B2F"/>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346B2F"/>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346B2F"/>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346B2F"/>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346B2F"/>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346B2F"/>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346B2F"/>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346B2F"/>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346B2F"/>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346B2F"/>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346B2F"/>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346B2F"/>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346B2F"/>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rsid w:val="00346B2F"/>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346B2F"/>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346B2F"/>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346B2F"/>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346B2F"/>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346B2F"/>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346B2F"/>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rsid w:val="00346B2F"/>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346B2F"/>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346B2F"/>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346B2F"/>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346B2F"/>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346B2F"/>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346B2F"/>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rsid w:val="00346B2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346B2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346B2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346B2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346B2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346B2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346B2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rsid w:val="00346B2F"/>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346B2F"/>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346B2F"/>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346B2F"/>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346B2F"/>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346B2F"/>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346B2F"/>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346B2F"/>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346B2F"/>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346B2F"/>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346B2F"/>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346B2F"/>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346B2F"/>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346B2F"/>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346B2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346B2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346B2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346B2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346B2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346B2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346B2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rsid w:val="00346B2F"/>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346B2F"/>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346B2F"/>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346B2F"/>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346B2F"/>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346B2F"/>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346B2F"/>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rsid w:val="00346B2F"/>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346B2F"/>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346B2F"/>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346B2F"/>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346B2F"/>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346B2F"/>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346B2F"/>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346B2F"/>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346B2F"/>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346B2F"/>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346B2F"/>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346B2F"/>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346B2F"/>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346B2F"/>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rsid w:val="00346B2F"/>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346B2F"/>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346B2F"/>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346B2F"/>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346B2F"/>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346B2F"/>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346B2F"/>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rsid w:val="00346B2F"/>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346B2F"/>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346B2F"/>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346B2F"/>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346B2F"/>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346B2F"/>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346B2F"/>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346B2F"/>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346B2F"/>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346B2F"/>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346B2F"/>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346B2F"/>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346B2F"/>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346B2F"/>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346B2F"/>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346B2F"/>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346B2F"/>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346B2F"/>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346B2F"/>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346B2F"/>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346B2F"/>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346B2F"/>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346B2F"/>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346B2F"/>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346B2F"/>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346B2F"/>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346B2F"/>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346B2F"/>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346B2F"/>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346B2F"/>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346B2F"/>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346B2F"/>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346B2F"/>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346B2F"/>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346B2F"/>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9">
    <w:name w:val="footnote text"/>
    <w:basedOn w:val="a"/>
    <w:link w:val="aa"/>
    <w:uiPriority w:val="99"/>
    <w:semiHidden/>
    <w:unhideWhenUsed/>
    <w:rsid w:val="00346B2F"/>
    <w:pPr>
      <w:spacing w:after="40"/>
    </w:pPr>
    <w:rPr>
      <w:sz w:val="18"/>
    </w:rPr>
  </w:style>
  <w:style w:type="character" w:customStyle="1" w:styleId="aa">
    <w:name w:val="Текст сноски Знак"/>
    <w:link w:val="a9"/>
    <w:uiPriority w:val="99"/>
    <w:rsid w:val="00346B2F"/>
    <w:rPr>
      <w:sz w:val="18"/>
    </w:rPr>
  </w:style>
  <w:style w:type="character" w:styleId="ab">
    <w:name w:val="footnote reference"/>
    <w:basedOn w:val="a0"/>
    <w:uiPriority w:val="99"/>
    <w:unhideWhenUsed/>
    <w:rsid w:val="00346B2F"/>
    <w:rPr>
      <w:vertAlign w:val="superscript"/>
    </w:rPr>
  </w:style>
  <w:style w:type="paragraph" w:styleId="ac">
    <w:name w:val="endnote text"/>
    <w:basedOn w:val="a"/>
    <w:link w:val="ad"/>
    <w:uiPriority w:val="99"/>
    <w:semiHidden/>
    <w:unhideWhenUsed/>
    <w:rsid w:val="00346B2F"/>
    <w:rPr>
      <w:sz w:val="20"/>
    </w:rPr>
  </w:style>
  <w:style w:type="character" w:customStyle="1" w:styleId="ad">
    <w:name w:val="Текст концевой сноски Знак"/>
    <w:link w:val="ac"/>
    <w:uiPriority w:val="99"/>
    <w:rsid w:val="00346B2F"/>
    <w:rPr>
      <w:sz w:val="20"/>
    </w:rPr>
  </w:style>
  <w:style w:type="character" w:styleId="ae">
    <w:name w:val="endnote reference"/>
    <w:basedOn w:val="a0"/>
    <w:uiPriority w:val="99"/>
    <w:semiHidden/>
    <w:unhideWhenUsed/>
    <w:rsid w:val="00346B2F"/>
    <w:rPr>
      <w:vertAlign w:val="superscript"/>
    </w:rPr>
  </w:style>
  <w:style w:type="paragraph" w:styleId="1">
    <w:name w:val="toc 1"/>
    <w:basedOn w:val="a"/>
    <w:next w:val="a"/>
    <w:uiPriority w:val="39"/>
    <w:unhideWhenUsed/>
    <w:rsid w:val="00346B2F"/>
    <w:pPr>
      <w:spacing w:after="57"/>
    </w:pPr>
  </w:style>
  <w:style w:type="paragraph" w:styleId="21">
    <w:name w:val="toc 2"/>
    <w:basedOn w:val="a"/>
    <w:next w:val="a"/>
    <w:uiPriority w:val="39"/>
    <w:unhideWhenUsed/>
    <w:rsid w:val="00346B2F"/>
    <w:pPr>
      <w:spacing w:after="57"/>
      <w:ind w:left="283"/>
    </w:pPr>
  </w:style>
  <w:style w:type="paragraph" w:styleId="3">
    <w:name w:val="toc 3"/>
    <w:basedOn w:val="a"/>
    <w:next w:val="a"/>
    <w:uiPriority w:val="39"/>
    <w:unhideWhenUsed/>
    <w:rsid w:val="00346B2F"/>
    <w:pPr>
      <w:spacing w:after="57"/>
      <w:ind w:left="567"/>
    </w:pPr>
  </w:style>
  <w:style w:type="paragraph" w:styleId="4">
    <w:name w:val="toc 4"/>
    <w:basedOn w:val="a"/>
    <w:next w:val="a"/>
    <w:uiPriority w:val="39"/>
    <w:unhideWhenUsed/>
    <w:rsid w:val="00346B2F"/>
    <w:pPr>
      <w:spacing w:after="57"/>
      <w:ind w:left="850"/>
    </w:pPr>
  </w:style>
  <w:style w:type="paragraph" w:styleId="5">
    <w:name w:val="toc 5"/>
    <w:basedOn w:val="a"/>
    <w:next w:val="a"/>
    <w:uiPriority w:val="39"/>
    <w:unhideWhenUsed/>
    <w:rsid w:val="00346B2F"/>
    <w:pPr>
      <w:spacing w:after="57"/>
      <w:ind w:left="1134"/>
    </w:pPr>
  </w:style>
  <w:style w:type="paragraph" w:styleId="6">
    <w:name w:val="toc 6"/>
    <w:basedOn w:val="a"/>
    <w:next w:val="a"/>
    <w:uiPriority w:val="39"/>
    <w:unhideWhenUsed/>
    <w:rsid w:val="00346B2F"/>
    <w:pPr>
      <w:spacing w:after="57"/>
      <w:ind w:left="1417"/>
    </w:pPr>
  </w:style>
  <w:style w:type="paragraph" w:styleId="7">
    <w:name w:val="toc 7"/>
    <w:basedOn w:val="a"/>
    <w:next w:val="a"/>
    <w:uiPriority w:val="39"/>
    <w:unhideWhenUsed/>
    <w:rsid w:val="00346B2F"/>
    <w:pPr>
      <w:spacing w:after="57"/>
      <w:ind w:left="1701"/>
    </w:pPr>
  </w:style>
  <w:style w:type="paragraph" w:styleId="8">
    <w:name w:val="toc 8"/>
    <w:basedOn w:val="a"/>
    <w:next w:val="a"/>
    <w:uiPriority w:val="39"/>
    <w:unhideWhenUsed/>
    <w:rsid w:val="00346B2F"/>
    <w:pPr>
      <w:spacing w:after="57"/>
      <w:ind w:left="1984"/>
    </w:pPr>
  </w:style>
  <w:style w:type="paragraph" w:styleId="9">
    <w:name w:val="toc 9"/>
    <w:basedOn w:val="a"/>
    <w:next w:val="a"/>
    <w:uiPriority w:val="39"/>
    <w:unhideWhenUsed/>
    <w:rsid w:val="00346B2F"/>
    <w:pPr>
      <w:spacing w:after="57"/>
      <w:ind w:left="2268"/>
    </w:pPr>
  </w:style>
  <w:style w:type="paragraph" w:styleId="af">
    <w:name w:val="TOC Heading"/>
    <w:uiPriority w:val="39"/>
    <w:unhideWhenUsed/>
    <w:rsid w:val="00346B2F"/>
  </w:style>
  <w:style w:type="paragraph" w:styleId="af0">
    <w:name w:val="table of figures"/>
    <w:basedOn w:val="a"/>
    <w:next w:val="a"/>
    <w:uiPriority w:val="99"/>
    <w:unhideWhenUsed/>
    <w:rsid w:val="00346B2F"/>
  </w:style>
  <w:style w:type="paragraph" w:styleId="af1">
    <w:name w:val="Normal (Web)"/>
    <w:aliases w:val="Знак Знак1,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
    <w:basedOn w:val="a"/>
    <w:uiPriority w:val="99"/>
    <w:qFormat/>
    <w:rsid w:val="00346B2F"/>
    <w:pPr>
      <w:spacing w:before="100" w:beforeAutospacing="1" w:after="100" w:afterAutospacing="1"/>
    </w:pPr>
    <w:rPr>
      <w:color w:val="auto"/>
    </w:rPr>
  </w:style>
  <w:style w:type="paragraph" w:customStyle="1" w:styleId="ConsPlusNormal">
    <w:name w:val="ConsPlusNormal"/>
    <w:link w:val="ConsPlusNormal0"/>
    <w:rsid w:val="00346B2F"/>
    <w:pPr>
      <w:widowControl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346B2F"/>
    <w:rPr>
      <w:rFonts w:ascii="Arial" w:eastAsia="Times New Roman" w:hAnsi="Arial" w:cs="Arial"/>
      <w:sz w:val="20"/>
      <w:szCs w:val="20"/>
      <w:lang w:eastAsia="ru-RU"/>
    </w:rPr>
  </w:style>
  <w:style w:type="paragraph" w:customStyle="1" w:styleId="af2">
    <w:name w:val="Текст (лев)"/>
    <w:link w:val="af3"/>
    <w:rsid w:val="00346B2F"/>
    <w:pPr>
      <w:spacing w:before="60" w:after="0" w:line="240" w:lineRule="auto"/>
      <w:ind w:firstLine="567"/>
      <w:jc w:val="both"/>
    </w:pPr>
    <w:rPr>
      <w:rFonts w:ascii="Arial" w:eastAsia="Times New Roman" w:hAnsi="Arial" w:cs="Times New Roman"/>
      <w:sz w:val="18"/>
      <w:szCs w:val="20"/>
      <w:lang w:eastAsia="ru-RU"/>
    </w:rPr>
  </w:style>
  <w:style w:type="character" w:customStyle="1" w:styleId="af4">
    <w:name w:val="Текст в табл"/>
    <w:rsid w:val="00346B2F"/>
    <w:rPr>
      <w:rFonts w:ascii="Arial" w:hAnsi="Arial"/>
      <w:sz w:val="16"/>
      <w:lang w:val="ru-RU"/>
    </w:rPr>
  </w:style>
  <w:style w:type="character" w:customStyle="1" w:styleId="af5">
    <w:name w:val="Выдел текст"/>
    <w:rsid w:val="00346B2F"/>
    <w:rPr>
      <w:rFonts w:ascii="Arial" w:hAnsi="Arial"/>
      <w:b/>
      <w:i/>
      <w:sz w:val="18"/>
      <w:lang w:val="ru-RU"/>
    </w:rPr>
  </w:style>
  <w:style w:type="character" w:customStyle="1" w:styleId="af3">
    <w:name w:val="Текст (лев) Знак"/>
    <w:link w:val="af2"/>
    <w:rsid w:val="00346B2F"/>
    <w:rPr>
      <w:rFonts w:ascii="Arial" w:eastAsia="Times New Roman" w:hAnsi="Arial" w:cs="Times New Roman"/>
      <w:sz w:val="18"/>
      <w:szCs w:val="20"/>
      <w:lang w:eastAsia="ru-RU"/>
    </w:rPr>
  </w:style>
  <w:style w:type="character" w:customStyle="1" w:styleId="FontStyle44">
    <w:name w:val="Font Style44"/>
    <w:rsid w:val="00346B2F"/>
    <w:rPr>
      <w:rFonts w:ascii="Times New Roman" w:hAnsi="Times New Roman" w:cs="Times New Roman"/>
      <w:b/>
      <w:bCs/>
      <w:spacing w:val="10"/>
      <w:sz w:val="24"/>
      <w:szCs w:val="24"/>
    </w:rPr>
  </w:style>
  <w:style w:type="paragraph" w:styleId="af6">
    <w:name w:val="No Spacing"/>
    <w:aliases w:val="основа"/>
    <w:link w:val="af7"/>
    <w:uiPriority w:val="1"/>
    <w:qFormat/>
    <w:rsid w:val="00346B2F"/>
    <w:pPr>
      <w:spacing w:after="0" w:line="240" w:lineRule="auto"/>
    </w:pPr>
    <w:rPr>
      <w:rFonts w:eastAsiaTheme="minorEastAsia"/>
      <w:lang w:eastAsia="ru-RU"/>
    </w:rPr>
  </w:style>
  <w:style w:type="table" w:styleId="af8">
    <w:name w:val="Table Grid"/>
    <w:basedOn w:val="a1"/>
    <w:uiPriority w:val="59"/>
    <w:rsid w:val="00346B2F"/>
    <w:pPr>
      <w:spacing w:after="0" w:line="240" w:lineRule="auto"/>
    </w:pPr>
    <w:rPr>
      <w:rFonts w:eastAsiaTheme="minorEastAsia"/>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45">
    <w:name w:val="Font Style45"/>
    <w:rsid w:val="00346B2F"/>
    <w:rPr>
      <w:rFonts w:ascii="Times New Roman" w:hAnsi="Times New Roman" w:cs="Times New Roman"/>
      <w:sz w:val="24"/>
      <w:szCs w:val="24"/>
    </w:rPr>
  </w:style>
  <w:style w:type="paragraph" w:customStyle="1" w:styleId="Style34">
    <w:name w:val="Style34"/>
    <w:basedOn w:val="a"/>
    <w:rsid w:val="00346B2F"/>
    <w:pPr>
      <w:widowControl w:val="0"/>
      <w:spacing w:line="326" w:lineRule="exact"/>
      <w:ind w:firstLine="835"/>
      <w:jc w:val="both"/>
    </w:pPr>
    <w:rPr>
      <w:rFonts w:ascii="Arial" w:hAnsi="Arial"/>
      <w:color w:val="auto"/>
    </w:rPr>
  </w:style>
  <w:style w:type="paragraph" w:customStyle="1" w:styleId="Style8">
    <w:name w:val="Style8"/>
    <w:basedOn w:val="a"/>
    <w:rsid w:val="00346B2F"/>
    <w:pPr>
      <w:widowControl w:val="0"/>
      <w:spacing w:line="322" w:lineRule="exact"/>
      <w:ind w:firstLine="523"/>
      <w:jc w:val="both"/>
    </w:pPr>
    <w:rPr>
      <w:rFonts w:ascii="Arial" w:hAnsi="Arial"/>
      <w:color w:val="auto"/>
    </w:rPr>
  </w:style>
  <w:style w:type="character" w:styleId="af9">
    <w:name w:val="Hyperlink"/>
    <w:rsid w:val="00346B2F"/>
    <w:rPr>
      <w:color w:val="0066CC"/>
      <w:u w:val="single"/>
    </w:rPr>
  </w:style>
  <w:style w:type="paragraph" w:customStyle="1" w:styleId="Style6">
    <w:name w:val="Style6"/>
    <w:basedOn w:val="a"/>
    <w:rsid w:val="00346B2F"/>
    <w:pPr>
      <w:widowControl w:val="0"/>
    </w:pPr>
    <w:rPr>
      <w:rFonts w:ascii="Arial" w:hAnsi="Arial"/>
      <w:color w:val="auto"/>
    </w:rPr>
  </w:style>
  <w:style w:type="paragraph" w:customStyle="1" w:styleId="Style17">
    <w:name w:val="Style17"/>
    <w:basedOn w:val="a"/>
    <w:rsid w:val="00346B2F"/>
    <w:pPr>
      <w:widowControl w:val="0"/>
      <w:spacing w:line="312" w:lineRule="exact"/>
      <w:jc w:val="both"/>
    </w:pPr>
    <w:rPr>
      <w:rFonts w:ascii="Arial" w:hAnsi="Arial"/>
      <w:color w:val="auto"/>
    </w:rPr>
  </w:style>
  <w:style w:type="paragraph" w:styleId="afa">
    <w:name w:val="List Paragraph"/>
    <w:basedOn w:val="a"/>
    <w:link w:val="afb"/>
    <w:uiPriority w:val="34"/>
    <w:qFormat/>
    <w:rsid w:val="00346B2F"/>
    <w:pPr>
      <w:spacing w:after="200" w:line="276" w:lineRule="auto"/>
      <w:ind w:left="720"/>
      <w:contextualSpacing/>
    </w:pPr>
    <w:rPr>
      <w:rFonts w:asciiTheme="minorHAnsi" w:eastAsiaTheme="minorHAnsi" w:hAnsiTheme="minorHAnsi" w:cstheme="minorBidi"/>
      <w:color w:val="auto"/>
      <w:sz w:val="22"/>
      <w:szCs w:val="22"/>
      <w:lang w:eastAsia="en-US"/>
    </w:rPr>
  </w:style>
  <w:style w:type="paragraph" w:customStyle="1" w:styleId="Style11">
    <w:name w:val="Style11"/>
    <w:basedOn w:val="a"/>
    <w:rsid w:val="00346B2F"/>
    <w:pPr>
      <w:widowControl w:val="0"/>
      <w:spacing w:line="326" w:lineRule="exact"/>
      <w:ind w:firstLine="715"/>
      <w:jc w:val="both"/>
    </w:pPr>
    <w:rPr>
      <w:rFonts w:ascii="Arial" w:hAnsi="Arial"/>
      <w:color w:val="auto"/>
    </w:rPr>
  </w:style>
  <w:style w:type="paragraph" w:customStyle="1" w:styleId="Style31">
    <w:name w:val="Style31"/>
    <w:basedOn w:val="a"/>
    <w:rsid w:val="00346B2F"/>
    <w:pPr>
      <w:widowControl w:val="0"/>
    </w:pPr>
    <w:rPr>
      <w:rFonts w:ascii="Arial" w:hAnsi="Arial"/>
      <w:color w:val="auto"/>
    </w:rPr>
  </w:style>
  <w:style w:type="paragraph" w:customStyle="1" w:styleId="Style36">
    <w:name w:val="Style36"/>
    <w:basedOn w:val="a"/>
    <w:rsid w:val="00346B2F"/>
    <w:pPr>
      <w:widowControl w:val="0"/>
    </w:pPr>
    <w:rPr>
      <w:rFonts w:ascii="Arial" w:hAnsi="Arial"/>
      <w:color w:val="auto"/>
    </w:rPr>
  </w:style>
  <w:style w:type="character" w:customStyle="1" w:styleId="FontStyle55">
    <w:name w:val="Font Style55"/>
    <w:rsid w:val="00346B2F"/>
    <w:rPr>
      <w:rFonts w:ascii="Cordia New" w:hAnsi="Cordia New" w:cs="Cordia New"/>
      <w:b/>
      <w:bCs/>
      <w:sz w:val="14"/>
      <w:szCs w:val="14"/>
    </w:rPr>
  </w:style>
  <w:style w:type="character" w:customStyle="1" w:styleId="FontStyle57">
    <w:name w:val="Font Style57"/>
    <w:rsid w:val="00346B2F"/>
    <w:rPr>
      <w:rFonts w:ascii="Times New Roman" w:hAnsi="Times New Roman" w:cs="Times New Roman"/>
      <w:sz w:val="28"/>
      <w:szCs w:val="28"/>
    </w:rPr>
  </w:style>
  <w:style w:type="paragraph" w:customStyle="1" w:styleId="docdata">
    <w:name w:val="docdata"/>
    <w:basedOn w:val="a"/>
    <w:rsid w:val="00346B2F"/>
    <w:pPr>
      <w:spacing w:before="100" w:beforeAutospacing="1" w:after="100" w:afterAutospacing="1"/>
    </w:pPr>
    <w:rPr>
      <w:color w:val="auto"/>
    </w:rPr>
  </w:style>
  <w:style w:type="paragraph" w:styleId="afc">
    <w:name w:val="Body Text Indent"/>
    <w:basedOn w:val="a"/>
    <w:link w:val="afd"/>
    <w:rsid w:val="00346B2F"/>
    <w:pPr>
      <w:ind w:firstLine="708"/>
      <w:jc w:val="both"/>
    </w:pPr>
    <w:rPr>
      <w:rFonts w:ascii="Arial" w:hAnsi="Arial"/>
      <w:color w:val="auto"/>
      <w:sz w:val="20"/>
    </w:rPr>
  </w:style>
  <w:style w:type="character" w:customStyle="1" w:styleId="afd">
    <w:name w:val="Основной текст с отступом Знак"/>
    <w:basedOn w:val="a0"/>
    <w:link w:val="afc"/>
    <w:rsid w:val="00346B2F"/>
    <w:rPr>
      <w:rFonts w:ascii="Arial" w:eastAsia="Times New Roman" w:hAnsi="Arial" w:cs="Times New Roman"/>
      <w:sz w:val="20"/>
      <w:szCs w:val="24"/>
    </w:rPr>
  </w:style>
  <w:style w:type="paragraph" w:customStyle="1" w:styleId="FR1">
    <w:name w:val="FR1"/>
    <w:rsid w:val="00346B2F"/>
    <w:pPr>
      <w:widowControl w:val="0"/>
      <w:spacing w:before="160" w:after="0" w:line="300" w:lineRule="auto"/>
      <w:ind w:left="640" w:right="800"/>
      <w:jc w:val="center"/>
    </w:pPr>
    <w:rPr>
      <w:rFonts w:ascii="Times New Roman" w:eastAsia="Times New Roman" w:hAnsi="Times New Roman" w:cs="Times New Roman"/>
      <w:b/>
      <w:bCs/>
      <w:sz w:val="28"/>
      <w:szCs w:val="28"/>
      <w:lang w:eastAsia="ru-RU"/>
    </w:rPr>
  </w:style>
  <w:style w:type="character" w:customStyle="1" w:styleId="FontStyle33">
    <w:name w:val="Font Style33"/>
    <w:uiPriority w:val="99"/>
    <w:rsid w:val="00346B2F"/>
    <w:rPr>
      <w:rFonts w:ascii="Times New Roman" w:hAnsi="Times New Roman" w:cs="Times New Roman"/>
      <w:color w:val="000000"/>
      <w:sz w:val="24"/>
      <w:szCs w:val="24"/>
    </w:rPr>
  </w:style>
  <w:style w:type="character" w:customStyle="1" w:styleId="af7">
    <w:name w:val="Без интервала Знак"/>
    <w:aliases w:val="основа Знак"/>
    <w:basedOn w:val="a0"/>
    <w:link w:val="af6"/>
    <w:uiPriority w:val="1"/>
    <w:rsid w:val="00346B2F"/>
    <w:rPr>
      <w:rFonts w:eastAsiaTheme="minorEastAsia"/>
      <w:lang w:eastAsia="ru-RU"/>
    </w:rPr>
  </w:style>
  <w:style w:type="paragraph" w:styleId="afe">
    <w:name w:val="Body Text"/>
    <w:basedOn w:val="a"/>
    <w:link w:val="aff"/>
    <w:uiPriority w:val="99"/>
    <w:semiHidden/>
    <w:unhideWhenUsed/>
    <w:rsid w:val="00346B2F"/>
    <w:pPr>
      <w:spacing w:after="120"/>
    </w:pPr>
  </w:style>
  <w:style w:type="character" w:customStyle="1" w:styleId="aff">
    <w:name w:val="Основной текст Знак"/>
    <w:basedOn w:val="a0"/>
    <w:link w:val="afe"/>
    <w:uiPriority w:val="99"/>
    <w:semiHidden/>
    <w:rsid w:val="00346B2F"/>
    <w:rPr>
      <w:rFonts w:ascii="Times New Roman" w:eastAsia="Times New Roman" w:hAnsi="Times New Roman" w:cs="Times New Roman"/>
      <w:color w:val="000000"/>
      <w:sz w:val="24"/>
      <w:szCs w:val="24"/>
      <w:lang w:eastAsia="ru-RU"/>
    </w:rPr>
  </w:style>
  <w:style w:type="paragraph" w:customStyle="1" w:styleId="Default">
    <w:name w:val="Default"/>
    <w:rsid w:val="00346B2F"/>
    <w:pPr>
      <w:spacing w:after="0" w:line="240" w:lineRule="auto"/>
    </w:pPr>
    <w:rPr>
      <w:rFonts w:ascii="Times New Roman" w:eastAsia="Times New Roman" w:hAnsi="Times New Roman" w:cs="Times New Roman"/>
      <w:color w:val="000000"/>
      <w:sz w:val="24"/>
      <w:szCs w:val="24"/>
      <w:lang w:eastAsia="zh-CN"/>
    </w:rPr>
  </w:style>
  <w:style w:type="character" w:customStyle="1" w:styleId="50">
    <w:name w:val="Основной шрифт абзаца5"/>
    <w:rsid w:val="00346B2F"/>
  </w:style>
  <w:style w:type="character" w:customStyle="1" w:styleId="blk">
    <w:name w:val="blk"/>
    <w:basedOn w:val="a0"/>
    <w:rsid w:val="00346B2F"/>
  </w:style>
  <w:style w:type="character" w:customStyle="1" w:styleId="afb">
    <w:name w:val="Абзац списка Знак"/>
    <w:link w:val="afa"/>
    <w:uiPriority w:val="99"/>
    <w:rsid w:val="00346B2F"/>
  </w:style>
  <w:style w:type="paragraph" w:customStyle="1" w:styleId="Style7">
    <w:name w:val="Style7"/>
    <w:basedOn w:val="a"/>
    <w:rsid w:val="00BA7314"/>
    <w:pPr>
      <w:widowControl w:val="0"/>
      <w:autoSpaceDE w:val="0"/>
      <w:autoSpaceDN w:val="0"/>
      <w:adjustRightInd w:val="0"/>
      <w:spacing w:line="326" w:lineRule="exact"/>
      <w:ind w:firstLine="845"/>
      <w:jc w:val="both"/>
    </w:pPr>
    <w:rPr>
      <w:rFonts w:ascii="Arial" w:hAnsi="Arial"/>
      <w:color w:val="auto"/>
    </w:rPr>
  </w:style>
  <w:style w:type="character" w:styleId="aff0">
    <w:name w:val="Strong"/>
    <w:basedOn w:val="a0"/>
    <w:uiPriority w:val="22"/>
    <w:qFormat/>
    <w:rsid w:val="006B7989"/>
    <w:rPr>
      <w:b/>
      <w:bCs/>
    </w:rPr>
  </w:style>
  <w:style w:type="character" w:styleId="aff1">
    <w:name w:val="Emphasis"/>
    <w:basedOn w:val="a0"/>
    <w:uiPriority w:val="20"/>
    <w:qFormat/>
    <w:rsid w:val="006B7989"/>
    <w:rPr>
      <w:i/>
      <w:iCs/>
    </w:rPr>
  </w:style>
  <w:style w:type="paragraph" w:customStyle="1" w:styleId="rteindent2">
    <w:name w:val="rteindent2"/>
    <w:basedOn w:val="a"/>
    <w:rsid w:val="00F74754"/>
    <w:pPr>
      <w:spacing w:before="120" w:after="216"/>
      <w:ind w:left="1200"/>
    </w:pPr>
    <w:rPr>
      <w:color w:val="aut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rgopolland.ru" TargetMode="External"/><Relationship Id="rId13" Type="http://schemas.openxmlformats.org/officeDocument/2006/relationships/hyperlink" Target="https://trudvsem.ru/auth/manager/vacancies/view?viewType=VIEW&amp;id=1cc6f902-8b83-11ea-94f4-bf2cfe8c828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rudvsem.ru/auth/manager/vacancies/view?viewType=VIEW&amp;id=19711763-e6c1-11ea-94f4-bf2cfe8c828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argopolland.ru/invest/ploschadki" TargetMode="External"/><Relationship Id="rId5" Type="http://schemas.openxmlformats.org/officeDocument/2006/relationships/webSettings" Target="webSettings.xml"/><Relationship Id="rId15" Type="http://schemas.openxmlformats.org/officeDocument/2006/relationships/hyperlink" Target="https://trudvsem.ru/auth/manager/vacancies/view?viewType=VIEW&amp;id=3c7f6673-48dc-11ec-b525-bf2cfe8c828d" TargetMode="External"/><Relationship Id="rId10" Type="http://schemas.openxmlformats.org/officeDocument/2006/relationships/hyperlink" Target="https://vk.com/public172130191" TargetMode="External"/><Relationship Id="rId4" Type="http://schemas.openxmlformats.org/officeDocument/2006/relationships/settings" Target="settings.xml"/><Relationship Id="rId9" Type="http://schemas.openxmlformats.org/officeDocument/2006/relationships/hyperlink" Target="http://kargopolland.ru/regime/economics/2" TargetMode="External"/><Relationship Id="rId14" Type="http://schemas.openxmlformats.org/officeDocument/2006/relationships/hyperlink" Target="https://trudvsem.ru/auth/manager/vacancies/view?viewType=VIEW&amp;id=1cca7b72-8b83-11ea-94f4-bf2cfe8c828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4E0EA7-8E30-4F1A-A486-35AF3043D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18628</Words>
  <Characters>106181</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ORGOTDEL</dc:creator>
  <cp:lastModifiedBy>ORGOTDEL</cp:lastModifiedBy>
  <cp:revision>12</cp:revision>
  <cp:lastPrinted>2024-02-09T05:56:00Z</cp:lastPrinted>
  <dcterms:created xsi:type="dcterms:W3CDTF">2023-04-06T07:15:00Z</dcterms:created>
  <dcterms:modified xsi:type="dcterms:W3CDTF">2024-02-09T14:37:00Z</dcterms:modified>
</cp:coreProperties>
</file>