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theme/themeOverride4.xml" ContentType="application/vnd.openxmlformats-officedocument.themeOverride+xml"/>
  <Override PartName="/word/theme/themeOverride5.xml" ContentType="application/vnd.openxmlformats-officedocument.themeOverride+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jpeg" ContentType="image/jpeg"/>
  <Override PartName="/word/theme/themeOverride1.xml" ContentType="application/vnd.openxmlformats-officedocument.themeOverride+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3643" w:rsidRDefault="00663643" w:rsidP="00663643">
      <w:pPr>
        <w:pStyle w:val="consplusnormal1"/>
        <w:spacing w:before="0" w:beforeAutospacing="0" w:after="0" w:afterAutospacing="0"/>
        <w:jc w:val="center"/>
        <w:rPr>
          <w:b/>
        </w:rPr>
      </w:pPr>
    </w:p>
    <w:p w:rsidR="00FA4A37" w:rsidRDefault="00FA4A37" w:rsidP="00663643">
      <w:pPr>
        <w:pStyle w:val="consplusnormal1"/>
        <w:spacing w:before="0" w:beforeAutospacing="0" w:after="0" w:afterAutospacing="0"/>
        <w:jc w:val="center"/>
        <w:rPr>
          <w:b/>
        </w:rPr>
      </w:pPr>
    </w:p>
    <w:p w:rsidR="00663643" w:rsidRDefault="00663643" w:rsidP="00663643">
      <w:pPr>
        <w:pStyle w:val="consplusnormal1"/>
        <w:spacing w:before="0" w:beforeAutospacing="0" w:after="0" w:afterAutospacing="0"/>
        <w:jc w:val="center"/>
        <w:rPr>
          <w:b/>
        </w:rPr>
      </w:pPr>
    </w:p>
    <w:p w:rsidR="00663643" w:rsidRPr="008D0E2B" w:rsidRDefault="00663643" w:rsidP="00663643">
      <w:pPr>
        <w:pStyle w:val="consplusnormal1"/>
        <w:spacing w:before="0" w:beforeAutospacing="0" w:after="0" w:afterAutospacing="0"/>
        <w:jc w:val="center"/>
        <w:rPr>
          <w:b/>
        </w:rPr>
      </w:pPr>
    </w:p>
    <w:p w:rsidR="00663643" w:rsidRDefault="00663643" w:rsidP="00663643">
      <w:pPr>
        <w:pStyle w:val="consplusnormal1"/>
        <w:spacing w:before="0" w:beforeAutospacing="0" w:after="0" w:afterAutospacing="0"/>
        <w:jc w:val="right"/>
      </w:pPr>
      <w:r>
        <w:t>УТВЕРЖДЕНА</w:t>
      </w:r>
    </w:p>
    <w:p w:rsidR="00663643" w:rsidRPr="00A620BC" w:rsidRDefault="00663643" w:rsidP="00663643">
      <w:pPr>
        <w:pStyle w:val="consplusnormal1"/>
        <w:spacing w:before="0" w:beforeAutospacing="0" w:after="0" w:afterAutospacing="0"/>
        <w:jc w:val="right"/>
      </w:pPr>
      <w:r>
        <w:t xml:space="preserve"> Решением</w:t>
      </w:r>
      <w:r w:rsidRPr="00A620BC">
        <w:t xml:space="preserve"> Собрания депутатов</w:t>
      </w:r>
    </w:p>
    <w:p w:rsidR="00663643" w:rsidRDefault="00663643" w:rsidP="00663643">
      <w:pPr>
        <w:pStyle w:val="consplusnormal1"/>
        <w:spacing w:before="0" w:beforeAutospacing="0" w:after="0" w:afterAutospacing="0"/>
        <w:jc w:val="right"/>
      </w:pPr>
      <w:r>
        <w:t>МО «Каргопольский муниципальный район»</w:t>
      </w:r>
    </w:p>
    <w:p w:rsidR="00663643" w:rsidRDefault="00663643" w:rsidP="00663643">
      <w:pPr>
        <w:pStyle w:val="consplusnormal1"/>
        <w:spacing w:before="0" w:beforeAutospacing="0" w:after="0" w:afterAutospacing="0"/>
        <w:jc w:val="right"/>
      </w:pPr>
    </w:p>
    <w:p w:rsidR="00663643" w:rsidRPr="00A620BC" w:rsidRDefault="00663643" w:rsidP="00663643">
      <w:pPr>
        <w:pStyle w:val="consplusnormal1"/>
        <w:spacing w:before="0" w:beforeAutospacing="0" w:after="0" w:afterAutospacing="0"/>
        <w:jc w:val="right"/>
      </w:pPr>
      <w:r>
        <w:t xml:space="preserve">от    </w:t>
      </w:r>
      <w:r w:rsidR="007947B9">
        <w:t>«21»  июня</w:t>
      </w:r>
      <w:r>
        <w:t xml:space="preserve">     2018   г. </w:t>
      </w:r>
      <w:r w:rsidRPr="00A620BC">
        <w:t xml:space="preserve"> № </w:t>
      </w:r>
      <w:r w:rsidR="00DF0F6A">
        <w:t xml:space="preserve"> 64</w:t>
      </w:r>
      <w:r>
        <w:t xml:space="preserve">    </w:t>
      </w:r>
    </w:p>
    <w:p w:rsidR="00663643" w:rsidRDefault="00663643" w:rsidP="00663643">
      <w:pPr>
        <w:pStyle w:val="a3"/>
        <w:ind w:firstLine="720"/>
        <w:jc w:val="right"/>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jc w:val="both"/>
        <w:rPr>
          <w:rFonts w:ascii="Times New Roman" w:hAnsi="Times New Roman"/>
          <w:sz w:val="26"/>
          <w:szCs w:val="26"/>
        </w:rPr>
      </w:pPr>
    </w:p>
    <w:p w:rsidR="00663643" w:rsidRDefault="00663643" w:rsidP="00663643">
      <w:pPr>
        <w:pStyle w:val="a3"/>
        <w:ind w:firstLine="720"/>
        <w:jc w:val="center"/>
        <w:rPr>
          <w:rFonts w:ascii="Times New Roman" w:hAnsi="Times New Roman"/>
          <w:sz w:val="26"/>
          <w:szCs w:val="26"/>
        </w:rPr>
      </w:pPr>
      <w:r>
        <w:rPr>
          <w:noProof/>
        </w:rPr>
        <w:drawing>
          <wp:inline distT="0" distB="0" distL="0" distR="0">
            <wp:extent cx="1438275" cy="1590675"/>
            <wp:effectExtent l="19050" t="0" r="9525" b="0"/>
            <wp:docPr id="13" name="Рисунок 1" descr="Описание: C:\Users\Оксана\Documents\Документы отдела\ГЕР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Оксана\Documents\Документы отдела\ГЕРБ.jpg"/>
                    <pic:cNvPicPr>
                      <a:picLocks noChangeAspect="1" noChangeArrowheads="1"/>
                    </pic:cNvPicPr>
                  </pic:nvPicPr>
                  <pic:blipFill>
                    <a:blip r:embed="rId8" cstate="print"/>
                    <a:srcRect/>
                    <a:stretch>
                      <a:fillRect/>
                    </a:stretch>
                  </pic:blipFill>
                  <pic:spPr bwMode="auto">
                    <a:xfrm>
                      <a:off x="0" y="0"/>
                      <a:ext cx="1438275" cy="1590675"/>
                    </a:xfrm>
                    <a:prstGeom prst="rect">
                      <a:avLst/>
                    </a:prstGeom>
                    <a:noFill/>
                    <a:ln w="9525">
                      <a:noFill/>
                      <a:miter lim="800000"/>
                      <a:headEnd/>
                      <a:tailEnd/>
                    </a:ln>
                  </pic:spPr>
                </pic:pic>
              </a:graphicData>
            </a:graphic>
          </wp:inline>
        </w:drawing>
      </w: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jc w:val="center"/>
        <w:rPr>
          <w:rFonts w:ascii="Times New Roman" w:hAnsi="Times New Roman"/>
          <w:color w:val="33CCCC"/>
          <w:sz w:val="26"/>
          <w:szCs w:val="26"/>
        </w:rPr>
      </w:pPr>
    </w:p>
    <w:p w:rsidR="00663643" w:rsidRPr="007743E1" w:rsidRDefault="00663643" w:rsidP="00663643">
      <w:pPr>
        <w:jc w:val="center"/>
        <w:rPr>
          <w:b/>
          <w:sz w:val="28"/>
          <w:szCs w:val="28"/>
        </w:rPr>
      </w:pPr>
      <w:r w:rsidRPr="007743E1">
        <w:rPr>
          <w:b/>
          <w:sz w:val="28"/>
          <w:szCs w:val="28"/>
        </w:rPr>
        <w:t xml:space="preserve">СТРАТЕГИЯ </w:t>
      </w:r>
    </w:p>
    <w:p w:rsidR="00663643" w:rsidRPr="007743E1" w:rsidRDefault="00663643" w:rsidP="00663643">
      <w:pPr>
        <w:jc w:val="center"/>
        <w:rPr>
          <w:b/>
          <w:sz w:val="28"/>
          <w:szCs w:val="28"/>
        </w:rPr>
      </w:pPr>
      <w:r w:rsidRPr="007743E1">
        <w:rPr>
          <w:b/>
          <w:sz w:val="28"/>
          <w:szCs w:val="28"/>
        </w:rPr>
        <w:t xml:space="preserve">СОЦИАЛЬНО-ЭКОНОМИЧЕСКОГО РАЗВИТИЯ </w:t>
      </w:r>
    </w:p>
    <w:p w:rsidR="00663643" w:rsidRPr="007743E1" w:rsidRDefault="00663643" w:rsidP="00663643">
      <w:pPr>
        <w:jc w:val="center"/>
        <w:rPr>
          <w:b/>
          <w:sz w:val="28"/>
          <w:szCs w:val="28"/>
        </w:rPr>
      </w:pPr>
      <w:r w:rsidRPr="007743E1">
        <w:rPr>
          <w:b/>
          <w:sz w:val="28"/>
          <w:szCs w:val="28"/>
        </w:rPr>
        <w:t xml:space="preserve">МУНИЦИПАЛЬНОГО ОБРАЗОВАНИЯ </w:t>
      </w:r>
    </w:p>
    <w:p w:rsidR="00663643" w:rsidRPr="007743E1" w:rsidRDefault="00663643" w:rsidP="00663643">
      <w:pPr>
        <w:jc w:val="center"/>
        <w:rPr>
          <w:b/>
          <w:sz w:val="28"/>
          <w:szCs w:val="28"/>
        </w:rPr>
      </w:pPr>
      <w:r w:rsidRPr="007743E1">
        <w:rPr>
          <w:b/>
          <w:sz w:val="28"/>
          <w:szCs w:val="28"/>
        </w:rPr>
        <w:t xml:space="preserve">«КАРГОПОЛЬСКИЙ МУНИЦИПАЛЬНЫЙ РАЙОН» </w:t>
      </w:r>
    </w:p>
    <w:p w:rsidR="00663643" w:rsidRPr="007743E1" w:rsidRDefault="00663643" w:rsidP="00663643">
      <w:pPr>
        <w:jc w:val="center"/>
        <w:rPr>
          <w:b/>
          <w:sz w:val="28"/>
          <w:szCs w:val="28"/>
        </w:rPr>
      </w:pPr>
      <w:r w:rsidRPr="007743E1">
        <w:rPr>
          <w:b/>
          <w:sz w:val="28"/>
          <w:szCs w:val="28"/>
        </w:rPr>
        <w:t>на период до 20</w:t>
      </w:r>
      <w:r w:rsidRPr="006470D3">
        <w:rPr>
          <w:b/>
          <w:sz w:val="28"/>
          <w:szCs w:val="28"/>
        </w:rPr>
        <w:t>30</w:t>
      </w:r>
      <w:r w:rsidRPr="007743E1">
        <w:rPr>
          <w:b/>
          <w:sz w:val="28"/>
          <w:szCs w:val="28"/>
        </w:rPr>
        <w:t xml:space="preserve"> года</w:t>
      </w:r>
    </w:p>
    <w:p w:rsidR="00663643" w:rsidRDefault="00663643" w:rsidP="00663643">
      <w:pPr>
        <w:pStyle w:val="a3"/>
        <w:jc w:val="center"/>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p>
    <w:p w:rsidR="00663643" w:rsidRPr="00EA13C5" w:rsidRDefault="00663643" w:rsidP="00663643">
      <w:pPr>
        <w:pStyle w:val="a3"/>
        <w:rPr>
          <w:rFonts w:ascii="Times New Roman" w:hAnsi="Times New Roman"/>
          <w:color w:val="339966"/>
          <w:sz w:val="26"/>
          <w:szCs w:val="26"/>
        </w:rPr>
      </w:pPr>
    </w:p>
    <w:p w:rsidR="00663643" w:rsidRPr="00EA13C5" w:rsidRDefault="00663643" w:rsidP="00663643">
      <w:pPr>
        <w:pStyle w:val="a3"/>
        <w:jc w:val="center"/>
        <w:rPr>
          <w:rFonts w:ascii="Times New Roman" w:hAnsi="Times New Roman"/>
          <w:b/>
          <w:i/>
          <w:color w:val="339966"/>
          <w:sz w:val="26"/>
          <w:szCs w:val="26"/>
        </w:rPr>
      </w:pPr>
      <w:r>
        <w:rPr>
          <w:rFonts w:ascii="Times New Roman" w:hAnsi="Times New Roman"/>
          <w:b/>
          <w:i/>
          <w:color w:val="339966"/>
          <w:sz w:val="26"/>
          <w:szCs w:val="26"/>
        </w:rPr>
        <w:t>201</w:t>
      </w:r>
      <w:r w:rsidR="00262DA2">
        <w:rPr>
          <w:rFonts w:ascii="Times New Roman" w:hAnsi="Times New Roman"/>
          <w:b/>
          <w:i/>
          <w:color w:val="339966"/>
          <w:sz w:val="26"/>
          <w:szCs w:val="26"/>
        </w:rPr>
        <w:t>8</w:t>
      </w:r>
    </w:p>
    <w:p w:rsidR="00663643" w:rsidRPr="00490B8C" w:rsidRDefault="00663643" w:rsidP="00663643">
      <w:pPr>
        <w:jc w:val="center"/>
        <w:rPr>
          <w:b/>
          <w:color w:val="008080"/>
          <w:sz w:val="28"/>
          <w:szCs w:val="28"/>
        </w:rPr>
      </w:pPr>
      <w:r>
        <w:rPr>
          <w:b/>
          <w:color w:val="008080"/>
          <w:sz w:val="28"/>
          <w:szCs w:val="28"/>
        </w:rPr>
        <w:t>Содержание</w:t>
      </w:r>
    </w:p>
    <w:p w:rsidR="00663643" w:rsidRDefault="00663643" w:rsidP="00663643">
      <w:pPr>
        <w:pStyle w:val="a3"/>
        <w:ind w:firstLine="720"/>
        <w:jc w:val="center"/>
        <w:rPr>
          <w:rFonts w:ascii="Times New Roman" w:hAnsi="Times New Roman"/>
          <w:sz w:val="26"/>
          <w:szCs w:val="26"/>
        </w:rPr>
      </w:pPr>
    </w:p>
    <w:p w:rsidR="00663643" w:rsidRPr="001D01EC" w:rsidRDefault="00663643" w:rsidP="00663643">
      <w:pPr>
        <w:pStyle w:val="a3"/>
        <w:jc w:val="both"/>
        <w:rPr>
          <w:rFonts w:ascii="Times New Roman" w:hAnsi="Times New Roman"/>
          <w:sz w:val="26"/>
          <w:szCs w:val="26"/>
        </w:rPr>
      </w:pPr>
      <w:r w:rsidRPr="001D01EC">
        <w:rPr>
          <w:rFonts w:ascii="Times New Roman" w:hAnsi="Times New Roman"/>
          <w:sz w:val="26"/>
          <w:szCs w:val="26"/>
        </w:rPr>
        <w:t>Введение………………………………………………………………………………….3</w:t>
      </w:r>
    </w:p>
    <w:p w:rsidR="00663643" w:rsidRPr="001D01EC" w:rsidRDefault="00663643" w:rsidP="00663643">
      <w:pPr>
        <w:pStyle w:val="a3"/>
        <w:jc w:val="both"/>
        <w:rPr>
          <w:rFonts w:ascii="Times New Roman" w:hAnsi="Times New Roman"/>
          <w:sz w:val="26"/>
          <w:szCs w:val="26"/>
        </w:rPr>
      </w:pPr>
      <w:r w:rsidRPr="001D01EC">
        <w:rPr>
          <w:rFonts w:ascii="Times New Roman" w:hAnsi="Times New Roman"/>
          <w:sz w:val="26"/>
          <w:szCs w:val="26"/>
        </w:rPr>
        <w:t xml:space="preserve">Раздел </w:t>
      </w:r>
      <w:r>
        <w:rPr>
          <w:rFonts w:ascii="Times New Roman" w:hAnsi="Times New Roman"/>
          <w:sz w:val="26"/>
          <w:szCs w:val="26"/>
        </w:rPr>
        <w:t xml:space="preserve"> </w:t>
      </w:r>
      <w:r w:rsidRPr="001D01EC">
        <w:rPr>
          <w:rFonts w:ascii="Times New Roman" w:hAnsi="Times New Roman"/>
          <w:sz w:val="26"/>
          <w:szCs w:val="26"/>
          <w:lang w:val="en-US"/>
        </w:rPr>
        <w:t>I</w:t>
      </w:r>
      <w:r w:rsidRPr="001D01EC">
        <w:rPr>
          <w:rFonts w:ascii="Times New Roman" w:hAnsi="Times New Roman"/>
          <w:sz w:val="26"/>
          <w:szCs w:val="26"/>
        </w:rPr>
        <w:t>. Общая характеристика территории……………</w:t>
      </w:r>
      <w:r>
        <w:rPr>
          <w:rFonts w:ascii="Times New Roman" w:hAnsi="Times New Roman"/>
          <w:sz w:val="26"/>
          <w:szCs w:val="26"/>
        </w:rPr>
        <w:t>….</w:t>
      </w:r>
      <w:r w:rsidRPr="001D01EC">
        <w:rPr>
          <w:rFonts w:ascii="Times New Roman" w:hAnsi="Times New Roman"/>
          <w:sz w:val="26"/>
          <w:szCs w:val="26"/>
        </w:rPr>
        <w:t>…………………………4</w:t>
      </w:r>
    </w:p>
    <w:p w:rsidR="00663643" w:rsidRPr="0057577A" w:rsidRDefault="00663643" w:rsidP="00663643">
      <w:pPr>
        <w:pStyle w:val="a3"/>
        <w:jc w:val="both"/>
        <w:rPr>
          <w:sz w:val="26"/>
          <w:szCs w:val="26"/>
        </w:rPr>
      </w:pPr>
      <w:r w:rsidRPr="001D01EC">
        <w:rPr>
          <w:rFonts w:ascii="Times New Roman" w:hAnsi="Times New Roman"/>
          <w:sz w:val="26"/>
          <w:szCs w:val="26"/>
        </w:rPr>
        <w:t xml:space="preserve">Раздел </w:t>
      </w:r>
      <w:r w:rsidRPr="001D01EC">
        <w:rPr>
          <w:rFonts w:ascii="Times New Roman" w:hAnsi="Times New Roman"/>
          <w:sz w:val="26"/>
          <w:szCs w:val="26"/>
          <w:lang w:val="en-US"/>
        </w:rPr>
        <w:t>II</w:t>
      </w:r>
      <w:r w:rsidRPr="001D01EC">
        <w:rPr>
          <w:rFonts w:ascii="Times New Roman" w:hAnsi="Times New Roman"/>
          <w:sz w:val="26"/>
          <w:szCs w:val="26"/>
        </w:rPr>
        <w:t>. Анализ социально-экономического развития муниципального образования………………………………………………………</w:t>
      </w:r>
      <w:r>
        <w:rPr>
          <w:rFonts w:ascii="Times New Roman" w:hAnsi="Times New Roman"/>
          <w:sz w:val="26"/>
          <w:szCs w:val="26"/>
        </w:rPr>
        <w:t>….</w:t>
      </w:r>
      <w:r w:rsidRPr="001D01EC">
        <w:rPr>
          <w:rFonts w:ascii="Times New Roman" w:hAnsi="Times New Roman"/>
          <w:sz w:val="26"/>
          <w:szCs w:val="26"/>
        </w:rPr>
        <w:t>……………...……</w:t>
      </w:r>
      <w:r>
        <w:rPr>
          <w:rFonts w:ascii="Times New Roman" w:hAnsi="Times New Roman"/>
          <w:sz w:val="26"/>
          <w:szCs w:val="26"/>
        </w:rPr>
        <w:t>7</w:t>
      </w:r>
    </w:p>
    <w:p w:rsidR="00663643" w:rsidRPr="0057577A" w:rsidRDefault="00663643" w:rsidP="00663643">
      <w:pPr>
        <w:pStyle w:val="a3"/>
        <w:ind w:left="360"/>
        <w:jc w:val="both"/>
        <w:rPr>
          <w:rFonts w:ascii="Times New Roman" w:hAnsi="Times New Roman"/>
          <w:sz w:val="26"/>
          <w:szCs w:val="26"/>
        </w:rPr>
      </w:pPr>
      <w:r>
        <w:rPr>
          <w:rFonts w:ascii="Times New Roman" w:hAnsi="Times New Roman"/>
          <w:sz w:val="26"/>
          <w:szCs w:val="26"/>
        </w:rPr>
        <w:t xml:space="preserve">2.1. </w:t>
      </w:r>
      <w:r w:rsidRPr="001D01EC">
        <w:rPr>
          <w:rFonts w:ascii="Times New Roman" w:hAnsi="Times New Roman"/>
          <w:sz w:val="26"/>
          <w:szCs w:val="26"/>
        </w:rPr>
        <w:t>Анализ основных общеэкономических тенденций развития муниципального образования</w:t>
      </w:r>
      <w:bookmarkStart w:id="0" w:name="sub_72311"/>
      <w:bookmarkEnd w:id="0"/>
      <w:r>
        <w:rPr>
          <w:rFonts w:ascii="Times New Roman" w:hAnsi="Times New Roman"/>
          <w:sz w:val="26"/>
          <w:szCs w:val="26"/>
        </w:rPr>
        <w:t>..…………...………………………………………………..……………7</w:t>
      </w:r>
    </w:p>
    <w:p w:rsidR="00663643"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2.1.1. </w:t>
      </w:r>
      <w:r w:rsidRPr="001D01EC">
        <w:rPr>
          <w:rFonts w:ascii="Times New Roman" w:hAnsi="Times New Roman"/>
          <w:sz w:val="26"/>
          <w:szCs w:val="26"/>
        </w:rPr>
        <w:t>Демографическая ситуация. Рынок труда ……………</w:t>
      </w:r>
      <w:r>
        <w:rPr>
          <w:rFonts w:ascii="Times New Roman" w:hAnsi="Times New Roman"/>
          <w:sz w:val="26"/>
          <w:szCs w:val="26"/>
        </w:rPr>
        <w:t>..</w:t>
      </w:r>
      <w:r w:rsidRPr="001D01EC">
        <w:rPr>
          <w:rFonts w:ascii="Times New Roman" w:hAnsi="Times New Roman"/>
          <w:sz w:val="26"/>
          <w:szCs w:val="26"/>
        </w:rPr>
        <w:t>…</w:t>
      </w:r>
      <w:r>
        <w:rPr>
          <w:rFonts w:ascii="Times New Roman" w:hAnsi="Times New Roman"/>
          <w:sz w:val="26"/>
          <w:szCs w:val="26"/>
        </w:rPr>
        <w:t>…</w:t>
      </w:r>
      <w:r w:rsidRPr="001D01EC">
        <w:rPr>
          <w:rFonts w:ascii="Times New Roman" w:hAnsi="Times New Roman"/>
          <w:sz w:val="26"/>
          <w:szCs w:val="26"/>
        </w:rPr>
        <w:t>……...….</w:t>
      </w:r>
      <w:r>
        <w:rPr>
          <w:rFonts w:ascii="Times New Roman" w:hAnsi="Times New Roman"/>
          <w:sz w:val="26"/>
          <w:szCs w:val="26"/>
        </w:rPr>
        <w:t>7</w:t>
      </w:r>
      <w:r w:rsidRPr="001D01EC">
        <w:rPr>
          <w:rFonts w:ascii="Times New Roman" w:hAnsi="Times New Roman"/>
          <w:sz w:val="26"/>
          <w:szCs w:val="26"/>
        </w:rPr>
        <w:t xml:space="preserve"> </w:t>
      </w:r>
      <w:bookmarkStart w:id="1" w:name="sub_72312"/>
      <w:bookmarkEnd w:id="1"/>
    </w:p>
    <w:p w:rsidR="00663643" w:rsidRPr="0057577A"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2.1.2. </w:t>
      </w:r>
      <w:r w:rsidRPr="001D01EC">
        <w:rPr>
          <w:rFonts w:ascii="Times New Roman" w:hAnsi="Times New Roman"/>
          <w:sz w:val="26"/>
          <w:szCs w:val="26"/>
        </w:rPr>
        <w:t xml:space="preserve">Экономический потенциал </w:t>
      </w:r>
      <w:bookmarkStart w:id="2" w:name="sub_72313"/>
      <w:bookmarkEnd w:id="2"/>
      <w:r w:rsidRPr="001D01EC">
        <w:rPr>
          <w:rFonts w:ascii="Times New Roman" w:hAnsi="Times New Roman"/>
          <w:sz w:val="26"/>
          <w:szCs w:val="26"/>
        </w:rPr>
        <w:t>………………………………………</w:t>
      </w:r>
      <w:r>
        <w:rPr>
          <w:rFonts w:ascii="Times New Roman" w:hAnsi="Times New Roman"/>
          <w:sz w:val="26"/>
          <w:szCs w:val="26"/>
        </w:rPr>
        <w:t>.……13</w:t>
      </w:r>
    </w:p>
    <w:p w:rsidR="00663643" w:rsidRPr="0057577A"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2.1.3. </w:t>
      </w:r>
      <w:r w:rsidRPr="001D01EC">
        <w:rPr>
          <w:rFonts w:ascii="Times New Roman" w:hAnsi="Times New Roman"/>
          <w:sz w:val="26"/>
          <w:szCs w:val="26"/>
        </w:rPr>
        <w:t xml:space="preserve">Уровень </w:t>
      </w:r>
      <w:r>
        <w:rPr>
          <w:rFonts w:ascii="Times New Roman" w:hAnsi="Times New Roman"/>
          <w:sz w:val="26"/>
          <w:szCs w:val="26"/>
        </w:rPr>
        <w:t>развития базовой инфраструктуры……………..…………...2</w:t>
      </w:r>
      <w:r w:rsidR="001A2121">
        <w:rPr>
          <w:rFonts w:ascii="Times New Roman" w:hAnsi="Times New Roman"/>
          <w:sz w:val="26"/>
          <w:szCs w:val="26"/>
        </w:rPr>
        <w:t>5</w:t>
      </w:r>
    </w:p>
    <w:p w:rsidR="00663643" w:rsidRPr="0057577A"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2.1.4. </w:t>
      </w:r>
      <w:r w:rsidRPr="001D01EC">
        <w:rPr>
          <w:rFonts w:ascii="Times New Roman" w:hAnsi="Times New Roman"/>
          <w:sz w:val="26"/>
          <w:szCs w:val="26"/>
        </w:rPr>
        <w:t>Потребительский рынок ………………………………………</w:t>
      </w:r>
      <w:r>
        <w:rPr>
          <w:rFonts w:ascii="Times New Roman" w:hAnsi="Times New Roman"/>
          <w:sz w:val="26"/>
          <w:szCs w:val="26"/>
        </w:rPr>
        <w:t>......</w:t>
      </w:r>
      <w:r w:rsidRPr="001D01EC">
        <w:rPr>
          <w:rFonts w:ascii="Times New Roman" w:hAnsi="Times New Roman"/>
          <w:sz w:val="26"/>
          <w:szCs w:val="26"/>
        </w:rPr>
        <w:t>…...</w:t>
      </w:r>
      <w:r w:rsidR="001A2121">
        <w:rPr>
          <w:rFonts w:ascii="Times New Roman" w:hAnsi="Times New Roman"/>
          <w:sz w:val="26"/>
          <w:szCs w:val="26"/>
        </w:rPr>
        <w:t>30</w:t>
      </w:r>
    </w:p>
    <w:p w:rsidR="00663643"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2.1.5. </w:t>
      </w:r>
      <w:r w:rsidRPr="001D01EC">
        <w:rPr>
          <w:rFonts w:ascii="Times New Roman" w:hAnsi="Times New Roman"/>
          <w:sz w:val="26"/>
          <w:szCs w:val="26"/>
        </w:rPr>
        <w:t>Жилищное хозяйс</w:t>
      </w:r>
      <w:r>
        <w:rPr>
          <w:rFonts w:ascii="Times New Roman" w:hAnsi="Times New Roman"/>
          <w:sz w:val="26"/>
          <w:szCs w:val="26"/>
        </w:rPr>
        <w:t xml:space="preserve">тво и инженерно-коммунальная  </w:t>
      </w:r>
    </w:p>
    <w:p w:rsidR="00663643" w:rsidRPr="0057577A" w:rsidRDefault="00663643" w:rsidP="00663643">
      <w:pPr>
        <w:pStyle w:val="a3"/>
        <w:ind w:left="900"/>
        <w:jc w:val="both"/>
        <w:rPr>
          <w:rFonts w:ascii="Times New Roman" w:hAnsi="Times New Roman"/>
          <w:sz w:val="26"/>
          <w:szCs w:val="26"/>
        </w:rPr>
      </w:pPr>
      <w:r>
        <w:rPr>
          <w:rFonts w:ascii="Times New Roman" w:hAnsi="Times New Roman"/>
          <w:sz w:val="26"/>
          <w:szCs w:val="26"/>
        </w:rPr>
        <w:t>инфрастру</w:t>
      </w:r>
      <w:r w:rsidR="001A2121">
        <w:rPr>
          <w:rFonts w:ascii="Times New Roman" w:hAnsi="Times New Roman"/>
          <w:sz w:val="26"/>
          <w:szCs w:val="26"/>
        </w:rPr>
        <w:t>ктура……………………………………………………………….32</w:t>
      </w:r>
    </w:p>
    <w:p w:rsidR="00663643" w:rsidRPr="0057577A"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2.1.6. </w:t>
      </w:r>
      <w:r w:rsidRPr="001D01EC">
        <w:rPr>
          <w:rFonts w:ascii="Times New Roman" w:hAnsi="Times New Roman"/>
          <w:sz w:val="26"/>
          <w:szCs w:val="26"/>
        </w:rPr>
        <w:t>Уровень раз</w:t>
      </w:r>
      <w:r>
        <w:rPr>
          <w:rFonts w:ascii="Times New Roman" w:hAnsi="Times New Roman"/>
          <w:sz w:val="26"/>
          <w:szCs w:val="26"/>
        </w:rPr>
        <w:t>вития социальной инфраструктур</w:t>
      </w:r>
      <w:r w:rsidR="001A2121">
        <w:rPr>
          <w:rFonts w:ascii="Times New Roman" w:hAnsi="Times New Roman"/>
          <w:sz w:val="26"/>
          <w:szCs w:val="26"/>
        </w:rPr>
        <w:t>ы………………….….40</w:t>
      </w:r>
    </w:p>
    <w:p w:rsidR="00663643" w:rsidRPr="0057577A" w:rsidRDefault="00663643" w:rsidP="00663643">
      <w:pPr>
        <w:pStyle w:val="a3"/>
        <w:ind w:left="900" w:firstLine="720"/>
        <w:jc w:val="both"/>
        <w:rPr>
          <w:sz w:val="26"/>
          <w:szCs w:val="26"/>
        </w:rPr>
      </w:pPr>
      <w:r w:rsidRPr="001D01EC">
        <w:rPr>
          <w:rFonts w:ascii="Times New Roman" w:hAnsi="Times New Roman"/>
          <w:sz w:val="26"/>
          <w:szCs w:val="26"/>
        </w:rPr>
        <w:t>Образование ……………………</w:t>
      </w:r>
      <w:r>
        <w:rPr>
          <w:rFonts w:ascii="Times New Roman" w:hAnsi="Times New Roman"/>
          <w:sz w:val="26"/>
          <w:szCs w:val="26"/>
        </w:rPr>
        <w:t>……….</w:t>
      </w:r>
      <w:r w:rsidRPr="001D01EC">
        <w:rPr>
          <w:rFonts w:ascii="Times New Roman" w:hAnsi="Times New Roman"/>
          <w:sz w:val="26"/>
          <w:szCs w:val="26"/>
        </w:rPr>
        <w:t>………………………</w:t>
      </w:r>
      <w:r>
        <w:rPr>
          <w:rFonts w:ascii="Times New Roman" w:hAnsi="Times New Roman"/>
          <w:sz w:val="26"/>
          <w:szCs w:val="26"/>
        </w:rPr>
        <w:t>..</w:t>
      </w:r>
      <w:r w:rsidRPr="001D01EC">
        <w:rPr>
          <w:rFonts w:ascii="Times New Roman" w:hAnsi="Times New Roman"/>
          <w:sz w:val="26"/>
          <w:szCs w:val="26"/>
        </w:rPr>
        <w:t>…</w:t>
      </w:r>
      <w:r>
        <w:rPr>
          <w:rFonts w:ascii="Times New Roman" w:hAnsi="Times New Roman"/>
          <w:sz w:val="26"/>
          <w:szCs w:val="26"/>
        </w:rPr>
        <w:t>.</w:t>
      </w:r>
      <w:r w:rsidRPr="001D01EC">
        <w:rPr>
          <w:rFonts w:ascii="Times New Roman" w:hAnsi="Times New Roman"/>
          <w:sz w:val="26"/>
          <w:szCs w:val="26"/>
        </w:rPr>
        <w:t>...</w:t>
      </w:r>
      <w:r w:rsidR="001A2121">
        <w:rPr>
          <w:rFonts w:ascii="Times New Roman" w:hAnsi="Times New Roman"/>
          <w:sz w:val="26"/>
          <w:szCs w:val="26"/>
        </w:rPr>
        <w:t>40</w:t>
      </w:r>
    </w:p>
    <w:p w:rsidR="00663643" w:rsidRPr="0057577A" w:rsidRDefault="00663643" w:rsidP="00663643">
      <w:pPr>
        <w:pStyle w:val="a3"/>
        <w:ind w:left="900" w:firstLine="720"/>
        <w:jc w:val="both"/>
        <w:rPr>
          <w:rFonts w:ascii="Times New Roman" w:hAnsi="Times New Roman"/>
          <w:sz w:val="26"/>
          <w:szCs w:val="26"/>
        </w:rPr>
      </w:pPr>
      <w:r w:rsidRPr="001D01EC">
        <w:rPr>
          <w:rFonts w:ascii="Times New Roman" w:hAnsi="Times New Roman"/>
          <w:sz w:val="26"/>
          <w:szCs w:val="26"/>
        </w:rPr>
        <w:t>Здравоохранение …………………………………</w:t>
      </w:r>
      <w:r>
        <w:rPr>
          <w:rFonts w:ascii="Times New Roman" w:hAnsi="Times New Roman"/>
          <w:sz w:val="26"/>
          <w:szCs w:val="26"/>
        </w:rPr>
        <w:t>………</w:t>
      </w:r>
      <w:r w:rsidRPr="001D01EC">
        <w:rPr>
          <w:rFonts w:ascii="Times New Roman" w:hAnsi="Times New Roman"/>
          <w:sz w:val="26"/>
          <w:szCs w:val="26"/>
        </w:rPr>
        <w:t>……</w:t>
      </w:r>
      <w:r w:rsidR="001A2121">
        <w:rPr>
          <w:rFonts w:ascii="Times New Roman" w:hAnsi="Times New Roman"/>
          <w:sz w:val="26"/>
          <w:szCs w:val="26"/>
        </w:rPr>
        <w:t>.……...46</w:t>
      </w:r>
    </w:p>
    <w:p w:rsidR="00663643" w:rsidRPr="0057577A" w:rsidRDefault="00663643" w:rsidP="00663643">
      <w:pPr>
        <w:pStyle w:val="a3"/>
        <w:ind w:left="900" w:firstLine="720"/>
        <w:jc w:val="both"/>
        <w:rPr>
          <w:rFonts w:ascii="Times New Roman" w:hAnsi="Times New Roman"/>
          <w:sz w:val="26"/>
          <w:szCs w:val="26"/>
        </w:rPr>
      </w:pPr>
      <w:r w:rsidRPr="001D01EC">
        <w:rPr>
          <w:rFonts w:ascii="Times New Roman" w:hAnsi="Times New Roman"/>
          <w:sz w:val="26"/>
          <w:szCs w:val="26"/>
        </w:rPr>
        <w:t>Физическая культура и спорт …………………………</w:t>
      </w:r>
      <w:r w:rsidR="001A2121">
        <w:rPr>
          <w:rFonts w:ascii="Times New Roman" w:hAnsi="Times New Roman"/>
          <w:sz w:val="26"/>
          <w:szCs w:val="26"/>
        </w:rPr>
        <w:t>……….……..49</w:t>
      </w:r>
    </w:p>
    <w:p w:rsidR="00663643" w:rsidRPr="0057577A" w:rsidRDefault="00663643" w:rsidP="00663643">
      <w:pPr>
        <w:pStyle w:val="a3"/>
        <w:ind w:left="900" w:firstLine="720"/>
        <w:jc w:val="both"/>
        <w:rPr>
          <w:rFonts w:ascii="Times New Roman" w:hAnsi="Times New Roman"/>
          <w:sz w:val="26"/>
          <w:szCs w:val="26"/>
        </w:rPr>
      </w:pPr>
      <w:r w:rsidRPr="001D01EC">
        <w:rPr>
          <w:rFonts w:ascii="Times New Roman" w:hAnsi="Times New Roman"/>
          <w:sz w:val="26"/>
          <w:szCs w:val="26"/>
        </w:rPr>
        <w:t xml:space="preserve">Культура </w:t>
      </w:r>
      <w:bookmarkStart w:id="3" w:name="sub_72317"/>
      <w:bookmarkEnd w:id="3"/>
      <w:r w:rsidR="001A2121">
        <w:rPr>
          <w:rFonts w:ascii="Times New Roman" w:hAnsi="Times New Roman"/>
          <w:sz w:val="26"/>
          <w:szCs w:val="26"/>
        </w:rPr>
        <w:t>…………………………………………………....………….51</w:t>
      </w:r>
    </w:p>
    <w:p w:rsidR="00663643"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2.1.7. </w:t>
      </w:r>
      <w:r w:rsidRPr="001D01EC">
        <w:rPr>
          <w:rFonts w:ascii="Times New Roman" w:hAnsi="Times New Roman"/>
          <w:sz w:val="26"/>
          <w:szCs w:val="26"/>
        </w:rPr>
        <w:t>Уровень жизни населения</w:t>
      </w:r>
      <w:r w:rsidR="001A2121">
        <w:rPr>
          <w:rFonts w:ascii="Times New Roman" w:hAnsi="Times New Roman"/>
          <w:sz w:val="26"/>
          <w:szCs w:val="26"/>
        </w:rPr>
        <w:t>…………………………………….…….….57</w:t>
      </w:r>
      <w:r w:rsidRPr="001D01EC">
        <w:rPr>
          <w:rFonts w:ascii="Times New Roman" w:hAnsi="Times New Roman"/>
          <w:sz w:val="26"/>
          <w:szCs w:val="26"/>
        </w:rPr>
        <w:t xml:space="preserve"> </w:t>
      </w:r>
      <w:bookmarkStart w:id="4" w:name="sub_72318"/>
      <w:bookmarkEnd w:id="4"/>
    </w:p>
    <w:p w:rsidR="00663643" w:rsidRPr="0057577A"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2.1.8. </w:t>
      </w:r>
      <w:r w:rsidRPr="001D01EC">
        <w:rPr>
          <w:rFonts w:ascii="Times New Roman" w:hAnsi="Times New Roman"/>
          <w:sz w:val="26"/>
          <w:szCs w:val="26"/>
        </w:rPr>
        <w:t>Бюджет муниципального образования</w:t>
      </w:r>
      <w:r>
        <w:rPr>
          <w:rFonts w:ascii="Times New Roman" w:hAnsi="Times New Roman"/>
          <w:sz w:val="26"/>
          <w:szCs w:val="26"/>
        </w:rPr>
        <w:t>………………………….….</w:t>
      </w:r>
      <w:r w:rsidRPr="001D01EC">
        <w:rPr>
          <w:rFonts w:ascii="Times New Roman" w:hAnsi="Times New Roman"/>
          <w:sz w:val="26"/>
          <w:szCs w:val="26"/>
        </w:rPr>
        <w:t>....</w:t>
      </w:r>
      <w:bookmarkStart w:id="5" w:name="sub_72319"/>
      <w:bookmarkEnd w:id="5"/>
      <w:r w:rsidR="001A2121">
        <w:rPr>
          <w:rFonts w:ascii="Times New Roman" w:hAnsi="Times New Roman"/>
          <w:sz w:val="26"/>
          <w:szCs w:val="26"/>
        </w:rPr>
        <w:t>60</w:t>
      </w:r>
    </w:p>
    <w:p w:rsidR="00663643" w:rsidRPr="0057577A"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2.1.9. </w:t>
      </w:r>
      <w:r w:rsidRPr="001D01EC">
        <w:rPr>
          <w:rFonts w:ascii="Times New Roman" w:hAnsi="Times New Roman"/>
          <w:sz w:val="26"/>
          <w:szCs w:val="26"/>
        </w:rPr>
        <w:t>Муниципальная собственность</w:t>
      </w:r>
      <w:r>
        <w:rPr>
          <w:rFonts w:ascii="Times New Roman" w:hAnsi="Times New Roman"/>
          <w:sz w:val="26"/>
          <w:szCs w:val="26"/>
        </w:rPr>
        <w:t>…………………………………….</w:t>
      </w:r>
      <w:r w:rsidRPr="001D01EC">
        <w:rPr>
          <w:rFonts w:ascii="Times New Roman" w:hAnsi="Times New Roman"/>
          <w:sz w:val="26"/>
          <w:szCs w:val="26"/>
        </w:rPr>
        <w:t>…</w:t>
      </w:r>
      <w:r w:rsidR="001A2121">
        <w:rPr>
          <w:rFonts w:ascii="Times New Roman" w:hAnsi="Times New Roman"/>
          <w:sz w:val="26"/>
          <w:szCs w:val="26"/>
        </w:rPr>
        <w:t>.62</w:t>
      </w:r>
    </w:p>
    <w:p w:rsidR="00663643" w:rsidRPr="0057577A" w:rsidRDefault="00663643" w:rsidP="00663643">
      <w:pPr>
        <w:pStyle w:val="a3"/>
        <w:ind w:left="900"/>
        <w:jc w:val="both"/>
        <w:rPr>
          <w:rFonts w:ascii="Times New Roman" w:hAnsi="Times New Roman"/>
          <w:sz w:val="26"/>
          <w:szCs w:val="26"/>
        </w:rPr>
      </w:pPr>
      <w:r>
        <w:rPr>
          <w:rFonts w:ascii="Times New Roman" w:hAnsi="Times New Roman"/>
          <w:sz w:val="26"/>
          <w:szCs w:val="26"/>
        </w:rPr>
        <w:t xml:space="preserve">2.1.10. </w:t>
      </w:r>
      <w:r w:rsidRPr="001D01EC">
        <w:rPr>
          <w:rFonts w:ascii="Times New Roman" w:hAnsi="Times New Roman"/>
          <w:sz w:val="26"/>
          <w:szCs w:val="26"/>
        </w:rPr>
        <w:t>Земельн</w:t>
      </w:r>
      <w:r w:rsidR="001A2121">
        <w:rPr>
          <w:rFonts w:ascii="Times New Roman" w:hAnsi="Times New Roman"/>
          <w:sz w:val="26"/>
          <w:szCs w:val="26"/>
        </w:rPr>
        <w:t>ый фонд……………………………………………………….62</w:t>
      </w:r>
    </w:p>
    <w:p w:rsidR="00663643" w:rsidRPr="0057577A" w:rsidRDefault="00663643" w:rsidP="00663643">
      <w:pPr>
        <w:pStyle w:val="a3"/>
        <w:ind w:left="360"/>
        <w:jc w:val="both"/>
        <w:rPr>
          <w:rFonts w:ascii="Times New Roman" w:hAnsi="Times New Roman"/>
          <w:sz w:val="26"/>
          <w:szCs w:val="26"/>
        </w:rPr>
      </w:pPr>
      <w:r>
        <w:rPr>
          <w:rFonts w:ascii="Times New Roman" w:hAnsi="Times New Roman"/>
          <w:sz w:val="26"/>
          <w:szCs w:val="26"/>
        </w:rPr>
        <w:t xml:space="preserve">2.2. </w:t>
      </w:r>
      <w:r w:rsidRPr="001D01EC">
        <w:rPr>
          <w:rFonts w:ascii="Times New Roman" w:hAnsi="Times New Roman"/>
          <w:sz w:val="26"/>
          <w:szCs w:val="26"/>
        </w:rPr>
        <w:t>Анализ конкурентных преимуществ и особенностей развития. SWOT-анализ……</w:t>
      </w:r>
      <w:r>
        <w:rPr>
          <w:rFonts w:ascii="Times New Roman" w:hAnsi="Times New Roman"/>
          <w:sz w:val="26"/>
          <w:szCs w:val="26"/>
        </w:rPr>
        <w:t>..</w:t>
      </w:r>
      <w:r w:rsidRPr="001D01EC">
        <w:rPr>
          <w:rFonts w:ascii="Times New Roman" w:hAnsi="Times New Roman"/>
          <w:sz w:val="26"/>
          <w:szCs w:val="26"/>
        </w:rPr>
        <w:t>……………………………………………………………………</w:t>
      </w:r>
      <w:r>
        <w:rPr>
          <w:rFonts w:ascii="Times New Roman" w:hAnsi="Times New Roman"/>
          <w:sz w:val="26"/>
          <w:szCs w:val="26"/>
        </w:rPr>
        <w:t>…....</w:t>
      </w:r>
      <w:r w:rsidR="001A2121">
        <w:rPr>
          <w:rFonts w:ascii="Times New Roman" w:hAnsi="Times New Roman"/>
          <w:sz w:val="26"/>
          <w:szCs w:val="26"/>
        </w:rPr>
        <w:t>65</w:t>
      </w:r>
    </w:p>
    <w:p w:rsidR="00663643" w:rsidRPr="0057577A" w:rsidRDefault="00663643" w:rsidP="00663643">
      <w:pPr>
        <w:pStyle w:val="a3"/>
        <w:jc w:val="both"/>
        <w:rPr>
          <w:rFonts w:ascii="Times New Roman" w:hAnsi="Times New Roman"/>
          <w:sz w:val="26"/>
          <w:szCs w:val="26"/>
        </w:rPr>
      </w:pPr>
      <w:r w:rsidRPr="001D01EC">
        <w:rPr>
          <w:rFonts w:ascii="Times New Roman" w:hAnsi="Times New Roman"/>
          <w:sz w:val="26"/>
          <w:szCs w:val="26"/>
        </w:rPr>
        <w:t xml:space="preserve">Раздел </w:t>
      </w:r>
      <w:r w:rsidRPr="001D01EC">
        <w:rPr>
          <w:rFonts w:ascii="Times New Roman" w:hAnsi="Times New Roman"/>
          <w:sz w:val="26"/>
          <w:szCs w:val="26"/>
          <w:lang w:val="en-US"/>
        </w:rPr>
        <w:t>III</w:t>
      </w:r>
      <w:r w:rsidRPr="001D01EC">
        <w:rPr>
          <w:rFonts w:ascii="Times New Roman" w:hAnsi="Times New Roman"/>
          <w:sz w:val="26"/>
          <w:szCs w:val="26"/>
        </w:rPr>
        <w:t>. Основные цели и направления развития муниципального образования……………………………………………………………………………</w:t>
      </w:r>
      <w:r w:rsidR="001A2121">
        <w:rPr>
          <w:rFonts w:ascii="Times New Roman" w:hAnsi="Times New Roman"/>
          <w:sz w:val="26"/>
          <w:szCs w:val="26"/>
        </w:rPr>
        <w:t>..72</w:t>
      </w:r>
    </w:p>
    <w:p w:rsidR="00663643" w:rsidRPr="001D01EC" w:rsidRDefault="00663643" w:rsidP="00663643">
      <w:pPr>
        <w:ind w:left="360"/>
        <w:jc w:val="both"/>
        <w:rPr>
          <w:sz w:val="26"/>
          <w:szCs w:val="26"/>
        </w:rPr>
      </w:pPr>
      <w:r w:rsidRPr="001D01EC">
        <w:rPr>
          <w:sz w:val="26"/>
          <w:szCs w:val="26"/>
        </w:rPr>
        <w:t>3.1. Создание благоприятного хозяйственного климата для развития экономики района………………………………</w:t>
      </w:r>
      <w:r>
        <w:rPr>
          <w:sz w:val="26"/>
          <w:szCs w:val="26"/>
        </w:rPr>
        <w:t>…………….</w:t>
      </w:r>
      <w:r w:rsidRPr="001D01EC">
        <w:rPr>
          <w:sz w:val="26"/>
          <w:szCs w:val="26"/>
        </w:rPr>
        <w:t>………………………</w:t>
      </w:r>
      <w:r w:rsidR="001A2121">
        <w:rPr>
          <w:sz w:val="26"/>
          <w:szCs w:val="26"/>
        </w:rPr>
        <w:t>.…………74</w:t>
      </w:r>
    </w:p>
    <w:p w:rsidR="00663643" w:rsidRDefault="00663643" w:rsidP="00663643">
      <w:pPr>
        <w:ind w:left="360"/>
        <w:jc w:val="both"/>
        <w:rPr>
          <w:sz w:val="26"/>
          <w:szCs w:val="26"/>
        </w:rPr>
      </w:pPr>
      <w:r w:rsidRPr="001D01EC">
        <w:rPr>
          <w:sz w:val="26"/>
          <w:szCs w:val="26"/>
        </w:rPr>
        <w:t>3.2. Создание комфортной среды для проживания населения на территории района…………………………………………………………………</w:t>
      </w:r>
      <w:r>
        <w:rPr>
          <w:sz w:val="26"/>
          <w:szCs w:val="26"/>
        </w:rPr>
        <w:t>……..</w:t>
      </w:r>
      <w:r w:rsidRPr="001D01EC">
        <w:rPr>
          <w:sz w:val="26"/>
          <w:szCs w:val="26"/>
        </w:rPr>
        <w:t>……</w:t>
      </w:r>
      <w:r w:rsidR="001A2121">
        <w:rPr>
          <w:sz w:val="26"/>
          <w:szCs w:val="26"/>
        </w:rPr>
        <w:t>....80</w:t>
      </w:r>
    </w:p>
    <w:p w:rsidR="00663643" w:rsidRPr="0057577A" w:rsidRDefault="00663643" w:rsidP="00663643">
      <w:pPr>
        <w:pStyle w:val="a3"/>
        <w:jc w:val="both"/>
        <w:rPr>
          <w:rFonts w:ascii="Times New Roman" w:hAnsi="Times New Roman"/>
          <w:sz w:val="26"/>
          <w:szCs w:val="26"/>
        </w:rPr>
      </w:pPr>
      <w:r w:rsidRPr="001D01EC">
        <w:rPr>
          <w:rFonts w:ascii="Times New Roman" w:hAnsi="Times New Roman"/>
          <w:sz w:val="26"/>
          <w:szCs w:val="26"/>
        </w:rPr>
        <w:t xml:space="preserve">Раздел </w:t>
      </w:r>
      <w:r w:rsidRPr="001D01EC">
        <w:rPr>
          <w:rFonts w:ascii="Times New Roman" w:hAnsi="Times New Roman"/>
          <w:sz w:val="26"/>
          <w:szCs w:val="26"/>
          <w:lang w:val="en-US"/>
        </w:rPr>
        <w:t>IV</w:t>
      </w:r>
      <w:r w:rsidRPr="001D01EC">
        <w:rPr>
          <w:rFonts w:ascii="Times New Roman" w:hAnsi="Times New Roman"/>
          <w:sz w:val="26"/>
          <w:szCs w:val="26"/>
        </w:rPr>
        <w:t xml:space="preserve">. </w:t>
      </w:r>
      <w:r w:rsidR="007352FE">
        <w:rPr>
          <w:rFonts w:ascii="Times New Roman" w:hAnsi="Times New Roman"/>
          <w:sz w:val="26"/>
          <w:szCs w:val="26"/>
        </w:rPr>
        <w:t>Основные результаты реализации С</w:t>
      </w:r>
      <w:r w:rsidRPr="001D01EC">
        <w:rPr>
          <w:rFonts w:ascii="Times New Roman" w:hAnsi="Times New Roman"/>
          <w:sz w:val="26"/>
          <w:szCs w:val="26"/>
        </w:rPr>
        <w:t>тратегии………………</w:t>
      </w:r>
      <w:r w:rsidR="001A2121">
        <w:rPr>
          <w:rFonts w:ascii="Times New Roman" w:hAnsi="Times New Roman"/>
          <w:sz w:val="26"/>
          <w:szCs w:val="26"/>
        </w:rPr>
        <w:t>.................89</w:t>
      </w:r>
    </w:p>
    <w:p w:rsidR="00663643" w:rsidRPr="0057577A" w:rsidRDefault="00663643" w:rsidP="00663643">
      <w:pPr>
        <w:pStyle w:val="a3"/>
        <w:jc w:val="both"/>
        <w:rPr>
          <w:rFonts w:ascii="Times New Roman" w:hAnsi="Times New Roman"/>
          <w:sz w:val="26"/>
          <w:szCs w:val="26"/>
        </w:rPr>
      </w:pPr>
      <w:r w:rsidRPr="001D01EC">
        <w:rPr>
          <w:rFonts w:ascii="Times New Roman" w:hAnsi="Times New Roman"/>
          <w:sz w:val="26"/>
          <w:szCs w:val="26"/>
        </w:rPr>
        <w:t>Раздел</w:t>
      </w:r>
      <w:r>
        <w:rPr>
          <w:rFonts w:ascii="Times New Roman" w:hAnsi="Times New Roman"/>
          <w:sz w:val="26"/>
          <w:szCs w:val="26"/>
        </w:rPr>
        <w:t xml:space="preserve"> </w:t>
      </w:r>
      <w:r w:rsidRPr="001D01EC">
        <w:rPr>
          <w:rFonts w:ascii="Times New Roman" w:hAnsi="Times New Roman"/>
          <w:sz w:val="26"/>
          <w:szCs w:val="26"/>
        </w:rPr>
        <w:t>V.</w:t>
      </w:r>
      <w:r w:rsidRPr="001D01EC">
        <w:t xml:space="preserve"> </w:t>
      </w:r>
      <w:r w:rsidRPr="001D01EC">
        <w:rPr>
          <w:rFonts w:ascii="Times New Roman" w:hAnsi="Times New Roman"/>
          <w:sz w:val="26"/>
          <w:szCs w:val="26"/>
        </w:rPr>
        <w:t>Оценка финансовых ресурсов……………………………………</w:t>
      </w:r>
      <w:r>
        <w:rPr>
          <w:rFonts w:ascii="Times New Roman" w:hAnsi="Times New Roman"/>
          <w:sz w:val="26"/>
          <w:szCs w:val="26"/>
        </w:rPr>
        <w:t>.</w:t>
      </w:r>
      <w:r w:rsidRPr="001D01EC">
        <w:rPr>
          <w:rFonts w:ascii="Times New Roman" w:hAnsi="Times New Roman"/>
          <w:sz w:val="26"/>
          <w:szCs w:val="26"/>
        </w:rPr>
        <w:t>.……</w:t>
      </w:r>
      <w:r>
        <w:rPr>
          <w:rFonts w:ascii="Times New Roman" w:hAnsi="Times New Roman"/>
          <w:sz w:val="26"/>
          <w:szCs w:val="26"/>
        </w:rPr>
        <w:t>….8</w:t>
      </w:r>
      <w:r w:rsidR="001A2121">
        <w:rPr>
          <w:rFonts w:ascii="Times New Roman" w:hAnsi="Times New Roman"/>
          <w:sz w:val="26"/>
          <w:szCs w:val="26"/>
        </w:rPr>
        <w:t>9</w:t>
      </w:r>
    </w:p>
    <w:p w:rsidR="00663643" w:rsidRPr="007352FE" w:rsidRDefault="00663643" w:rsidP="00663643">
      <w:pPr>
        <w:pStyle w:val="a3"/>
        <w:jc w:val="both"/>
      </w:pPr>
      <w:r w:rsidRPr="001D01EC">
        <w:rPr>
          <w:rFonts w:ascii="Times New Roman" w:hAnsi="Times New Roman"/>
          <w:sz w:val="26"/>
          <w:szCs w:val="26"/>
        </w:rPr>
        <w:t xml:space="preserve">Раздел VI. </w:t>
      </w:r>
      <w:r>
        <w:rPr>
          <w:rFonts w:ascii="Times New Roman" w:hAnsi="Times New Roman"/>
          <w:sz w:val="26"/>
          <w:szCs w:val="26"/>
        </w:rPr>
        <w:t>Информация о муниципальных программах, утверждаемых в целях реализации Стратегии</w:t>
      </w:r>
      <w:r w:rsidRPr="00920DAA">
        <w:t xml:space="preserve"> </w:t>
      </w:r>
      <w:r>
        <w:t>…………………………………………………………………………………………………………………</w:t>
      </w:r>
      <w:r w:rsidR="001A2121">
        <w:rPr>
          <w:rFonts w:ascii="Times New Roman" w:hAnsi="Times New Roman"/>
          <w:sz w:val="26"/>
          <w:szCs w:val="26"/>
        </w:rPr>
        <w:t>90</w:t>
      </w:r>
    </w:p>
    <w:p w:rsidR="00663643" w:rsidRPr="001D01EC" w:rsidRDefault="00663643" w:rsidP="00663643">
      <w:pPr>
        <w:pStyle w:val="a3"/>
        <w:jc w:val="both"/>
        <w:rPr>
          <w:sz w:val="26"/>
          <w:szCs w:val="26"/>
        </w:rPr>
      </w:pPr>
    </w:p>
    <w:p w:rsidR="00663643" w:rsidRDefault="00663643" w:rsidP="00663643"/>
    <w:p w:rsidR="00663643" w:rsidRDefault="00663643" w:rsidP="00663643"/>
    <w:p w:rsidR="00663643" w:rsidRDefault="00663643" w:rsidP="00663643"/>
    <w:p w:rsidR="00663643" w:rsidRDefault="00663643" w:rsidP="00663643"/>
    <w:p w:rsidR="00663643" w:rsidRDefault="00663643" w:rsidP="00663643"/>
    <w:p w:rsidR="00663643" w:rsidRDefault="00663643" w:rsidP="00663643"/>
    <w:p w:rsidR="00663643" w:rsidRDefault="00663643" w:rsidP="00663643"/>
    <w:p w:rsidR="00663643" w:rsidRDefault="00663643" w:rsidP="00663643"/>
    <w:p w:rsidR="00663643" w:rsidRDefault="00663643" w:rsidP="00663643"/>
    <w:p w:rsidR="00663643" w:rsidRPr="00490B8C" w:rsidRDefault="00663643" w:rsidP="00663643">
      <w:pPr>
        <w:jc w:val="center"/>
        <w:rPr>
          <w:b/>
          <w:color w:val="008080"/>
          <w:sz w:val="28"/>
          <w:szCs w:val="28"/>
        </w:rPr>
      </w:pPr>
      <w:r>
        <w:rPr>
          <w:b/>
          <w:color w:val="008080"/>
          <w:sz w:val="28"/>
          <w:szCs w:val="28"/>
        </w:rPr>
        <w:t>Введение</w:t>
      </w:r>
    </w:p>
    <w:p w:rsidR="00663643" w:rsidRDefault="00663643" w:rsidP="00663643">
      <w:pPr>
        <w:pStyle w:val="a3"/>
        <w:jc w:val="center"/>
        <w:rPr>
          <w:rFonts w:ascii="Times New Roman" w:hAnsi="Times New Roman"/>
          <w:b/>
          <w:sz w:val="26"/>
          <w:szCs w:val="26"/>
        </w:rPr>
      </w:pPr>
    </w:p>
    <w:p w:rsidR="00663643" w:rsidRDefault="00663643" w:rsidP="00663643">
      <w:pPr>
        <w:pStyle w:val="a3"/>
        <w:ind w:firstLine="720"/>
        <w:jc w:val="both"/>
        <w:rPr>
          <w:rFonts w:ascii="Times New Roman" w:hAnsi="Times New Roman"/>
          <w:sz w:val="26"/>
          <w:szCs w:val="26"/>
        </w:rPr>
      </w:pPr>
      <w:r w:rsidRPr="00516923">
        <w:rPr>
          <w:rFonts w:ascii="Times New Roman" w:hAnsi="Times New Roman"/>
          <w:sz w:val="26"/>
          <w:szCs w:val="26"/>
        </w:rPr>
        <w:t>На федеральном уровне вопросы разработки Стратегии социально-экономического развития получили отражен</w:t>
      </w:r>
      <w:r>
        <w:rPr>
          <w:rFonts w:ascii="Times New Roman" w:hAnsi="Times New Roman"/>
          <w:sz w:val="26"/>
          <w:szCs w:val="26"/>
        </w:rPr>
        <w:t>ие в федеральном законе от 28.06</w:t>
      </w:r>
      <w:r w:rsidRPr="00516923">
        <w:rPr>
          <w:rFonts w:ascii="Times New Roman" w:hAnsi="Times New Roman"/>
          <w:sz w:val="26"/>
          <w:szCs w:val="26"/>
        </w:rPr>
        <w:t xml:space="preserve">.2014  № 172-ФЗ «О стратегическом планировании в Российской Федерации». </w:t>
      </w:r>
      <w:r w:rsidRPr="00A35959">
        <w:rPr>
          <w:rFonts w:ascii="Times New Roman" w:hAnsi="Times New Roman"/>
          <w:sz w:val="26"/>
          <w:szCs w:val="26"/>
        </w:rPr>
        <w:t>Таким образом, органы местного самоуправления сегодня имеют право разрабатывать собственные среднесрочные и долгосрочные планы, определять пути</w:t>
      </w:r>
      <w:r w:rsidR="007352FE">
        <w:rPr>
          <w:rFonts w:ascii="Times New Roman" w:hAnsi="Times New Roman"/>
          <w:sz w:val="26"/>
          <w:szCs w:val="26"/>
        </w:rPr>
        <w:t xml:space="preserve">                       </w:t>
      </w:r>
      <w:r w:rsidRPr="00A35959">
        <w:rPr>
          <w:rFonts w:ascii="Times New Roman" w:hAnsi="Times New Roman"/>
          <w:sz w:val="26"/>
          <w:szCs w:val="26"/>
        </w:rPr>
        <w:t xml:space="preserve"> и направления их решения, </w:t>
      </w:r>
      <w:r w:rsidRPr="00AC447D">
        <w:rPr>
          <w:rFonts w:ascii="Times New Roman" w:hAnsi="Times New Roman"/>
          <w:color w:val="auto"/>
          <w:sz w:val="26"/>
          <w:szCs w:val="26"/>
        </w:rPr>
        <w:t xml:space="preserve">основываясь на принятой стратегии вышестоящего образования </w:t>
      </w:r>
      <w:r w:rsidRPr="00A35959">
        <w:rPr>
          <w:rFonts w:ascii="Times New Roman" w:hAnsi="Times New Roman"/>
          <w:sz w:val="26"/>
          <w:szCs w:val="26"/>
        </w:rPr>
        <w:t>(</w:t>
      </w:r>
      <w:r>
        <w:rPr>
          <w:rFonts w:ascii="Times New Roman" w:hAnsi="Times New Roman"/>
          <w:sz w:val="26"/>
          <w:szCs w:val="26"/>
        </w:rPr>
        <w:t>Архангельской</w:t>
      </w:r>
      <w:r w:rsidRPr="00A35959">
        <w:rPr>
          <w:rFonts w:ascii="Times New Roman" w:hAnsi="Times New Roman"/>
          <w:sz w:val="26"/>
          <w:szCs w:val="26"/>
        </w:rPr>
        <w:t xml:space="preserve"> области, Российской Федерации). </w:t>
      </w:r>
    </w:p>
    <w:p w:rsidR="00663643" w:rsidRPr="00AC447D" w:rsidRDefault="00663643" w:rsidP="00663643">
      <w:pPr>
        <w:pStyle w:val="a3"/>
        <w:ind w:firstLine="720"/>
        <w:jc w:val="both"/>
        <w:rPr>
          <w:rFonts w:ascii="Times New Roman" w:hAnsi="Times New Roman"/>
          <w:color w:val="auto"/>
          <w:sz w:val="26"/>
          <w:szCs w:val="26"/>
        </w:rPr>
      </w:pPr>
      <w:r w:rsidRPr="00AC447D">
        <w:rPr>
          <w:rFonts w:ascii="Times New Roman" w:hAnsi="Times New Roman"/>
          <w:color w:val="auto"/>
          <w:sz w:val="26"/>
          <w:szCs w:val="26"/>
        </w:rPr>
        <w:t>Стратегия социально-экономического развития муниципального образования «Каргопольский  муниципальный район» до</w:t>
      </w:r>
      <w:r w:rsidR="00AC447D" w:rsidRPr="00AC447D">
        <w:rPr>
          <w:rFonts w:ascii="Times New Roman" w:hAnsi="Times New Roman"/>
          <w:color w:val="auto"/>
          <w:sz w:val="26"/>
          <w:szCs w:val="26"/>
        </w:rPr>
        <w:t xml:space="preserve"> 2030 года (далее – Стратегия) –</w:t>
      </w:r>
      <w:r w:rsidRPr="00AC447D">
        <w:rPr>
          <w:rFonts w:ascii="Times New Roman" w:hAnsi="Times New Roman"/>
          <w:color w:val="auto"/>
          <w:sz w:val="26"/>
          <w:szCs w:val="26"/>
        </w:rPr>
        <w:t xml:space="preserve"> документ, определяющий приоритеты </w:t>
      </w:r>
      <w:r w:rsidRPr="00AD5B31">
        <w:rPr>
          <w:rFonts w:ascii="Times New Roman" w:hAnsi="Times New Roman"/>
          <w:color w:val="auto"/>
          <w:sz w:val="26"/>
          <w:szCs w:val="26"/>
        </w:rPr>
        <w:t xml:space="preserve">развития </w:t>
      </w:r>
      <w:r w:rsidR="00AC447D" w:rsidRPr="00AD5B31">
        <w:rPr>
          <w:rFonts w:ascii="Times New Roman" w:hAnsi="Times New Roman"/>
          <w:color w:val="auto"/>
          <w:sz w:val="26"/>
          <w:szCs w:val="26"/>
        </w:rPr>
        <w:t>территории</w:t>
      </w:r>
      <w:r w:rsidR="007352FE">
        <w:rPr>
          <w:rFonts w:ascii="Times New Roman" w:hAnsi="Times New Roman"/>
          <w:color w:val="auto"/>
          <w:sz w:val="26"/>
          <w:szCs w:val="26"/>
        </w:rPr>
        <w:t xml:space="preserve"> района  </w:t>
      </w:r>
      <w:r w:rsidRPr="00AD5B31">
        <w:rPr>
          <w:rFonts w:ascii="Times New Roman" w:hAnsi="Times New Roman"/>
          <w:color w:val="auto"/>
          <w:sz w:val="26"/>
          <w:szCs w:val="26"/>
        </w:rPr>
        <w:t xml:space="preserve"> на долгосрочную перспективу путем последовательного, поэтапного  улучшения</w:t>
      </w:r>
      <w:r w:rsidRPr="00AC447D">
        <w:rPr>
          <w:rFonts w:ascii="Times New Roman" w:hAnsi="Times New Roman"/>
          <w:color w:val="auto"/>
          <w:sz w:val="26"/>
          <w:szCs w:val="26"/>
        </w:rPr>
        <w:t xml:space="preserve"> ситуации в экономике и социальной сфере на основе рационального использования природно-ресурсного и социально-экономического потенциала муниципального образования в увязке с перспективами развития промышленности, транспорта, других отраслей материального производства и непроизводственной сферы.</w:t>
      </w:r>
    </w:p>
    <w:p w:rsidR="00663643" w:rsidRDefault="00663643" w:rsidP="00663643">
      <w:pPr>
        <w:pStyle w:val="a3"/>
        <w:ind w:firstLine="720"/>
        <w:jc w:val="both"/>
        <w:rPr>
          <w:rFonts w:ascii="Times New Roman" w:hAnsi="Times New Roman"/>
          <w:sz w:val="26"/>
          <w:szCs w:val="26"/>
        </w:rPr>
      </w:pPr>
      <w:r w:rsidRPr="00832E39">
        <w:rPr>
          <w:rFonts w:ascii="Times New Roman" w:hAnsi="Times New Roman"/>
          <w:color w:val="auto"/>
          <w:sz w:val="26"/>
          <w:szCs w:val="26"/>
        </w:rPr>
        <w:t>Разработка Стратегии обуславливает переход</w:t>
      </w:r>
      <w:r w:rsidRPr="001939CE">
        <w:rPr>
          <w:rFonts w:ascii="Times New Roman" w:hAnsi="Times New Roman"/>
          <w:color w:val="FF0000"/>
          <w:sz w:val="26"/>
          <w:szCs w:val="26"/>
        </w:rPr>
        <w:t xml:space="preserve"> </w:t>
      </w:r>
      <w:r w:rsidRPr="00C55FD4">
        <w:rPr>
          <w:rFonts w:ascii="Times New Roman" w:hAnsi="Times New Roman"/>
          <w:color w:val="auto"/>
          <w:sz w:val="26"/>
          <w:szCs w:val="26"/>
        </w:rPr>
        <w:t>на новый</w:t>
      </w:r>
      <w:r w:rsidR="00C55FD4" w:rsidRPr="00C55FD4">
        <w:rPr>
          <w:rFonts w:ascii="Times New Roman" w:hAnsi="Times New Roman"/>
          <w:color w:val="auto"/>
          <w:sz w:val="26"/>
          <w:szCs w:val="26"/>
        </w:rPr>
        <w:t>,</w:t>
      </w:r>
      <w:r w:rsidRPr="00C55FD4">
        <w:rPr>
          <w:rFonts w:ascii="Times New Roman" w:hAnsi="Times New Roman"/>
          <w:color w:val="auto"/>
          <w:sz w:val="26"/>
          <w:szCs w:val="26"/>
        </w:rPr>
        <w:t xml:space="preserve"> более качественный уровень управления</w:t>
      </w:r>
      <w:r w:rsidR="00F05F9A" w:rsidRPr="00C55FD4">
        <w:rPr>
          <w:rFonts w:ascii="Times New Roman" w:hAnsi="Times New Roman"/>
          <w:color w:val="auto"/>
          <w:sz w:val="26"/>
          <w:szCs w:val="26"/>
        </w:rPr>
        <w:t xml:space="preserve">, </w:t>
      </w:r>
      <w:r w:rsidRPr="001939CE">
        <w:rPr>
          <w:rFonts w:ascii="Times New Roman" w:hAnsi="Times New Roman"/>
          <w:color w:val="FF0000"/>
          <w:sz w:val="26"/>
          <w:szCs w:val="26"/>
        </w:rPr>
        <w:t xml:space="preserve"> </w:t>
      </w:r>
      <w:r w:rsidRPr="00832E39">
        <w:rPr>
          <w:rFonts w:ascii="Times New Roman" w:hAnsi="Times New Roman"/>
          <w:color w:val="auto"/>
          <w:sz w:val="26"/>
          <w:szCs w:val="26"/>
        </w:rPr>
        <w:t>и создается для определения</w:t>
      </w:r>
      <w:r w:rsidRPr="00A35959">
        <w:rPr>
          <w:rFonts w:ascii="Times New Roman" w:hAnsi="Times New Roman"/>
          <w:sz w:val="26"/>
          <w:szCs w:val="26"/>
        </w:rPr>
        <w:t xml:space="preserve"> приоритетных направлений развития района в долгосрочной перспективе</w:t>
      </w:r>
      <w:r>
        <w:rPr>
          <w:rFonts w:ascii="Times New Roman" w:hAnsi="Times New Roman"/>
          <w:sz w:val="26"/>
          <w:szCs w:val="26"/>
        </w:rPr>
        <w:t>,</w:t>
      </w:r>
      <w:r w:rsidRPr="00A35959">
        <w:rPr>
          <w:rFonts w:ascii="Times New Roman" w:hAnsi="Times New Roman"/>
          <w:sz w:val="26"/>
          <w:szCs w:val="26"/>
        </w:rPr>
        <w:t xml:space="preserve"> формирования представления </w:t>
      </w:r>
      <w:r w:rsidR="007352FE">
        <w:rPr>
          <w:rFonts w:ascii="Times New Roman" w:hAnsi="Times New Roman"/>
          <w:sz w:val="26"/>
          <w:szCs w:val="26"/>
        </w:rPr>
        <w:t xml:space="preserve">            </w:t>
      </w:r>
      <w:r w:rsidRPr="00A35959">
        <w:rPr>
          <w:rFonts w:ascii="Times New Roman" w:hAnsi="Times New Roman"/>
          <w:sz w:val="26"/>
          <w:szCs w:val="26"/>
        </w:rPr>
        <w:t xml:space="preserve">о будущем района. Данный документ должен стать основой для руководства администрации при принятии каких-либо управленческих решений. </w:t>
      </w:r>
      <w:r>
        <w:rPr>
          <w:rFonts w:ascii="Times New Roman" w:hAnsi="Times New Roman"/>
          <w:sz w:val="26"/>
          <w:szCs w:val="26"/>
        </w:rPr>
        <w:t>При разработке у</w:t>
      </w:r>
      <w:r w:rsidRPr="00516923">
        <w:rPr>
          <w:rFonts w:ascii="Times New Roman" w:hAnsi="Times New Roman"/>
          <w:sz w:val="26"/>
          <w:szCs w:val="26"/>
        </w:rPr>
        <w:t xml:space="preserve">чтены </w:t>
      </w:r>
      <w:r w:rsidRPr="00AC447D">
        <w:rPr>
          <w:rFonts w:ascii="Times New Roman" w:hAnsi="Times New Roman"/>
          <w:color w:val="auto"/>
          <w:sz w:val="26"/>
          <w:szCs w:val="26"/>
        </w:rPr>
        <w:t xml:space="preserve">складывающиеся с 2011 года </w:t>
      </w:r>
      <w:r w:rsidR="00AC447D" w:rsidRPr="00AC447D">
        <w:rPr>
          <w:rFonts w:ascii="Times New Roman" w:hAnsi="Times New Roman"/>
          <w:color w:val="auto"/>
          <w:sz w:val="26"/>
          <w:szCs w:val="26"/>
        </w:rPr>
        <w:t>тенденции</w:t>
      </w:r>
      <w:r w:rsidR="00AC447D">
        <w:rPr>
          <w:rFonts w:ascii="Times New Roman" w:hAnsi="Times New Roman"/>
          <w:sz w:val="26"/>
          <w:szCs w:val="26"/>
        </w:rPr>
        <w:t xml:space="preserve"> </w:t>
      </w:r>
      <w:r w:rsidRPr="00516923">
        <w:rPr>
          <w:rFonts w:ascii="Times New Roman" w:hAnsi="Times New Roman"/>
          <w:sz w:val="26"/>
          <w:szCs w:val="26"/>
        </w:rPr>
        <w:t xml:space="preserve">в экономике </w:t>
      </w:r>
      <w:r>
        <w:rPr>
          <w:rFonts w:ascii="Times New Roman" w:hAnsi="Times New Roman"/>
          <w:sz w:val="26"/>
          <w:szCs w:val="26"/>
        </w:rPr>
        <w:t xml:space="preserve">Каргопольского </w:t>
      </w:r>
      <w:r w:rsidRPr="00516923">
        <w:rPr>
          <w:rFonts w:ascii="Times New Roman" w:hAnsi="Times New Roman"/>
          <w:sz w:val="26"/>
          <w:szCs w:val="26"/>
        </w:rPr>
        <w:t xml:space="preserve"> района, влияние экономического кризиса, новые вызовы и угрозы.</w:t>
      </w:r>
    </w:p>
    <w:p w:rsidR="00663643" w:rsidRDefault="00663643" w:rsidP="00663643">
      <w:pPr>
        <w:pStyle w:val="a3"/>
        <w:ind w:firstLine="720"/>
        <w:jc w:val="both"/>
        <w:rPr>
          <w:rFonts w:ascii="Times New Roman" w:hAnsi="Times New Roman"/>
          <w:sz w:val="26"/>
          <w:szCs w:val="26"/>
        </w:rPr>
      </w:pPr>
      <w:r w:rsidRPr="00516923">
        <w:rPr>
          <w:rFonts w:ascii="Times New Roman" w:hAnsi="Times New Roman"/>
          <w:sz w:val="26"/>
          <w:szCs w:val="26"/>
        </w:rPr>
        <w:t xml:space="preserve">В Стратегии дана оценка ключевых внешних и внутренних факторов развития </w:t>
      </w:r>
      <w:r>
        <w:rPr>
          <w:rFonts w:ascii="Times New Roman" w:hAnsi="Times New Roman"/>
          <w:sz w:val="26"/>
          <w:szCs w:val="26"/>
        </w:rPr>
        <w:t xml:space="preserve">муниципального образования, </w:t>
      </w:r>
      <w:r w:rsidRPr="00AC447D">
        <w:rPr>
          <w:rFonts w:ascii="Times New Roman" w:hAnsi="Times New Roman"/>
          <w:color w:val="auto"/>
          <w:sz w:val="26"/>
          <w:szCs w:val="26"/>
        </w:rPr>
        <w:t>определены главная</w:t>
      </w:r>
      <w:r>
        <w:rPr>
          <w:rFonts w:ascii="Times New Roman" w:hAnsi="Times New Roman"/>
          <w:sz w:val="26"/>
          <w:szCs w:val="26"/>
        </w:rPr>
        <w:t xml:space="preserve"> стратегическая цель,</w:t>
      </w:r>
      <w:r w:rsidRPr="00516923">
        <w:rPr>
          <w:rFonts w:ascii="Times New Roman" w:hAnsi="Times New Roman"/>
          <w:sz w:val="26"/>
          <w:szCs w:val="26"/>
        </w:rPr>
        <w:t xml:space="preserve"> </w:t>
      </w:r>
      <w:r>
        <w:rPr>
          <w:rFonts w:ascii="Times New Roman" w:hAnsi="Times New Roman"/>
          <w:sz w:val="26"/>
          <w:szCs w:val="26"/>
        </w:rPr>
        <w:t>п</w:t>
      </w:r>
      <w:r w:rsidRPr="00516923">
        <w:rPr>
          <w:rFonts w:ascii="Times New Roman" w:hAnsi="Times New Roman"/>
          <w:sz w:val="26"/>
          <w:szCs w:val="26"/>
        </w:rPr>
        <w:t>риоритетные нап</w:t>
      </w:r>
      <w:r>
        <w:rPr>
          <w:rFonts w:ascii="Times New Roman" w:hAnsi="Times New Roman"/>
          <w:sz w:val="26"/>
          <w:szCs w:val="26"/>
        </w:rPr>
        <w:t>равления развития и целевые показатели, проведена оценка финансовых ресурсов</w:t>
      </w:r>
      <w:r w:rsidRPr="00516923">
        <w:rPr>
          <w:rFonts w:ascii="Times New Roman" w:hAnsi="Times New Roman"/>
          <w:sz w:val="26"/>
          <w:szCs w:val="26"/>
        </w:rPr>
        <w:t>.</w:t>
      </w:r>
    </w:p>
    <w:p w:rsidR="00663643" w:rsidRPr="00204AF5" w:rsidRDefault="00663643" w:rsidP="00663643">
      <w:pPr>
        <w:pStyle w:val="af4"/>
        <w:ind w:left="0" w:firstLine="709"/>
        <w:jc w:val="both"/>
        <w:rPr>
          <w:sz w:val="26"/>
          <w:szCs w:val="26"/>
        </w:rPr>
      </w:pPr>
      <w:r w:rsidRPr="00AC447D">
        <w:rPr>
          <w:sz w:val="26"/>
          <w:szCs w:val="26"/>
        </w:rPr>
        <w:t>Разработка  Стратегии</w:t>
      </w:r>
      <w:r w:rsidRPr="00204AF5">
        <w:rPr>
          <w:sz w:val="26"/>
          <w:szCs w:val="26"/>
        </w:rPr>
        <w:t xml:space="preserve"> осуществлялась рабочей группой по </w:t>
      </w:r>
      <w:r w:rsidRPr="00AC447D">
        <w:rPr>
          <w:sz w:val="26"/>
          <w:szCs w:val="26"/>
        </w:rPr>
        <w:t xml:space="preserve">разработке </w:t>
      </w:r>
      <w:r w:rsidR="007352FE">
        <w:rPr>
          <w:sz w:val="26"/>
          <w:szCs w:val="26"/>
        </w:rPr>
        <w:t>проекта С</w:t>
      </w:r>
      <w:r w:rsidRPr="00204AF5">
        <w:rPr>
          <w:sz w:val="26"/>
          <w:szCs w:val="26"/>
        </w:rPr>
        <w:t>тратегии развития муниципального образования «Каргопольский муниципальный район»  под руководством г</w:t>
      </w:r>
      <w:r>
        <w:rPr>
          <w:sz w:val="26"/>
          <w:szCs w:val="26"/>
        </w:rPr>
        <w:t>лавы муниципального образования</w:t>
      </w:r>
      <w:r w:rsidRPr="00204AF5">
        <w:rPr>
          <w:sz w:val="26"/>
          <w:szCs w:val="26"/>
        </w:rPr>
        <w:t xml:space="preserve">,  в состав которой вошли специалисты отраслевых (функциональных) органов администрации МО «Каргопольский муниципальный район», главы муниципальных образований поселений,  </w:t>
      </w:r>
      <w:r w:rsidRPr="00AC447D">
        <w:rPr>
          <w:sz w:val="26"/>
          <w:szCs w:val="26"/>
        </w:rPr>
        <w:t>депутаты Собрания  депутатов</w:t>
      </w:r>
      <w:r w:rsidRPr="00204AF5">
        <w:rPr>
          <w:sz w:val="26"/>
          <w:szCs w:val="26"/>
        </w:rPr>
        <w:t xml:space="preserve"> МО «Каргопольский муниципальный район», руководители и специалисты предприятий и организаций, индивидуальные предприниматели.  </w:t>
      </w:r>
    </w:p>
    <w:p w:rsidR="00663643" w:rsidRPr="00204AF5" w:rsidRDefault="00663643" w:rsidP="00663643">
      <w:pPr>
        <w:pStyle w:val="af4"/>
        <w:ind w:left="0" w:firstLine="708"/>
        <w:jc w:val="both"/>
        <w:rPr>
          <w:sz w:val="26"/>
          <w:szCs w:val="26"/>
        </w:rPr>
      </w:pPr>
      <w:r w:rsidRPr="00204AF5">
        <w:rPr>
          <w:sz w:val="26"/>
          <w:szCs w:val="26"/>
        </w:rPr>
        <w:t>В 2015 год</w:t>
      </w:r>
      <w:r>
        <w:rPr>
          <w:sz w:val="26"/>
          <w:szCs w:val="26"/>
        </w:rPr>
        <w:t>у</w:t>
      </w:r>
      <w:r w:rsidRPr="00204AF5">
        <w:rPr>
          <w:sz w:val="26"/>
          <w:szCs w:val="26"/>
        </w:rPr>
        <w:t xml:space="preserve"> проведен социологический опрос жителей Каргопольского района. Целью опроса являлось выявление и ранжирование наиболее значимых, с точки зрения жителей района, проблем, определение и формирование приоритетов деятельности муниципальной власти в ближайшей перспективе.</w:t>
      </w:r>
    </w:p>
    <w:p w:rsidR="00663643" w:rsidRPr="00607115" w:rsidRDefault="00663643" w:rsidP="00663643">
      <w:pPr>
        <w:pStyle w:val="a3"/>
        <w:ind w:firstLine="720"/>
        <w:jc w:val="both"/>
        <w:rPr>
          <w:rFonts w:ascii="Times New Roman" w:hAnsi="Times New Roman"/>
          <w:color w:val="auto"/>
          <w:sz w:val="26"/>
          <w:szCs w:val="26"/>
        </w:rPr>
      </w:pPr>
      <w:r w:rsidRPr="00204AF5">
        <w:rPr>
          <w:rFonts w:ascii="Times New Roman" w:hAnsi="Times New Roman"/>
          <w:sz w:val="26"/>
          <w:szCs w:val="26"/>
        </w:rPr>
        <w:t xml:space="preserve">С целью привлечения общественности </w:t>
      </w:r>
      <w:r w:rsidR="00E749CB" w:rsidRPr="00C55FD4">
        <w:rPr>
          <w:rFonts w:ascii="Times New Roman" w:hAnsi="Times New Roman"/>
          <w:color w:val="auto"/>
          <w:sz w:val="26"/>
          <w:szCs w:val="26"/>
        </w:rPr>
        <w:t>к</w:t>
      </w:r>
      <w:r w:rsidR="00607115" w:rsidRPr="00C55FD4">
        <w:rPr>
          <w:rFonts w:ascii="Times New Roman" w:hAnsi="Times New Roman"/>
          <w:color w:val="auto"/>
          <w:sz w:val="26"/>
          <w:szCs w:val="26"/>
        </w:rPr>
        <w:t xml:space="preserve"> </w:t>
      </w:r>
      <w:r w:rsidR="00E749CB" w:rsidRPr="00C55FD4">
        <w:rPr>
          <w:rFonts w:ascii="Times New Roman" w:hAnsi="Times New Roman"/>
          <w:color w:val="auto"/>
          <w:sz w:val="26"/>
          <w:szCs w:val="26"/>
        </w:rPr>
        <w:t>разработке</w:t>
      </w:r>
      <w:r w:rsidRPr="00C55FD4">
        <w:rPr>
          <w:rFonts w:ascii="Times New Roman" w:hAnsi="Times New Roman"/>
          <w:color w:val="auto"/>
          <w:sz w:val="26"/>
          <w:szCs w:val="26"/>
        </w:rPr>
        <w:t xml:space="preserve"> </w:t>
      </w:r>
      <w:r w:rsidR="007352FE">
        <w:rPr>
          <w:rFonts w:ascii="Times New Roman" w:hAnsi="Times New Roman"/>
          <w:color w:val="auto"/>
          <w:sz w:val="26"/>
          <w:szCs w:val="26"/>
        </w:rPr>
        <w:t>С</w:t>
      </w:r>
      <w:r w:rsidRPr="00C55FD4">
        <w:rPr>
          <w:rFonts w:ascii="Times New Roman" w:hAnsi="Times New Roman"/>
          <w:color w:val="auto"/>
          <w:sz w:val="26"/>
          <w:szCs w:val="26"/>
        </w:rPr>
        <w:t>тратегии</w:t>
      </w:r>
      <w:r w:rsidR="00B923B7" w:rsidRPr="00C55FD4">
        <w:rPr>
          <w:rFonts w:ascii="Times New Roman" w:hAnsi="Times New Roman"/>
          <w:color w:val="auto"/>
          <w:sz w:val="26"/>
          <w:szCs w:val="26"/>
        </w:rPr>
        <w:t xml:space="preserve"> </w:t>
      </w:r>
      <w:r w:rsidRPr="00204AF5">
        <w:rPr>
          <w:rFonts w:ascii="Times New Roman" w:hAnsi="Times New Roman"/>
          <w:sz w:val="26"/>
          <w:szCs w:val="26"/>
        </w:rPr>
        <w:t>проведены стратегические</w:t>
      </w:r>
      <w:r w:rsidR="00607115">
        <w:rPr>
          <w:rFonts w:ascii="Times New Roman" w:hAnsi="Times New Roman"/>
          <w:sz w:val="26"/>
          <w:szCs w:val="26"/>
        </w:rPr>
        <w:t xml:space="preserve"> сессии, в том числе молодежная, </w:t>
      </w:r>
      <w:r w:rsidR="00607115" w:rsidRPr="00607115">
        <w:rPr>
          <w:rFonts w:ascii="Times New Roman" w:hAnsi="Times New Roman"/>
          <w:color w:val="auto"/>
          <w:sz w:val="26"/>
          <w:szCs w:val="26"/>
        </w:rPr>
        <w:t xml:space="preserve">где были </w:t>
      </w:r>
      <w:r w:rsidR="00AC447D" w:rsidRPr="00607115">
        <w:rPr>
          <w:rFonts w:ascii="Times New Roman" w:hAnsi="Times New Roman"/>
          <w:color w:val="auto"/>
          <w:sz w:val="26"/>
          <w:szCs w:val="26"/>
        </w:rPr>
        <w:t>выявлены</w:t>
      </w:r>
      <w:r w:rsidRPr="00607115">
        <w:rPr>
          <w:rFonts w:ascii="Times New Roman" w:hAnsi="Times New Roman"/>
          <w:color w:val="auto"/>
          <w:sz w:val="26"/>
          <w:szCs w:val="26"/>
        </w:rPr>
        <w:t xml:space="preserve"> проблем</w:t>
      </w:r>
      <w:r w:rsidR="00AC447D" w:rsidRPr="00607115">
        <w:rPr>
          <w:rFonts w:ascii="Times New Roman" w:hAnsi="Times New Roman"/>
          <w:color w:val="auto"/>
          <w:sz w:val="26"/>
          <w:szCs w:val="26"/>
        </w:rPr>
        <w:t>ы и конкурентные</w:t>
      </w:r>
      <w:r w:rsidRPr="00607115">
        <w:rPr>
          <w:rFonts w:ascii="Times New Roman" w:hAnsi="Times New Roman"/>
          <w:color w:val="auto"/>
          <w:sz w:val="26"/>
          <w:szCs w:val="26"/>
        </w:rPr>
        <w:t xml:space="preserve"> преимуществ</w:t>
      </w:r>
      <w:r w:rsidR="00AC447D" w:rsidRPr="00607115">
        <w:rPr>
          <w:rFonts w:ascii="Times New Roman" w:hAnsi="Times New Roman"/>
          <w:color w:val="auto"/>
          <w:sz w:val="26"/>
          <w:szCs w:val="26"/>
        </w:rPr>
        <w:t>а</w:t>
      </w:r>
      <w:r w:rsidRPr="00607115">
        <w:rPr>
          <w:rFonts w:ascii="Times New Roman" w:hAnsi="Times New Roman"/>
          <w:color w:val="auto"/>
          <w:sz w:val="26"/>
          <w:szCs w:val="26"/>
        </w:rPr>
        <w:t xml:space="preserve"> района, выра</w:t>
      </w:r>
      <w:r w:rsidR="00AC447D" w:rsidRPr="00607115">
        <w:rPr>
          <w:rFonts w:ascii="Times New Roman" w:hAnsi="Times New Roman"/>
          <w:color w:val="auto"/>
          <w:sz w:val="26"/>
          <w:szCs w:val="26"/>
        </w:rPr>
        <w:t>ботаны направления</w:t>
      </w:r>
      <w:r w:rsidRPr="00607115">
        <w:rPr>
          <w:rFonts w:ascii="Times New Roman" w:hAnsi="Times New Roman"/>
          <w:color w:val="auto"/>
          <w:sz w:val="26"/>
          <w:szCs w:val="26"/>
        </w:rPr>
        <w:t xml:space="preserve"> развития</w:t>
      </w:r>
      <w:r w:rsidRPr="001A710E">
        <w:rPr>
          <w:rFonts w:ascii="Times New Roman" w:hAnsi="Times New Roman"/>
          <w:color w:val="FF0000"/>
          <w:sz w:val="26"/>
          <w:szCs w:val="26"/>
        </w:rPr>
        <w:t>.</w:t>
      </w:r>
      <w:r w:rsidRPr="00204AF5">
        <w:rPr>
          <w:rFonts w:ascii="Times New Roman" w:hAnsi="Times New Roman"/>
          <w:sz w:val="26"/>
          <w:szCs w:val="26"/>
        </w:rPr>
        <w:t xml:space="preserve"> </w:t>
      </w:r>
      <w:r w:rsidRPr="00705E2C">
        <w:rPr>
          <w:rFonts w:ascii="Times New Roman" w:hAnsi="Times New Roman"/>
          <w:color w:val="auto"/>
          <w:sz w:val="26"/>
          <w:szCs w:val="26"/>
        </w:rPr>
        <w:t xml:space="preserve">В </w:t>
      </w:r>
      <w:r w:rsidR="00607115" w:rsidRPr="00705E2C">
        <w:rPr>
          <w:rFonts w:ascii="Times New Roman" w:hAnsi="Times New Roman"/>
          <w:color w:val="auto"/>
          <w:sz w:val="26"/>
          <w:szCs w:val="26"/>
        </w:rPr>
        <w:t xml:space="preserve">ходе </w:t>
      </w:r>
      <w:r w:rsidRPr="00705E2C">
        <w:rPr>
          <w:rFonts w:ascii="Times New Roman" w:hAnsi="Times New Roman"/>
          <w:color w:val="auto"/>
          <w:sz w:val="26"/>
          <w:szCs w:val="26"/>
        </w:rPr>
        <w:t xml:space="preserve">проектной сессии по обсуждению стратегии развития на основе культурных ресурсов территории </w:t>
      </w:r>
      <w:r w:rsidRPr="003D3357">
        <w:rPr>
          <w:rFonts w:ascii="Times New Roman" w:hAnsi="Times New Roman"/>
          <w:color w:val="auto"/>
          <w:sz w:val="26"/>
          <w:szCs w:val="26"/>
        </w:rPr>
        <w:t>в рамках пр</w:t>
      </w:r>
      <w:r w:rsidR="00607115" w:rsidRPr="003D3357">
        <w:rPr>
          <w:rFonts w:ascii="Times New Roman" w:hAnsi="Times New Roman"/>
          <w:color w:val="auto"/>
          <w:sz w:val="26"/>
          <w:szCs w:val="26"/>
        </w:rPr>
        <w:t>оекта «Иллюзия»</w:t>
      </w:r>
      <w:r w:rsidR="00607115" w:rsidRPr="00705E2C">
        <w:rPr>
          <w:rFonts w:ascii="Times New Roman" w:hAnsi="Times New Roman"/>
          <w:color w:val="auto"/>
          <w:sz w:val="26"/>
          <w:szCs w:val="26"/>
        </w:rPr>
        <w:t xml:space="preserve"> Старого города»</w:t>
      </w:r>
      <w:r w:rsidRPr="001A710E">
        <w:rPr>
          <w:rFonts w:ascii="Times New Roman" w:hAnsi="Times New Roman"/>
          <w:color w:val="7030A0"/>
          <w:sz w:val="26"/>
          <w:szCs w:val="26"/>
        </w:rPr>
        <w:t xml:space="preserve"> </w:t>
      </w:r>
      <w:r w:rsidRPr="00607115">
        <w:rPr>
          <w:rFonts w:ascii="Times New Roman" w:hAnsi="Times New Roman"/>
          <w:color w:val="auto"/>
          <w:sz w:val="26"/>
          <w:szCs w:val="26"/>
        </w:rPr>
        <w:t xml:space="preserve">участники </w:t>
      </w:r>
      <w:r w:rsidR="00B923B7" w:rsidRPr="005F1B5A">
        <w:rPr>
          <w:rFonts w:ascii="Times New Roman" w:hAnsi="Times New Roman"/>
          <w:color w:val="auto"/>
          <w:sz w:val="26"/>
          <w:szCs w:val="26"/>
        </w:rPr>
        <w:lastRenderedPageBreak/>
        <w:t>разработали</w:t>
      </w:r>
      <w:r w:rsidRPr="00607115">
        <w:rPr>
          <w:rFonts w:ascii="Times New Roman" w:hAnsi="Times New Roman"/>
          <w:color w:val="auto"/>
          <w:sz w:val="26"/>
          <w:szCs w:val="26"/>
        </w:rPr>
        <w:t xml:space="preserve"> проекты, представленные на форуме местных инициатив в декабре 2015 года.</w:t>
      </w:r>
    </w:p>
    <w:p w:rsidR="00663643" w:rsidRPr="001A710E" w:rsidRDefault="00663643" w:rsidP="00663643">
      <w:pPr>
        <w:jc w:val="center"/>
        <w:rPr>
          <w:b/>
          <w:color w:val="7030A0"/>
          <w:sz w:val="28"/>
          <w:szCs w:val="28"/>
        </w:rPr>
      </w:pPr>
    </w:p>
    <w:p w:rsidR="00663643" w:rsidRPr="00490B8C" w:rsidRDefault="00663643" w:rsidP="00663643">
      <w:pPr>
        <w:jc w:val="center"/>
        <w:rPr>
          <w:b/>
          <w:color w:val="008080"/>
          <w:sz w:val="28"/>
          <w:szCs w:val="28"/>
        </w:rPr>
      </w:pPr>
      <w:r>
        <w:rPr>
          <w:b/>
          <w:color w:val="008080"/>
          <w:sz w:val="28"/>
          <w:szCs w:val="28"/>
          <w:lang w:val="en-US"/>
        </w:rPr>
        <w:t>I</w:t>
      </w:r>
      <w:r>
        <w:rPr>
          <w:b/>
          <w:color w:val="008080"/>
          <w:sz w:val="28"/>
          <w:szCs w:val="28"/>
        </w:rPr>
        <w:t>. ОБЩАЯ ХАРАКТЕРИСТИКА ТЕРРИТОРИИ</w:t>
      </w:r>
    </w:p>
    <w:p w:rsidR="00663643" w:rsidRDefault="00663643" w:rsidP="00663643">
      <w:pPr>
        <w:pStyle w:val="a3"/>
        <w:jc w:val="center"/>
        <w:rPr>
          <w:rFonts w:ascii="Times New Roman" w:hAnsi="Times New Roman"/>
          <w:b/>
          <w:sz w:val="26"/>
          <w:szCs w:val="26"/>
        </w:rPr>
      </w:pPr>
    </w:p>
    <w:p w:rsidR="00663643" w:rsidRDefault="00663643" w:rsidP="00663643">
      <w:pPr>
        <w:pStyle w:val="af4"/>
        <w:ind w:left="0"/>
        <w:jc w:val="both"/>
        <w:rPr>
          <w:sz w:val="26"/>
          <w:szCs w:val="26"/>
        </w:rPr>
      </w:pPr>
      <w:r w:rsidRPr="008F7EA2">
        <w:rPr>
          <w:sz w:val="26"/>
          <w:szCs w:val="26"/>
        </w:rPr>
        <w:t xml:space="preserve"> </w:t>
      </w:r>
      <w:r>
        <w:rPr>
          <w:sz w:val="26"/>
          <w:szCs w:val="26"/>
        </w:rPr>
        <w:tab/>
      </w:r>
      <w:r w:rsidRPr="00204AF5">
        <w:rPr>
          <w:sz w:val="26"/>
          <w:szCs w:val="26"/>
        </w:rPr>
        <w:t>Каргопольский район расположен на юго-западе Архангельской области, граничит с Плесецким, Няндомским, Коношским районами Архангельской области, Вологодской областью и Республикой Карелия. Протяженность с севера на юг 155 км, с востока на запад – 111 км. Территория муниципального образования составляет 10,13 тыс.кв.</w:t>
      </w:r>
      <w:r>
        <w:rPr>
          <w:sz w:val="26"/>
          <w:szCs w:val="26"/>
        </w:rPr>
        <w:t xml:space="preserve"> </w:t>
      </w:r>
      <w:r w:rsidRPr="00204AF5">
        <w:rPr>
          <w:sz w:val="26"/>
          <w:szCs w:val="26"/>
        </w:rPr>
        <w:t xml:space="preserve">км (1,7% территории Архангельской области). Городская территория составляет 1596,86 га (0,2% от общей территории муниципального района). Административным центром муниципального образования является город </w:t>
      </w:r>
      <w:r w:rsidRPr="00BF1A9F">
        <w:rPr>
          <w:sz w:val="26"/>
          <w:szCs w:val="26"/>
        </w:rPr>
        <w:t xml:space="preserve">Каргополь. </w:t>
      </w:r>
      <w:r w:rsidR="00BF1A9F" w:rsidRPr="00BF1A9F">
        <w:rPr>
          <w:sz w:val="26"/>
          <w:szCs w:val="26"/>
        </w:rPr>
        <w:t>Он</w:t>
      </w:r>
      <w:r w:rsidR="00BF1A9F">
        <w:rPr>
          <w:color w:val="FF0000"/>
          <w:sz w:val="26"/>
          <w:szCs w:val="26"/>
        </w:rPr>
        <w:t xml:space="preserve"> </w:t>
      </w:r>
      <w:r w:rsidRPr="00204AF5">
        <w:rPr>
          <w:sz w:val="26"/>
          <w:szCs w:val="26"/>
        </w:rPr>
        <w:t xml:space="preserve">расположен на реке Онега в 5 км </w:t>
      </w:r>
      <w:r>
        <w:rPr>
          <w:sz w:val="26"/>
          <w:szCs w:val="26"/>
        </w:rPr>
        <w:t xml:space="preserve">от ее истока – </w:t>
      </w:r>
      <w:r w:rsidRPr="00204AF5">
        <w:rPr>
          <w:sz w:val="26"/>
          <w:szCs w:val="26"/>
        </w:rPr>
        <w:t>озера Лаче, в 427 км к юго-западу от города Архангельска и в 79 км к западу от железнодорожной станции Няндома.</w:t>
      </w:r>
    </w:p>
    <w:p w:rsidR="00663643" w:rsidRDefault="00663643" w:rsidP="00663643">
      <w:pPr>
        <w:pStyle w:val="af4"/>
        <w:ind w:left="0"/>
        <w:jc w:val="both"/>
        <w:rPr>
          <w:sz w:val="26"/>
          <w:szCs w:val="26"/>
        </w:rPr>
      </w:pPr>
    </w:p>
    <w:p w:rsidR="00663643" w:rsidRPr="008F7EA2" w:rsidRDefault="00663643" w:rsidP="00663643">
      <w:pPr>
        <w:pStyle w:val="af4"/>
        <w:ind w:left="0"/>
        <w:jc w:val="center"/>
        <w:rPr>
          <w:sz w:val="26"/>
          <w:szCs w:val="26"/>
        </w:rPr>
      </w:pPr>
      <w:r>
        <w:rPr>
          <w:noProof/>
          <w:sz w:val="28"/>
          <w:szCs w:val="28"/>
        </w:rPr>
        <w:drawing>
          <wp:inline distT="0" distB="0" distL="0" distR="0">
            <wp:extent cx="4295775" cy="4124325"/>
            <wp:effectExtent l="19050" t="0" r="9525" b="0"/>
            <wp:docPr id="1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9" cstate="print"/>
                    <a:srcRect r="-104" b="-247"/>
                    <a:stretch>
                      <a:fillRect/>
                    </a:stretch>
                  </pic:blipFill>
                  <pic:spPr bwMode="auto">
                    <a:xfrm>
                      <a:off x="0" y="0"/>
                      <a:ext cx="4295775" cy="4124325"/>
                    </a:xfrm>
                    <a:prstGeom prst="rect">
                      <a:avLst/>
                    </a:prstGeom>
                    <a:noFill/>
                    <a:ln w="9525">
                      <a:noFill/>
                      <a:miter lim="800000"/>
                      <a:headEnd/>
                      <a:tailEnd/>
                    </a:ln>
                  </pic:spPr>
                </pic:pic>
              </a:graphicData>
            </a:graphic>
          </wp:inline>
        </w:drawing>
      </w:r>
    </w:p>
    <w:p w:rsidR="00663643" w:rsidRPr="00204AF5" w:rsidRDefault="00663643" w:rsidP="00663643">
      <w:pPr>
        <w:pStyle w:val="af4"/>
        <w:ind w:left="0" w:firstLine="709"/>
        <w:jc w:val="both"/>
        <w:rPr>
          <w:sz w:val="26"/>
          <w:szCs w:val="26"/>
        </w:rPr>
      </w:pPr>
      <w:r w:rsidRPr="00204AF5">
        <w:rPr>
          <w:sz w:val="26"/>
          <w:szCs w:val="26"/>
        </w:rPr>
        <w:t xml:space="preserve">Общая протяженность региональных автомобильных дорог общего пользования </w:t>
      </w:r>
      <w:r w:rsidR="00BF1A9F" w:rsidRPr="00832E39">
        <w:rPr>
          <w:sz w:val="26"/>
          <w:szCs w:val="26"/>
        </w:rPr>
        <w:t>по</w:t>
      </w:r>
      <w:r w:rsidRPr="001A710E">
        <w:rPr>
          <w:color w:val="FF0000"/>
          <w:sz w:val="26"/>
          <w:szCs w:val="26"/>
        </w:rPr>
        <w:t xml:space="preserve"> </w:t>
      </w:r>
      <w:r w:rsidRPr="00204AF5">
        <w:rPr>
          <w:sz w:val="26"/>
          <w:szCs w:val="26"/>
        </w:rPr>
        <w:t>территории района составляет 522,311 км. Наибольшее значение в межмуниципальном транспортном сообщении района имеют две автодороги регионального значения: Архангельск (от п. Брин-Наволок) – Каргополь – Вытегра (до с.Прокшино)   и  Долматово – Няндома – Каргополь – Пудож.</w:t>
      </w:r>
    </w:p>
    <w:p w:rsidR="00663643" w:rsidRPr="00204AF5" w:rsidRDefault="00663643" w:rsidP="00663643">
      <w:pPr>
        <w:pStyle w:val="af4"/>
        <w:ind w:left="0"/>
        <w:jc w:val="both"/>
        <w:rPr>
          <w:sz w:val="26"/>
          <w:szCs w:val="26"/>
        </w:rPr>
      </w:pPr>
      <w:r w:rsidRPr="00204AF5">
        <w:rPr>
          <w:sz w:val="26"/>
          <w:szCs w:val="26"/>
        </w:rPr>
        <w:tab/>
        <w:t>Климат района умеренно-континентальный, формируется под влиянием холодных воздушных арктических масс с Северного Ледовитого океана и более теплых атлантических. Ха</w:t>
      </w:r>
      <w:r>
        <w:rPr>
          <w:sz w:val="26"/>
          <w:szCs w:val="26"/>
        </w:rPr>
        <w:t>рактерные черты климата района –</w:t>
      </w:r>
      <w:r w:rsidRPr="00204AF5">
        <w:rPr>
          <w:sz w:val="26"/>
          <w:szCs w:val="26"/>
        </w:rPr>
        <w:t xml:space="preserve"> крайняя </w:t>
      </w:r>
      <w:r w:rsidRPr="00204AF5">
        <w:rPr>
          <w:sz w:val="26"/>
          <w:szCs w:val="26"/>
        </w:rPr>
        <w:lastRenderedPageBreak/>
        <w:t>неустойчивость погоды в течение всего года, повышенная влажность воздуха, развитая метелевая деятельность, устойчивый снежный покров зимой.</w:t>
      </w:r>
    </w:p>
    <w:p w:rsidR="00663643" w:rsidRPr="00DE4C7D" w:rsidRDefault="00663643" w:rsidP="00663643">
      <w:pPr>
        <w:pStyle w:val="a3"/>
        <w:suppressAutoHyphens/>
        <w:ind w:firstLine="708"/>
        <w:jc w:val="both"/>
        <w:rPr>
          <w:rFonts w:ascii="Times New Roman" w:hAnsi="Times New Roman"/>
          <w:sz w:val="26"/>
          <w:szCs w:val="26"/>
        </w:rPr>
      </w:pPr>
      <w:r w:rsidRPr="00DE4C7D">
        <w:rPr>
          <w:rFonts w:ascii="Times New Roman" w:hAnsi="Times New Roman"/>
          <w:sz w:val="26"/>
          <w:szCs w:val="26"/>
        </w:rPr>
        <w:t>На 1 января 201</w:t>
      </w:r>
      <w:r w:rsidR="00931779">
        <w:rPr>
          <w:rFonts w:ascii="Times New Roman" w:hAnsi="Times New Roman"/>
          <w:sz w:val="26"/>
          <w:szCs w:val="26"/>
        </w:rPr>
        <w:t>8</w:t>
      </w:r>
      <w:r w:rsidRPr="00DE4C7D">
        <w:rPr>
          <w:rFonts w:ascii="Times New Roman" w:hAnsi="Times New Roman"/>
          <w:sz w:val="26"/>
          <w:szCs w:val="26"/>
        </w:rPr>
        <w:t xml:space="preserve"> года </w:t>
      </w:r>
      <w:r w:rsidRPr="001939CE">
        <w:rPr>
          <w:rFonts w:ascii="Times New Roman" w:hAnsi="Times New Roman"/>
          <w:color w:val="auto"/>
          <w:sz w:val="26"/>
          <w:szCs w:val="26"/>
        </w:rPr>
        <w:t>численность</w:t>
      </w:r>
      <w:r w:rsidRPr="00DE4C7D">
        <w:rPr>
          <w:rFonts w:ascii="Times New Roman" w:hAnsi="Times New Roman"/>
          <w:sz w:val="26"/>
          <w:szCs w:val="26"/>
        </w:rPr>
        <w:t xml:space="preserve"> на</w:t>
      </w:r>
      <w:r w:rsidR="001939CE">
        <w:rPr>
          <w:rFonts w:ascii="Times New Roman" w:hAnsi="Times New Roman"/>
          <w:sz w:val="26"/>
          <w:szCs w:val="26"/>
        </w:rPr>
        <w:t>селения составила 17</w:t>
      </w:r>
      <w:r w:rsidR="00931779">
        <w:rPr>
          <w:rFonts w:ascii="Times New Roman" w:hAnsi="Times New Roman"/>
          <w:sz w:val="26"/>
          <w:szCs w:val="26"/>
        </w:rPr>
        <w:t>02</w:t>
      </w:r>
      <w:r w:rsidR="001939CE">
        <w:rPr>
          <w:rFonts w:ascii="Times New Roman" w:hAnsi="Times New Roman"/>
          <w:sz w:val="26"/>
          <w:szCs w:val="26"/>
        </w:rPr>
        <w:t xml:space="preserve">3 человек, в том числе </w:t>
      </w:r>
      <w:r w:rsidRPr="00DE4C7D">
        <w:rPr>
          <w:rFonts w:ascii="Times New Roman" w:hAnsi="Times New Roman"/>
          <w:sz w:val="26"/>
          <w:szCs w:val="26"/>
        </w:rPr>
        <w:t xml:space="preserve"> городского населения – 100</w:t>
      </w:r>
      <w:r w:rsidR="00931779">
        <w:rPr>
          <w:rFonts w:ascii="Times New Roman" w:hAnsi="Times New Roman"/>
          <w:sz w:val="26"/>
          <w:szCs w:val="26"/>
        </w:rPr>
        <w:t>62</w:t>
      </w:r>
      <w:r w:rsidRPr="00DE4C7D">
        <w:rPr>
          <w:rFonts w:ascii="Times New Roman" w:hAnsi="Times New Roman"/>
          <w:sz w:val="26"/>
          <w:szCs w:val="26"/>
        </w:rPr>
        <w:t xml:space="preserve"> человек, сельского населения – </w:t>
      </w:r>
      <w:r w:rsidR="00931779">
        <w:rPr>
          <w:rFonts w:ascii="Times New Roman" w:hAnsi="Times New Roman"/>
          <w:sz w:val="26"/>
          <w:szCs w:val="26"/>
        </w:rPr>
        <w:t>6961</w:t>
      </w:r>
      <w:r w:rsidRPr="00DE4C7D">
        <w:rPr>
          <w:rFonts w:ascii="Times New Roman" w:hAnsi="Times New Roman"/>
          <w:sz w:val="26"/>
          <w:szCs w:val="26"/>
        </w:rPr>
        <w:t xml:space="preserve"> человек. Среди районов области по численности населения Каргопольский район занимает 11 место.  </w:t>
      </w:r>
    </w:p>
    <w:p w:rsidR="00663643" w:rsidRPr="001914DC" w:rsidRDefault="00663643" w:rsidP="00663643">
      <w:pPr>
        <w:ind w:firstLine="709"/>
        <w:jc w:val="right"/>
        <w:rPr>
          <w:i/>
          <w:sz w:val="20"/>
          <w:szCs w:val="20"/>
        </w:rPr>
      </w:pPr>
      <w:r w:rsidRPr="001914DC">
        <w:rPr>
          <w:sz w:val="20"/>
          <w:szCs w:val="20"/>
        </w:rPr>
        <w:t xml:space="preserve"> </w:t>
      </w:r>
      <w:r w:rsidRPr="001914DC">
        <w:rPr>
          <w:i/>
          <w:sz w:val="20"/>
          <w:szCs w:val="20"/>
        </w:rPr>
        <w:t xml:space="preserve">Изменение численности населения муниципального образования </w:t>
      </w:r>
    </w:p>
    <w:p w:rsidR="00663643" w:rsidRDefault="00663643" w:rsidP="00663643">
      <w:pPr>
        <w:ind w:firstLine="709"/>
        <w:jc w:val="right"/>
        <w:rPr>
          <w:i/>
          <w:sz w:val="20"/>
          <w:szCs w:val="20"/>
        </w:rPr>
      </w:pPr>
      <w:r w:rsidRPr="001914DC">
        <w:rPr>
          <w:i/>
          <w:sz w:val="20"/>
          <w:szCs w:val="20"/>
        </w:rPr>
        <w:t>«Каргопольский муниципальный район», тыс. человек</w:t>
      </w:r>
    </w:p>
    <w:p w:rsidR="00291B4D" w:rsidRDefault="00291B4D" w:rsidP="00663643">
      <w:pPr>
        <w:ind w:firstLine="709"/>
        <w:jc w:val="right"/>
        <w:rPr>
          <w:i/>
          <w:sz w:val="20"/>
          <w:szCs w:val="20"/>
        </w:rPr>
      </w:pPr>
    </w:p>
    <w:p w:rsidR="00291B4D" w:rsidRDefault="00291B4D" w:rsidP="00663643">
      <w:pPr>
        <w:ind w:firstLine="709"/>
        <w:jc w:val="right"/>
        <w:rPr>
          <w:i/>
          <w:sz w:val="20"/>
          <w:szCs w:val="20"/>
        </w:rPr>
      </w:pPr>
    </w:p>
    <w:p w:rsidR="00663643" w:rsidRDefault="00291B4D" w:rsidP="00663643">
      <w:pPr>
        <w:jc w:val="center"/>
      </w:pPr>
      <w:r>
        <w:rPr>
          <w:noProof/>
        </w:rPr>
        <w:drawing>
          <wp:inline distT="0" distB="0" distL="0" distR="0">
            <wp:extent cx="5939790" cy="3837270"/>
            <wp:effectExtent l="19050" t="0" r="3810" b="0"/>
            <wp:docPr id="1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5939790" cy="3837270"/>
                    </a:xfrm>
                    <a:prstGeom prst="rect">
                      <a:avLst/>
                    </a:prstGeom>
                    <a:noFill/>
                  </pic:spPr>
                </pic:pic>
              </a:graphicData>
            </a:graphic>
          </wp:inline>
        </w:drawing>
      </w:r>
    </w:p>
    <w:p w:rsidR="00931779" w:rsidRDefault="00931779" w:rsidP="00663643">
      <w:pPr>
        <w:ind w:firstLine="708"/>
        <w:jc w:val="both"/>
        <w:rPr>
          <w:sz w:val="26"/>
          <w:szCs w:val="26"/>
        </w:rPr>
      </w:pPr>
    </w:p>
    <w:p w:rsidR="00931779" w:rsidRDefault="00931779" w:rsidP="00663643">
      <w:pPr>
        <w:ind w:firstLine="708"/>
        <w:jc w:val="both"/>
        <w:rPr>
          <w:sz w:val="26"/>
          <w:szCs w:val="26"/>
        </w:rPr>
      </w:pPr>
    </w:p>
    <w:p w:rsidR="00663643" w:rsidRDefault="00663643" w:rsidP="00663643">
      <w:pPr>
        <w:ind w:firstLine="708"/>
        <w:jc w:val="both"/>
        <w:rPr>
          <w:sz w:val="26"/>
          <w:szCs w:val="26"/>
        </w:rPr>
      </w:pPr>
      <w:r w:rsidRPr="00767DA3">
        <w:rPr>
          <w:sz w:val="26"/>
          <w:szCs w:val="26"/>
        </w:rPr>
        <w:t>За последние пять лет число</w:t>
      </w:r>
      <w:r w:rsidR="007352FE">
        <w:rPr>
          <w:sz w:val="26"/>
          <w:szCs w:val="26"/>
        </w:rPr>
        <w:t xml:space="preserve"> жителей района сократилось на 988</w:t>
      </w:r>
      <w:r w:rsidRPr="00767DA3">
        <w:rPr>
          <w:sz w:val="26"/>
          <w:szCs w:val="26"/>
        </w:rPr>
        <w:t xml:space="preserve"> человек или на </w:t>
      </w:r>
      <w:r w:rsidR="007352FE">
        <w:rPr>
          <w:sz w:val="26"/>
          <w:szCs w:val="26"/>
        </w:rPr>
        <w:t>5</w:t>
      </w:r>
      <w:r w:rsidRPr="00767DA3">
        <w:rPr>
          <w:sz w:val="26"/>
          <w:szCs w:val="26"/>
        </w:rPr>
        <w:t>,</w:t>
      </w:r>
      <w:r w:rsidR="007352FE">
        <w:rPr>
          <w:sz w:val="26"/>
          <w:szCs w:val="26"/>
        </w:rPr>
        <w:t>4</w:t>
      </w:r>
      <w:r w:rsidRPr="00767DA3">
        <w:rPr>
          <w:sz w:val="26"/>
          <w:szCs w:val="26"/>
        </w:rPr>
        <w:t>% (по Архангельской области – на 3,0%), городское – на 4</w:t>
      </w:r>
      <w:r w:rsidR="007352FE">
        <w:rPr>
          <w:sz w:val="26"/>
          <w:szCs w:val="26"/>
        </w:rPr>
        <w:t>1</w:t>
      </w:r>
      <w:r w:rsidRPr="00767DA3">
        <w:rPr>
          <w:sz w:val="26"/>
          <w:szCs w:val="26"/>
        </w:rPr>
        <w:t xml:space="preserve"> че</w:t>
      </w:r>
      <w:r>
        <w:rPr>
          <w:sz w:val="26"/>
          <w:szCs w:val="26"/>
        </w:rPr>
        <w:t>ловек или на 0,5% (по области  – на 1,6%), сельское  –</w:t>
      </w:r>
      <w:r w:rsidRPr="00767DA3">
        <w:rPr>
          <w:sz w:val="26"/>
          <w:szCs w:val="26"/>
        </w:rPr>
        <w:t xml:space="preserve"> на </w:t>
      </w:r>
      <w:r w:rsidR="007352FE">
        <w:rPr>
          <w:sz w:val="26"/>
          <w:szCs w:val="26"/>
        </w:rPr>
        <w:t>947</w:t>
      </w:r>
      <w:r w:rsidRPr="00767DA3">
        <w:rPr>
          <w:sz w:val="26"/>
          <w:szCs w:val="26"/>
        </w:rPr>
        <w:t xml:space="preserve"> человек или на 1</w:t>
      </w:r>
      <w:r w:rsidR="007352FE">
        <w:rPr>
          <w:sz w:val="26"/>
          <w:szCs w:val="26"/>
        </w:rPr>
        <w:t>1</w:t>
      </w:r>
      <w:r w:rsidRPr="00767DA3">
        <w:rPr>
          <w:sz w:val="26"/>
          <w:szCs w:val="26"/>
        </w:rPr>
        <w:t>,</w:t>
      </w:r>
      <w:r w:rsidR="007352FE">
        <w:rPr>
          <w:sz w:val="26"/>
          <w:szCs w:val="26"/>
        </w:rPr>
        <w:t>9</w:t>
      </w:r>
      <w:r w:rsidRPr="00767DA3">
        <w:rPr>
          <w:sz w:val="26"/>
          <w:szCs w:val="26"/>
        </w:rPr>
        <w:t>% (по области – на 7,9%).</w:t>
      </w:r>
      <w:r>
        <w:rPr>
          <w:sz w:val="26"/>
          <w:szCs w:val="26"/>
        </w:rPr>
        <w:t xml:space="preserve"> </w:t>
      </w:r>
      <w:r w:rsidRPr="00825908">
        <w:rPr>
          <w:sz w:val="26"/>
          <w:szCs w:val="26"/>
        </w:rPr>
        <w:t>В 201</w:t>
      </w:r>
      <w:r w:rsidR="007352FE">
        <w:rPr>
          <w:sz w:val="26"/>
          <w:szCs w:val="26"/>
        </w:rPr>
        <w:t>6</w:t>
      </w:r>
      <w:r w:rsidRPr="00825908">
        <w:rPr>
          <w:sz w:val="26"/>
          <w:szCs w:val="26"/>
        </w:rPr>
        <w:t xml:space="preserve"> году сокращение численности населения района произошло на 274 человека</w:t>
      </w:r>
      <w:r w:rsidR="007352FE">
        <w:rPr>
          <w:sz w:val="26"/>
          <w:szCs w:val="26"/>
        </w:rPr>
        <w:t>, в 2017</w:t>
      </w:r>
      <w:r w:rsidR="000F61E5">
        <w:rPr>
          <w:sz w:val="26"/>
          <w:szCs w:val="26"/>
        </w:rPr>
        <w:t xml:space="preserve"> году – на 120.</w:t>
      </w:r>
    </w:p>
    <w:p w:rsidR="00663643" w:rsidRDefault="00663643" w:rsidP="00663643">
      <w:pPr>
        <w:pStyle w:val="a3"/>
        <w:ind w:firstLine="720"/>
        <w:jc w:val="both"/>
        <w:rPr>
          <w:rFonts w:ascii="Times New Roman" w:hAnsi="Times New Roman"/>
          <w:sz w:val="26"/>
          <w:szCs w:val="26"/>
        </w:rPr>
      </w:pPr>
      <w:r w:rsidRPr="00F745D6">
        <w:rPr>
          <w:rFonts w:ascii="Times New Roman" w:hAnsi="Times New Roman"/>
          <w:sz w:val="26"/>
          <w:szCs w:val="26"/>
        </w:rPr>
        <w:t xml:space="preserve">В границы </w:t>
      </w:r>
      <w:r>
        <w:rPr>
          <w:rFonts w:ascii="Times New Roman" w:hAnsi="Times New Roman"/>
          <w:sz w:val="26"/>
          <w:szCs w:val="26"/>
        </w:rPr>
        <w:t xml:space="preserve">Каргопольского </w:t>
      </w:r>
      <w:r w:rsidRPr="00F745D6">
        <w:rPr>
          <w:rFonts w:ascii="Times New Roman" w:hAnsi="Times New Roman"/>
          <w:sz w:val="26"/>
          <w:szCs w:val="26"/>
        </w:rPr>
        <w:t xml:space="preserve">района входят </w:t>
      </w:r>
      <w:r>
        <w:rPr>
          <w:rFonts w:ascii="Times New Roman" w:hAnsi="Times New Roman"/>
          <w:sz w:val="26"/>
          <w:szCs w:val="26"/>
        </w:rPr>
        <w:t xml:space="preserve">следующие </w:t>
      </w:r>
      <w:r w:rsidRPr="00F745D6">
        <w:rPr>
          <w:rFonts w:ascii="Times New Roman" w:hAnsi="Times New Roman"/>
          <w:sz w:val="26"/>
          <w:szCs w:val="26"/>
        </w:rPr>
        <w:t>муниципальны</w:t>
      </w:r>
      <w:r>
        <w:rPr>
          <w:rFonts w:ascii="Times New Roman" w:hAnsi="Times New Roman"/>
          <w:sz w:val="26"/>
          <w:szCs w:val="26"/>
        </w:rPr>
        <w:t>е</w:t>
      </w:r>
      <w:r w:rsidRPr="00F745D6">
        <w:rPr>
          <w:rFonts w:ascii="Times New Roman" w:hAnsi="Times New Roman"/>
          <w:sz w:val="26"/>
          <w:szCs w:val="26"/>
        </w:rPr>
        <w:t xml:space="preserve"> образовани</w:t>
      </w:r>
      <w:r>
        <w:rPr>
          <w:rFonts w:ascii="Times New Roman" w:hAnsi="Times New Roman"/>
          <w:sz w:val="26"/>
          <w:szCs w:val="26"/>
        </w:rPr>
        <w:t>я: городское поселение -1: МО «Каргопольское»; сельские поселения-5: МО «Ухотское», МО «Павловское», МО «Приозерное», МО «Печниковское», МО «Ошевенское»</w:t>
      </w:r>
      <w:r w:rsidRPr="00F745D6">
        <w:rPr>
          <w:rFonts w:ascii="Times New Roman" w:hAnsi="Times New Roman"/>
          <w:sz w:val="26"/>
          <w:szCs w:val="26"/>
        </w:rPr>
        <w:t xml:space="preserve">. </w:t>
      </w:r>
    </w:p>
    <w:p w:rsidR="00663643" w:rsidRDefault="00663643" w:rsidP="00663643">
      <w:pPr>
        <w:pStyle w:val="af4"/>
        <w:ind w:left="0" w:firstLine="708"/>
        <w:jc w:val="both"/>
        <w:rPr>
          <w:sz w:val="26"/>
          <w:szCs w:val="26"/>
        </w:rPr>
      </w:pPr>
      <w:r w:rsidRPr="0002486F">
        <w:rPr>
          <w:sz w:val="26"/>
          <w:szCs w:val="26"/>
        </w:rPr>
        <w:t>Район располагает значительными природными ресурсами. Площадь территории в административных границах муниципального образования «</w:t>
      </w:r>
      <w:r>
        <w:rPr>
          <w:sz w:val="26"/>
          <w:szCs w:val="26"/>
        </w:rPr>
        <w:t>Каргопольский муниципальный район» –</w:t>
      </w:r>
      <w:r w:rsidRPr="0002486F">
        <w:rPr>
          <w:sz w:val="26"/>
          <w:szCs w:val="26"/>
        </w:rPr>
        <w:t xml:space="preserve"> </w:t>
      </w:r>
      <w:r>
        <w:rPr>
          <w:sz w:val="26"/>
          <w:szCs w:val="26"/>
        </w:rPr>
        <w:t>1 012 723</w:t>
      </w:r>
      <w:r w:rsidRPr="0002486F">
        <w:rPr>
          <w:sz w:val="26"/>
          <w:szCs w:val="26"/>
        </w:rPr>
        <w:t xml:space="preserve"> га</w:t>
      </w:r>
      <w:r>
        <w:rPr>
          <w:sz w:val="26"/>
          <w:szCs w:val="26"/>
        </w:rPr>
        <w:t xml:space="preserve"> земель </w:t>
      </w:r>
      <w:r w:rsidRPr="00204AF5">
        <w:rPr>
          <w:sz w:val="26"/>
          <w:szCs w:val="26"/>
        </w:rPr>
        <w:t>(13 место среди районов области по занимаемой территории)</w:t>
      </w:r>
      <w:r>
        <w:rPr>
          <w:sz w:val="26"/>
          <w:szCs w:val="26"/>
        </w:rPr>
        <w:t xml:space="preserve">. </w:t>
      </w:r>
    </w:p>
    <w:p w:rsidR="00663643" w:rsidRPr="00204AF5" w:rsidRDefault="00663643" w:rsidP="00663643">
      <w:pPr>
        <w:pStyle w:val="af4"/>
        <w:ind w:left="0" w:firstLine="708"/>
        <w:jc w:val="both"/>
        <w:rPr>
          <w:sz w:val="26"/>
          <w:szCs w:val="26"/>
        </w:rPr>
      </w:pPr>
      <w:r w:rsidRPr="00204AF5">
        <w:rPr>
          <w:sz w:val="26"/>
          <w:szCs w:val="26"/>
        </w:rPr>
        <w:t xml:space="preserve">Земли лесного фонда занимают 62,9% территории района, земли сельскохозяйственного назначения – 26,4% территории,  земли особо охраняемых </w:t>
      </w:r>
      <w:r w:rsidRPr="00204AF5">
        <w:rPr>
          <w:sz w:val="26"/>
          <w:szCs w:val="26"/>
        </w:rPr>
        <w:lastRenderedPageBreak/>
        <w:t>территорий и объектов – 5,4% территории, площади земель запаса составляют 4,6% территории,  земли других категорий (земли населенных пунктов, земли промышленного и иного специального назначения) занимают 0,7% территории района.</w:t>
      </w:r>
    </w:p>
    <w:p w:rsidR="00663643" w:rsidRPr="00BA3662" w:rsidRDefault="00663643" w:rsidP="00663643">
      <w:pPr>
        <w:pStyle w:val="a3"/>
        <w:spacing w:line="276" w:lineRule="auto"/>
        <w:ind w:firstLine="709"/>
        <w:jc w:val="both"/>
        <w:rPr>
          <w:rFonts w:ascii="Times New Roman" w:hAnsi="Times New Roman"/>
          <w:sz w:val="26"/>
          <w:szCs w:val="26"/>
        </w:rPr>
      </w:pPr>
      <w:r w:rsidRPr="00BA3662">
        <w:rPr>
          <w:rFonts w:ascii="Times New Roman" w:hAnsi="Times New Roman"/>
          <w:sz w:val="26"/>
          <w:szCs w:val="26"/>
        </w:rPr>
        <w:t xml:space="preserve"> Территория Каргопольского лесничества относится к средне-таежному лесному району европейской части Российской Федерации. Лесной фонд представлен смешанными хвойно-лиственными насаждениями.  </w:t>
      </w:r>
    </w:p>
    <w:p w:rsidR="00663643" w:rsidRPr="00BA3662" w:rsidRDefault="00663643" w:rsidP="00663643">
      <w:pPr>
        <w:pStyle w:val="af4"/>
        <w:ind w:left="0" w:firstLine="720"/>
        <w:jc w:val="both"/>
        <w:rPr>
          <w:sz w:val="26"/>
          <w:szCs w:val="26"/>
        </w:rPr>
      </w:pPr>
      <w:r w:rsidRPr="00BA3662">
        <w:rPr>
          <w:sz w:val="26"/>
          <w:szCs w:val="26"/>
        </w:rPr>
        <w:t>Общая площадь лесного фонда – 850,3 тыс.</w:t>
      </w:r>
      <w:r>
        <w:rPr>
          <w:sz w:val="26"/>
          <w:szCs w:val="26"/>
        </w:rPr>
        <w:t xml:space="preserve"> </w:t>
      </w:r>
      <w:r w:rsidRPr="00BA3662">
        <w:rPr>
          <w:sz w:val="26"/>
          <w:szCs w:val="26"/>
        </w:rPr>
        <w:t>га, что оставляет 2,9 % от земель лесного фонда области.</w:t>
      </w:r>
    </w:p>
    <w:p w:rsidR="00663643" w:rsidRPr="00BA3662" w:rsidRDefault="00663643" w:rsidP="00663643">
      <w:pPr>
        <w:pStyle w:val="af4"/>
        <w:ind w:left="0" w:firstLine="708"/>
        <w:jc w:val="both"/>
        <w:rPr>
          <w:sz w:val="26"/>
          <w:szCs w:val="26"/>
        </w:rPr>
      </w:pPr>
      <w:r w:rsidRPr="00BA3662">
        <w:rPr>
          <w:sz w:val="26"/>
          <w:szCs w:val="26"/>
        </w:rPr>
        <w:t>Общий запас древесины в районе составляет 92,6 млн.</w:t>
      </w:r>
      <w:r>
        <w:rPr>
          <w:sz w:val="26"/>
          <w:szCs w:val="26"/>
        </w:rPr>
        <w:t xml:space="preserve"> </w:t>
      </w:r>
      <w:r w:rsidRPr="00BA3662">
        <w:rPr>
          <w:sz w:val="26"/>
          <w:szCs w:val="26"/>
        </w:rPr>
        <w:t>куб.</w:t>
      </w:r>
      <w:r>
        <w:rPr>
          <w:sz w:val="26"/>
          <w:szCs w:val="26"/>
        </w:rPr>
        <w:t xml:space="preserve"> </w:t>
      </w:r>
      <w:r w:rsidRPr="00BA3662">
        <w:rPr>
          <w:sz w:val="26"/>
          <w:szCs w:val="26"/>
        </w:rPr>
        <w:t>м, в том числе хвойных насаждений 63,3 млн.</w:t>
      </w:r>
      <w:r>
        <w:rPr>
          <w:sz w:val="26"/>
          <w:szCs w:val="26"/>
        </w:rPr>
        <w:t xml:space="preserve"> </w:t>
      </w:r>
      <w:r w:rsidRPr="00BA3662">
        <w:rPr>
          <w:sz w:val="26"/>
          <w:szCs w:val="26"/>
        </w:rPr>
        <w:t>куб.</w:t>
      </w:r>
      <w:r>
        <w:rPr>
          <w:sz w:val="26"/>
          <w:szCs w:val="26"/>
        </w:rPr>
        <w:t xml:space="preserve"> </w:t>
      </w:r>
      <w:r w:rsidRPr="00BA3662">
        <w:rPr>
          <w:sz w:val="26"/>
          <w:szCs w:val="26"/>
        </w:rPr>
        <w:t>м. Годовая расчетная лесосека составляет 1,2 млн.</w:t>
      </w:r>
      <w:r>
        <w:rPr>
          <w:sz w:val="26"/>
          <w:szCs w:val="26"/>
        </w:rPr>
        <w:t xml:space="preserve"> </w:t>
      </w:r>
      <w:r w:rsidRPr="00BA3662">
        <w:rPr>
          <w:sz w:val="26"/>
          <w:szCs w:val="26"/>
        </w:rPr>
        <w:t>куб.</w:t>
      </w:r>
      <w:r>
        <w:rPr>
          <w:sz w:val="26"/>
          <w:szCs w:val="26"/>
        </w:rPr>
        <w:t xml:space="preserve"> </w:t>
      </w:r>
      <w:r w:rsidRPr="00BA3662">
        <w:rPr>
          <w:sz w:val="26"/>
          <w:szCs w:val="26"/>
        </w:rPr>
        <w:t>м (6 место в Архангельской области по расчетной лесосеке). В структуре расчетной лесосеки на долю сосны приходится 27,5%; ель – 24,8%; береза – 38,2%; осина, ольха, ива – 9,6%. Леса по целевому назначению подразделяются на эксплуатационные леса, занимающие 734280 га (86,4%)</w:t>
      </w:r>
      <w:r>
        <w:rPr>
          <w:sz w:val="26"/>
          <w:szCs w:val="26"/>
        </w:rPr>
        <w:t>,</w:t>
      </w:r>
      <w:r w:rsidRPr="00BA3662">
        <w:rPr>
          <w:sz w:val="26"/>
          <w:szCs w:val="26"/>
        </w:rPr>
        <w:t xml:space="preserve"> и защитные леса 116041 га (13,6%).</w:t>
      </w:r>
    </w:p>
    <w:p w:rsidR="00663643" w:rsidRPr="00767DA3" w:rsidRDefault="00663643" w:rsidP="00663643">
      <w:pPr>
        <w:pStyle w:val="af4"/>
        <w:ind w:left="0" w:firstLine="709"/>
        <w:jc w:val="both"/>
        <w:rPr>
          <w:sz w:val="26"/>
          <w:szCs w:val="26"/>
        </w:rPr>
      </w:pPr>
      <w:r w:rsidRPr="00767DA3">
        <w:rPr>
          <w:sz w:val="26"/>
          <w:szCs w:val="26"/>
        </w:rPr>
        <w:t>Минерально-сырьевая база района представлена песчано-гравийными смесями (4,26 млн. м3), песками строительными (1,66 млн. м3), глиной для кирпичного производства (0,43 млн. м3), известняками (0,41 млн. м3), карбонатными породами для известкования кислых почв (2,16 млн. м3),    торфом (530,3 млн. тн</w:t>
      </w:r>
      <w:r>
        <w:rPr>
          <w:sz w:val="26"/>
          <w:szCs w:val="26"/>
        </w:rPr>
        <w:t>.</w:t>
      </w:r>
      <w:r w:rsidRPr="00767DA3">
        <w:rPr>
          <w:sz w:val="26"/>
          <w:szCs w:val="26"/>
        </w:rPr>
        <w:t>).</w:t>
      </w:r>
    </w:p>
    <w:p w:rsidR="00663643" w:rsidRDefault="00663643" w:rsidP="00663643">
      <w:pPr>
        <w:pStyle w:val="a3"/>
        <w:ind w:firstLine="720"/>
        <w:jc w:val="both"/>
        <w:rPr>
          <w:rFonts w:ascii="Times New Roman" w:hAnsi="Times New Roman"/>
          <w:sz w:val="26"/>
          <w:szCs w:val="26"/>
        </w:rPr>
      </w:pPr>
      <w:r w:rsidRPr="00767DA3">
        <w:rPr>
          <w:rFonts w:ascii="Times New Roman" w:hAnsi="Times New Roman"/>
          <w:sz w:val="26"/>
          <w:szCs w:val="26"/>
        </w:rPr>
        <w:t>Каргопольский район обладает значительными запасами торфа, объем которых многократно превосходит потребность района в них. В торфяных запасах преобладают месторождения верхового типа, характеризующиеся невысокой степенью разложения торфа и низким содержанием серы и золы, что в целом обуславливает меньшее количество выбросов загрязняющих веществ в атмосф</w:t>
      </w:r>
      <w:r>
        <w:rPr>
          <w:rFonts w:ascii="Times New Roman" w:hAnsi="Times New Roman"/>
          <w:sz w:val="26"/>
          <w:szCs w:val="26"/>
        </w:rPr>
        <w:t>ерный воздух при его сжигании. В</w:t>
      </w:r>
      <w:r w:rsidRPr="00767DA3">
        <w:rPr>
          <w:rFonts w:ascii="Times New Roman" w:hAnsi="Times New Roman"/>
          <w:sz w:val="26"/>
          <w:szCs w:val="26"/>
        </w:rPr>
        <w:t xml:space="preserve"> настоящее время добыча торфа на территории района не осуществляется</w:t>
      </w:r>
      <w:r>
        <w:rPr>
          <w:rFonts w:ascii="Times New Roman" w:hAnsi="Times New Roman"/>
          <w:sz w:val="26"/>
          <w:szCs w:val="26"/>
        </w:rPr>
        <w:t xml:space="preserve">. </w:t>
      </w:r>
    </w:p>
    <w:p w:rsidR="00663643" w:rsidRPr="00767DA3" w:rsidRDefault="00663643" w:rsidP="00663643">
      <w:pPr>
        <w:pStyle w:val="af4"/>
        <w:ind w:left="0" w:firstLine="709"/>
        <w:jc w:val="both"/>
        <w:rPr>
          <w:sz w:val="26"/>
          <w:szCs w:val="26"/>
        </w:rPr>
      </w:pPr>
      <w:r w:rsidRPr="001939CE">
        <w:rPr>
          <w:sz w:val="26"/>
          <w:szCs w:val="26"/>
        </w:rPr>
        <w:t>98% водосборной площади гидрографической  сети</w:t>
      </w:r>
      <w:r w:rsidRPr="00767DA3">
        <w:rPr>
          <w:sz w:val="26"/>
          <w:szCs w:val="26"/>
        </w:rPr>
        <w:t xml:space="preserve"> относится к бассейну Белого моря и лишь 2% к бассейну Балтийского моря. В целом по району густота речной сети определяется соотношением 0,37 км на км2. </w:t>
      </w:r>
    </w:p>
    <w:p w:rsidR="00663643" w:rsidRPr="00767DA3" w:rsidRDefault="00663643" w:rsidP="00663643">
      <w:pPr>
        <w:pStyle w:val="af4"/>
        <w:ind w:left="0" w:firstLine="709"/>
        <w:jc w:val="both"/>
        <w:rPr>
          <w:sz w:val="26"/>
          <w:szCs w:val="26"/>
        </w:rPr>
      </w:pPr>
      <w:r w:rsidRPr="00767DA3">
        <w:rPr>
          <w:sz w:val="26"/>
          <w:szCs w:val="26"/>
        </w:rPr>
        <w:t>Гл</w:t>
      </w:r>
      <w:r w:rsidR="00CE5412">
        <w:rPr>
          <w:sz w:val="26"/>
          <w:szCs w:val="26"/>
        </w:rPr>
        <w:t>авная водная магистраль района –</w:t>
      </w:r>
      <w:r w:rsidRPr="00767DA3">
        <w:rPr>
          <w:sz w:val="26"/>
          <w:szCs w:val="26"/>
        </w:rPr>
        <w:t xml:space="preserve"> река Онега, одна из крупнейших рек Севера России. Истоком ее служат озера Лаче и Воже, соединенные 64-километровой протокой</w:t>
      </w:r>
      <w:r w:rsidR="008038BA">
        <w:rPr>
          <w:sz w:val="26"/>
          <w:szCs w:val="26"/>
        </w:rPr>
        <w:t xml:space="preserve"> </w:t>
      </w:r>
      <w:r w:rsidR="008038BA" w:rsidRPr="00A36083">
        <w:rPr>
          <w:sz w:val="26"/>
          <w:szCs w:val="26"/>
        </w:rPr>
        <w:t>–</w:t>
      </w:r>
      <w:r w:rsidRPr="00A36083">
        <w:rPr>
          <w:sz w:val="26"/>
          <w:szCs w:val="26"/>
        </w:rPr>
        <w:t xml:space="preserve"> </w:t>
      </w:r>
      <w:r w:rsidR="008038BA" w:rsidRPr="00A36083">
        <w:rPr>
          <w:sz w:val="26"/>
          <w:szCs w:val="26"/>
        </w:rPr>
        <w:t xml:space="preserve">рекой </w:t>
      </w:r>
      <w:r w:rsidR="00CE5412" w:rsidRPr="00A36083">
        <w:rPr>
          <w:sz w:val="26"/>
          <w:szCs w:val="26"/>
        </w:rPr>
        <w:t>Свидь</w:t>
      </w:r>
      <w:r w:rsidR="00832E39" w:rsidRPr="00A36083">
        <w:rPr>
          <w:sz w:val="26"/>
          <w:szCs w:val="26"/>
        </w:rPr>
        <w:t>ю</w:t>
      </w:r>
      <w:r w:rsidRPr="00A36083">
        <w:rPr>
          <w:sz w:val="26"/>
          <w:szCs w:val="26"/>
        </w:rPr>
        <w:t>.</w:t>
      </w:r>
      <w:r w:rsidRPr="00767DA3">
        <w:rPr>
          <w:sz w:val="26"/>
          <w:szCs w:val="26"/>
        </w:rPr>
        <w:t xml:space="preserve"> Остальные реки, берущие начало или протекающие по территории района, относятся к категории малых или очень малых. Большая часть их впадает</w:t>
      </w:r>
      <w:r>
        <w:rPr>
          <w:sz w:val="26"/>
          <w:szCs w:val="26"/>
        </w:rPr>
        <w:t xml:space="preserve"> в озеро Лаче и незначительная –</w:t>
      </w:r>
      <w:r w:rsidRPr="00767DA3">
        <w:rPr>
          <w:sz w:val="26"/>
          <w:szCs w:val="26"/>
        </w:rPr>
        <w:t xml:space="preserve"> в реку Онега. В пределах Каргопольского района длина реки Онеги составляет 88 км.</w:t>
      </w:r>
    </w:p>
    <w:p w:rsidR="00663643" w:rsidRPr="00767DA3" w:rsidRDefault="00663643" w:rsidP="00663643">
      <w:pPr>
        <w:pStyle w:val="af4"/>
        <w:ind w:left="0" w:firstLine="708"/>
        <w:jc w:val="both"/>
        <w:rPr>
          <w:sz w:val="26"/>
          <w:szCs w:val="26"/>
        </w:rPr>
      </w:pPr>
      <w:r w:rsidRPr="001939CE">
        <w:rPr>
          <w:sz w:val="26"/>
          <w:szCs w:val="26"/>
        </w:rPr>
        <w:t>Самое большо</w:t>
      </w:r>
      <w:r w:rsidR="00E749CB">
        <w:rPr>
          <w:sz w:val="26"/>
          <w:szCs w:val="26"/>
        </w:rPr>
        <w:t>е озеро в Архангельской области,</w:t>
      </w:r>
      <w:r w:rsidRPr="001A710E">
        <w:rPr>
          <w:color w:val="00B050"/>
          <w:sz w:val="26"/>
          <w:szCs w:val="26"/>
        </w:rPr>
        <w:t xml:space="preserve"> </w:t>
      </w:r>
      <w:r w:rsidR="008038BA" w:rsidRPr="005F1B5A">
        <w:rPr>
          <w:sz w:val="26"/>
          <w:szCs w:val="26"/>
        </w:rPr>
        <w:t>озеро</w:t>
      </w:r>
      <w:r w:rsidR="001939CE" w:rsidRPr="005F1B5A">
        <w:rPr>
          <w:sz w:val="26"/>
          <w:szCs w:val="26"/>
        </w:rPr>
        <w:t xml:space="preserve"> Лаче</w:t>
      </w:r>
      <w:r w:rsidR="00E749CB" w:rsidRPr="005F1B5A">
        <w:rPr>
          <w:sz w:val="26"/>
          <w:szCs w:val="26"/>
        </w:rPr>
        <w:t>,</w:t>
      </w:r>
      <w:r w:rsidR="008038BA" w:rsidRPr="005F1B5A">
        <w:rPr>
          <w:sz w:val="26"/>
          <w:szCs w:val="26"/>
        </w:rPr>
        <w:t xml:space="preserve"> </w:t>
      </w:r>
      <w:r w:rsidR="001939CE" w:rsidRPr="005F1B5A">
        <w:rPr>
          <w:sz w:val="26"/>
          <w:szCs w:val="26"/>
        </w:rPr>
        <w:t xml:space="preserve"> </w:t>
      </w:r>
      <w:r w:rsidRPr="005F1B5A">
        <w:rPr>
          <w:sz w:val="26"/>
          <w:szCs w:val="26"/>
        </w:rPr>
        <w:t>располагается</w:t>
      </w:r>
      <w:r w:rsidRPr="001A710E">
        <w:rPr>
          <w:color w:val="00B050"/>
          <w:sz w:val="26"/>
          <w:szCs w:val="26"/>
        </w:rPr>
        <w:t xml:space="preserve"> </w:t>
      </w:r>
      <w:r w:rsidR="008038BA">
        <w:rPr>
          <w:sz w:val="26"/>
          <w:szCs w:val="26"/>
        </w:rPr>
        <w:t>н</w:t>
      </w:r>
      <w:r w:rsidR="008038BA" w:rsidRPr="001939CE">
        <w:rPr>
          <w:sz w:val="26"/>
          <w:szCs w:val="26"/>
        </w:rPr>
        <w:t>а территории Каргопольского района.</w:t>
      </w:r>
      <w:r w:rsidR="008038BA">
        <w:rPr>
          <w:color w:val="00B050"/>
          <w:sz w:val="26"/>
          <w:szCs w:val="26"/>
        </w:rPr>
        <w:t xml:space="preserve"> </w:t>
      </w:r>
      <w:r w:rsidRPr="00767DA3">
        <w:rPr>
          <w:sz w:val="26"/>
          <w:szCs w:val="26"/>
        </w:rPr>
        <w:t>Длина озера 33,8 км, наибольшая ширина 13,9 км.</w:t>
      </w:r>
    </w:p>
    <w:p w:rsidR="00663643" w:rsidRPr="00767DA3" w:rsidRDefault="00663643" w:rsidP="00663643">
      <w:pPr>
        <w:pStyle w:val="af4"/>
        <w:ind w:left="0" w:firstLine="708"/>
        <w:jc w:val="both"/>
        <w:rPr>
          <w:sz w:val="26"/>
          <w:szCs w:val="26"/>
        </w:rPr>
      </w:pPr>
      <w:r>
        <w:rPr>
          <w:sz w:val="26"/>
          <w:szCs w:val="26"/>
        </w:rPr>
        <w:t>Каргопольский р</w:t>
      </w:r>
      <w:r w:rsidRPr="00767DA3">
        <w:rPr>
          <w:sz w:val="26"/>
          <w:szCs w:val="26"/>
        </w:rPr>
        <w:t>айон располагает значительными запасами охотничье-промысловых животных. К лицензи</w:t>
      </w:r>
      <w:r>
        <w:rPr>
          <w:sz w:val="26"/>
          <w:szCs w:val="26"/>
        </w:rPr>
        <w:t xml:space="preserve">онным видам животных </w:t>
      </w:r>
      <w:r w:rsidR="001939CE" w:rsidRPr="00A36083">
        <w:rPr>
          <w:sz w:val="26"/>
          <w:szCs w:val="26"/>
        </w:rPr>
        <w:t xml:space="preserve">относятся </w:t>
      </w:r>
      <w:r w:rsidRPr="00A36083">
        <w:rPr>
          <w:sz w:val="26"/>
          <w:szCs w:val="26"/>
        </w:rPr>
        <w:t xml:space="preserve"> лось,</w:t>
      </w:r>
      <w:r w:rsidRPr="00767DA3">
        <w:rPr>
          <w:sz w:val="26"/>
          <w:szCs w:val="26"/>
        </w:rPr>
        <w:t xml:space="preserve"> кабан, бурый медведь, выдра, </w:t>
      </w:r>
      <w:r>
        <w:rPr>
          <w:sz w:val="26"/>
          <w:szCs w:val="26"/>
        </w:rPr>
        <w:t>куница, бобр, к нелицензионным –</w:t>
      </w:r>
      <w:r w:rsidRPr="00767DA3">
        <w:rPr>
          <w:sz w:val="26"/>
          <w:szCs w:val="26"/>
        </w:rPr>
        <w:t xml:space="preserve"> рысь, норка, лисица, волк, хорь, горностай,  белка, заяц, тетерев, глухарь, рябчик, белая куропатка. Общедоступные охот угодья составляют 644,04 тыс. га. Общая площадь охот угодий в районе составляет 997,1 тыс. га.</w:t>
      </w:r>
    </w:p>
    <w:p w:rsidR="00663643" w:rsidRPr="00767DA3" w:rsidRDefault="00663643" w:rsidP="00663643">
      <w:pPr>
        <w:pStyle w:val="af4"/>
        <w:ind w:left="0" w:firstLine="708"/>
        <w:jc w:val="both"/>
        <w:rPr>
          <w:sz w:val="26"/>
          <w:szCs w:val="26"/>
        </w:rPr>
      </w:pPr>
      <w:r w:rsidRPr="00767DA3">
        <w:rPr>
          <w:sz w:val="26"/>
          <w:szCs w:val="26"/>
        </w:rPr>
        <w:lastRenderedPageBreak/>
        <w:t>Озеро Лаче богато рыбой. Небольшая глубина и хо</w:t>
      </w:r>
      <w:r w:rsidR="00C55FD4">
        <w:rPr>
          <w:sz w:val="26"/>
          <w:szCs w:val="26"/>
        </w:rPr>
        <w:t>рошая прогреваемость воды создаю</w:t>
      </w:r>
      <w:r w:rsidRPr="00767DA3">
        <w:rPr>
          <w:sz w:val="26"/>
          <w:szCs w:val="26"/>
        </w:rPr>
        <w:t xml:space="preserve">т благоприятные условия для размножения и жизни рыб семейства карповых: лещ, язь, плотва. Промысловыми видами также являются: щука, окунь, налим, судак, и ерш. Редко встречается сиг и ряпушка. </w:t>
      </w:r>
    </w:p>
    <w:p w:rsidR="00663643" w:rsidRPr="00767DA3" w:rsidRDefault="00663643" w:rsidP="00663643">
      <w:pPr>
        <w:pStyle w:val="af4"/>
        <w:ind w:left="0" w:firstLine="708"/>
        <w:jc w:val="both"/>
        <w:rPr>
          <w:sz w:val="26"/>
          <w:szCs w:val="26"/>
        </w:rPr>
      </w:pPr>
      <w:r>
        <w:rPr>
          <w:sz w:val="26"/>
          <w:szCs w:val="26"/>
        </w:rPr>
        <w:t>Река Онега является семужье-нересто</w:t>
      </w:r>
      <w:r w:rsidRPr="00767DA3">
        <w:rPr>
          <w:sz w:val="26"/>
          <w:szCs w:val="26"/>
        </w:rPr>
        <w:t xml:space="preserve">вой.  В верхнем </w:t>
      </w:r>
      <w:r w:rsidRPr="0006191D">
        <w:rPr>
          <w:sz w:val="26"/>
          <w:szCs w:val="26"/>
        </w:rPr>
        <w:t>течени</w:t>
      </w:r>
      <w:r w:rsidR="0006191D" w:rsidRPr="0006191D">
        <w:rPr>
          <w:sz w:val="26"/>
          <w:szCs w:val="26"/>
        </w:rPr>
        <w:t>и</w:t>
      </w:r>
      <w:r w:rsidRPr="00767DA3">
        <w:rPr>
          <w:sz w:val="26"/>
          <w:szCs w:val="26"/>
        </w:rPr>
        <w:t xml:space="preserve"> ловится лещ, язь, налим, щука, плотва, хариус, ерш, елец и пескарь.</w:t>
      </w:r>
    </w:p>
    <w:p w:rsidR="00663643" w:rsidRPr="00767DA3" w:rsidRDefault="00663643" w:rsidP="00663643">
      <w:pPr>
        <w:pStyle w:val="af4"/>
        <w:ind w:left="0" w:firstLine="708"/>
        <w:jc w:val="both"/>
        <w:rPr>
          <w:sz w:val="26"/>
          <w:szCs w:val="26"/>
        </w:rPr>
      </w:pPr>
      <w:r w:rsidRPr="00767DA3">
        <w:rPr>
          <w:sz w:val="26"/>
          <w:szCs w:val="26"/>
        </w:rPr>
        <w:t xml:space="preserve">Богат край грибами и ягодами: голубикой, клюквой, </w:t>
      </w:r>
      <w:r w:rsidRPr="00A36083">
        <w:rPr>
          <w:sz w:val="26"/>
          <w:szCs w:val="26"/>
        </w:rPr>
        <w:t>черникой, морошкой</w:t>
      </w:r>
      <w:r w:rsidR="0006191D" w:rsidRPr="00A36083">
        <w:rPr>
          <w:sz w:val="26"/>
          <w:szCs w:val="26"/>
        </w:rPr>
        <w:t>;</w:t>
      </w:r>
      <w:r w:rsidR="0006191D">
        <w:rPr>
          <w:sz w:val="26"/>
          <w:szCs w:val="26"/>
        </w:rPr>
        <w:t xml:space="preserve"> </w:t>
      </w:r>
      <w:r w:rsidRPr="00767DA3">
        <w:rPr>
          <w:sz w:val="26"/>
          <w:szCs w:val="26"/>
        </w:rPr>
        <w:t xml:space="preserve"> растет здесь и редкий красный рыжик</w:t>
      </w:r>
      <w:r>
        <w:rPr>
          <w:sz w:val="26"/>
          <w:szCs w:val="26"/>
        </w:rPr>
        <w:t>.</w:t>
      </w:r>
    </w:p>
    <w:p w:rsidR="00663643" w:rsidRDefault="00663643" w:rsidP="00663643">
      <w:pPr>
        <w:jc w:val="center"/>
        <w:rPr>
          <w:b/>
          <w:color w:val="008080"/>
          <w:sz w:val="28"/>
          <w:szCs w:val="28"/>
        </w:rPr>
      </w:pPr>
    </w:p>
    <w:p w:rsidR="00663643" w:rsidRPr="00490B8C" w:rsidRDefault="00663643" w:rsidP="00663643">
      <w:pPr>
        <w:jc w:val="center"/>
        <w:rPr>
          <w:b/>
          <w:color w:val="008080"/>
          <w:sz w:val="28"/>
          <w:szCs w:val="28"/>
        </w:rPr>
      </w:pPr>
      <w:r>
        <w:rPr>
          <w:b/>
          <w:color w:val="008080"/>
          <w:sz w:val="28"/>
          <w:szCs w:val="28"/>
          <w:lang w:val="en-US"/>
        </w:rPr>
        <w:t>II</w:t>
      </w:r>
      <w:r>
        <w:rPr>
          <w:b/>
          <w:color w:val="008080"/>
          <w:sz w:val="28"/>
          <w:szCs w:val="28"/>
        </w:rPr>
        <w:t xml:space="preserve">. </w:t>
      </w:r>
      <w:r w:rsidRPr="00B07CA4">
        <w:rPr>
          <w:b/>
          <w:color w:val="008080"/>
          <w:sz w:val="28"/>
          <w:szCs w:val="28"/>
        </w:rPr>
        <w:t>А</w:t>
      </w:r>
      <w:r>
        <w:rPr>
          <w:b/>
          <w:color w:val="008080"/>
          <w:sz w:val="28"/>
          <w:szCs w:val="28"/>
        </w:rPr>
        <w:t>НАЛИЗ СОЦИАЛЬНО-ЭКОНОМИЧЕСКОГО РАЗВИТИЯ МУНИЦИПАЛЬНОГО ОБРАЗОВАНИЯ</w:t>
      </w:r>
    </w:p>
    <w:p w:rsidR="00663643" w:rsidRPr="00490B8C" w:rsidRDefault="00663643" w:rsidP="00663643">
      <w:pPr>
        <w:jc w:val="center"/>
        <w:rPr>
          <w:b/>
          <w:color w:val="008080"/>
          <w:sz w:val="28"/>
          <w:szCs w:val="28"/>
        </w:rPr>
      </w:pPr>
    </w:p>
    <w:p w:rsidR="00663643" w:rsidRPr="008129C9" w:rsidRDefault="00663643" w:rsidP="00663643">
      <w:pPr>
        <w:jc w:val="center"/>
        <w:rPr>
          <w:b/>
          <w:sz w:val="28"/>
          <w:szCs w:val="28"/>
        </w:rPr>
      </w:pPr>
      <w:r>
        <w:rPr>
          <w:b/>
          <w:sz w:val="28"/>
          <w:szCs w:val="28"/>
        </w:rPr>
        <w:t>2.</w:t>
      </w:r>
      <w:r w:rsidRPr="008129C9">
        <w:rPr>
          <w:b/>
          <w:sz w:val="28"/>
          <w:szCs w:val="28"/>
        </w:rPr>
        <w:t>1</w:t>
      </w:r>
      <w:r>
        <w:rPr>
          <w:b/>
          <w:sz w:val="28"/>
          <w:szCs w:val="28"/>
        </w:rPr>
        <w:t>. Анализ основных общеэкономических тенденций развития муниципального образования</w:t>
      </w:r>
    </w:p>
    <w:p w:rsidR="00663643" w:rsidRPr="00C553AE" w:rsidRDefault="00663643" w:rsidP="00663643">
      <w:pPr>
        <w:jc w:val="both"/>
        <w:rPr>
          <w:sz w:val="26"/>
          <w:szCs w:val="26"/>
        </w:rPr>
      </w:pPr>
    </w:p>
    <w:p w:rsidR="00663643" w:rsidRPr="0058416A" w:rsidRDefault="00663643" w:rsidP="00663643">
      <w:pPr>
        <w:jc w:val="center"/>
        <w:rPr>
          <w:b/>
          <w:sz w:val="26"/>
          <w:szCs w:val="26"/>
        </w:rPr>
      </w:pPr>
      <w:r>
        <w:rPr>
          <w:b/>
          <w:sz w:val="28"/>
          <w:szCs w:val="28"/>
        </w:rPr>
        <w:t xml:space="preserve">2.1.1.  </w:t>
      </w:r>
      <w:r w:rsidRPr="0058416A">
        <w:rPr>
          <w:b/>
          <w:sz w:val="28"/>
          <w:szCs w:val="28"/>
        </w:rPr>
        <w:t>Демографическая ситуация. Рынок труда</w:t>
      </w:r>
    </w:p>
    <w:p w:rsidR="00663643" w:rsidRDefault="00663643" w:rsidP="00663643">
      <w:pPr>
        <w:ind w:firstLine="720"/>
        <w:jc w:val="both"/>
        <w:rPr>
          <w:sz w:val="26"/>
          <w:szCs w:val="26"/>
        </w:rPr>
      </w:pPr>
    </w:p>
    <w:p w:rsidR="00663643" w:rsidRDefault="00663643" w:rsidP="00663643">
      <w:pPr>
        <w:pStyle w:val="a3"/>
        <w:ind w:firstLine="720"/>
        <w:jc w:val="both"/>
        <w:rPr>
          <w:rFonts w:ascii="Times New Roman" w:hAnsi="Times New Roman"/>
          <w:sz w:val="26"/>
          <w:szCs w:val="26"/>
        </w:rPr>
      </w:pPr>
      <w:r w:rsidRPr="0068505E">
        <w:rPr>
          <w:rFonts w:ascii="Times New Roman" w:hAnsi="Times New Roman"/>
          <w:sz w:val="26"/>
          <w:szCs w:val="26"/>
        </w:rPr>
        <w:t xml:space="preserve"> </w:t>
      </w:r>
      <w:r w:rsidRPr="008F3E57">
        <w:rPr>
          <w:rFonts w:ascii="Times New Roman" w:hAnsi="Times New Roman"/>
          <w:sz w:val="26"/>
          <w:szCs w:val="26"/>
        </w:rPr>
        <w:t xml:space="preserve">Достижение высокого качества жизни выступает главным приоритетом деятельности муниципального образования. На современном этапе развития благосостояние </w:t>
      </w:r>
      <w:r>
        <w:rPr>
          <w:rFonts w:ascii="Times New Roman" w:hAnsi="Times New Roman"/>
          <w:sz w:val="26"/>
          <w:szCs w:val="26"/>
        </w:rPr>
        <w:t>муниципального района</w:t>
      </w:r>
      <w:r w:rsidRPr="008F3E57">
        <w:rPr>
          <w:rFonts w:ascii="Times New Roman" w:hAnsi="Times New Roman"/>
          <w:sz w:val="26"/>
          <w:szCs w:val="26"/>
        </w:rPr>
        <w:t xml:space="preserve"> – это не просто его материальное процветание, но и крепкие духовные устои, спокойствие и уверенность жителей </w:t>
      </w:r>
      <w:r>
        <w:rPr>
          <w:rFonts w:ascii="Times New Roman" w:hAnsi="Times New Roman"/>
          <w:sz w:val="26"/>
          <w:szCs w:val="26"/>
        </w:rPr>
        <w:t>района</w:t>
      </w:r>
      <w:r w:rsidRPr="008F3E57">
        <w:rPr>
          <w:rFonts w:ascii="Times New Roman" w:hAnsi="Times New Roman"/>
          <w:sz w:val="26"/>
          <w:szCs w:val="26"/>
        </w:rPr>
        <w:t xml:space="preserve"> в дне сегодняшнем и дне грядущем, это единение всех проживающих на территории вокруг общих ценностей. </w:t>
      </w:r>
    </w:p>
    <w:p w:rsidR="00663643" w:rsidRPr="008F3E57" w:rsidRDefault="00663643" w:rsidP="00663643">
      <w:pPr>
        <w:pStyle w:val="a3"/>
        <w:ind w:firstLine="720"/>
        <w:jc w:val="both"/>
        <w:rPr>
          <w:rFonts w:ascii="Times New Roman" w:hAnsi="Times New Roman"/>
          <w:sz w:val="26"/>
          <w:szCs w:val="26"/>
        </w:rPr>
      </w:pPr>
      <w:r w:rsidRPr="008F3E57">
        <w:rPr>
          <w:rFonts w:ascii="Times New Roman" w:hAnsi="Times New Roman"/>
          <w:sz w:val="26"/>
          <w:szCs w:val="26"/>
        </w:rPr>
        <w:t xml:space="preserve">В связи с этим на первый план выходят проблемы формирования и развития человеческого капитала. Для проведения эффективной политики его развития необходимо оценить тенденции качества жизни населения, что поможет поддерживать позитивные и подавлять негативные процессы. </w:t>
      </w:r>
    </w:p>
    <w:p w:rsidR="00663643" w:rsidRPr="008F3E57" w:rsidRDefault="00663643" w:rsidP="00663643">
      <w:pPr>
        <w:pStyle w:val="a3"/>
        <w:ind w:firstLine="720"/>
        <w:jc w:val="both"/>
        <w:rPr>
          <w:rFonts w:ascii="Times New Roman" w:hAnsi="Times New Roman"/>
          <w:sz w:val="26"/>
          <w:szCs w:val="26"/>
        </w:rPr>
      </w:pPr>
      <w:r w:rsidRPr="008F3E57">
        <w:rPr>
          <w:rFonts w:ascii="Times New Roman" w:hAnsi="Times New Roman"/>
          <w:sz w:val="26"/>
          <w:szCs w:val="26"/>
        </w:rPr>
        <w:t>К основным позициям, способствующим формированию человеческого капитала</w:t>
      </w:r>
      <w:r>
        <w:rPr>
          <w:rFonts w:ascii="Times New Roman" w:hAnsi="Times New Roman"/>
          <w:sz w:val="26"/>
          <w:szCs w:val="26"/>
        </w:rPr>
        <w:t>,</w:t>
      </w:r>
      <w:r w:rsidRPr="008F3E57">
        <w:rPr>
          <w:rFonts w:ascii="Times New Roman" w:hAnsi="Times New Roman"/>
          <w:sz w:val="26"/>
          <w:szCs w:val="26"/>
        </w:rPr>
        <w:t xml:space="preserve"> относятся демографические, социальные, экономические, экологические, информационные, общественно-политические и инфраструктурные ресурсы.</w:t>
      </w:r>
    </w:p>
    <w:p w:rsidR="00663643" w:rsidRDefault="00663643" w:rsidP="00663643">
      <w:pPr>
        <w:pStyle w:val="a3"/>
        <w:ind w:firstLine="720"/>
        <w:jc w:val="both"/>
        <w:rPr>
          <w:rFonts w:ascii="Times New Roman" w:hAnsi="Times New Roman"/>
          <w:sz w:val="26"/>
          <w:szCs w:val="26"/>
        </w:rPr>
      </w:pPr>
      <w:r w:rsidRPr="00966420">
        <w:rPr>
          <w:rFonts w:ascii="Times New Roman" w:hAnsi="Times New Roman"/>
          <w:sz w:val="26"/>
          <w:szCs w:val="26"/>
        </w:rPr>
        <w:t>Численность постоянного населения района по состоянию на 1 января 201</w:t>
      </w:r>
      <w:r w:rsidR="000F61E5">
        <w:rPr>
          <w:rFonts w:ascii="Times New Roman" w:hAnsi="Times New Roman"/>
          <w:sz w:val="26"/>
          <w:szCs w:val="26"/>
        </w:rPr>
        <w:t>8</w:t>
      </w:r>
      <w:r>
        <w:rPr>
          <w:rFonts w:ascii="Times New Roman" w:hAnsi="Times New Roman"/>
          <w:sz w:val="26"/>
          <w:szCs w:val="26"/>
        </w:rPr>
        <w:t xml:space="preserve"> года составляет 17</w:t>
      </w:r>
      <w:r w:rsidRPr="00966420">
        <w:rPr>
          <w:rFonts w:ascii="Times New Roman" w:hAnsi="Times New Roman"/>
          <w:sz w:val="26"/>
          <w:szCs w:val="26"/>
        </w:rPr>
        <w:t xml:space="preserve"> </w:t>
      </w:r>
      <w:r w:rsidR="000F61E5">
        <w:rPr>
          <w:rFonts w:ascii="Times New Roman" w:hAnsi="Times New Roman"/>
          <w:sz w:val="26"/>
          <w:szCs w:val="26"/>
        </w:rPr>
        <w:t>02</w:t>
      </w:r>
      <w:r>
        <w:rPr>
          <w:rFonts w:ascii="Times New Roman" w:hAnsi="Times New Roman"/>
          <w:sz w:val="26"/>
          <w:szCs w:val="26"/>
        </w:rPr>
        <w:t>3</w:t>
      </w:r>
      <w:r w:rsidRPr="00966420">
        <w:rPr>
          <w:rFonts w:ascii="Times New Roman" w:hAnsi="Times New Roman"/>
          <w:sz w:val="26"/>
          <w:szCs w:val="26"/>
        </w:rPr>
        <w:t xml:space="preserve"> человек, в</w:t>
      </w:r>
      <w:r>
        <w:rPr>
          <w:rFonts w:ascii="Times New Roman" w:hAnsi="Times New Roman"/>
          <w:sz w:val="26"/>
          <w:szCs w:val="26"/>
        </w:rPr>
        <w:t xml:space="preserve"> том числе городское население 10 0</w:t>
      </w:r>
      <w:r w:rsidR="000F61E5">
        <w:rPr>
          <w:rFonts w:ascii="Times New Roman" w:hAnsi="Times New Roman"/>
          <w:sz w:val="26"/>
          <w:szCs w:val="26"/>
        </w:rPr>
        <w:t>62</w:t>
      </w:r>
      <w:r>
        <w:rPr>
          <w:rFonts w:ascii="Times New Roman" w:hAnsi="Times New Roman"/>
          <w:sz w:val="26"/>
          <w:szCs w:val="26"/>
        </w:rPr>
        <w:t xml:space="preserve"> человек, сельское – </w:t>
      </w:r>
      <w:r w:rsidR="000F61E5">
        <w:rPr>
          <w:rFonts w:ascii="Times New Roman" w:hAnsi="Times New Roman"/>
          <w:sz w:val="26"/>
          <w:szCs w:val="26"/>
        </w:rPr>
        <w:t>6961</w:t>
      </w:r>
      <w:r>
        <w:rPr>
          <w:rFonts w:ascii="Times New Roman" w:hAnsi="Times New Roman"/>
          <w:sz w:val="26"/>
          <w:szCs w:val="26"/>
        </w:rPr>
        <w:t xml:space="preserve"> человек</w:t>
      </w:r>
      <w:r w:rsidRPr="00966420">
        <w:rPr>
          <w:rFonts w:ascii="Times New Roman" w:hAnsi="Times New Roman"/>
          <w:sz w:val="26"/>
          <w:szCs w:val="26"/>
        </w:rPr>
        <w:t xml:space="preserve">. </w:t>
      </w:r>
    </w:p>
    <w:p w:rsidR="00663643" w:rsidRPr="001F0E0E" w:rsidRDefault="00663643" w:rsidP="00663643">
      <w:pPr>
        <w:pStyle w:val="a3"/>
        <w:ind w:firstLine="709"/>
        <w:jc w:val="both"/>
        <w:rPr>
          <w:rFonts w:ascii="Times New Roman" w:hAnsi="Times New Roman"/>
          <w:sz w:val="26"/>
          <w:szCs w:val="26"/>
        </w:rPr>
      </w:pPr>
      <w:r>
        <w:rPr>
          <w:rFonts w:ascii="Times New Roman" w:hAnsi="Times New Roman"/>
          <w:sz w:val="26"/>
          <w:szCs w:val="26"/>
        </w:rPr>
        <w:t>Численность н</w:t>
      </w:r>
      <w:r w:rsidRPr="001F0E0E">
        <w:rPr>
          <w:rFonts w:ascii="Times New Roman" w:hAnsi="Times New Roman"/>
          <w:sz w:val="26"/>
          <w:szCs w:val="26"/>
        </w:rPr>
        <w:t>аселени</w:t>
      </w:r>
      <w:r>
        <w:rPr>
          <w:rFonts w:ascii="Times New Roman" w:hAnsi="Times New Roman"/>
          <w:sz w:val="26"/>
          <w:szCs w:val="26"/>
        </w:rPr>
        <w:t>я</w:t>
      </w:r>
      <w:r w:rsidRPr="001F0E0E">
        <w:rPr>
          <w:rFonts w:ascii="Times New Roman" w:hAnsi="Times New Roman"/>
          <w:sz w:val="26"/>
          <w:szCs w:val="26"/>
        </w:rPr>
        <w:t xml:space="preserve"> убывает, общий коэффициент смертности в районе в 2016 году составил 16,9 человек на 1000 чел. населения, что выше среднеобластного показателя (13,5). Коэффициент рождаемости – 13,4 человек на 1000 населения</w:t>
      </w:r>
      <w:r w:rsidR="00BF1A9F">
        <w:rPr>
          <w:rFonts w:ascii="Times New Roman" w:hAnsi="Times New Roman"/>
          <w:sz w:val="26"/>
          <w:szCs w:val="26"/>
        </w:rPr>
        <w:t xml:space="preserve">, что </w:t>
      </w:r>
      <w:r w:rsidRPr="00CA5C3E">
        <w:rPr>
          <w:rFonts w:ascii="Times New Roman" w:hAnsi="Times New Roman"/>
          <w:color w:val="00B050"/>
          <w:sz w:val="26"/>
          <w:szCs w:val="26"/>
        </w:rPr>
        <w:t xml:space="preserve"> </w:t>
      </w:r>
      <w:r w:rsidRPr="00BF1A9F">
        <w:rPr>
          <w:rFonts w:ascii="Times New Roman" w:hAnsi="Times New Roman"/>
          <w:color w:val="auto"/>
          <w:sz w:val="26"/>
          <w:szCs w:val="26"/>
        </w:rPr>
        <w:t>выше среднеобластного</w:t>
      </w:r>
      <w:r w:rsidRPr="001F0E0E">
        <w:rPr>
          <w:rFonts w:ascii="Times New Roman" w:hAnsi="Times New Roman"/>
          <w:sz w:val="26"/>
          <w:szCs w:val="26"/>
        </w:rPr>
        <w:t xml:space="preserve"> показателя (12,20).  В 2016 году зарегистрировано рождение 232 детей.</w:t>
      </w:r>
    </w:p>
    <w:p w:rsidR="00663643" w:rsidRPr="00CA5C3E" w:rsidRDefault="00663643" w:rsidP="00663643">
      <w:pPr>
        <w:ind w:firstLine="709"/>
        <w:jc w:val="both"/>
        <w:rPr>
          <w:color w:val="7030A0"/>
          <w:sz w:val="26"/>
          <w:szCs w:val="26"/>
        </w:rPr>
      </w:pPr>
      <w:r w:rsidRPr="001F0E0E">
        <w:rPr>
          <w:sz w:val="26"/>
          <w:szCs w:val="26"/>
        </w:rPr>
        <w:t xml:space="preserve">В период с 2011 года по 2014 год в естественном движении населения Каргопольского района наблюдалась положительная динамика. </w:t>
      </w:r>
      <w:r w:rsidRPr="00394FF9">
        <w:rPr>
          <w:sz w:val="26"/>
          <w:szCs w:val="26"/>
        </w:rPr>
        <w:t>Рождаемость в 2011 году выросла по сравнению с 2010 годом на 7%, в 2012 году по сравнению с 2011 годом</w:t>
      </w:r>
      <w:r w:rsidR="00394FF9" w:rsidRPr="00394FF9">
        <w:rPr>
          <w:sz w:val="26"/>
          <w:szCs w:val="26"/>
        </w:rPr>
        <w:t xml:space="preserve"> –</w:t>
      </w:r>
      <w:r w:rsidRPr="00394FF9">
        <w:rPr>
          <w:sz w:val="26"/>
          <w:szCs w:val="26"/>
        </w:rPr>
        <w:t xml:space="preserve"> </w:t>
      </w:r>
      <w:r w:rsidR="00394FF9" w:rsidRPr="00394FF9">
        <w:rPr>
          <w:sz w:val="26"/>
          <w:szCs w:val="26"/>
        </w:rPr>
        <w:t xml:space="preserve"> </w:t>
      </w:r>
      <w:r w:rsidRPr="00394FF9">
        <w:rPr>
          <w:sz w:val="26"/>
          <w:szCs w:val="26"/>
        </w:rPr>
        <w:t xml:space="preserve">на 9,5%, в 2014 году по сравнению с 2013 годом </w:t>
      </w:r>
      <w:r w:rsidR="00394FF9" w:rsidRPr="00394FF9">
        <w:rPr>
          <w:sz w:val="26"/>
          <w:szCs w:val="26"/>
        </w:rPr>
        <w:t xml:space="preserve">– </w:t>
      </w:r>
      <w:r w:rsidRPr="00394FF9">
        <w:rPr>
          <w:sz w:val="26"/>
          <w:szCs w:val="26"/>
        </w:rPr>
        <w:t>на 12,8%.</w:t>
      </w:r>
      <w:r w:rsidRPr="001F0E0E">
        <w:rPr>
          <w:sz w:val="26"/>
          <w:szCs w:val="26"/>
        </w:rPr>
        <w:t xml:space="preserve"> </w:t>
      </w:r>
      <w:r w:rsidR="00394FF9">
        <w:rPr>
          <w:sz w:val="26"/>
          <w:szCs w:val="26"/>
        </w:rPr>
        <w:t xml:space="preserve"> </w:t>
      </w:r>
      <w:r w:rsidRPr="001F0E0E">
        <w:rPr>
          <w:sz w:val="26"/>
          <w:szCs w:val="26"/>
        </w:rPr>
        <w:t xml:space="preserve">В 2015 году показатель значительно снизился, ниже уровня 2014 года на 22,4%. В 2016 году рождаемость в Каргопольском районе, в сравнении с 2015 годом, выросла на 3,1%. </w:t>
      </w:r>
      <w:r w:rsidRPr="00BF1A9F">
        <w:rPr>
          <w:sz w:val="26"/>
          <w:szCs w:val="26"/>
        </w:rPr>
        <w:t>За период, наблюдаемый с 1998 года, смертность населения в 2013 – 2016 годах не превысила 300 человек в год.</w:t>
      </w:r>
      <w:r w:rsidRPr="00CA5C3E">
        <w:rPr>
          <w:color w:val="7030A0"/>
          <w:sz w:val="26"/>
          <w:szCs w:val="26"/>
        </w:rPr>
        <w:t xml:space="preserve"> </w:t>
      </w:r>
    </w:p>
    <w:p w:rsidR="00663643" w:rsidRDefault="00663643" w:rsidP="00663643">
      <w:pPr>
        <w:ind w:firstLine="709"/>
        <w:jc w:val="both"/>
        <w:rPr>
          <w:sz w:val="26"/>
          <w:szCs w:val="26"/>
        </w:rPr>
      </w:pPr>
    </w:p>
    <w:p w:rsidR="00663643" w:rsidRPr="001F0E0E" w:rsidRDefault="00663643" w:rsidP="00663643">
      <w:pPr>
        <w:ind w:firstLine="709"/>
        <w:jc w:val="both"/>
        <w:rPr>
          <w:sz w:val="26"/>
          <w:szCs w:val="26"/>
        </w:rPr>
      </w:pPr>
    </w:p>
    <w:p w:rsidR="00663643" w:rsidRDefault="00663643" w:rsidP="00663643">
      <w:pPr>
        <w:jc w:val="right"/>
        <w:rPr>
          <w:i/>
          <w:sz w:val="20"/>
          <w:szCs w:val="20"/>
        </w:rPr>
      </w:pPr>
      <w:r w:rsidRPr="001F0E0E">
        <w:rPr>
          <w:i/>
          <w:sz w:val="20"/>
          <w:szCs w:val="20"/>
        </w:rPr>
        <w:t xml:space="preserve">Естественное движение населения муниципального </w:t>
      </w:r>
    </w:p>
    <w:p w:rsidR="00663643" w:rsidRPr="00CF207F" w:rsidRDefault="00663643" w:rsidP="00663643">
      <w:pPr>
        <w:jc w:val="right"/>
        <w:rPr>
          <w:i/>
          <w:sz w:val="20"/>
          <w:szCs w:val="20"/>
        </w:rPr>
      </w:pPr>
      <w:r w:rsidRPr="001F0E0E">
        <w:rPr>
          <w:i/>
          <w:sz w:val="20"/>
          <w:szCs w:val="20"/>
        </w:rPr>
        <w:t>образования «Каргопольск</w:t>
      </w:r>
      <w:r>
        <w:rPr>
          <w:i/>
          <w:sz w:val="20"/>
          <w:szCs w:val="20"/>
        </w:rPr>
        <w:t>ий муниципальный район», человек</w:t>
      </w:r>
    </w:p>
    <w:p w:rsidR="00663643" w:rsidRDefault="00663643" w:rsidP="00663643">
      <w:pPr>
        <w:pStyle w:val="a3"/>
        <w:ind w:firstLine="720"/>
        <w:jc w:val="both"/>
        <w:rPr>
          <w:rFonts w:ascii="Times New Roman" w:hAnsi="Times New Roman"/>
          <w:sz w:val="26"/>
          <w:szCs w:val="26"/>
        </w:rPr>
      </w:pPr>
      <w:r w:rsidRPr="00966420">
        <w:rPr>
          <w:rFonts w:ascii="Times New Roman" w:hAnsi="Times New Roman"/>
          <w:sz w:val="26"/>
          <w:szCs w:val="26"/>
        </w:rPr>
        <w:t xml:space="preserve">. </w:t>
      </w:r>
      <w:r>
        <w:rPr>
          <w:noProof/>
        </w:rPr>
        <w:drawing>
          <wp:inline distT="0" distB="0" distL="0" distR="0">
            <wp:extent cx="5934075" cy="3257550"/>
            <wp:effectExtent l="0" t="0" r="0" b="0"/>
            <wp:docPr id="1" name="Диаграмма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Pr="00D45B70">
        <w:rPr>
          <w:rFonts w:ascii="Times New Roman" w:hAnsi="Times New Roman"/>
          <w:sz w:val="26"/>
          <w:szCs w:val="26"/>
        </w:rPr>
        <w:t xml:space="preserve"> </w:t>
      </w:r>
    </w:p>
    <w:p w:rsidR="00663643" w:rsidRDefault="00663643" w:rsidP="00663643">
      <w:pPr>
        <w:pStyle w:val="a3"/>
        <w:ind w:firstLine="709"/>
        <w:jc w:val="both"/>
        <w:rPr>
          <w:rFonts w:ascii="Times New Roman" w:hAnsi="Times New Roman"/>
          <w:sz w:val="26"/>
          <w:szCs w:val="26"/>
        </w:rPr>
      </w:pPr>
    </w:p>
    <w:p w:rsidR="00663643" w:rsidRPr="000F0187" w:rsidRDefault="00663643" w:rsidP="00663643">
      <w:pPr>
        <w:pStyle w:val="a3"/>
        <w:ind w:firstLine="709"/>
        <w:jc w:val="both"/>
        <w:rPr>
          <w:rFonts w:ascii="Times New Roman" w:hAnsi="Times New Roman"/>
          <w:sz w:val="26"/>
          <w:szCs w:val="26"/>
        </w:rPr>
      </w:pPr>
      <w:r w:rsidRPr="000F0187">
        <w:rPr>
          <w:rFonts w:ascii="Times New Roman" w:hAnsi="Times New Roman"/>
          <w:sz w:val="26"/>
          <w:szCs w:val="26"/>
        </w:rPr>
        <w:t>В 2016 году в район прибыло 870 человек (на 6,9% выше уровня 2015 года). Выбыло  из района 1084 человек (выше уровня 2015 года на 15,9%). В числе прибывших и выбывших преобладают женщины, соответственно  56,0% и 56,3% от общего количества прибывших и выбывших. В целом за 2016 год сальдо миграции сложилось отрицательное и составило  214 человек. В разрезе возрастов миграционный убыток в воз</w:t>
      </w:r>
      <w:r>
        <w:rPr>
          <w:rFonts w:ascii="Times New Roman" w:hAnsi="Times New Roman"/>
          <w:sz w:val="26"/>
          <w:szCs w:val="26"/>
        </w:rPr>
        <w:t>растной группе от 0 до 15 лет  –</w:t>
      </w:r>
      <w:r w:rsidRPr="000F0187">
        <w:rPr>
          <w:rFonts w:ascii="Times New Roman" w:hAnsi="Times New Roman"/>
          <w:sz w:val="26"/>
          <w:szCs w:val="26"/>
        </w:rPr>
        <w:t xml:space="preserve"> 18 челов</w:t>
      </w:r>
      <w:r>
        <w:rPr>
          <w:rFonts w:ascii="Times New Roman" w:hAnsi="Times New Roman"/>
          <w:sz w:val="26"/>
          <w:szCs w:val="26"/>
        </w:rPr>
        <w:t>ек, в трудоспособном возрасте  –</w:t>
      </w:r>
      <w:r w:rsidRPr="000F0187">
        <w:rPr>
          <w:rFonts w:ascii="Times New Roman" w:hAnsi="Times New Roman"/>
          <w:sz w:val="26"/>
          <w:szCs w:val="26"/>
        </w:rPr>
        <w:t xml:space="preserve"> 201 человек. В возрастной группе старше трудоспособного возраста за 2016 год миграционный прирост составил 5 человек.</w:t>
      </w:r>
    </w:p>
    <w:p w:rsidR="00663643" w:rsidRDefault="00663643" w:rsidP="00663643">
      <w:pPr>
        <w:pStyle w:val="a3"/>
        <w:ind w:firstLine="709"/>
        <w:jc w:val="both"/>
        <w:rPr>
          <w:rFonts w:ascii="Times New Roman" w:hAnsi="Times New Roman"/>
          <w:sz w:val="26"/>
          <w:szCs w:val="26"/>
        </w:rPr>
      </w:pPr>
      <w:r w:rsidRPr="000F0187">
        <w:rPr>
          <w:rFonts w:ascii="Times New Roman" w:hAnsi="Times New Roman"/>
          <w:sz w:val="26"/>
          <w:szCs w:val="26"/>
        </w:rPr>
        <w:t>Таким образом, в настоящее время основной причиной снижения численности населения района является миграционная убыль населения.</w:t>
      </w:r>
    </w:p>
    <w:p w:rsidR="00663643" w:rsidRDefault="00663643" w:rsidP="00663643">
      <w:pPr>
        <w:pStyle w:val="a3"/>
        <w:ind w:firstLine="709"/>
        <w:jc w:val="both"/>
        <w:rPr>
          <w:rFonts w:ascii="Times New Roman" w:hAnsi="Times New Roman"/>
          <w:sz w:val="26"/>
          <w:szCs w:val="26"/>
        </w:rPr>
      </w:pPr>
      <w:r>
        <w:rPr>
          <w:rFonts w:ascii="Times New Roman" w:hAnsi="Times New Roman"/>
          <w:sz w:val="26"/>
          <w:szCs w:val="26"/>
        </w:rPr>
        <w:t xml:space="preserve">По состоянию на 1 января 2017 года численность мужчин составила 8 053 человека, женщин – 9 090 человек. </w:t>
      </w:r>
      <w:r w:rsidRPr="00CE4D0D">
        <w:rPr>
          <w:rFonts w:ascii="Times New Roman" w:hAnsi="Times New Roman"/>
          <w:sz w:val="26"/>
          <w:szCs w:val="26"/>
        </w:rPr>
        <w:t xml:space="preserve">В возрастной структуре населения района </w:t>
      </w:r>
      <w:r>
        <w:rPr>
          <w:rFonts w:ascii="Times New Roman" w:hAnsi="Times New Roman"/>
          <w:sz w:val="26"/>
          <w:szCs w:val="26"/>
        </w:rPr>
        <w:t>21,7</w:t>
      </w:r>
      <w:r w:rsidRPr="001F3412">
        <w:rPr>
          <w:rFonts w:ascii="Times New Roman" w:hAnsi="Times New Roman"/>
          <w:sz w:val="26"/>
          <w:szCs w:val="26"/>
        </w:rPr>
        <w:t>%</w:t>
      </w:r>
      <w:r w:rsidRPr="00CE4D0D">
        <w:rPr>
          <w:rFonts w:ascii="Times New Roman" w:hAnsi="Times New Roman"/>
          <w:sz w:val="26"/>
          <w:szCs w:val="26"/>
        </w:rPr>
        <w:t xml:space="preserve"> составляют лица моложе 16 </w:t>
      </w:r>
      <w:r w:rsidRPr="001F3412">
        <w:rPr>
          <w:rFonts w:ascii="Times New Roman" w:hAnsi="Times New Roman"/>
          <w:sz w:val="26"/>
          <w:szCs w:val="26"/>
        </w:rPr>
        <w:t>лет</w:t>
      </w:r>
      <w:r>
        <w:rPr>
          <w:rFonts w:ascii="Times New Roman" w:hAnsi="Times New Roman"/>
          <w:sz w:val="26"/>
          <w:szCs w:val="26"/>
        </w:rPr>
        <w:t xml:space="preserve"> или 3723 человека;</w:t>
      </w:r>
      <w:r w:rsidRPr="001F3412">
        <w:rPr>
          <w:rFonts w:ascii="Times New Roman" w:hAnsi="Times New Roman"/>
          <w:sz w:val="26"/>
          <w:szCs w:val="26"/>
        </w:rPr>
        <w:t xml:space="preserve"> </w:t>
      </w:r>
      <w:r>
        <w:rPr>
          <w:rFonts w:ascii="Times New Roman" w:hAnsi="Times New Roman"/>
          <w:sz w:val="26"/>
          <w:szCs w:val="26"/>
        </w:rPr>
        <w:t>51,0</w:t>
      </w:r>
      <w:r w:rsidRPr="001F3412">
        <w:rPr>
          <w:rFonts w:ascii="Times New Roman" w:hAnsi="Times New Roman"/>
          <w:sz w:val="26"/>
          <w:szCs w:val="26"/>
        </w:rPr>
        <w:t>%</w:t>
      </w:r>
      <w:r w:rsidRPr="00CE4D0D">
        <w:rPr>
          <w:rFonts w:ascii="Times New Roman" w:hAnsi="Times New Roman"/>
          <w:sz w:val="26"/>
          <w:szCs w:val="26"/>
        </w:rPr>
        <w:t xml:space="preserve"> </w:t>
      </w:r>
      <w:r>
        <w:rPr>
          <w:rFonts w:ascii="Times New Roman" w:hAnsi="Times New Roman"/>
          <w:sz w:val="26"/>
          <w:szCs w:val="26"/>
        </w:rPr>
        <w:t>или 8740 человек –</w:t>
      </w:r>
      <w:r w:rsidRPr="00CE4D0D">
        <w:rPr>
          <w:rFonts w:ascii="Times New Roman" w:hAnsi="Times New Roman"/>
          <w:sz w:val="26"/>
          <w:szCs w:val="26"/>
        </w:rPr>
        <w:t xml:space="preserve"> трудоспособного </w:t>
      </w:r>
      <w:r w:rsidRPr="001F3412">
        <w:rPr>
          <w:rFonts w:ascii="Times New Roman" w:hAnsi="Times New Roman"/>
          <w:sz w:val="26"/>
          <w:szCs w:val="26"/>
        </w:rPr>
        <w:t>возраста</w:t>
      </w:r>
      <w:r>
        <w:rPr>
          <w:rFonts w:ascii="Times New Roman" w:hAnsi="Times New Roman"/>
          <w:sz w:val="26"/>
          <w:szCs w:val="26"/>
        </w:rPr>
        <w:t xml:space="preserve"> </w:t>
      </w:r>
      <w:r w:rsidRPr="001F3412">
        <w:rPr>
          <w:rFonts w:ascii="Times New Roman" w:hAnsi="Times New Roman"/>
          <w:sz w:val="26"/>
          <w:szCs w:val="26"/>
        </w:rPr>
        <w:t xml:space="preserve"> и </w:t>
      </w:r>
      <w:r>
        <w:rPr>
          <w:rFonts w:ascii="Times New Roman" w:hAnsi="Times New Roman"/>
          <w:sz w:val="26"/>
          <w:szCs w:val="26"/>
        </w:rPr>
        <w:t>27,3</w:t>
      </w:r>
      <w:r w:rsidRPr="001F3412">
        <w:rPr>
          <w:rFonts w:ascii="Times New Roman" w:hAnsi="Times New Roman"/>
          <w:sz w:val="26"/>
          <w:szCs w:val="26"/>
        </w:rPr>
        <w:t>%</w:t>
      </w:r>
      <w:r>
        <w:rPr>
          <w:rFonts w:ascii="Times New Roman" w:hAnsi="Times New Roman"/>
          <w:sz w:val="26"/>
          <w:szCs w:val="26"/>
        </w:rPr>
        <w:t xml:space="preserve"> или 4680 человек –</w:t>
      </w:r>
      <w:r w:rsidRPr="00CE4D0D">
        <w:rPr>
          <w:rFonts w:ascii="Times New Roman" w:hAnsi="Times New Roman"/>
          <w:sz w:val="26"/>
          <w:szCs w:val="26"/>
        </w:rPr>
        <w:t xml:space="preserve"> лица </w:t>
      </w:r>
      <w:r>
        <w:rPr>
          <w:rFonts w:ascii="Times New Roman" w:hAnsi="Times New Roman"/>
          <w:sz w:val="26"/>
          <w:szCs w:val="26"/>
        </w:rPr>
        <w:t>старше трудоспособного возраста</w:t>
      </w:r>
      <w:r w:rsidRPr="00CE4D0D">
        <w:rPr>
          <w:rFonts w:ascii="Times New Roman" w:hAnsi="Times New Roman"/>
          <w:sz w:val="26"/>
          <w:szCs w:val="26"/>
        </w:rPr>
        <w:t>.</w:t>
      </w:r>
    </w:p>
    <w:p w:rsidR="001A2121" w:rsidRDefault="00663643" w:rsidP="00663643">
      <w:pPr>
        <w:ind w:firstLine="709"/>
        <w:jc w:val="both"/>
        <w:rPr>
          <w:spacing w:val="2"/>
          <w:sz w:val="26"/>
          <w:szCs w:val="26"/>
          <w:shd w:val="clear" w:color="auto" w:fill="FFFFFF"/>
        </w:rPr>
      </w:pPr>
      <w:r w:rsidRPr="00AA2B44">
        <w:rPr>
          <w:spacing w:val="2"/>
          <w:sz w:val="26"/>
          <w:szCs w:val="26"/>
          <w:shd w:val="clear" w:color="auto" w:fill="FFFFFF"/>
        </w:rPr>
        <w:t xml:space="preserve">Негативные процессы в демографической ситуации во многом связаны с </w:t>
      </w:r>
    </w:p>
    <w:p w:rsidR="00663643" w:rsidRPr="00AA2B44" w:rsidRDefault="00663643" w:rsidP="00663643">
      <w:pPr>
        <w:ind w:firstLine="709"/>
        <w:jc w:val="both"/>
        <w:rPr>
          <w:spacing w:val="2"/>
          <w:sz w:val="26"/>
          <w:szCs w:val="26"/>
          <w:shd w:val="clear" w:color="auto" w:fill="FFFFFF"/>
        </w:rPr>
      </w:pPr>
      <w:r w:rsidRPr="00AA2B44">
        <w:rPr>
          <w:spacing w:val="2"/>
          <w:sz w:val="26"/>
          <w:szCs w:val="26"/>
          <w:shd w:val="clear" w:color="auto" w:fill="FFFFFF"/>
        </w:rPr>
        <w:t>ухудшением миграционной обстановки в районе и в целом по области.</w:t>
      </w:r>
    </w:p>
    <w:p w:rsidR="00663643" w:rsidRPr="00AA2B44" w:rsidRDefault="00663643" w:rsidP="00663643">
      <w:pPr>
        <w:ind w:firstLine="709"/>
        <w:jc w:val="both"/>
        <w:rPr>
          <w:spacing w:val="2"/>
          <w:sz w:val="26"/>
          <w:szCs w:val="26"/>
          <w:shd w:val="clear" w:color="auto" w:fill="FFFFFF"/>
        </w:rPr>
      </w:pPr>
      <w:r w:rsidRPr="00AA2B44">
        <w:rPr>
          <w:spacing w:val="2"/>
          <w:sz w:val="26"/>
          <w:szCs w:val="26"/>
          <w:shd w:val="clear" w:color="auto" w:fill="FFFFFF"/>
        </w:rPr>
        <w:t>Важнейшей особенностью миграционных процессов является наличие в течение последних лет отрицательного миграционного сальдо, являющегося закономерным следствием сочетания природно-климатических условий и уровня жизни населения.</w:t>
      </w:r>
    </w:p>
    <w:p w:rsidR="00663643" w:rsidRPr="00AA2B44" w:rsidRDefault="00663643" w:rsidP="00663643">
      <w:pPr>
        <w:ind w:firstLine="709"/>
        <w:jc w:val="both"/>
        <w:rPr>
          <w:spacing w:val="2"/>
          <w:sz w:val="26"/>
          <w:szCs w:val="26"/>
          <w:shd w:val="clear" w:color="auto" w:fill="FFFFFF"/>
        </w:rPr>
      </w:pPr>
      <w:r w:rsidRPr="00AA2B44">
        <w:rPr>
          <w:spacing w:val="2"/>
          <w:sz w:val="26"/>
          <w:szCs w:val="26"/>
          <w:shd w:val="clear" w:color="auto" w:fill="FFFFFF"/>
        </w:rPr>
        <w:t xml:space="preserve"> За последние 10 лет отрицательное сальдо миграции населения Каргопольского района составило 1375 человек. </w:t>
      </w:r>
    </w:p>
    <w:p w:rsidR="00663643" w:rsidRPr="00813A02" w:rsidRDefault="00663643" w:rsidP="00663643">
      <w:pPr>
        <w:ind w:firstLine="709"/>
        <w:jc w:val="both"/>
        <w:rPr>
          <w:sz w:val="26"/>
          <w:szCs w:val="26"/>
        </w:rPr>
      </w:pPr>
      <w:r w:rsidRPr="00813A02">
        <w:rPr>
          <w:sz w:val="26"/>
          <w:szCs w:val="26"/>
        </w:rPr>
        <w:lastRenderedPageBreak/>
        <w:t>Основную долю мигрантов составляют лица трудоспособного возраста. Это граждане, сменившие территорию проживания в связи с новой работой, направляющиеся на учебу и вернувшиеся после получения образования, и граждане, возвращающиеся к прежнему месту жительства.</w:t>
      </w:r>
    </w:p>
    <w:p w:rsidR="00663643" w:rsidRPr="000F61E5" w:rsidRDefault="00663643" w:rsidP="00663643">
      <w:pPr>
        <w:ind w:firstLine="708"/>
        <w:jc w:val="both"/>
        <w:rPr>
          <w:sz w:val="26"/>
          <w:szCs w:val="26"/>
        </w:rPr>
      </w:pPr>
      <w:r w:rsidRPr="00813A02">
        <w:rPr>
          <w:sz w:val="26"/>
          <w:szCs w:val="26"/>
        </w:rPr>
        <w:t xml:space="preserve">Доля граждан трудоспособного возраста, прибывших в район  за последние </w:t>
      </w:r>
      <w:r w:rsidRPr="000F61E5">
        <w:rPr>
          <w:sz w:val="26"/>
          <w:szCs w:val="26"/>
        </w:rPr>
        <w:t>пять лет,  составляет 65–69  % от общего числа прибывших.</w:t>
      </w:r>
    </w:p>
    <w:p w:rsidR="00663643" w:rsidRPr="00813A02" w:rsidRDefault="00663643" w:rsidP="00663643">
      <w:pPr>
        <w:ind w:firstLine="709"/>
        <w:jc w:val="both"/>
        <w:rPr>
          <w:color w:val="2D2D2D"/>
          <w:spacing w:val="2"/>
          <w:sz w:val="26"/>
          <w:szCs w:val="26"/>
          <w:shd w:val="clear" w:color="auto" w:fill="FFFFFF"/>
        </w:rPr>
      </w:pPr>
      <w:r w:rsidRPr="00813A02">
        <w:rPr>
          <w:sz w:val="26"/>
          <w:szCs w:val="26"/>
        </w:rPr>
        <w:t xml:space="preserve">Возрастной состав мигрантов в 2016 году выглядел следующим образом: </w:t>
      </w:r>
      <w:r w:rsidR="000F61E5">
        <w:rPr>
          <w:sz w:val="26"/>
          <w:szCs w:val="26"/>
        </w:rPr>
        <w:t xml:space="preserve">    </w:t>
      </w:r>
      <w:r w:rsidRPr="00813A02">
        <w:rPr>
          <w:sz w:val="26"/>
          <w:szCs w:val="26"/>
        </w:rPr>
        <w:t>70</w:t>
      </w:r>
      <w:r w:rsidR="000F61E5">
        <w:rPr>
          <w:sz w:val="26"/>
          <w:szCs w:val="26"/>
        </w:rPr>
        <w:t>%</w:t>
      </w:r>
      <w:r w:rsidRPr="00813A02">
        <w:rPr>
          <w:sz w:val="26"/>
          <w:szCs w:val="26"/>
        </w:rPr>
        <w:t xml:space="preserve"> в общем объеме миграционных перемещений составляют лица трудоспособного возраста, 21</w:t>
      </w:r>
      <w:r w:rsidR="000F61E5">
        <w:rPr>
          <w:sz w:val="26"/>
          <w:szCs w:val="26"/>
        </w:rPr>
        <w:t>%</w:t>
      </w:r>
      <w:r w:rsidRPr="00813A02">
        <w:rPr>
          <w:sz w:val="26"/>
          <w:szCs w:val="26"/>
        </w:rPr>
        <w:t xml:space="preserve"> приходится  на долю детей в возрасте до 15 лет, лица в возрасте старше трудоспособного  составляют 8 </w:t>
      </w:r>
      <w:r w:rsidR="000F61E5">
        <w:rPr>
          <w:sz w:val="26"/>
          <w:szCs w:val="26"/>
        </w:rPr>
        <w:t>%</w:t>
      </w:r>
      <w:r w:rsidRPr="00813A02">
        <w:rPr>
          <w:sz w:val="26"/>
          <w:szCs w:val="26"/>
        </w:rPr>
        <w:t>.</w:t>
      </w:r>
    </w:p>
    <w:p w:rsidR="00663643" w:rsidRDefault="00663643" w:rsidP="00663643">
      <w:pPr>
        <w:pStyle w:val="a3"/>
        <w:ind w:firstLine="709"/>
        <w:jc w:val="both"/>
        <w:rPr>
          <w:rFonts w:ascii="Times New Roman" w:hAnsi="Times New Roman"/>
          <w:sz w:val="26"/>
          <w:szCs w:val="26"/>
        </w:rPr>
      </w:pPr>
    </w:p>
    <w:p w:rsidR="00663643" w:rsidRPr="000F0187" w:rsidRDefault="00663643" w:rsidP="00663643">
      <w:pPr>
        <w:pStyle w:val="a3"/>
        <w:ind w:firstLine="709"/>
        <w:jc w:val="both"/>
        <w:rPr>
          <w:rFonts w:ascii="Times New Roman" w:hAnsi="Times New Roman"/>
          <w:sz w:val="26"/>
          <w:szCs w:val="26"/>
        </w:rPr>
      </w:pPr>
      <w:r>
        <w:rPr>
          <w:noProof/>
        </w:rPr>
        <w:drawing>
          <wp:inline distT="0" distB="0" distL="0" distR="0">
            <wp:extent cx="5276850" cy="3514725"/>
            <wp:effectExtent l="0" t="0" r="0" b="0"/>
            <wp:docPr id="2"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63643" w:rsidRPr="000065A5" w:rsidRDefault="00663643" w:rsidP="00663643">
      <w:pPr>
        <w:pStyle w:val="a3"/>
        <w:suppressAutoHyphens/>
        <w:ind w:firstLine="709"/>
        <w:jc w:val="both"/>
        <w:rPr>
          <w:rFonts w:ascii="Times New Roman" w:hAnsi="Times New Roman"/>
          <w:sz w:val="26"/>
          <w:szCs w:val="26"/>
        </w:rPr>
      </w:pPr>
      <w:r w:rsidRPr="000065A5">
        <w:rPr>
          <w:rFonts w:ascii="Times New Roman" w:hAnsi="Times New Roman"/>
          <w:sz w:val="26"/>
          <w:szCs w:val="26"/>
        </w:rPr>
        <w:t>В районе наблюдается устойчивая тенденция к сокращению трудовых ресурсов.  Численность занятых в экономике района в 2016 году составила 6306 человек. Основная часть населения, занятого в экономике, работает в частном секторе</w:t>
      </w:r>
      <w:r w:rsidR="00BF1A9F">
        <w:rPr>
          <w:rFonts w:ascii="Times New Roman" w:hAnsi="Times New Roman"/>
          <w:sz w:val="26"/>
          <w:szCs w:val="26"/>
        </w:rPr>
        <w:t xml:space="preserve"> </w:t>
      </w:r>
      <w:r w:rsidR="00BF1A9F" w:rsidRPr="00BF1A9F">
        <w:rPr>
          <w:rFonts w:ascii="Times New Roman" w:hAnsi="Times New Roman"/>
          <w:color w:val="auto"/>
          <w:sz w:val="26"/>
          <w:szCs w:val="26"/>
        </w:rPr>
        <w:t>(</w:t>
      </w:r>
      <w:r w:rsidRPr="00BF1A9F">
        <w:rPr>
          <w:rFonts w:ascii="Times New Roman" w:hAnsi="Times New Roman"/>
          <w:color w:val="auto"/>
          <w:sz w:val="26"/>
          <w:szCs w:val="26"/>
        </w:rPr>
        <w:t>54,2 %</w:t>
      </w:r>
      <w:r w:rsidR="00BF1A9F" w:rsidRPr="00BF1A9F">
        <w:rPr>
          <w:rFonts w:ascii="Times New Roman" w:hAnsi="Times New Roman"/>
          <w:color w:val="auto"/>
          <w:sz w:val="26"/>
          <w:szCs w:val="26"/>
        </w:rPr>
        <w:t>)</w:t>
      </w:r>
      <w:r w:rsidRPr="000065A5">
        <w:rPr>
          <w:rFonts w:ascii="Times New Roman" w:hAnsi="Times New Roman"/>
          <w:sz w:val="26"/>
          <w:szCs w:val="26"/>
        </w:rPr>
        <w:t xml:space="preserve"> и в организациях государственной и муниципальной формы собственности </w:t>
      </w:r>
      <w:r w:rsidR="00BF1A9F" w:rsidRPr="00BF1A9F">
        <w:rPr>
          <w:rFonts w:ascii="Times New Roman" w:hAnsi="Times New Roman"/>
          <w:color w:val="auto"/>
          <w:sz w:val="26"/>
          <w:szCs w:val="26"/>
        </w:rPr>
        <w:t>(</w:t>
      </w:r>
      <w:r w:rsidRPr="00BF1A9F">
        <w:rPr>
          <w:rFonts w:ascii="Times New Roman" w:hAnsi="Times New Roman"/>
          <w:color w:val="auto"/>
          <w:sz w:val="26"/>
          <w:szCs w:val="26"/>
        </w:rPr>
        <w:t>36,0 %</w:t>
      </w:r>
      <w:r w:rsidR="00BF1A9F" w:rsidRPr="00BF1A9F">
        <w:rPr>
          <w:rFonts w:ascii="Times New Roman" w:hAnsi="Times New Roman"/>
          <w:color w:val="auto"/>
          <w:sz w:val="26"/>
          <w:szCs w:val="26"/>
        </w:rPr>
        <w:t>).</w:t>
      </w:r>
    </w:p>
    <w:p w:rsidR="00B923B7" w:rsidRPr="000F61E5" w:rsidRDefault="00BF1A9F" w:rsidP="00663643">
      <w:pPr>
        <w:pStyle w:val="a3"/>
        <w:suppressAutoHyphens/>
        <w:ind w:firstLine="709"/>
        <w:jc w:val="both"/>
        <w:rPr>
          <w:rFonts w:ascii="Times New Roman" w:hAnsi="Times New Roman"/>
          <w:color w:val="auto"/>
          <w:sz w:val="26"/>
          <w:szCs w:val="26"/>
        </w:rPr>
      </w:pPr>
      <w:r w:rsidRPr="000F61E5">
        <w:rPr>
          <w:rFonts w:ascii="Times New Roman" w:hAnsi="Times New Roman"/>
          <w:color w:val="auto"/>
          <w:sz w:val="26"/>
          <w:szCs w:val="26"/>
        </w:rPr>
        <w:t xml:space="preserve">Показатель численности работающих лиц старших возрастов за 2016 год снизился по следующим причинам: </w:t>
      </w:r>
    </w:p>
    <w:p w:rsidR="00BF1A9F" w:rsidRPr="000F61E5" w:rsidRDefault="00BF1A9F" w:rsidP="00663643">
      <w:pPr>
        <w:pStyle w:val="a3"/>
        <w:suppressAutoHyphens/>
        <w:ind w:firstLine="709"/>
        <w:jc w:val="both"/>
        <w:rPr>
          <w:rFonts w:ascii="Times New Roman" w:hAnsi="Times New Roman"/>
          <w:color w:val="auto"/>
          <w:sz w:val="26"/>
          <w:szCs w:val="26"/>
        </w:rPr>
      </w:pPr>
      <w:r w:rsidRPr="000F61E5">
        <w:rPr>
          <w:rFonts w:ascii="Times New Roman" w:hAnsi="Times New Roman"/>
          <w:color w:val="auto"/>
          <w:sz w:val="26"/>
          <w:szCs w:val="26"/>
        </w:rPr>
        <w:t>с 01.02.2016 года индексация страховых пенсий проводится только неработающим пенсионерам</w:t>
      </w:r>
      <w:r w:rsidR="00B923B7" w:rsidRPr="000F61E5">
        <w:rPr>
          <w:rFonts w:ascii="Times New Roman" w:hAnsi="Times New Roman"/>
          <w:color w:val="auto"/>
          <w:sz w:val="26"/>
          <w:szCs w:val="26"/>
        </w:rPr>
        <w:t>;</w:t>
      </w:r>
    </w:p>
    <w:p w:rsidR="00B923B7" w:rsidRPr="000F61E5" w:rsidRDefault="00B923B7" w:rsidP="00B923B7">
      <w:pPr>
        <w:pStyle w:val="a3"/>
        <w:suppressAutoHyphens/>
        <w:ind w:firstLine="709"/>
        <w:jc w:val="both"/>
        <w:rPr>
          <w:rFonts w:ascii="Times New Roman" w:hAnsi="Times New Roman"/>
          <w:color w:val="auto"/>
          <w:sz w:val="26"/>
          <w:szCs w:val="26"/>
        </w:rPr>
      </w:pPr>
      <w:r w:rsidRPr="000F61E5">
        <w:rPr>
          <w:rFonts w:ascii="Times New Roman" w:hAnsi="Times New Roman"/>
          <w:color w:val="auto"/>
          <w:sz w:val="26"/>
          <w:szCs w:val="26"/>
        </w:rPr>
        <w:t>в течение 2016 года проведена сверка данных по работающим пенсионерам.</w:t>
      </w:r>
    </w:p>
    <w:p w:rsidR="00663643" w:rsidRDefault="00663643" w:rsidP="00663643">
      <w:pPr>
        <w:pStyle w:val="af4"/>
        <w:ind w:left="0" w:firstLine="709"/>
        <w:jc w:val="both"/>
        <w:rPr>
          <w:sz w:val="26"/>
          <w:szCs w:val="26"/>
        </w:rPr>
      </w:pPr>
      <w:r w:rsidRPr="000065A5">
        <w:rPr>
          <w:sz w:val="26"/>
          <w:szCs w:val="26"/>
        </w:rPr>
        <w:t xml:space="preserve">Среднесписочная численность работников организаций за 2016 год составила 3750 человек, что ниже, чем в 2011 году на 23,4 % (на 1146 человек). </w:t>
      </w:r>
    </w:p>
    <w:p w:rsidR="000F61E5" w:rsidRPr="000065A5" w:rsidRDefault="000F61E5" w:rsidP="00663643">
      <w:pPr>
        <w:pStyle w:val="af4"/>
        <w:ind w:left="0" w:firstLine="709"/>
        <w:jc w:val="both"/>
        <w:rPr>
          <w:sz w:val="26"/>
          <w:szCs w:val="26"/>
        </w:rPr>
      </w:pPr>
    </w:p>
    <w:p w:rsidR="00663643" w:rsidRPr="000065A5" w:rsidRDefault="00663643" w:rsidP="00663643">
      <w:pPr>
        <w:pStyle w:val="a3"/>
        <w:ind w:firstLine="709"/>
        <w:jc w:val="right"/>
        <w:rPr>
          <w:rFonts w:ascii="Times New Roman" w:hAnsi="Times New Roman"/>
          <w:i/>
        </w:rPr>
      </w:pPr>
      <w:r w:rsidRPr="000065A5">
        <w:rPr>
          <w:rFonts w:ascii="Times New Roman" w:hAnsi="Times New Roman"/>
          <w:i/>
        </w:rPr>
        <w:t>Характеристика трудовых ресурсов, человек</w:t>
      </w:r>
    </w:p>
    <w:tbl>
      <w:tblPr>
        <w:tblW w:w="99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02"/>
        <w:gridCol w:w="1133"/>
        <w:gridCol w:w="1133"/>
        <w:gridCol w:w="1136"/>
        <w:gridCol w:w="1045"/>
        <w:gridCol w:w="1048"/>
        <w:gridCol w:w="1048"/>
      </w:tblGrid>
      <w:tr w:rsidR="00663643" w:rsidRPr="000065A5" w:rsidTr="00AC447D">
        <w:trPr>
          <w:tblHeader/>
        </w:trPr>
        <w:tc>
          <w:tcPr>
            <w:tcW w:w="3402" w:type="dxa"/>
          </w:tcPr>
          <w:p w:rsidR="00663643" w:rsidRPr="009C706A" w:rsidRDefault="00663643" w:rsidP="00AC447D">
            <w:pPr>
              <w:pStyle w:val="a3"/>
              <w:jc w:val="center"/>
              <w:rPr>
                <w:rFonts w:ascii="Times New Roman" w:hAnsi="Times New Roman"/>
                <w:b/>
                <w:sz w:val="26"/>
                <w:szCs w:val="26"/>
              </w:rPr>
            </w:pPr>
            <w:r w:rsidRPr="009C706A">
              <w:rPr>
                <w:rFonts w:ascii="Times New Roman" w:hAnsi="Times New Roman"/>
                <w:b/>
                <w:sz w:val="26"/>
                <w:szCs w:val="26"/>
              </w:rPr>
              <w:t>Показатели</w:t>
            </w:r>
          </w:p>
        </w:tc>
        <w:tc>
          <w:tcPr>
            <w:tcW w:w="1133" w:type="dxa"/>
          </w:tcPr>
          <w:p w:rsidR="00663643" w:rsidRPr="009C706A" w:rsidRDefault="00663643" w:rsidP="00AC447D">
            <w:pPr>
              <w:pStyle w:val="a3"/>
              <w:jc w:val="center"/>
              <w:rPr>
                <w:rFonts w:ascii="Times New Roman" w:hAnsi="Times New Roman"/>
                <w:b/>
                <w:sz w:val="26"/>
                <w:szCs w:val="26"/>
              </w:rPr>
            </w:pPr>
            <w:r w:rsidRPr="009C706A">
              <w:rPr>
                <w:rFonts w:ascii="Times New Roman" w:hAnsi="Times New Roman"/>
                <w:b/>
                <w:sz w:val="26"/>
                <w:szCs w:val="26"/>
              </w:rPr>
              <w:t>2011г.</w:t>
            </w:r>
          </w:p>
        </w:tc>
        <w:tc>
          <w:tcPr>
            <w:tcW w:w="1133" w:type="dxa"/>
          </w:tcPr>
          <w:p w:rsidR="00663643" w:rsidRPr="009C706A" w:rsidRDefault="00663643" w:rsidP="00AC447D">
            <w:pPr>
              <w:pStyle w:val="a3"/>
              <w:jc w:val="center"/>
              <w:rPr>
                <w:rFonts w:ascii="Times New Roman" w:hAnsi="Times New Roman"/>
                <w:b/>
                <w:sz w:val="26"/>
                <w:szCs w:val="26"/>
              </w:rPr>
            </w:pPr>
            <w:r w:rsidRPr="009C706A">
              <w:rPr>
                <w:rFonts w:ascii="Times New Roman" w:hAnsi="Times New Roman"/>
                <w:b/>
                <w:sz w:val="26"/>
                <w:szCs w:val="26"/>
              </w:rPr>
              <w:t>2012г.</w:t>
            </w:r>
          </w:p>
        </w:tc>
        <w:tc>
          <w:tcPr>
            <w:tcW w:w="1136" w:type="dxa"/>
          </w:tcPr>
          <w:p w:rsidR="00663643" w:rsidRPr="009C706A" w:rsidRDefault="00663643" w:rsidP="00AC447D">
            <w:pPr>
              <w:pStyle w:val="a3"/>
              <w:jc w:val="center"/>
              <w:rPr>
                <w:rFonts w:ascii="Times New Roman" w:hAnsi="Times New Roman"/>
                <w:b/>
                <w:sz w:val="26"/>
                <w:szCs w:val="26"/>
              </w:rPr>
            </w:pPr>
            <w:r w:rsidRPr="009C706A">
              <w:rPr>
                <w:rFonts w:ascii="Times New Roman" w:hAnsi="Times New Roman"/>
                <w:b/>
                <w:sz w:val="26"/>
                <w:szCs w:val="26"/>
              </w:rPr>
              <w:t>2013г.</w:t>
            </w:r>
          </w:p>
        </w:tc>
        <w:tc>
          <w:tcPr>
            <w:tcW w:w="1045" w:type="dxa"/>
          </w:tcPr>
          <w:p w:rsidR="00663643" w:rsidRPr="009C706A" w:rsidRDefault="00663643" w:rsidP="00AC447D">
            <w:pPr>
              <w:pStyle w:val="a3"/>
              <w:jc w:val="center"/>
              <w:rPr>
                <w:rFonts w:ascii="Times New Roman" w:hAnsi="Times New Roman"/>
                <w:b/>
                <w:sz w:val="26"/>
                <w:szCs w:val="26"/>
              </w:rPr>
            </w:pPr>
            <w:r w:rsidRPr="009C706A">
              <w:rPr>
                <w:rFonts w:ascii="Times New Roman" w:hAnsi="Times New Roman"/>
                <w:b/>
                <w:sz w:val="26"/>
                <w:szCs w:val="26"/>
              </w:rPr>
              <w:t>2014г.</w:t>
            </w:r>
          </w:p>
        </w:tc>
        <w:tc>
          <w:tcPr>
            <w:tcW w:w="1048" w:type="dxa"/>
          </w:tcPr>
          <w:p w:rsidR="00663643" w:rsidRPr="009C706A" w:rsidRDefault="00663643" w:rsidP="00AC447D">
            <w:pPr>
              <w:pStyle w:val="a3"/>
              <w:jc w:val="center"/>
              <w:rPr>
                <w:rFonts w:ascii="Times New Roman" w:hAnsi="Times New Roman"/>
                <w:b/>
                <w:sz w:val="26"/>
                <w:szCs w:val="26"/>
              </w:rPr>
            </w:pPr>
            <w:r w:rsidRPr="009C706A">
              <w:rPr>
                <w:rFonts w:ascii="Times New Roman" w:hAnsi="Times New Roman"/>
                <w:b/>
                <w:sz w:val="26"/>
                <w:szCs w:val="26"/>
              </w:rPr>
              <w:t>2015г.</w:t>
            </w:r>
          </w:p>
        </w:tc>
        <w:tc>
          <w:tcPr>
            <w:tcW w:w="1048" w:type="dxa"/>
          </w:tcPr>
          <w:p w:rsidR="00663643" w:rsidRPr="009C706A" w:rsidRDefault="00663643" w:rsidP="00AC447D">
            <w:pPr>
              <w:pStyle w:val="a3"/>
              <w:jc w:val="center"/>
              <w:rPr>
                <w:rFonts w:ascii="Times New Roman" w:hAnsi="Times New Roman"/>
                <w:b/>
                <w:sz w:val="26"/>
                <w:szCs w:val="26"/>
              </w:rPr>
            </w:pPr>
            <w:r w:rsidRPr="009C706A">
              <w:rPr>
                <w:rFonts w:ascii="Times New Roman" w:hAnsi="Times New Roman"/>
                <w:b/>
                <w:sz w:val="26"/>
                <w:szCs w:val="26"/>
              </w:rPr>
              <w:t>2016г.</w:t>
            </w:r>
          </w:p>
        </w:tc>
      </w:tr>
      <w:tr w:rsidR="00663643" w:rsidRPr="000065A5" w:rsidTr="00AC447D">
        <w:tc>
          <w:tcPr>
            <w:tcW w:w="3402" w:type="dxa"/>
          </w:tcPr>
          <w:p w:rsidR="00663643" w:rsidRPr="009C706A" w:rsidRDefault="00663643" w:rsidP="00AC447D">
            <w:pPr>
              <w:pStyle w:val="a3"/>
              <w:rPr>
                <w:rFonts w:ascii="Times New Roman" w:hAnsi="Times New Roman"/>
                <w:sz w:val="26"/>
                <w:szCs w:val="26"/>
              </w:rPr>
            </w:pPr>
            <w:r w:rsidRPr="009C706A">
              <w:rPr>
                <w:rFonts w:ascii="Times New Roman" w:hAnsi="Times New Roman"/>
                <w:sz w:val="26"/>
                <w:szCs w:val="26"/>
              </w:rPr>
              <w:t>Трудовые ресурсы (в среднегодовом исчислении)</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10686</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10352</w:t>
            </w:r>
          </w:p>
        </w:tc>
        <w:tc>
          <w:tcPr>
            <w:tcW w:w="1136"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10175</w:t>
            </w:r>
          </w:p>
        </w:tc>
        <w:tc>
          <w:tcPr>
            <w:tcW w:w="104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10203</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9821</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8702</w:t>
            </w:r>
          </w:p>
        </w:tc>
      </w:tr>
      <w:tr w:rsidR="00663643" w:rsidRPr="000065A5" w:rsidTr="00AC447D">
        <w:tc>
          <w:tcPr>
            <w:tcW w:w="3402" w:type="dxa"/>
          </w:tcPr>
          <w:p w:rsidR="00663643" w:rsidRPr="009C706A" w:rsidRDefault="00663643" w:rsidP="00AC447D">
            <w:pPr>
              <w:pStyle w:val="a3"/>
              <w:rPr>
                <w:rFonts w:ascii="Times New Roman" w:hAnsi="Times New Roman"/>
                <w:sz w:val="26"/>
                <w:szCs w:val="26"/>
              </w:rPr>
            </w:pPr>
            <w:r w:rsidRPr="009C706A">
              <w:rPr>
                <w:rFonts w:ascii="Times New Roman" w:hAnsi="Times New Roman"/>
                <w:sz w:val="26"/>
                <w:szCs w:val="26"/>
              </w:rPr>
              <w:lastRenderedPageBreak/>
              <w:t>Население в трудоспособном возрасте</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10800</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10527</w:t>
            </w:r>
          </w:p>
        </w:tc>
        <w:tc>
          <w:tcPr>
            <w:tcW w:w="1136"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9987</w:t>
            </w:r>
          </w:p>
        </w:tc>
        <w:tc>
          <w:tcPr>
            <w:tcW w:w="104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9580</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9212</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8917</w:t>
            </w:r>
          </w:p>
        </w:tc>
      </w:tr>
      <w:tr w:rsidR="00663643" w:rsidRPr="000065A5" w:rsidTr="00AC447D">
        <w:tc>
          <w:tcPr>
            <w:tcW w:w="3402" w:type="dxa"/>
          </w:tcPr>
          <w:p w:rsidR="00663643" w:rsidRPr="009C706A" w:rsidRDefault="00B923B7" w:rsidP="00AC447D">
            <w:pPr>
              <w:pStyle w:val="a3"/>
              <w:jc w:val="both"/>
              <w:rPr>
                <w:rFonts w:ascii="Times New Roman" w:hAnsi="Times New Roman"/>
                <w:sz w:val="26"/>
                <w:szCs w:val="26"/>
              </w:rPr>
            </w:pPr>
            <w:r w:rsidRPr="00B923B7">
              <w:rPr>
                <w:rFonts w:ascii="Times New Roman" w:hAnsi="Times New Roman"/>
                <w:color w:val="7030A0"/>
                <w:sz w:val="26"/>
                <w:szCs w:val="26"/>
              </w:rPr>
              <w:t>н</w:t>
            </w:r>
            <w:r w:rsidR="00663643" w:rsidRPr="00B923B7">
              <w:rPr>
                <w:rFonts w:ascii="Times New Roman" w:hAnsi="Times New Roman"/>
                <w:color w:val="7030A0"/>
                <w:sz w:val="26"/>
                <w:szCs w:val="26"/>
              </w:rPr>
              <w:t>е</w:t>
            </w:r>
            <w:r w:rsidR="00663643" w:rsidRPr="009C706A">
              <w:rPr>
                <w:rFonts w:ascii="Times New Roman" w:hAnsi="Times New Roman"/>
                <w:sz w:val="26"/>
                <w:szCs w:val="26"/>
              </w:rPr>
              <w:t>работающие инвалиды 1 и 2 групп и неработающие лица трудоспособного возраста</w:t>
            </w:r>
            <w:r w:rsidR="00663643">
              <w:rPr>
                <w:rFonts w:ascii="Times New Roman" w:hAnsi="Times New Roman"/>
                <w:sz w:val="26"/>
                <w:szCs w:val="26"/>
              </w:rPr>
              <w:t>,</w:t>
            </w:r>
            <w:r w:rsidR="00663643" w:rsidRPr="009C706A">
              <w:rPr>
                <w:rFonts w:ascii="Times New Roman" w:hAnsi="Times New Roman"/>
                <w:sz w:val="26"/>
                <w:szCs w:val="26"/>
              </w:rPr>
              <w:t xml:space="preserve"> получающие пенсию на льготных условиях</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695</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667</w:t>
            </w:r>
          </w:p>
        </w:tc>
        <w:tc>
          <w:tcPr>
            <w:tcW w:w="1136"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705</w:t>
            </w:r>
          </w:p>
        </w:tc>
        <w:tc>
          <w:tcPr>
            <w:tcW w:w="104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747</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767</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890</w:t>
            </w:r>
          </w:p>
        </w:tc>
      </w:tr>
      <w:tr w:rsidR="00663643" w:rsidRPr="000065A5" w:rsidTr="00AC447D">
        <w:tc>
          <w:tcPr>
            <w:tcW w:w="3402"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w:t>
            </w:r>
            <w:r w:rsidRPr="00CA5C3E">
              <w:rPr>
                <w:rFonts w:ascii="Times New Roman" w:hAnsi="Times New Roman"/>
                <w:color w:val="7030A0"/>
                <w:sz w:val="26"/>
                <w:szCs w:val="26"/>
              </w:rPr>
              <w:t>ра</w:t>
            </w:r>
            <w:r w:rsidRPr="009C706A">
              <w:rPr>
                <w:rFonts w:ascii="Times New Roman" w:hAnsi="Times New Roman"/>
                <w:sz w:val="26"/>
                <w:szCs w:val="26"/>
              </w:rPr>
              <w:t>ботающие лица старших возрастов</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1121</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1262</w:t>
            </w:r>
          </w:p>
        </w:tc>
        <w:tc>
          <w:tcPr>
            <w:tcW w:w="1136"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1293</w:t>
            </w:r>
          </w:p>
        </w:tc>
        <w:tc>
          <w:tcPr>
            <w:tcW w:w="104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1367</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1373</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672</w:t>
            </w:r>
          </w:p>
        </w:tc>
      </w:tr>
      <w:tr w:rsidR="00663643" w:rsidRPr="000065A5" w:rsidTr="00AC447D">
        <w:tc>
          <w:tcPr>
            <w:tcW w:w="3402"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Среднегодовая численность занятых в экономике</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8009</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7880</w:t>
            </w:r>
          </w:p>
        </w:tc>
        <w:tc>
          <w:tcPr>
            <w:tcW w:w="1136"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7435</w:t>
            </w:r>
          </w:p>
        </w:tc>
        <w:tc>
          <w:tcPr>
            <w:tcW w:w="104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7310</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7013</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6306</w:t>
            </w:r>
          </w:p>
        </w:tc>
      </w:tr>
      <w:tr w:rsidR="00663643" w:rsidRPr="000065A5" w:rsidTr="00AC447D">
        <w:tc>
          <w:tcPr>
            <w:tcW w:w="3402"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Среднесписочная численность работников организаций с учетом филиалов и структурных подразделений</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4896</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4554</w:t>
            </w:r>
          </w:p>
        </w:tc>
        <w:tc>
          <w:tcPr>
            <w:tcW w:w="1136"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4285</w:t>
            </w:r>
          </w:p>
        </w:tc>
        <w:tc>
          <w:tcPr>
            <w:tcW w:w="104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4124</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3924</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3750</w:t>
            </w:r>
          </w:p>
        </w:tc>
      </w:tr>
      <w:tr w:rsidR="00663643" w:rsidRPr="000065A5" w:rsidTr="00AC447D">
        <w:tc>
          <w:tcPr>
            <w:tcW w:w="3402"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Учащиеся в трудоспособном возрасте</w:t>
            </w:r>
            <w:r>
              <w:rPr>
                <w:rFonts w:ascii="Times New Roman" w:hAnsi="Times New Roman"/>
                <w:sz w:val="26"/>
                <w:szCs w:val="26"/>
              </w:rPr>
              <w:t>,</w:t>
            </w:r>
            <w:r w:rsidRPr="009C706A">
              <w:rPr>
                <w:rFonts w:ascii="Times New Roman" w:hAnsi="Times New Roman"/>
                <w:sz w:val="26"/>
                <w:szCs w:val="26"/>
              </w:rPr>
              <w:t xml:space="preserve"> </w:t>
            </w:r>
            <w:r w:rsidRPr="00394FF9">
              <w:rPr>
                <w:rFonts w:ascii="Times New Roman" w:hAnsi="Times New Roman"/>
                <w:color w:val="auto"/>
                <w:sz w:val="26"/>
                <w:szCs w:val="26"/>
              </w:rPr>
              <w:t>не занятые</w:t>
            </w:r>
            <w:r w:rsidRPr="009C706A">
              <w:rPr>
                <w:rFonts w:ascii="Times New Roman" w:hAnsi="Times New Roman"/>
                <w:sz w:val="26"/>
                <w:szCs w:val="26"/>
              </w:rPr>
              <w:t xml:space="preserve"> трудовой деятельностью и учебой </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554</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517</w:t>
            </w:r>
          </w:p>
        </w:tc>
        <w:tc>
          <w:tcPr>
            <w:tcW w:w="1136"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562</w:t>
            </w:r>
          </w:p>
        </w:tc>
        <w:tc>
          <w:tcPr>
            <w:tcW w:w="104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549</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566</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621</w:t>
            </w:r>
          </w:p>
        </w:tc>
      </w:tr>
      <w:tr w:rsidR="00663643" w:rsidRPr="000065A5" w:rsidTr="00AC447D">
        <w:tc>
          <w:tcPr>
            <w:tcW w:w="3402"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Численность безработных граждан, состоящих на регистрационном учете на конец отчетного периода, чел.</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181</w:t>
            </w:r>
          </w:p>
        </w:tc>
        <w:tc>
          <w:tcPr>
            <w:tcW w:w="1133"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234</w:t>
            </w:r>
          </w:p>
        </w:tc>
        <w:tc>
          <w:tcPr>
            <w:tcW w:w="1136"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274</w:t>
            </w:r>
          </w:p>
        </w:tc>
        <w:tc>
          <w:tcPr>
            <w:tcW w:w="104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289</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339</w:t>
            </w:r>
          </w:p>
        </w:tc>
        <w:tc>
          <w:tcPr>
            <w:tcW w:w="1048"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309</w:t>
            </w:r>
          </w:p>
        </w:tc>
      </w:tr>
    </w:tbl>
    <w:p w:rsidR="00663643" w:rsidRPr="000065A5" w:rsidRDefault="00663643" w:rsidP="00663643">
      <w:pPr>
        <w:pStyle w:val="af4"/>
        <w:ind w:left="0" w:firstLine="709"/>
        <w:jc w:val="both"/>
        <w:rPr>
          <w:sz w:val="26"/>
          <w:szCs w:val="26"/>
        </w:rPr>
      </w:pPr>
    </w:p>
    <w:p w:rsidR="00663643" w:rsidRDefault="00663643" w:rsidP="00663643">
      <w:pPr>
        <w:pStyle w:val="a3"/>
        <w:ind w:firstLine="709"/>
        <w:jc w:val="right"/>
        <w:rPr>
          <w:rFonts w:ascii="Times New Roman" w:hAnsi="Times New Roman"/>
          <w:i/>
          <w:sz w:val="26"/>
          <w:szCs w:val="26"/>
        </w:rPr>
      </w:pPr>
    </w:p>
    <w:p w:rsidR="00663643" w:rsidRPr="000065A5" w:rsidRDefault="00663643" w:rsidP="00663643">
      <w:pPr>
        <w:pStyle w:val="a3"/>
        <w:ind w:firstLine="709"/>
        <w:jc w:val="right"/>
        <w:rPr>
          <w:rFonts w:ascii="Times New Roman" w:hAnsi="Times New Roman"/>
          <w:i/>
          <w:sz w:val="26"/>
          <w:szCs w:val="26"/>
        </w:rPr>
      </w:pPr>
      <w:r w:rsidRPr="000065A5">
        <w:rPr>
          <w:rFonts w:ascii="Times New Roman" w:hAnsi="Times New Roman"/>
          <w:i/>
          <w:sz w:val="26"/>
          <w:szCs w:val="26"/>
        </w:rPr>
        <w:t>Занятость населения по видам экономической деятельности, человек</w:t>
      </w:r>
    </w:p>
    <w:p w:rsidR="00663643" w:rsidRPr="000065A5" w:rsidRDefault="00663643" w:rsidP="00663643">
      <w:pPr>
        <w:pStyle w:val="a3"/>
        <w:ind w:firstLine="709"/>
        <w:jc w:val="both"/>
        <w:rPr>
          <w:rFonts w:ascii="Times New Roman" w:hAnsi="Times New Roman"/>
          <w:i/>
          <w:sz w:val="26"/>
          <w:szCs w:val="26"/>
          <w:highlight w:val="green"/>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60"/>
        <w:gridCol w:w="1080"/>
        <w:gridCol w:w="1620"/>
      </w:tblGrid>
      <w:tr w:rsidR="00663643" w:rsidRPr="000065A5" w:rsidTr="00AC447D">
        <w:trPr>
          <w:tblHeader/>
        </w:trPr>
        <w:tc>
          <w:tcPr>
            <w:tcW w:w="6660" w:type="dxa"/>
            <w:shd w:val="clear" w:color="auto" w:fill="auto"/>
          </w:tcPr>
          <w:p w:rsidR="00663643" w:rsidRPr="009C706A" w:rsidRDefault="00663643" w:rsidP="00AC447D">
            <w:pPr>
              <w:pStyle w:val="a3"/>
              <w:jc w:val="both"/>
              <w:rPr>
                <w:rFonts w:ascii="Times New Roman" w:hAnsi="Times New Roman"/>
                <w:b/>
                <w:sz w:val="26"/>
                <w:szCs w:val="26"/>
              </w:rPr>
            </w:pPr>
          </w:p>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Показатели</w:t>
            </w:r>
          </w:p>
        </w:tc>
        <w:tc>
          <w:tcPr>
            <w:tcW w:w="1080" w:type="dxa"/>
            <w:shd w:val="clear" w:color="auto" w:fill="auto"/>
            <w:vAlign w:val="center"/>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2016г.</w:t>
            </w:r>
          </w:p>
          <w:p w:rsidR="00663643" w:rsidRPr="009C706A" w:rsidRDefault="00663643" w:rsidP="00AC447D">
            <w:pPr>
              <w:pStyle w:val="a3"/>
              <w:jc w:val="both"/>
              <w:rPr>
                <w:rFonts w:ascii="Times New Roman" w:hAnsi="Times New Roman"/>
                <w:sz w:val="26"/>
                <w:szCs w:val="26"/>
              </w:rPr>
            </w:pPr>
          </w:p>
        </w:tc>
        <w:tc>
          <w:tcPr>
            <w:tcW w:w="1620" w:type="dxa"/>
            <w:shd w:val="clear" w:color="auto" w:fill="auto"/>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 xml:space="preserve">В % к </w:t>
            </w:r>
          </w:p>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 xml:space="preserve">общей </w:t>
            </w:r>
          </w:p>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численности</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Сельское хозяйство, лесное хозяйство и охота</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1966</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31,2</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Рыболовство, рыбоводство</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23</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0,4</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Обрабатывающие производства </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482</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7,6</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Производство и распределение электроэнергии, газа и воды</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251</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4,0</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Строительство</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83</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1,3</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Оптовая и розничная торговля, ремонт автотранспортных средств, бытовых изделий</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737</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11,7</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Гостиницы и рестораны</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82</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1,3</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Транспорт и связь</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380</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6,0</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Финансовая деятельность</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41</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0,7</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lastRenderedPageBreak/>
              <w:t>Операции с недвижимым имуществом, аренда и предоставление услуг</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136</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2,1</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Государственное управление и обеспечение военной безопасности, обязательное социальное обеспечение</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435</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6,9</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Образование</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938</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14,9</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Здравоохранение и предоставление социальных услуг</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553</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8,8</w:t>
            </w:r>
          </w:p>
        </w:tc>
      </w:tr>
      <w:tr w:rsidR="00663643" w:rsidRPr="000065A5" w:rsidTr="00AC447D">
        <w:tc>
          <w:tcPr>
            <w:tcW w:w="6660" w:type="dxa"/>
            <w:shd w:val="clear" w:color="auto" w:fill="auto"/>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Предоставление прочих коммунальных, социальных и персональных услуг</w:t>
            </w:r>
          </w:p>
        </w:tc>
        <w:tc>
          <w:tcPr>
            <w:tcW w:w="108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199</w:t>
            </w:r>
          </w:p>
        </w:tc>
        <w:tc>
          <w:tcPr>
            <w:tcW w:w="1620" w:type="dxa"/>
            <w:shd w:val="clear" w:color="auto" w:fill="auto"/>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3,1</w:t>
            </w:r>
          </w:p>
        </w:tc>
      </w:tr>
    </w:tbl>
    <w:p w:rsidR="00663643" w:rsidRPr="000065A5" w:rsidRDefault="00663643" w:rsidP="00663643">
      <w:pPr>
        <w:pStyle w:val="af4"/>
        <w:ind w:left="0" w:firstLine="709"/>
        <w:jc w:val="both"/>
        <w:rPr>
          <w:sz w:val="26"/>
          <w:szCs w:val="26"/>
          <w:highlight w:val="green"/>
        </w:rPr>
      </w:pPr>
    </w:p>
    <w:p w:rsidR="00663643" w:rsidRPr="000065A5" w:rsidRDefault="00663643" w:rsidP="00663643">
      <w:pPr>
        <w:pStyle w:val="af4"/>
        <w:ind w:left="0" w:firstLine="709"/>
        <w:jc w:val="both"/>
        <w:rPr>
          <w:sz w:val="26"/>
          <w:szCs w:val="26"/>
        </w:rPr>
      </w:pPr>
      <w:r w:rsidRPr="000065A5">
        <w:rPr>
          <w:sz w:val="26"/>
          <w:szCs w:val="26"/>
        </w:rPr>
        <w:t xml:space="preserve">За пятилетний период, </w:t>
      </w:r>
      <w:r w:rsidR="00B923B7">
        <w:rPr>
          <w:sz w:val="26"/>
          <w:szCs w:val="26"/>
        </w:rPr>
        <w:t xml:space="preserve">начиная </w:t>
      </w:r>
      <w:r w:rsidRPr="000065A5">
        <w:rPr>
          <w:sz w:val="26"/>
          <w:szCs w:val="26"/>
        </w:rPr>
        <w:t xml:space="preserve">с 2011 года, за исключением 2014 года, наблюдается рост </w:t>
      </w:r>
      <w:r w:rsidRPr="00394FF9">
        <w:rPr>
          <w:sz w:val="26"/>
          <w:szCs w:val="26"/>
        </w:rPr>
        <w:t>численности</w:t>
      </w:r>
      <w:r w:rsidRPr="000065A5">
        <w:rPr>
          <w:sz w:val="26"/>
          <w:szCs w:val="26"/>
        </w:rPr>
        <w:t xml:space="preserve"> граждан, обратившихся в поисках работы в </w:t>
      </w:r>
      <w:r w:rsidR="000F61E5">
        <w:rPr>
          <w:sz w:val="26"/>
          <w:szCs w:val="26"/>
        </w:rPr>
        <w:t>ГКУ АО «ЦЗН</w:t>
      </w:r>
      <w:r w:rsidRPr="000065A5">
        <w:rPr>
          <w:sz w:val="26"/>
          <w:szCs w:val="26"/>
        </w:rPr>
        <w:t xml:space="preserve"> Каргопольского района</w:t>
      </w:r>
      <w:r w:rsidR="000F61E5">
        <w:rPr>
          <w:sz w:val="26"/>
          <w:szCs w:val="26"/>
        </w:rPr>
        <w:t xml:space="preserve">» </w:t>
      </w:r>
      <w:r w:rsidR="00B923B7">
        <w:rPr>
          <w:sz w:val="26"/>
          <w:szCs w:val="26"/>
        </w:rPr>
        <w:t xml:space="preserve"> </w:t>
      </w:r>
      <w:r w:rsidR="00B923B7" w:rsidRPr="00B923B7">
        <w:rPr>
          <w:color w:val="7030A0"/>
          <w:sz w:val="26"/>
          <w:szCs w:val="26"/>
        </w:rPr>
        <w:t>(</w:t>
      </w:r>
      <w:r w:rsidR="00B923B7" w:rsidRPr="000F61E5">
        <w:rPr>
          <w:sz w:val="26"/>
          <w:szCs w:val="26"/>
        </w:rPr>
        <w:t>далее – центр занятости)</w:t>
      </w:r>
      <w:r w:rsidRPr="000F61E5">
        <w:rPr>
          <w:sz w:val="26"/>
          <w:szCs w:val="26"/>
        </w:rPr>
        <w:t>:</w:t>
      </w:r>
      <w:r w:rsidRPr="00B923B7">
        <w:rPr>
          <w:color w:val="7030A0"/>
          <w:sz w:val="26"/>
          <w:szCs w:val="26"/>
        </w:rPr>
        <w:t xml:space="preserve"> </w:t>
      </w:r>
      <w:r w:rsidRPr="000065A5">
        <w:rPr>
          <w:sz w:val="26"/>
          <w:szCs w:val="26"/>
        </w:rPr>
        <w:t>с 879 человек в 2011 году до 1221 человек в 2015 году. В 2016 году</w:t>
      </w:r>
      <w:r w:rsidR="00B923B7" w:rsidRPr="00B923B7">
        <w:rPr>
          <w:sz w:val="26"/>
          <w:szCs w:val="26"/>
        </w:rPr>
        <w:t xml:space="preserve"> </w:t>
      </w:r>
      <w:r w:rsidR="00B923B7" w:rsidRPr="000065A5">
        <w:rPr>
          <w:sz w:val="26"/>
          <w:szCs w:val="26"/>
        </w:rPr>
        <w:t>по вопросу трудоустройства</w:t>
      </w:r>
      <w:r w:rsidR="00B923B7">
        <w:rPr>
          <w:sz w:val="26"/>
          <w:szCs w:val="26"/>
        </w:rPr>
        <w:t xml:space="preserve"> обратилось</w:t>
      </w:r>
      <w:r w:rsidRPr="000065A5">
        <w:rPr>
          <w:sz w:val="26"/>
          <w:szCs w:val="26"/>
        </w:rPr>
        <w:t xml:space="preserve"> 1253 человека. Нашли работу при содействии центра занятости в 2015 году 714 человек, в 2016 году  трудоустроено 757 человек</w:t>
      </w:r>
    </w:p>
    <w:p w:rsidR="00663643" w:rsidRPr="000065A5" w:rsidRDefault="00663643" w:rsidP="00663643">
      <w:pPr>
        <w:pStyle w:val="af4"/>
        <w:ind w:left="0" w:firstLine="709"/>
        <w:jc w:val="both"/>
        <w:rPr>
          <w:sz w:val="26"/>
          <w:szCs w:val="26"/>
        </w:rPr>
      </w:pPr>
    </w:p>
    <w:p w:rsidR="00663643" w:rsidRPr="002C7D33" w:rsidRDefault="00663643" w:rsidP="00663643">
      <w:pPr>
        <w:pStyle w:val="af4"/>
        <w:ind w:left="0" w:firstLine="709"/>
        <w:jc w:val="right"/>
        <w:rPr>
          <w:i/>
          <w:sz w:val="18"/>
          <w:szCs w:val="18"/>
        </w:rPr>
      </w:pPr>
      <w:r w:rsidRPr="002C7D33">
        <w:rPr>
          <w:i/>
          <w:sz w:val="18"/>
          <w:szCs w:val="18"/>
        </w:rPr>
        <w:t xml:space="preserve">Динамика трудоустроенных граждан из числа обратившихся в центр занятости, человек </w:t>
      </w:r>
    </w:p>
    <w:p w:rsidR="00663643" w:rsidRPr="000065A5" w:rsidRDefault="00663643" w:rsidP="00663643">
      <w:pPr>
        <w:pStyle w:val="af4"/>
        <w:ind w:left="0"/>
        <w:jc w:val="both"/>
        <w:rPr>
          <w:i/>
          <w:sz w:val="26"/>
          <w:szCs w:val="26"/>
        </w:rPr>
      </w:pPr>
      <w:r>
        <w:rPr>
          <w:noProof/>
          <w:sz w:val="26"/>
          <w:szCs w:val="26"/>
        </w:rPr>
        <w:drawing>
          <wp:inline distT="0" distB="0" distL="0" distR="0">
            <wp:extent cx="4000500" cy="2514600"/>
            <wp:effectExtent l="0" t="0" r="0" b="0"/>
            <wp:docPr id="3"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663643" w:rsidRPr="000065A5" w:rsidRDefault="00663643" w:rsidP="00663643">
      <w:pPr>
        <w:pStyle w:val="a3"/>
        <w:spacing w:line="276" w:lineRule="auto"/>
        <w:ind w:firstLine="709"/>
        <w:jc w:val="both"/>
        <w:rPr>
          <w:rFonts w:ascii="Times New Roman" w:hAnsi="Times New Roman"/>
          <w:sz w:val="26"/>
          <w:szCs w:val="26"/>
        </w:rPr>
      </w:pPr>
      <w:r w:rsidRPr="000065A5">
        <w:rPr>
          <w:rFonts w:ascii="Times New Roman" w:hAnsi="Times New Roman"/>
          <w:sz w:val="26"/>
          <w:szCs w:val="26"/>
        </w:rPr>
        <w:t xml:space="preserve">Число вакансий, заявленных в </w:t>
      </w:r>
      <w:r w:rsidR="000F61E5">
        <w:rPr>
          <w:rFonts w:ascii="Times New Roman" w:hAnsi="Times New Roman"/>
          <w:sz w:val="26"/>
          <w:szCs w:val="26"/>
        </w:rPr>
        <w:t xml:space="preserve">центр занятости, </w:t>
      </w:r>
      <w:r w:rsidRPr="000065A5">
        <w:rPr>
          <w:rFonts w:ascii="Times New Roman" w:hAnsi="Times New Roman"/>
          <w:sz w:val="26"/>
          <w:szCs w:val="26"/>
        </w:rPr>
        <w:t xml:space="preserve"> увеличилось с 975 единиц в 2011 году до 983 единицы в 2016 году. </w:t>
      </w:r>
      <w:r w:rsidRPr="00B923B7">
        <w:rPr>
          <w:rFonts w:ascii="Times New Roman" w:hAnsi="Times New Roman"/>
          <w:color w:val="auto"/>
          <w:sz w:val="26"/>
          <w:szCs w:val="26"/>
        </w:rPr>
        <w:t>Из анализа сведений о заявленной работодателями потребности в работниках по общерос</w:t>
      </w:r>
      <w:r w:rsidR="00B923B7" w:rsidRPr="00B923B7">
        <w:rPr>
          <w:rFonts w:ascii="Times New Roman" w:hAnsi="Times New Roman"/>
          <w:color w:val="auto"/>
          <w:sz w:val="26"/>
          <w:szCs w:val="26"/>
        </w:rPr>
        <w:t>сийскому классификатору занятий</w:t>
      </w:r>
      <w:r w:rsidRPr="000065A5">
        <w:rPr>
          <w:rFonts w:ascii="Times New Roman" w:hAnsi="Times New Roman"/>
          <w:sz w:val="26"/>
          <w:szCs w:val="26"/>
        </w:rPr>
        <w:t xml:space="preserve"> следует, что наиболее востребованы специалисты высшего и среднего уровня квалификации в области здравоохранения, образования, права; работники сферы обслуживания и торговли, охраны граждан и собственности. Коэффициент напряженности на рынке труда Каргопольского района (число незанятых граждан, зарегистрированных в ЦЗН в расчете на одну вакансию) составил на конец декабря 2016 года 3 человека на одну вакансию (на конец декабря 2015 года – 3,4 человека).</w:t>
      </w:r>
    </w:p>
    <w:p w:rsidR="00663643" w:rsidRPr="000065A5" w:rsidRDefault="00663643" w:rsidP="00663643">
      <w:pPr>
        <w:pStyle w:val="a3"/>
        <w:spacing w:line="276" w:lineRule="auto"/>
        <w:ind w:firstLine="709"/>
        <w:jc w:val="both"/>
        <w:rPr>
          <w:rFonts w:ascii="Times New Roman" w:hAnsi="Times New Roman"/>
          <w:sz w:val="26"/>
          <w:szCs w:val="26"/>
        </w:rPr>
      </w:pPr>
      <w:r w:rsidRPr="000065A5">
        <w:rPr>
          <w:rFonts w:ascii="Times New Roman" w:hAnsi="Times New Roman"/>
          <w:sz w:val="26"/>
          <w:szCs w:val="26"/>
        </w:rPr>
        <w:t xml:space="preserve">На 1 января 2017 года численность безработных граждан составила 309 человек, что на 8,8% меньше показателя на аналогичную дату прошлого года. </w:t>
      </w:r>
      <w:r w:rsidRPr="000065A5">
        <w:rPr>
          <w:rFonts w:ascii="Times New Roman" w:hAnsi="Times New Roman"/>
          <w:sz w:val="26"/>
          <w:szCs w:val="26"/>
        </w:rPr>
        <w:lastRenderedPageBreak/>
        <w:t>Уровень регистрируемой безработицы составил 3,4 % от численности населения трудоспособного возраста.</w:t>
      </w:r>
    </w:p>
    <w:p w:rsidR="00663643" w:rsidRPr="000065A5" w:rsidRDefault="00663643" w:rsidP="00663643">
      <w:pPr>
        <w:pStyle w:val="a3"/>
        <w:ind w:firstLine="709"/>
        <w:jc w:val="both"/>
        <w:rPr>
          <w:rFonts w:ascii="Times New Roman" w:hAnsi="Times New Roman"/>
          <w:sz w:val="26"/>
          <w:szCs w:val="26"/>
        </w:rPr>
      </w:pPr>
    </w:p>
    <w:p w:rsidR="00663643" w:rsidRPr="000065A5" w:rsidRDefault="00663643" w:rsidP="00663643">
      <w:pPr>
        <w:pStyle w:val="a3"/>
        <w:ind w:firstLine="709"/>
        <w:jc w:val="right"/>
        <w:rPr>
          <w:rFonts w:ascii="Times New Roman" w:hAnsi="Times New Roman"/>
          <w:i/>
          <w:sz w:val="26"/>
          <w:szCs w:val="26"/>
        </w:rPr>
      </w:pPr>
      <w:r w:rsidRPr="000065A5">
        <w:rPr>
          <w:rFonts w:ascii="Times New Roman" w:hAnsi="Times New Roman"/>
          <w:i/>
          <w:sz w:val="26"/>
          <w:szCs w:val="26"/>
        </w:rPr>
        <w:t xml:space="preserve">Основные показатели по содействию занятости населения </w:t>
      </w:r>
    </w:p>
    <w:p w:rsidR="00663643" w:rsidRPr="000065A5" w:rsidRDefault="00663643" w:rsidP="00663643">
      <w:pPr>
        <w:pStyle w:val="a3"/>
        <w:ind w:firstLine="709"/>
        <w:jc w:val="right"/>
        <w:rPr>
          <w:rFonts w:ascii="Times New Roman" w:hAnsi="Times New Roman"/>
          <w:i/>
          <w:sz w:val="26"/>
          <w:szCs w:val="26"/>
        </w:rPr>
      </w:pPr>
      <w:r w:rsidRPr="000065A5">
        <w:rPr>
          <w:rFonts w:ascii="Times New Roman" w:hAnsi="Times New Roman"/>
          <w:i/>
          <w:sz w:val="26"/>
          <w:szCs w:val="26"/>
        </w:rPr>
        <w:t>ГКУ А</w:t>
      </w:r>
      <w:r w:rsidR="000F61E5">
        <w:rPr>
          <w:rFonts w:ascii="Times New Roman" w:hAnsi="Times New Roman"/>
          <w:i/>
          <w:sz w:val="26"/>
          <w:szCs w:val="26"/>
        </w:rPr>
        <w:t xml:space="preserve">О </w:t>
      </w:r>
      <w:r w:rsidRPr="000065A5">
        <w:rPr>
          <w:rFonts w:ascii="Times New Roman" w:hAnsi="Times New Roman"/>
          <w:i/>
          <w:sz w:val="26"/>
          <w:szCs w:val="26"/>
        </w:rPr>
        <w:t xml:space="preserve"> «ЦЗН Каргопольского района»</w:t>
      </w:r>
    </w:p>
    <w:p w:rsidR="00663643" w:rsidRPr="000065A5" w:rsidRDefault="00663643" w:rsidP="00663643">
      <w:pPr>
        <w:pStyle w:val="a3"/>
        <w:ind w:firstLine="709"/>
        <w:jc w:val="both"/>
        <w:rPr>
          <w:rFonts w:ascii="Times New Roman" w:hAnsi="Times New Roman"/>
          <w:i/>
          <w:sz w:val="26"/>
          <w:szCs w:val="26"/>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27"/>
        <w:gridCol w:w="956"/>
        <w:gridCol w:w="956"/>
        <w:gridCol w:w="920"/>
        <w:gridCol w:w="956"/>
        <w:gridCol w:w="920"/>
        <w:gridCol w:w="1046"/>
      </w:tblGrid>
      <w:tr w:rsidR="00663643" w:rsidRPr="000065A5" w:rsidTr="00AC447D">
        <w:trPr>
          <w:tblHeader/>
        </w:trPr>
        <w:tc>
          <w:tcPr>
            <w:tcW w:w="4081" w:type="dxa"/>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Показатели</w:t>
            </w:r>
          </w:p>
        </w:tc>
        <w:tc>
          <w:tcPr>
            <w:tcW w:w="957" w:type="dxa"/>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2011г.</w:t>
            </w:r>
          </w:p>
        </w:tc>
        <w:tc>
          <w:tcPr>
            <w:tcW w:w="957" w:type="dxa"/>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2012г.</w:t>
            </w:r>
          </w:p>
        </w:tc>
        <w:tc>
          <w:tcPr>
            <w:tcW w:w="865" w:type="dxa"/>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2013г.</w:t>
            </w:r>
          </w:p>
        </w:tc>
        <w:tc>
          <w:tcPr>
            <w:tcW w:w="957" w:type="dxa"/>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2014г.</w:t>
            </w:r>
          </w:p>
        </w:tc>
        <w:tc>
          <w:tcPr>
            <w:tcW w:w="907" w:type="dxa"/>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2015г.</w:t>
            </w:r>
          </w:p>
        </w:tc>
        <w:tc>
          <w:tcPr>
            <w:tcW w:w="1057" w:type="dxa"/>
          </w:tcPr>
          <w:p w:rsidR="00663643" w:rsidRPr="009C706A" w:rsidRDefault="00663643" w:rsidP="00AC447D">
            <w:pPr>
              <w:pStyle w:val="a3"/>
              <w:jc w:val="both"/>
              <w:rPr>
                <w:rFonts w:ascii="Times New Roman" w:hAnsi="Times New Roman"/>
                <w:b/>
                <w:sz w:val="26"/>
                <w:szCs w:val="26"/>
              </w:rPr>
            </w:pPr>
            <w:r w:rsidRPr="009C706A">
              <w:rPr>
                <w:rFonts w:ascii="Times New Roman" w:hAnsi="Times New Roman"/>
                <w:b/>
                <w:sz w:val="26"/>
                <w:szCs w:val="26"/>
              </w:rPr>
              <w:t>2016 г.</w:t>
            </w:r>
          </w:p>
        </w:tc>
      </w:tr>
      <w:tr w:rsidR="00663643" w:rsidRPr="000065A5" w:rsidTr="00AC447D">
        <w:tc>
          <w:tcPr>
            <w:tcW w:w="4081"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Численность граждан, обратившихся за содействием в поиске подходящей работы, человек</w:t>
            </w:r>
          </w:p>
        </w:tc>
        <w:tc>
          <w:tcPr>
            <w:tcW w:w="957"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879</w:t>
            </w:r>
          </w:p>
        </w:tc>
        <w:tc>
          <w:tcPr>
            <w:tcW w:w="957"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924</w:t>
            </w:r>
          </w:p>
        </w:tc>
        <w:tc>
          <w:tcPr>
            <w:tcW w:w="865"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1015</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979</w:t>
            </w:r>
          </w:p>
          <w:p w:rsidR="00663643" w:rsidRPr="009C706A" w:rsidRDefault="00663643" w:rsidP="00AC447D">
            <w:pPr>
              <w:pStyle w:val="a3"/>
              <w:jc w:val="center"/>
              <w:rPr>
                <w:rFonts w:ascii="Times New Roman" w:hAnsi="Times New Roman"/>
                <w:sz w:val="26"/>
                <w:szCs w:val="26"/>
              </w:rPr>
            </w:pPr>
          </w:p>
        </w:tc>
        <w:tc>
          <w:tcPr>
            <w:tcW w:w="907"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1221</w:t>
            </w:r>
          </w:p>
        </w:tc>
        <w:tc>
          <w:tcPr>
            <w:tcW w:w="1057" w:type="dxa"/>
            <w:vAlign w:val="center"/>
          </w:tcPr>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1253</w:t>
            </w:r>
          </w:p>
        </w:tc>
      </w:tr>
      <w:tr w:rsidR="00663643" w:rsidRPr="000065A5" w:rsidTr="00AC447D">
        <w:trPr>
          <w:trHeight w:val="870"/>
        </w:trPr>
        <w:tc>
          <w:tcPr>
            <w:tcW w:w="4081"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из них:</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незанятых граждан</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занятых граждан</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702</w:t>
            </w: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177</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0065A5" w:rsidRDefault="00663643" w:rsidP="00AC447D">
            <w:pPr>
              <w:jc w:val="center"/>
              <w:rPr>
                <w:sz w:val="26"/>
                <w:szCs w:val="26"/>
              </w:rPr>
            </w:pPr>
            <w:r w:rsidRPr="000065A5">
              <w:rPr>
                <w:sz w:val="26"/>
                <w:szCs w:val="26"/>
              </w:rPr>
              <w:t>723     201</w:t>
            </w:r>
          </w:p>
        </w:tc>
        <w:tc>
          <w:tcPr>
            <w:tcW w:w="865"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726</w:t>
            </w: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289</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719</w:t>
            </w: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260</w:t>
            </w:r>
          </w:p>
        </w:tc>
        <w:tc>
          <w:tcPr>
            <w:tcW w:w="90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815</w:t>
            </w: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406</w:t>
            </w:r>
          </w:p>
        </w:tc>
        <w:tc>
          <w:tcPr>
            <w:tcW w:w="10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940</w:t>
            </w: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313</w:t>
            </w:r>
          </w:p>
        </w:tc>
      </w:tr>
      <w:tr w:rsidR="00663643" w:rsidRPr="000065A5" w:rsidTr="00AC447D">
        <w:trPr>
          <w:trHeight w:val="557"/>
        </w:trPr>
        <w:tc>
          <w:tcPr>
            <w:tcW w:w="4081"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Численность граждан, зарегистрированных в качестве безработных, человек</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457</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489</w:t>
            </w:r>
          </w:p>
        </w:tc>
        <w:tc>
          <w:tcPr>
            <w:tcW w:w="865"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577</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589</w:t>
            </w:r>
          </w:p>
        </w:tc>
        <w:tc>
          <w:tcPr>
            <w:tcW w:w="90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640</w:t>
            </w:r>
          </w:p>
        </w:tc>
        <w:tc>
          <w:tcPr>
            <w:tcW w:w="10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678</w:t>
            </w:r>
          </w:p>
        </w:tc>
      </w:tr>
      <w:tr w:rsidR="00663643" w:rsidRPr="000065A5" w:rsidTr="00AC447D">
        <w:tc>
          <w:tcPr>
            <w:tcW w:w="4081"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Уровень регистрируемой безработицы по состоянию на конец отчетного периода </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(по отношению к трудоспособному населению), %</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1,5</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2,1</w:t>
            </w:r>
          </w:p>
        </w:tc>
        <w:tc>
          <w:tcPr>
            <w:tcW w:w="865"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2,7</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2,9</w:t>
            </w:r>
          </w:p>
        </w:tc>
        <w:tc>
          <w:tcPr>
            <w:tcW w:w="90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3,6</w:t>
            </w:r>
          </w:p>
        </w:tc>
        <w:tc>
          <w:tcPr>
            <w:tcW w:w="10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3,4</w:t>
            </w:r>
          </w:p>
        </w:tc>
      </w:tr>
      <w:tr w:rsidR="00663643" w:rsidRPr="000065A5" w:rsidTr="00AC447D">
        <w:tc>
          <w:tcPr>
            <w:tcW w:w="4081"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Реализация мероприятий по содействию трудоустройству занятости населения района, человек:</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 предоставление услуги по организации общественных работ;</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 предоставление услуги по организации временного трудоустройства безработных граждан, испытывающих трудности в поисках работы;</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 предоставление услуги по организации временного трудоустройства несовершеннолетних граждан в возрасте от 14 до 18 лет;</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 предоставление услуги по организации самозанятости и финансовой поддержки при открытии собственного дела, </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  в том числе: </w:t>
            </w:r>
          </w:p>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получили финансовую поддержку при открытии собственного дела </w:t>
            </w:r>
            <w:r w:rsidRPr="009C706A">
              <w:rPr>
                <w:rFonts w:ascii="Times New Roman" w:hAnsi="Times New Roman"/>
                <w:sz w:val="26"/>
                <w:szCs w:val="26"/>
              </w:rPr>
              <w:lastRenderedPageBreak/>
              <w:t>за счет средств бюджета</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113</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26</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126</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111</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27</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130</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w:t>
            </w:r>
          </w:p>
        </w:tc>
        <w:tc>
          <w:tcPr>
            <w:tcW w:w="865"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126</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25</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97</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19</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133</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22</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101</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22</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w:t>
            </w:r>
          </w:p>
        </w:tc>
        <w:tc>
          <w:tcPr>
            <w:tcW w:w="90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136</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25</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83</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38</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w:t>
            </w:r>
          </w:p>
        </w:tc>
        <w:tc>
          <w:tcPr>
            <w:tcW w:w="10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143</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28</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87</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44</w:t>
            </w: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2</w:t>
            </w:r>
          </w:p>
        </w:tc>
      </w:tr>
      <w:tr w:rsidR="00663643" w:rsidRPr="000065A5" w:rsidTr="00AC447D">
        <w:tc>
          <w:tcPr>
            <w:tcW w:w="4081"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lastRenderedPageBreak/>
              <w:t>Численность граждан, приступивших к профессиональному обучению, человек</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64</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48</w:t>
            </w:r>
          </w:p>
        </w:tc>
        <w:tc>
          <w:tcPr>
            <w:tcW w:w="865"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55</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70</w:t>
            </w:r>
          </w:p>
        </w:tc>
        <w:tc>
          <w:tcPr>
            <w:tcW w:w="90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77</w:t>
            </w:r>
          </w:p>
        </w:tc>
        <w:tc>
          <w:tcPr>
            <w:tcW w:w="10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79</w:t>
            </w:r>
          </w:p>
        </w:tc>
      </w:tr>
      <w:tr w:rsidR="00663643" w:rsidRPr="000065A5" w:rsidTr="00AC447D">
        <w:tc>
          <w:tcPr>
            <w:tcW w:w="4081" w:type="dxa"/>
          </w:tcPr>
          <w:p w:rsidR="00663643" w:rsidRPr="009C706A" w:rsidRDefault="00663643" w:rsidP="00AC447D">
            <w:pPr>
              <w:pStyle w:val="a3"/>
              <w:jc w:val="both"/>
              <w:rPr>
                <w:rFonts w:ascii="Times New Roman" w:hAnsi="Times New Roman"/>
                <w:sz w:val="26"/>
                <w:szCs w:val="26"/>
              </w:rPr>
            </w:pPr>
            <w:r w:rsidRPr="009C706A">
              <w:rPr>
                <w:rFonts w:ascii="Times New Roman" w:hAnsi="Times New Roman"/>
                <w:sz w:val="26"/>
                <w:szCs w:val="26"/>
              </w:rPr>
              <w:t xml:space="preserve">Численность граждан, трудоустроенных после завершения профессионального обучения, человек </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51</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45</w:t>
            </w:r>
          </w:p>
        </w:tc>
        <w:tc>
          <w:tcPr>
            <w:tcW w:w="865"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54</w:t>
            </w:r>
          </w:p>
        </w:tc>
        <w:tc>
          <w:tcPr>
            <w:tcW w:w="9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59</w:t>
            </w:r>
          </w:p>
        </w:tc>
        <w:tc>
          <w:tcPr>
            <w:tcW w:w="90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50</w:t>
            </w:r>
          </w:p>
        </w:tc>
        <w:tc>
          <w:tcPr>
            <w:tcW w:w="1057" w:type="dxa"/>
            <w:vAlign w:val="center"/>
          </w:tcPr>
          <w:p w:rsidR="00663643" w:rsidRPr="009C706A" w:rsidRDefault="00663643" w:rsidP="00AC447D">
            <w:pPr>
              <w:pStyle w:val="a3"/>
              <w:jc w:val="center"/>
              <w:rPr>
                <w:rFonts w:ascii="Times New Roman" w:hAnsi="Times New Roman"/>
                <w:sz w:val="26"/>
                <w:szCs w:val="26"/>
              </w:rPr>
            </w:pPr>
          </w:p>
          <w:p w:rsidR="00663643" w:rsidRPr="009C706A" w:rsidRDefault="00663643" w:rsidP="00AC447D">
            <w:pPr>
              <w:pStyle w:val="a3"/>
              <w:jc w:val="center"/>
              <w:rPr>
                <w:rFonts w:ascii="Times New Roman" w:hAnsi="Times New Roman"/>
                <w:sz w:val="26"/>
                <w:szCs w:val="26"/>
              </w:rPr>
            </w:pPr>
            <w:r w:rsidRPr="009C706A">
              <w:rPr>
                <w:rFonts w:ascii="Times New Roman" w:hAnsi="Times New Roman"/>
                <w:sz w:val="26"/>
                <w:szCs w:val="26"/>
              </w:rPr>
              <w:t>69</w:t>
            </w:r>
          </w:p>
        </w:tc>
      </w:tr>
    </w:tbl>
    <w:p w:rsidR="00663643" w:rsidRPr="000065A5" w:rsidRDefault="00663643" w:rsidP="00663643">
      <w:pPr>
        <w:pStyle w:val="a3"/>
        <w:ind w:firstLine="709"/>
        <w:jc w:val="both"/>
        <w:rPr>
          <w:rFonts w:ascii="Times New Roman" w:hAnsi="Times New Roman"/>
          <w:sz w:val="26"/>
          <w:szCs w:val="26"/>
        </w:rPr>
      </w:pPr>
    </w:p>
    <w:p w:rsidR="00663643" w:rsidRPr="000065A5" w:rsidRDefault="00663643" w:rsidP="00663643">
      <w:pPr>
        <w:pStyle w:val="a3"/>
        <w:spacing w:line="276" w:lineRule="auto"/>
        <w:ind w:firstLine="709"/>
        <w:jc w:val="both"/>
        <w:rPr>
          <w:rFonts w:ascii="Times New Roman" w:hAnsi="Times New Roman"/>
          <w:sz w:val="26"/>
          <w:szCs w:val="26"/>
        </w:rPr>
      </w:pPr>
      <w:r w:rsidRPr="000065A5">
        <w:rPr>
          <w:rFonts w:ascii="Times New Roman" w:hAnsi="Times New Roman"/>
          <w:sz w:val="26"/>
          <w:szCs w:val="26"/>
        </w:rPr>
        <w:t>В целях обеспечения реализации гражданами конституционных прав на труд и социальную защиту от безработицы ГКУ АО «Центр занятости населения Каргопольского района» участвует в реализации мероприятий государственной программы Архангельской области «Содействие занятости населения Архангельской области, улучшение условий и охраны труда (2014-2020 годы)».</w:t>
      </w:r>
    </w:p>
    <w:p w:rsidR="002C7120" w:rsidRDefault="00663643" w:rsidP="00663643">
      <w:pPr>
        <w:ind w:firstLine="709"/>
        <w:jc w:val="both"/>
        <w:rPr>
          <w:sz w:val="26"/>
          <w:szCs w:val="26"/>
        </w:rPr>
      </w:pPr>
      <w:r w:rsidRPr="002C7120">
        <w:rPr>
          <w:sz w:val="26"/>
          <w:szCs w:val="26"/>
        </w:rPr>
        <w:t xml:space="preserve">Специалисты центра занятости оказывают большой комплекс бесплатных государственных услуг: </w:t>
      </w:r>
    </w:p>
    <w:p w:rsidR="002C7120" w:rsidRDefault="002C7120" w:rsidP="00663643">
      <w:pPr>
        <w:ind w:firstLine="709"/>
        <w:jc w:val="both"/>
        <w:rPr>
          <w:sz w:val="26"/>
          <w:szCs w:val="26"/>
        </w:rPr>
      </w:pPr>
      <w:r>
        <w:rPr>
          <w:sz w:val="26"/>
          <w:szCs w:val="26"/>
        </w:rPr>
        <w:t>-</w:t>
      </w:r>
      <w:r w:rsidR="00663643" w:rsidRPr="002C7120">
        <w:rPr>
          <w:sz w:val="26"/>
          <w:szCs w:val="26"/>
        </w:rPr>
        <w:t>консультационные услуги по законодательству о труде и</w:t>
      </w:r>
      <w:r w:rsidR="00663643" w:rsidRPr="0096677E">
        <w:rPr>
          <w:sz w:val="26"/>
          <w:szCs w:val="26"/>
        </w:rPr>
        <w:t xml:space="preserve"> занятости, о положении на рынке труда; </w:t>
      </w:r>
    </w:p>
    <w:p w:rsidR="002C7120" w:rsidRDefault="002C7120" w:rsidP="00663643">
      <w:pPr>
        <w:ind w:firstLine="709"/>
        <w:jc w:val="both"/>
        <w:rPr>
          <w:sz w:val="26"/>
          <w:szCs w:val="26"/>
        </w:rPr>
      </w:pPr>
      <w:r>
        <w:rPr>
          <w:sz w:val="26"/>
          <w:szCs w:val="26"/>
        </w:rPr>
        <w:t>-</w:t>
      </w:r>
      <w:r w:rsidR="00663643" w:rsidRPr="0096677E">
        <w:rPr>
          <w:sz w:val="26"/>
          <w:szCs w:val="26"/>
        </w:rPr>
        <w:t>подбор подходящей работы, в том числе в рамках специальных программ, таких как организация оплачиваемых общественных работ, временное</w:t>
      </w:r>
      <w:r w:rsidR="00663643" w:rsidRPr="000065A5">
        <w:rPr>
          <w:sz w:val="26"/>
          <w:szCs w:val="26"/>
        </w:rPr>
        <w:t xml:space="preserve"> трудоустройство безработных граждан, испытывающих трудности в поисках работы;</w:t>
      </w:r>
    </w:p>
    <w:p w:rsidR="002C7120" w:rsidRDefault="002C7120" w:rsidP="00663643">
      <w:pPr>
        <w:ind w:firstLine="709"/>
        <w:jc w:val="both"/>
        <w:rPr>
          <w:sz w:val="26"/>
          <w:szCs w:val="26"/>
        </w:rPr>
      </w:pPr>
      <w:r>
        <w:rPr>
          <w:sz w:val="26"/>
          <w:szCs w:val="26"/>
        </w:rPr>
        <w:t>-</w:t>
      </w:r>
      <w:r w:rsidR="00663643" w:rsidRPr="000065A5">
        <w:rPr>
          <w:sz w:val="26"/>
          <w:szCs w:val="26"/>
        </w:rPr>
        <w:t xml:space="preserve"> содействие в организации собственного дела; </w:t>
      </w:r>
    </w:p>
    <w:p w:rsidR="002C7120" w:rsidRDefault="002C7120" w:rsidP="00663643">
      <w:pPr>
        <w:ind w:firstLine="709"/>
        <w:jc w:val="both"/>
        <w:rPr>
          <w:sz w:val="26"/>
          <w:szCs w:val="26"/>
        </w:rPr>
      </w:pPr>
      <w:r>
        <w:rPr>
          <w:sz w:val="26"/>
          <w:szCs w:val="26"/>
        </w:rPr>
        <w:t>-</w:t>
      </w:r>
      <w:r w:rsidR="00663643" w:rsidRPr="000065A5">
        <w:rPr>
          <w:sz w:val="26"/>
          <w:szCs w:val="26"/>
        </w:rPr>
        <w:t xml:space="preserve">оказание психологической поддержки; привлечение к участию в программах по социальной адаптации на рынке труда; </w:t>
      </w:r>
    </w:p>
    <w:p w:rsidR="002C7120" w:rsidRDefault="002C7120" w:rsidP="00663643">
      <w:pPr>
        <w:ind w:firstLine="709"/>
        <w:jc w:val="both"/>
        <w:rPr>
          <w:sz w:val="26"/>
          <w:szCs w:val="26"/>
        </w:rPr>
      </w:pPr>
      <w:r>
        <w:rPr>
          <w:sz w:val="26"/>
          <w:szCs w:val="26"/>
        </w:rPr>
        <w:t>-</w:t>
      </w:r>
      <w:r w:rsidR="00663643" w:rsidRPr="000065A5">
        <w:rPr>
          <w:sz w:val="26"/>
          <w:szCs w:val="26"/>
        </w:rPr>
        <w:t xml:space="preserve">профессиональная подготовка, повышение квалификации и переподготовка безработных граждан, в том числе обучение женщин, находящихся в отпуске по уходу за ребенком в возрасте до 3-х лет; </w:t>
      </w:r>
    </w:p>
    <w:p w:rsidR="00663643" w:rsidRDefault="002C7120" w:rsidP="00663643">
      <w:pPr>
        <w:ind w:firstLine="709"/>
        <w:jc w:val="both"/>
        <w:rPr>
          <w:sz w:val="26"/>
          <w:szCs w:val="26"/>
        </w:rPr>
      </w:pPr>
      <w:r>
        <w:rPr>
          <w:sz w:val="26"/>
          <w:szCs w:val="26"/>
        </w:rPr>
        <w:t>-</w:t>
      </w:r>
      <w:r w:rsidR="00663643" w:rsidRPr="000065A5">
        <w:rPr>
          <w:sz w:val="26"/>
          <w:szCs w:val="26"/>
        </w:rPr>
        <w:t>профессиональная ориентация граждан в целях выбора сферы деятельности (профессии), трудоустройства, профессионального обучения и</w:t>
      </w:r>
      <w:r w:rsidR="00663643" w:rsidRPr="00767DA3">
        <w:rPr>
          <w:sz w:val="26"/>
          <w:szCs w:val="26"/>
        </w:rPr>
        <w:t xml:space="preserve"> другие. </w:t>
      </w:r>
    </w:p>
    <w:p w:rsidR="00663643" w:rsidRDefault="00663643" w:rsidP="00663643">
      <w:pPr>
        <w:jc w:val="both"/>
        <w:rPr>
          <w:sz w:val="26"/>
          <w:szCs w:val="26"/>
        </w:rPr>
      </w:pPr>
    </w:p>
    <w:p w:rsidR="00663643" w:rsidRDefault="00663643" w:rsidP="00663643">
      <w:pPr>
        <w:jc w:val="center"/>
        <w:rPr>
          <w:b/>
          <w:sz w:val="28"/>
          <w:szCs w:val="28"/>
        </w:rPr>
      </w:pPr>
      <w:r>
        <w:rPr>
          <w:b/>
          <w:sz w:val="28"/>
          <w:szCs w:val="28"/>
        </w:rPr>
        <w:t>2.1.2.</w:t>
      </w:r>
      <w:r w:rsidRPr="00CF76E7">
        <w:rPr>
          <w:b/>
          <w:sz w:val="28"/>
          <w:szCs w:val="28"/>
        </w:rPr>
        <w:t xml:space="preserve"> </w:t>
      </w:r>
      <w:r>
        <w:rPr>
          <w:b/>
          <w:sz w:val="28"/>
          <w:szCs w:val="28"/>
        </w:rPr>
        <w:t xml:space="preserve"> </w:t>
      </w:r>
      <w:r w:rsidRPr="00CF76E7">
        <w:rPr>
          <w:b/>
          <w:sz w:val="28"/>
          <w:szCs w:val="28"/>
        </w:rPr>
        <w:t>Экономический потенциал</w:t>
      </w:r>
    </w:p>
    <w:p w:rsidR="00663643" w:rsidRPr="00CF76E7" w:rsidRDefault="00663643" w:rsidP="00663643">
      <w:pPr>
        <w:ind w:firstLine="720"/>
        <w:jc w:val="center"/>
        <w:rPr>
          <w:b/>
          <w:sz w:val="28"/>
          <w:szCs w:val="28"/>
        </w:rPr>
      </w:pPr>
    </w:p>
    <w:p w:rsidR="00663643" w:rsidRDefault="00663643" w:rsidP="00663643">
      <w:pPr>
        <w:ind w:firstLine="720"/>
        <w:jc w:val="both"/>
        <w:rPr>
          <w:sz w:val="26"/>
          <w:szCs w:val="26"/>
        </w:rPr>
      </w:pPr>
      <w:r>
        <w:rPr>
          <w:sz w:val="26"/>
          <w:szCs w:val="26"/>
        </w:rPr>
        <w:t xml:space="preserve">Каргопольский район </w:t>
      </w:r>
      <w:r w:rsidRPr="00277EED">
        <w:rPr>
          <w:sz w:val="26"/>
          <w:szCs w:val="26"/>
        </w:rPr>
        <w:t xml:space="preserve">обладает </w:t>
      </w:r>
      <w:r>
        <w:rPr>
          <w:sz w:val="26"/>
          <w:szCs w:val="26"/>
        </w:rPr>
        <w:t>необходимым</w:t>
      </w:r>
      <w:r w:rsidRPr="00277EED">
        <w:rPr>
          <w:sz w:val="26"/>
          <w:szCs w:val="26"/>
        </w:rPr>
        <w:t xml:space="preserve"> потенциалом, позволяющим  обеспечить устойчивое развитие его экономики.</w:t>
      </w:r>
      <w:r>
        <w:rPr>
          <w:sz w:val="26"/>
          <w:szCs w:val="26"/>
        </w:rPr>
        <w:t xml:space="preserve"> </w:t>
      </w:r>
      <w:r w:rsidRPr="00A225A4">
        <w:rPr>
          <w:sz w:val="26"/>
          <w:szCs w:val="26"/>
        </w:rPr>
        <w:t xml:space="preserve">На сегодняшний момент экономический потенциал </w:t>
      </w:r>
      <w:r>
        <w:rPr>
          <w:sz w:val="26"/>
          <w:szCs w:val="26"/>
        </w:rPr>
        <w:t>района</w:t>
      </w:r>
      <w:r w:rsidRPr="00A225A4">
        <w:rPr>
          <w:sz w:val="26"/>
          <w:szCs w:val="26"/>
        </w:rPr>
        <w:t xml:space="preserve"> можно охарактеризовать к</w:t>
      </w:r>
      <w:r>
        <w:rPr>
          <w:sz w:val="26"/>
          <w:szCs w:val="26"/>
        </w:rPr>
        <w:t xml:space="preserve">ак «инерционный» (медленный экономический рост, сохранение сырьевой ориентации экономики, сохранение зависимости от внешней конъюнктуры) </w:t>
      </w:r>
      <w:r w:rsidRPr="00A225A4">
        <w:rPr>
          <w:sz w:val="26"/>
          <w:szCs w:val="26"/>
        </w:rPr>
        <w:t xml:space="preserve">и для диверсификации экономики </w:t>
      </w:r>
      <w:r>
        <w:rPr>
          <w:sz w:val="26"/>
          <w:szCs w:val="26"/>
        </w:rPr>
        <w:t xml:space="preserve">(различные формы деятельности путем внедрения новых методов, решений) </w:t>
      </w:r>
      <w:r w:rsidRPr="00A225A4">
        <w:rPr>
          <w:sz w:val="26"/>
          <w:szCs w:val="26"/>
        </w:rPr>
        <w:t xml:space="preserve">требуются значительные инвестиции. </w:t>
      </w:r>
    </w:p>
    <w:p w:rsidR="00663643" w:rsidRPr="00862C8D" w:rsidRDefault="00663643" w:rsidP="00663643">
      <w:pPr>
        <w:ind w:firstLine="720"/>
        <w:jc w:val="both"/>
        <w:rPr>
          <w:sz w:val="26"/>
          <w:szCs w:val="26"/>
        </w:rPr>
      </w:pPr>
      <w:r w:rsidRPr="00862C8D">
        <w:rPr>
          <w:sz w:val="26"/>
          <w:szCs w:val="26"/>
        </w:rPr>
        <w:t xml:space="preserve">В </w:t>
      </w:r>
      <w:r>
        <w:rPr>
          <w:sz w:val="26"/>
          <w:szCs w:val="26"/>
        </w:rPr>
        <w:t>Каргопольском районе</w:t>
      </w:r>
      <w:r w:rsidRPr="00862C8D">
        <w:rPr>
          <w:sz w:val="26"/>
          <w:szCs w:val="26"/>
        </w:rPr>
        <w:t xml:space="preserve"> имеются достаточные </w:t>
      </w:r>
      <w:r>
        <w:rPr>
          <w:sz w:val="26"/>
          <w:szCs w:val="26"/>
        </w:rPr>
        <w:t xml:space="preserve">природные, культурно-исторические </w:t>
      </w:r>
      <w:r w:rsidRPr="00862C8D">
        <w:rPr>
          <w:sz w:val="26"/>
          <w:szCs w:val="26"/>
        </w:rPr>
        <w:t>ресурсы для диверсификации экономики. Основн</w:t>
      </w:r>
      <w:r>
        <w:rPr>
          <w:sz w:val="26"/>
          <w:szCs w:val="26"/>
        </w:rPr>
        <w:t>ой</w:t>
      </w:r>
      <w:r w:rsidRPr="00862C8D">
        <w:rPr>
          <w:sz w:val="26"/>
          <w:szCs w:val="26"/>
        </w:rPr>
        <w:t xml:space="preserve"> проблем</w:t>
      </w:r>
      <w:r>
        <w:rPr>
          <w:sz w:val="26"/>
          <w:szCs w:val="26"/>
        </w:rPr>
        <w:t>ой</w:t>
      </w:r>
      <w:r w:rsidRPr="00862C8D">
        <w:rPr>
          <w:sz w:val="26"/>
          <w:szCs w:val="26"/>
        </w:rPr>
        <w:t xml:space="preserve"> </w:t>
      </w:r>
      <w:r w:rsidRPr="00862C8D">
        <w:rPr>
          <w:sz w:val="26"/>
          <w:szCs w:val="26"/>
        </w:rPr>
        <w:lastRenderedPageBreak/>
        <w:t>явля</w:t>
      </w:r>
      <w:r>
        <w:rPr>
          <w:sz w:val="26"/>
          <w:szCs w:val="26"/>
        </w:rPr>
        <w:t>е</w:t>
      </w:r>
      <w:r w:rsidRPr="00862C8D">
        <w:rPr>
          <w:sz w:val="26"/>
          <w:szCs w:val="26"/>
        </w:rPr>
        <w:t xml:space="preserve">тся </w:t>
      </w:r>
      <w:r>
        <w:rPr>
          <w:sz w:val="26"/>
          <w:szCs w:val="26"/>
        </w:rPr>
        <w:t xml:space="preserve">высокая </w:t>
      </w:r>
      <w:r w:rsidRPr="00862C8D">
        <w:rPr>
          <w:sz w:val="26"/>
          <w:szCs w:val="26"/>
        </w:rPr>
        <w:t xml:space="preserve">затратность организации новых </w:t>
      </w:r>
      <w:r>
        <w:rPr>
          <w:sz w:val="26"/>
          <w:szCs w:val="26"/>
        </w:rPr>
        <w:t xml:space="preserve">видов деятельности, новых </w:t>
      </w:r>
      <w:r w:rsidRPr="00862C8D">
        <w:rPr>
          <w:sz w:val="26"/>
          <w:szCs w:val="26"/>
        </w:rPr>
        <w:t>производств</w:t>
      </w:r>
      <w:r>
        <w:rPr>
          <w:sz w:val="26"/>
          <w:szCs w:val="26"/>
        </w:rPr>
        <w:t xml:space="preserve">, новых объектов </w:t>
      </w:r>
      <w:r w:rsidRPr="00862C8D">
        <w:rPr>
          <w:sz w:val="26"/>
          <w:szCs w:val="26"/>
        </w:rPr>
        <w:t xml:space="preserve"> в виду отсутствия необходимой инфраструктуры.</w:t>
      </w:r>
      <w:r>
        <w:rPr>
          <w:sz w:val="26"/>
          <w:szCs w:val="26"/>
        </w:rPr>
        <w:t xml:space="preserve"> </w:t>
      </w:r>
    </w:p>
    <w:p w:rsidR="00663643" w:rsidRDefault="00663643" w:rsidP="00663643">
      <w:pPr>
        <w:ind w:firstLine="720"/>
        <w:jc w:val="both"/>
        <w:rPr>
          <w:sz w:val="26"/>
          <w:szCs w:val="26"/>
        </w:rPr>
      </w:pPr>
      <w:r w:rsidRPr="002D0F6B">
        <w:rPr>
          <w:sz w:val="26"/>
          <w:szCs w:val="26"/>
        </w:rPr>
        <w:t>Основные виды экономической деятельности</w:t>
      </w:r>
      <w:r>
        <w:rPr>
          <w:sz w:val="26"/>
          <w:szCs w:val="26"/>
        </w:rPr>
        <w:t xml:space="preserve"> в муниципальном образовании: </w:t>
      </w:r>
      <w:r w:rsidRPr="002D0F6B">
        <w:rPr>
          <w:sz w:val="26"/>
          <w:szCs w:val="26"/>
        </w:rPr>
        <w:t xml:space="preserve">сельское хозяйство, </w:t>
      </w:r>
      <w:r>
        <w:rPr>
          <w:sz w:val="26"/>
          <w:szCs w:val="26"/>
        </w:rPr>
        <w:t>обрабатывающие производства, лесоза</w:t>
      </w:r>
      <w:r w:rsidRPr="002D0F6B">
        <w:rPr>
          <w:sz w:val="26"/>
          <w:szCs w:val="26"/>
        </w:rPr>
        <w:t>готовительная и строительная деятельность, жилищно-коммуналь</w:t>
      </w:r>
      <w:r>
        <w:rPr>
          <w:sz w:val="26"/>
          <w:szCs w:val="26"/>
        </w:rPr>
        <w:t xml:space="preserve">ные и бытовые  услуги, оптовая и розничная </w:t>
      </w:r>
      <w:r w:rsidRPr="002D0F6B">
        <w:rPr>
          <w:sz w:val="26"/>
          <w:szCs w:val="26"/>
        </w:rPr>
        <w:t>торговля</w:t>
      </w:r>
      <w:r>
        <w:rPr>
          <w:sz w:val="26"/>
          <w:szCs w:val="26"/>
        </w:rPr>
        <w:t>, гостиничный и туристический бизнес</w:t>
      </w:r>
      <w:r w:rsidRPr="002D0F6B">
        <w:rPr>
          <w:sz w:val="26"/>
          <w:szCs w:val="26"/>
        </w:rPr>
        <w:t>.</w:t>
      </w:r>
      <w:r>
        <w:rPr>
          <w:sz w:val="26"/>
          <w:szCs w:val="26"/>
        </w:rPr>
        <w:t xml:space="preserve"> </w:t>
      </w:r>
    </w:p>
    <w:p w:rsidR="002C7120" w:rsidRDefault="00663643" w:rsidP="00663643">
      <w:pPr>
        <w:ind w:firstLine="720"/>
        <w:jc w:val="both"/>
        <w:rPr>
          <w:color w:val="00B050"/>
          <w:sz w:val="26"/>
          <w:szCs w:val="26"/>
        </w:rPr>
      </w:pPr>
      <w:r w:rsidRPr="00052239">
        <w:rPr>
          <w:sz w:val="26"/>
          <w:szCs w:val="26"/>
        </w:rPr>
        <w:t>В экономике муниципального района, по данным территориального раздела Статистического регистра Росстата, по состоянию на 01.01.2017 года осуществляют деятельность 247 предприятий</w:t>
      </w:r>
      <w:r>
        <w:rPr>
          <w:sz w:val="26"/>
          <w:szCs w:val="26"/>
        </w:rPr>
        <w:t xml:space="preserve"> и организаций, 427 субъектов малого и среднего бизнеса. При анализе ситуации за последние годы необходимо отметить сокращение количества зарегистрированн</w:t>
      </w:r>
      <w:r w:rsidR="00BE17D2">
        <w:rPr>
          <w:sz w:val="26"/>
          <w:szCs w:val="26"/>
        </w:rPr>
        <w:t>ых предприятий с 2011 года:</w:t>
      </w:r>
      <w:r>
        <w:rPr>
          <w:sz w:val="26"/>
          <w:szCs w:val="26"/>
        </w:rPr>
        <w:t xml:space="preserve"> </w:t>
      </w:r>
      <w:r w:rsidRPr="003168F0">
        <w:rPr>
          <w:sz w:val="26"/>
          <w:szCs w:val="26"/>
        </w:rPr>
        <w:t>сказалось влияние кризисных явлений в мировой экономике.</w:t>
      </w:r>
      <w:r w:rsidRPr="00052239">
        <w:rPr>
          <w:color w:val="00B050"/>
          <w:sz w:val="26"/>
          <w:szCs w:val="26"/>
        </w:rPr>
        <w:t xml:space="preserve"> </w:t>
      </w:r>
    </w:p>
    <w:p w:rsidR="00C41600" w:rsidRDefault="002C7120" w:rsidP="00663643">
      <w:pPr>
        <w:ind w:firstLine="720"/>
        <w:jc w:val="both"/>
        <w:rPr>
          <w:color w:val="000000"/>
          <w:spacing w:val="3"/>
          <w:sz w:val="26"/>
          <w:szCs w:val="26"/>
        </w:rPr>
      </w:pPr>
      <w:r w:rsidRPr="002C7120">
        <w:rPr>
          <w:color w:val="000000"/>
          <w:spacing w:val="3"/>
          <w:sz w:val="26"/>
          <w:szCs w:val="26"/>
        </w:rPr>
        <w:t>Последние годы в России значительно улуч</w:t>
      </w:r>
      <w:r w:rsidR="00C41600">
        <w:rPr>
          <w:color w:val="000000"/>
          <w:spacing w:val="3"/>
          <w:sz w:val="26"/>
          <w:szCs w:val="26"/>
        </w:rPr>
        <w:t>шается</w:t>
      </w:r>
      <w:r w:rsidRPr="002C7120">
        <w:rPr>
          <w:color w:val="000000"/>
          <w:spacing w:val="3"/>
          <w:sz w:val="26"/>
          <w:szCs w:val="26"/>
        </w:rPr>
        <w:t xml:space="preserve"> деловой климат. Созданы основы господдержки малого и среднего бизнеса - упрощенное налого</w:t>
      </w:r>
      <w:r w:rsidR="00C41600">
        <w:rPr>
          <w:color w:val="000000"/>
          <w:spacing w:val="3"/>
          <w:sz w:val="26"/>
          <w:szCs w:val="26"/>
        </w:rPr>
        <w:t>о</w:t>
      </w:r>
      <w:r w:rsidRPr="002C7120">
        <w:rPr>
          <w:color w:val="000000"/>
          <w:spacing w:val="3"/>
          <w:sz w:val="26"/>
          <w:szCs w:val="26"/>
        </w:rPr>
        <w:t>бложение, система грантов, микрозаймы, гарантии, кредиты на льготных условиях, расширен доступ к госзакупкам. Но такой бизнес развивается по-прежнему медленно</w:t>
      </w:r>
      <w:r w:rsidR="00C41600">
        <w:rPr>
          <w:color w:val="000000"/>
          <w:spacing w:val="3"/>
          <w:sz w:val="26"/>
          <w:szCs w:val="26"/>
        </w:rPr>
        <w:t>.</w:t>
      </w:r>
    </w:p>
    <w:p w:rsidR="00663643" w:rsidRDefault="00663643" w:rsidP="00663643">
      <w:pPr>
        <w:ind w:firstLine="720"/>
        <w:jc w:val="both"/>
        <w:rPr>
          <w:sz w:val="26"/>
          <w:szCs w:val="26"/>
        </w:rPr>
      </w:pPr>
      <w:r>
        <w:rPr>
          <w:sz w:val="26"/>
          <w:szCs w:val="26"/>
        </w:rPr>
        <w:t xml:space="preserve">Преобладающей формой собственности является частная </w:t>
      </w:r>
      <w:r w:rsidRPr="002E7819">
        <w:rPr>
          <w:sz w:val="26"/>
          <w:szCs w:val="26"/>
        </w:rPr>
        <w:t>(</w:t>
      </w:r>
      <w:r>
        <w:rPr>
          <w:sz w:val="26"/>
          <w:szCs w:val="26"/>
        </w:rPr>
        <w:t>59,9</w:t>
      </w:r>
      <w:r w:rsidRPr="002E7819">
        <w:rPr>
          <w:sz w:val="26"/>
          <w:szCs w:val="26"/>
        </w:rPr>
        <w:t>%). Доля организаций муниципальной формы собственности составляет 1</w:t>
      </w:r>
      <w:r>
        <w:rPr>
          <w:sz w:val="26"/>
          <w:szCs w:val="26"/>
        </w:rPr>
        <w:t>6,2</w:t>
      </w:r>
      <w:r w:rsidRPr="002E7819">
        <w:rPr>
          <w:sz w:val="26"/>
          <w:szCs w:val="26"/>
        </w:rPr>
        <w:t>%.</w:t>
      </w:r>
      <w:r>
        <w:rPr>
          <w:sz w:val="26"/>
          <w:szCs w:val="26"/>
        </w:rPr>
        <w:t xml:space="preserve"> </w:t>
      </w:r>
    </w:p>
    <w:p w:rsidR="00663643" w:rsidRPr="00C850DA" w:rsidRDefault="00663643" w:rsidP="00663643">
      <w:pPr>
        <w:ind w:firstLine="720"/>
        <w:jc w:val="both"/>
        <w:rPr>
          <w:sz w:val="26"/>
          <w:szCs w:val="26"/>
        </w:rPr>
      </w:pPr>
      <w:r>
        <w:rPr>
          <w:sz w:val="26"/>
          <w:szCs w:val="26"/>
        </w:rPr>
        <w:t>На протяжении многих лет в распределении организаций по видам экономической деятельности наибольшую долю составляют:</w:t>
      </w:r>
    </w:p>
    <w:p w:rsidR="00663643" w:rsidRPr="00C850DA" w:rsidRDefault="00663643" w:rsidP="00663643">
      <w:pPr>
        <w:ind w:firstLine="720"/>
        <w:jc w:val="both"/>
        <w:rPr>
          <w:sz w:val="26"/>
          <w:szCs w:val="26"/>
        </w:rPr>
      </w:pPr>
      <w:r>
        <w:rPr>
          <w:sz w:val="26"/>
          <w:szCs w:val="26"/>
        </w:rPr>
        <w:t xml:space="preserve">14,6 % – </w:t>
      </w:r>
      <w:r w:rsidRPr="00C850DA">
        <w:rPr>
          <w:sz w:val="26"/>
          <w:szCs w:val="26"/>
        </w:rPr>
        <w:t xml:space="preserve">предоставление </w:t>
      </w:r>
      <w:r>
        <w:rPr>
          <w:sz w:val="26"/>
          <w:szCs w:val="26"/>
        </w:rPr>
        <w:t xml:space="preserve">коммунальных, персональных и социальных </w:t>
      </w:r>
      <w:r w:rsidRPr="00C850DA">
        <w:rPr>
          <w:sz w:val="26"/>
          <w:szCs w:val="26"/>
        </w:rPr>
        <w:t>услуг;</w:t>
      </w:r>
    </w:p>
    <w:p w:rsidR="00663643" w:rsidRPr="00C850DA" w:rsidRDefault="00663643" w:rsidP="00663643">
      <w:pPr>
        <w:ind w:firstLine="720"/>
        <w:jc w:val="both"/>
        <w:rPr>
          <w:sz w:val="26"/>
          <w:szCs w:val="26"/>
        </w:rPr>
      </w:pPr>
      <w:r>
        <w:rPr>
          <w:sz w:val="26"/>
          <w:szCs w:val="26"/>
        </w:rPr>
        <w:t>13,4%  –</w:t>
      </w:r>
      <w:r w:rsidRPr="00C850DA">
        <w:rPr>
          <w:sz w:val="26"/>
          <w:szCs w:val="26"/>
        </w:rPr>
        <w:t xml:space="preserve"> оптовая и розничная торговля;</w:t>
      </w:r>
    </w:p>
    <w:p w:rsidR="00663643" w:rsidRDefault="00663643" w:rsidP="00663643">
      <w:pPr>
        <w:ind w:firstLine="720"/>
        <w:jc w:val="both"/>
        <w:rPr>
          <w:sz w:val="26"/>
          <w:szCs w:val="26"/>
        </w:rPr>
      </w:pPr>
      <w:r w:rsidRPr="00C850DA">
        <w:rPr>
          <w:sz w:val="26"/>
          <w:szCs w:val="26"/>
        </w:rPr>
        <w:t>13</w:t>
      </w:r>
      <w:r>
        <w:rPr>
          <w:sz w:val="26"/>
          <w:szCs w:val="26"/>
        </w:rPr>
        <w:t>,4</w:t>
      </w:r>
      <w:r w:rsidRPr="00C850DA">
        <w:rPr>
          <w:sz w:val="26"/>
          <w:szCs w:val="26"/>
        </w:rPr>
        <w:t xml:space="preserve"> %</w:t>
      </w:r>
      <w:r>
        <w:rPr>
          <w:sz w:val="26"/>
          <w:szCs w:val="26"/>
        </w:rPr>
        <w:t xml:space="preserve"> –</w:t>
      </w:r>
      <w:r w:rsidRPr="00C850DA">
        <w:rPr>
          <w:sz w:val="26"/>
          <w:szCs w:val="26"/>
        </w:rPr>
        <w:t xml:space="preserve"> сельское хозя</w:t>
      </w:r>
      <w:r>
        <w:rPr>
          <w:sz w:val="26"/>
          <w:szCs w:val="26"/>
        </w:rPr>
        <w:t>йство, охота и лесное хозяйство;</w:t>
      </w:r>
    </w:p>
    <w:p w:rsidR="00663643" w:rsidRDefault="00663643" w:rsidP="00663643">
      <w:pPr>
        <w:ind w:firstLine="720"/>
        <w:jc w:val="both"/>
        <w:rPr>
          <w:sz w:val="26"/>
          <w:szCs w:val="26"/>
        </w:rPr>
      </w:pPr>
      <w:r>
        <w:rPr>
          <w:sz w:val="26"/>
          <w:szCs w:val="26"/>
        </w:rPr>
        <w:t>11,3 % – обрабатывающие производства;</w:t>
      </w:r>
    </w:p>
    <w:p w:rsidR="00663643" w:rsidRDefault="00663643" w:rsidP="00663643">
      <w:pPr>
        <w:ind w:firstLine="720"/>
        <w:jc w:val="both"/>
        <w:rPr>
          <w:sz w:val="26"/>
          <w:szCs w:val="26"/>
        </w:rPr>
      </w:pPr>
      <w:r>
        <w:rPr>
          <w:sz w:val="26"/>
          <w:szCs w:val="26"/>
        </w:rPr>
        <w:t>8,9 %  – операции с недвижимым имуществом.</w:t>
      </w:r>
    </w:p>
    <w:p w:rsidR="00663643" w:rsidRDefault="00663643" w:rsidP="00663643">
      <w:pPr>
        <w:ind w:firstLine="720"/>
        <w:jc w:val="both"/>
        <w:rPr>
          <w:b/>
          <w:i/>
          <w:sz w:val="26"/>
          <w:szCs w:val="26"/>
        </w:rPr>
      </w:pPr>
    </w:p>
    <w:p w:rsidR="00663643" w:rsidRDefault="00663643" w:rsidP="00663643">
      <w:pPr>
        <w:ind w:firstLine="720"/>
        <w:jc w:val="both"/>
        <w:rPr>
          <w:b/>
          <w:i/>
          <w:sz w:val="26"/>
          <w:szCs w:val="26"/>
        </w:rPr>
      </w:pPr>
      <w:r w:rsidRPr="00FA1D25">
        <w:rPr>
          <w:b/>
          <w:i/>
          <w:sz w:val="26"/>
          <w:szCs w:val="26"/>
        </w:rPr>
        <w:t>Промышленное производство</w:t>
      </w:r>
    </w:p>
    <w:p w:rsidR="00C41600" w:rsidRPr="00FA1D25" w:rsidRDefault="00C41600" w:rsidP="00663643">
      <w:pPr>
        <w:ind w:firstLine="720"/>
        <w:jc w:val="both"/>
        <w:rPr>
          <w:b/>
          <w:i/>
          <w:sz w:val="26"/>
          <w:szCs w:val="26"/>
        </w:rPr>
      </w:pPr>
    </w:p>
    <w:p w:rsidR="00663643" w:rsidRPr="00C41600" w:rsidRDefault="00663643" w:rsidP="00663643">
      <w:pPr>
        <w:autoSpaceDE w:val="0"/>
        <w:autoSpaceDN w:val="0"/>
        <w:adjustRightInd w:val="0"/>
        <w:ind w:firstLine="709"/>
        <w:jc w:val="both"/>
        <w:rPr>
          <w:spacing w:val="-4"/>
          <w:sz w:val="26"/>
          <w:szCs w:val="26"/>
        </w:rPr>
      </w:pPr>
      <w:r w:rsidRPr="00C41600">
        <w:rPr>
          <w:spacing w:val="-4"/>
          <w:sz w:val="26"/>
          <w:szCs w:val="26"/>
        </w:rPr>
        <w:t xml:space="preserve">Промышленность района представлена </w:t>
      </w:r>
      <w:r w:rsidR="00532DEA" w:rsidRPr="00C41600">
        <w:rPr>
          <w:spacing w:val="-4"/>
          <w:sz w:val="26"/>
          <w:szCs w:val="26"/>
        </w:rPr>
        <w:t>о</w:t>
      </w:r>
      <w:r w:rsidR="0096677E" w:rsidRPr="00C41600">
        <w:rPr>
          <w:spacing w:val="-4"/>
          <w:sz w:val="26"/>
          <w:szCs w:val="26"/>
        </w:rPr>
        <w:t xml:space="preserve">брабатывающими </w:t>
      </w:r>
      <w:r w:rsidR="00532DEA" w:rsidRPr="00C41600">
        <w:rPr>
          <w:spacing w:val="-4"/>
          <w:sz w:val="26"/>
          <w:szCs w:val="26"/>
        </w:rPr>
        <w:t xml:space="preserve">предприятиями  </w:t>
      </w:r>
      <w:r w:rsidR="0096677E" w:rsidRPr="00C41600">
        <w:rPr>
          <w:spacing w:val="-4"/>
          <w:sz w:val="26"/>
          <w:szCs w:val="26"/>
        </w:rPr>
        <w:t xml:space="preserve"> </w:t>
      </w:r>
      <w:r w:rsidR="00532DEA" w:rsidRPr="00C41600">
        <w:rPr>
          <w:spacing w:val="-4"/>
          <w:sz w:val="26"/>
          <w:szCs w:val="26"/>
        </w:rPr>
        <w:t>и</w:t>
      </w:r>
      <w:r w:rsidR="0096677E" w:rsidRPr="00C41600">
        <w:rPr>
          <w:spacing w:val="-4"/>
          <w:sz w:val="26"/>
          <w:szCs w:val="26"/>
        </w:rPr>
        <w:t xml:space="preserve"> предприятиями, занимающимися производством </w:t>
      </w:r>
      <w:r w:rsidR="00C41600" w:rsidRPr="00C41600">
        <w:rPr>
          <w:spacing w:val="-4"/>
          <w:sz w:val="26"/>
          <w:szCs w:val="26"/>
        </w:rPr>
        <w:t>и распределением электроэнергии, газа и воды.</w:t>
      </w:r>
    </w:p>
    <w:p w:rsidR="00663643" w:rsidRPr="00767DA3" w:rsidRDefault="00663643" w:rsidP="00663643">
      <w:pPr>
        <w:autoSpaceDE w:val="0"/>
        <w:autoSpaceDN w:val="0"/>
        <w:adjustRightInd w:val="0"/>
        <w:ind w:firstLine="709"/>
        <w:jc w:val="both"/>
        <w:rPr>
          <w:spacing w:val="-4"/>
          <w:sz w:val="26"/>
          <w:szCs w:val="26"/>
        </w:rPr>
      </w:pPr>
      <w:r w:rsidRPr="00767DA3">
        <w:rPr>
          <w:spacing w:val="-4"/>
          <w:sz w:val="26"/>
          <w:szCs w:val="26"/>
        </w:rPr>
        <w:t xml:space="preserve">На предприятиях этих отраслей в настоящее время </w:t>
      </w:r>
      <w:r w:rsidR="00BE17D2" w:rsidRPr="00394FF9">
        <w:rPr>
          <w:spacing w:val="-4"/>
          <w:sz w:val="26"/>
          <w:szCs w:val="26"/>
        </w:rPr>
        <w:t>работае</w:t>
      </w:r>
      <w:r w:rsidRPr="00394FF9">
        <w:rPr>
          <w:spacing w:val="-4"/>
          <w:sz w:val="26"/>
          <w:szCs w:val="26"/>
        </w:rPr>
        <w:t xml:space="preserve">т </w:t>
      </w:r>
      <w:r w:rsidRPr="00767DA3">
        <w:rPr>
          <w:spacing w:val="-4"/>
          <w:sz w:val="26"/>
          <w:szCs w:val="26"/>
        </w:rPr>
        <w:t>около 30% всего занятого населения.</w:t>
      </w:r>
    </w:p>
    <w:p w:rsidR="00663643" w:rsidRPr="00767DA3" w:rsidRDefault="00663643" w:rsidP="00663643">
      <w:pPr>
        <w:autoSpaceDE w:val="0"/>
        <w:autoSpaceDN w:val="0"/>
        <w:adjustRightInd w:val="0"/>
        <w:ind w:firstLine="708"/>
        <w:jc w:val="both"/>
        <w:rPr>
          <w:sz w:val="26"/>
          <w:szCs w:val="26"/>
        </w:rPr>
      </w:pPr>
      <w:r w:rsidRPr="00767DA3">
        <w:rPr>
          <w:sz w:val="26"/>
          <w:szCs w:val="26"/>
        </w:rPr>
        <w:t xml:space="preserve">Пищевая промышленность представлена </w:t>
      </w:r>
      <w:r w:rsidRPr="00767DA3">
        <w:rPr>
          <w:iCs/>
          <w:sz w:val="26"/>
          <w:szCs w:val="26"/>
        </w:rPr>
        <w:t xml:space="preserve">предприятиями ООО «Молочный комбинат «Каргопольский», </w:t>
      </w:r>
      <w:r w:rsidRPr="00767DA3">
        <w:rPr>
          <w:sz w:val="26"/>
          <w:szCs w:val="26"/>
        </w:rPr>
        <w:t>цехом по переработке молока ООО «Штурм»</w:t>
      </w:r>
      <w:r w:rsidRPr="00767DA3">
        <w:rPr>
          <w:b/>
          <w:sz w:val="26"/>
          <w:szCs w:val="26"/>
        </w:rPr>
        <w:t xml:space="preserve"> </w:t>
      </w:r>
      <w:r w:rsidRPr="00767DA3">
        <w:rPr>
          <w:sz w:val="26"/>
          <w:szCs w:val="26"/>
        </w:rPr>
        <w:t xml:space="preserve">и </w:t>
      </w:r>
      <w:r w:rsidRPr="00767DA3">
        <w:rPr>
          <w:iCs/>
          <w:sz w:val="26"/>
          <w:szCs w:val="26"/>
        </w:rPr>
        <w:t>цехами, принадлежащими потребкоперации: консервный, три кондитерских, кулинарный.</w:t>
      </w:r>
      <w:r w:rsidRPr="00767DA3">
        <w:rPr>
          <w:sz w:val="26"/>
          <w:szCs w:val="26"/>
        </w:rPr>
        <w:t xml:space="preserve"> </w:t>
      </w:r>
      <w:r>
        <w:rPr>
          <w:sz w:val="26"/>
          <w:szCs w:val="26"/>
        </w:rPr>
        <w:t>На территории района в данной отрасли осуществляют деятельность</w:t>
      </w:r>
      <w:r w:rsidRPr="00767DA3">
        <w:rPr>
          <w:sz w:val="26"/>
          <w:szCs w:val="26"/>
        </w:rPr>
        <w:t xml:space="preserve"> частны</w:t>
      </w:r>
      <w:r>
        <w:rPr>
          <w:sz w:val="26"/>
          <w:szCs w:val="26"/>
        </w:rPr>
        <w:t>е</w:t>
      </w:r>
      <w:r w:rsidRPr="00767DA3">
        <w:rPr>
          <w:sz w:val="26"/>
          <w:szCs w:val="26"/>
        </w:rPr>
        <w:t xml:space="preserve">  </w:t>
      </w:r>
      <w:r w:rsidR="00532DEA" w:rsidRPr="00532DEA">
        <w:rPr>
          <w:sz w:val="26"/>
          <w:szCs w:val="26"/>
        </w:rPr>
        <w:t>хлебопекарни (</w:t>
      </w:r>
      <w:r w:rsidRPr="00532DEA">
        <w:rPr>
          <w:sz w:val="26"/>
          <w:szCs w:val="26"/>
        </w:rPr>
        <w:t>5 единиц</w:t>
      </w:r>
      <w:r w:rsidR="00532DEA" w:rsidRPr="00532DEA">
        <w:rPr>
          <w:sz w:val="26"/>
          <w:szCs w:val="26"/>
        </w:rPr>
        <w:t>)</w:t>
      </w:r>
      <w:r w:rsidRPr="00532DEA">
        <w:rPr>
          <w:sz w:val="26"/>
          <w:szCs w:val="26"/>
        </w:rPr>
        <w:t xml:space="preserve"> и</w:t>
      </w:r>
      <w:r w:rsidRPr="00052239">
        <w:rPr>
          <w:color w:val="00B050"/>
          <w:sz w:val="26"/>
          <w:szCs w:val="26"/>
        </w:rPr>
        <w:t xml:space="preserve"> </w:t>
      </w:r>
      <w:r w:rsidRPr="00767DA3">
        <w:rPr>
          <w:sz w:val="26"/>
          <w:szCs w:val="26"/>
        </w:rPr>
        <w:t xml:space="preserve">  кондитерский цех. </w:t>
      </w:r>
    </w:p>
    <w:p w:rsidR="00663643" w:rsidRDefault="00663643" w:rsidP="00663643">
      <w:pPr>
        <w:widowControl w:val="0"/>
        <w:autoSpaceDE w:val="0"/>
        <w:autoSpaceDN w:val="0"/>
        <w:adjustRightInd w:val="0"/>
        <w:ind w:firstLine="499"/>
        <w:jc w:val="both"/>
        <w:rPr>
          <w:sz w:val="26"/>
          <w:szCs w:val="26"/>
        </w:rPr>
      </w:pPr>
      <w:r w:rsidRPr="00767DA3">
        <w:rPr>
          <w:spacing w:val="-4"/>
          <w:sz w:val="26"/>
          <w:szCs w:val="26"/>
        </w:rPr>
        <w:t xml:space="preserve"> </w:t>
      </w:r>
      <w:r w:rsidRPr="00767DA3">
        <w:rPr>
          <w:iCs/>
          <w:sz w:val="26"/>
          <w:szCs w:val="26"/>
        </w:rPr>
        <w:tab/>
      </w:r>
      <w:r w:rsidRPr="00767DA3">
        <w:rPr>
          <w:sz w:val="26"/>
          <w:szCs w:val="26"/>
        </w:rPr>
        <w:t>Молкомбинат специализируется на переработке молока от сельхозпредприятий Каргопольского, Няндомского и Плесецкого районов.</w:t>
      </w:r>
      <w:r>
        <w:rPr>
          <w:sz w:val="26"/>
          <w:szCs w:val="26"/>
        </w:rPr>
        <w:t xml:space="preserve"> </w:t>
      </w:r>
      <w:r w:rsidRPr="00767DA3">
        <w:rPr>
          <w:sz w:val="26"/>
          <w:szCs w:val="26"/>
        </w:rPr>
        <w:t>На балансе предприятия имеется цех по переработке молока, склад готовой продукции, авто</w:t>
      </w:r>
      <w:r>
        <w:rPr>
          <w:sz w:val="26"/>
          <w:szCs w:val="26"/>
        </w:rPr>
        <w:t xml:space="preserve">мобильный </w:t>
      </w:r>
      <w:r w:rsidRPr="00767DA3">
        <w:rPr>
          <w:sz w:val="26"/>
          <w:szCs w:val="26"/>
        </w:rPr>
        <w:t xml:space="preserve">гараж, котельная, компрессорная, административное здание, собственный продовольственный магазин, две скважины, </w:t>
      </w:r>
      <w:r>
        <w:rPr>
          <w:sz w:val="26"/>
          <w:szCs w:val="26"/>
        </w:rPr>
        <w:t xml:space="preserve">производственные </w:t>
      </w:r>
      <w:r w:rsidRPr="00767DA3">
        <w:rPr>
          <w:sz w:val="26"/>
          <w:szCs w:val="26"/>
        </w:rPr>
        <w:t xml:space="preserve">очистные сооружения. </w:t>
      </w:r>
    </w:p>
    <w:p w:rsidR="00663643" w:rsidRDefault="00663643" w:rsidP="00663643">
      <w:pPr>
        <w:shd w:val="clear" w:color="auto" w:fill="FFFFFF"/>
        <w:ind w:firstLine="539"/>
        <w:jc w:val="both"/>
        <w:rPr>
          <w:sz w:val="26"/>
          <w:szCs w:val="26"/>
        </w:rPr>
      </w:pPr>
      <w:r w:rsidRPr="00767DA3">
        <w:rPr>
          <w:sz w:val="26"/>
          <w:szCs w:val="26"/>
        </w:rPr>
        <w:lastRenderedPageBreak/>
        <w:t xml:space="preserve">Производственная мощность </w:t>
      </w:r>
      <w:r>
        <w:rPr>
          <w:sz w:val="26"/>
          <w:szCs w:val="26"/>
        </w:rPr>
        <w:t xml:space="preserve">предприятия позволяет перерабатывать до 50 тонн молока в сутки, в 2015 году фактическая производственная мощность составила </w:t>
      </w:r>
      <w:r w:rsidRPr="00767DA3">
        <w:rPr>
          <w:sz w:val="26"/>
          <w:szCs w:val="26"/>
        </w:rPr>
        <w:t>– 30 тонн молока в сутки</w:t>
      </w:r>
      <w:r>
        <w:rPr>
          <w:sz w:val="26"/>
          <w:szCs w:val="26"/>
        </w:rPr>
        <w:t>, в 2016 году – 20 тонн молока.</w:t>
      </w:r>
      <w:r w:rsidRPr="00767DA3">
        <w:rPr>
          <w:sz w:val="26"/>
          <w:szCs w:val="26"/>
        </w:rPr>
        <w:t xml:space="preserve"> Основные виды выпускаемой продукции: молоко пастеризованное, сметана, творог, масло крестьянское сладко</w:t>
      </w:r>
      <w:r w:rsidR="00530CBA">
        <w:rPr>
          <w:sz w:val="26"/>
          <w:szCs w:val="26"/>
        </w:rPr>
        <w:t>-</w:t>
      </w:r>
      <w:r w:rsidRPr="00767DA3">
        <w:rPr>
          <w:sz w:val="26"/>
          <w:szCs w:val="26"/>
        </w:rPr>
        <w:t>сливочное, масло топлёное, кефир, биокефир, бифилайф</w:t>
      </w:r>
      <w:r>
        <w:rPr>
          <w:sz w:val="26"/>
          <w:szCs w:val="26"/>
        </w:rPr>
        <w:t xml:space="preserve"> и др.</w:t>
      </w:r>
    </w:p>
    <w:p w:rsidR="00C41600" w:rsidRDefault="00C41600" w:rsidP="00663643">
      <w:pPr>
        <w:shd w:val="clear" w:color="auto" w:fill="FFFFFF"/>
        <w:ind w:firstLine="539"/>
        <w:jc w:val="both"/>
        <w:rPr>
          <w:sz w:val="26"/>
          <w:szCs w:val="26"/>
        </w:rPr>
      </w:pPr>
    </w:p>
    <w:p w:rsidR="00663643" w:rsidRPr="00784A26" w:rsidRDefault="00663643" w:rsidP="00663643">
      <w:pPr>
        <w:shd w:val="clear" w:color="auto" w:fill="FFFFFF"/>
        <w:jc w:val="right"/>
        <w:rPr>
          <w:bCs/>
          <w:i/>
          <w:sz w:val="18"/>
          <w:szCs w:val="18"/>
        </w:rPr>
      </w:pPr>
      <w:r w:rsidRPr="00784A26">
        <w:rPr>
          <w:bCs/>
          <w:i/>
          <w:sz w:val="18"/>
          <w:szCs w:val="18"/>
        </w:rPr>
        <w:t xml:space="preserve">Производство основных видов продукции </w:t>
      </w:r>
    </w:p>
    <w:p w:rsidR="00663643" w:rsidRPr="00784A26" w:rsidRDefault="00663643" w:rsidP="00663643">
      <w:pPr>
        <w:shd w:val="clear" w:color="auto" w:fill="FFFFFF"/>
        <w:jc w:val="right"/>
        <w:rPr>
          <w:i/>
          <w:sz w:val="18"/>
          <w:szCs w:val="18"/>
        </w:rPr>
      </w:pPr>
      <w:r w:rsidRPr="00784A26">
        <w:rPr>
          <w:bCs/>
          <w:i/>
          <w:sz w:val="18"/>
          <w:szCs w:val="18"/>
        </w:rPr>
        <w:t>в натуральном выражении, тонн</w:t>
      </w:r>
    </w:p>
    <w:p w:rsidR="00663643" w:rsidRPr="00767DA3" w:rsidRDefault="00663643" w:rsidP="00663643">
      <w:pPr>
        <w:shd w:val="clear" w:color="auto" w:fill="FFFFFF"/>
        <w:jc w:val="both"/>
        <w:rPr>
          <w:sz w:val="26"/>
          <w:szCs w:val="26"/>
        </w:rPr>
      </w:pPr>
      <w:r>
        <w:rPr>
          <w:noProof/>
        </w:rPr>
        <w:drawing>
          <wp:inline distT="0" distB="0" distL="0" distR="0">
            <wp:extent cx="5324475" cy="2752725"/>
            <wp:effectExtent l="0" t="0" r="0" b="0"/>
            <wp:docPr id="4"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41600" w:rsidRDefault="00663643" w:rsidP="00663643">
      <w:pPr>
        <w:pStyle w:val="a3"/>
        <w:spacing w:line="276" w:lineRule="auto"/>
        <w:jc w:val="both"/>
        <w:rPr>
          <w:rFonts w:ascii="Times New Roman" w:hAnsi="Times New Roman"/>
          <w:iCs/>
          <w:color w:val="auto"/>
          <w:sz w:val="26"/>
          <w:szCs w:val="26"/>
        </w:rPr>
      </w:pPr>
      <w:r w:rsidRPr="00C41600">
        <w:rPr>
          <w:rFonts w:ascii="Times New Roman" w:hAnsi="Times New Roman"/>
          <w:iCs/>
          <w:color w:val="auto"/>
          <w:sz w:val="26"/>
          <w:szCs w:val="26"/>
        </w:rPr>
        <w:tab/>
      </w:r>
    </w:p>
    <w:p w:rsidR="00C41600" w:rsidRDefault="00C41600" w:rsidP="00663643">
      <w:pPr>
        <w:pStyle w:val="a3"/>
        <w:spacing w:line="276" w:lineRule="auto"/>
        <w:jc w:val="both"/>
        <w:rPr>
          <w:rFonts w:ascii="Times New Roman" w:hAnsi="Times New Roman"/>
          <w:iCs/>
          <w:color w:val="auto"/>
          <w:sz w:val="26"/>
          <w:szCs w:val="26"/>
        </w:rPr>
      </w:pPr>
    </w:p>
    <w:p w:rsidR="00663643" w:rsidRDefault="00663643" w:rsidP="00C41600">
      <w:pPr>
        <w:pStyle w:val="a3"/>
        <w:spacing w:line="276" w:lineRule="auto"/>
        <w:ind w:firstLine="708"/>
        <w:jc w:val="both"/>
        <w:rPr>
          <w:rFonts w:ascii="Times New Roman" w:hAnsi="Times New Roman"/>
          <w:iCs/>
          <w:color w:val="auto"/>
          <w:sz w:val="26"/>
          <w:szCs w:val="26"/>
        </w:rPr>
      </w:pPr>
      <w:r w:rsidRPr="00C41600">
        <w:rPr>
          <w:rFonts w:ascii="Times New Roman" w:hAnsi="Times New Roman"/>
          <w:iCs/>
          <w:color w:val="auto"/>
          <w:sz w:val="26"/>
          <w:szCs w:val="26"/>
        </w:rPr>
        <w:t xml:space="preserve">На территории района </w:t>
      </w:r>
      <w:r w:rsidR="00532DEA" w:rsidRPr="00C41600">
        <w:rPr>
          <w:rFonts w:ascii="Times New Roman" w:hAnsi="Times New Roman"/>
          <w:iCs/>
          <w:color w:val="auto"/>
          <w:sz w:val="26"/>
          <w:szCs w:val="26"/>
        </w:rPr>
        <w:t>зарегистрировано</w:t>
      </w:r>
      <w:r w:rsidR="00C41600">
        <w:rPr>
          <w:rFonts w:ascii="Times New Roman" w:hAnsi="Times New Roman"/>
          <w:iCs/>
          <w:color w:val="auto"/>
          <w:sz w:val="26"/>
          <w:szCs w:val="26"/>
        </w:rPr>
        <w:t xml:space="preserve"> 70</w:t>
      </w:r>
      <w:r w:rsidRPr="00C41600">
        <w:rPr>
          <w:rFonts w:ascii="Times New Roman" w:hAnsi="Times New Roman"/>
          <w:iCs/>
          <w:color w:val="auto"/>
          <w:sz w:val="26"/>
          <w:szCs w:val="26"/>
        </w:rPr>
        <w:t xml:space="preserve"> лесоперерабатывающих производств.</w:t>
      </w:r>
    </w:p>
    <w:p w:rsidR="00663643" w:rsidRPr="00784A26" w:rsidRDefault="00663643" w:rsidP="00663643">
      <w:pPr>
        <w:pStyle w:val="a3"/>
        <w:jc w:val="both"/>
        <w:rPr>
          <w:rFonts w:ascii="Times New Roman" w:hAnsi="Times New Roman"/>
          <w:sz w:val="26"/>
          <w:szCs w:val="26"/>
        </w:rPr>
      </w:pPr>
      <w:r w:rsidRPr="00784A26">
        <w:rPr>
          <w:rFonts w:ascii="Times New Roman" w:hAnsi="Times New Roman"/>
          <w:iCs/>
          <w:sz w:val="26"/>
          <w:szCs w:val="26"/>
        </w:rPr>
        <w:tab/>
        <w:t xml:space="preserve">На территории муниципального образования «Каргопольский </w:t>
      </w:r>
      <w:r w:rsidRPr="00C41600">
        <w:rPr>
          <w:rFonts w:ascii="Times New Roman" w:hAnsi="Times New Roman"/>
          <w:iCs/>
          <w:color w:val="auto"/>
          <w:sz w:val="26"/>
          <w:szCs w:val="26"/>
        </w:rPr>
        <w:t>муниципальный район» с 2011 года осуществляет производственную деятельность</w:t>
      </w:r>
      <w:r w:rsidRPr="00784A26">
        <w:rPr>
          <w:rFonts w:ascii="Times New Roman" w:hAnsi="Times New Roman"/>
          <w:iCs/>
          <w:sz w:val="26"/>
          <w:szCs w:val="26"/>
        </w:rPr>
        <w:t xml:space="preserve"> предприятие по переработке отходов лесопиления в </w:t>
      </w:r>
      <w:r w:rsidRPr="00784A26">
        <w:rPr>
          <w:rFonts w:ascii="Times New Roman" w:hAnsi="Times New Roman"/>
          <w:sz w:val="26"/>
          <w:szCs w:val="26"/>
        </w:rPr>
        <w:t xml:space="preserve">древесные гранулы (пеллеты), </w:t>
      </w:r>
      <w:r w:rsidRPr="00784A26">
        <w:rPr>
          <w:rFonts w:ascii="Times New Roman" w:hAnsi="Times New Roman"/>
          <w:iCs/>
          <w:sz w:val="26"/>
          <w:szCs w:val="26"/>
        </w:rPr>
        <w:t>– ООО «Эко-Альтернатива»</w:t>
      </w:r>
      <w:r w:rsidRPr="00784A26">
        <w:rPr>
          <w:rFonts w:ascii="Times New Roman" w:hAnsi="Times New Roman"/>
          <w:sz w:val="26"/>
          <w:szCs w:val="26"/>
        </w:rPr>
        <w:t xml:space="preserve">. На завод принимаются отходы лесопиления (опилки) </w:t>
      </w:r>
      <w:r w:rsidR="00AC7A43">
        <w:rPr>
          <w:rFonts w:ascii="Times New Roman" w:hAnsi="Times New Roman"/>
          <w:sz w:val="26"/>
          <w:szCs w:val="26"/>
        </w:rPr>
        <w:t>от лесопереработчиков</w:t>
      </w:r>
      <w:r w:rsidRPr="00784A26">
        <w:rPr>
          <w:rFonts w:ascii="Times New Roman" w:hAnsi="Times New Roman"/>
          <w:sz w:val="26"/>
          <w:szCs w:val="26"/>
        </w:rPr>
        <w:t xml:space="preserve">, </w:t>
      </w:r>
      <w:r w:rsidR="00AC7A43">
        <w:rPr>
          <w:rFonts w:ascii="Times New Roman" w:hAnsi="Times New Roman"/>
          <w:sz w:val="26"/>
          <w:szCs w:val="26"/>
        </w:rPr>
        <w:t>зарегистрированных на территории района</w:t>
      </w:r>
      <w:r w:rsidRPr="00784A26">
        <w:rPr>
          <w:rFonts w:ascii="Times New Roman" w:hAnsi="Times New Roman"/>
          <w:sz w:val="26"/>
          <w:szCs w:val="26"/>
        </w:rPr>
        <w:t>.</w:t>
      </w:r>
    </w:p>
    <w:p w:rsidR="00532DEA" w:rsidRPr="001D504A" w:rsidRDefault="00663643" w:rsidP="00663643">
      <w:pPr>
        <w:ind w:firstLine="709"/>
        <w:jc w:val="both"/>
        <w:rPr>
          <w:sz w:val="26"/>
          <w:szCs w:val="26"/>
        </w:rPr>
      </w:pPr>
      <w:r w:rsidRPr="00784A26">
        <w:rPr>
          <w:sz w:val="26"/>
          <w:szCs w:val="26"/>
        </w:rPr>
        <w:t xml:space="preserve">Основным видом использования лесов в Каргопольском районе является заготовка древесины. По состоянию на 01.01.2017 года объем разрешенного </w:t>
      </w:r>
      <w:r w:rsidRPr="001D504A">
        <w:rPr>
          <w:sz w:val="26"/>
          <w:szCs w:val="26"/>
        </w:rPr>
        <w:t>использования лесов (расчетная лесосека) составлял 1,2 млн. м</w:t>
      </w:r>
      <w:r w:rsidRPr="001D504A">
        <w:rPr>
          <w:sz w:val="26"/>
          <w:szCs w:val="26"/>
          <w:vertAlign w:val="superscript"/>
        </w:rPr>
        <w:t>3</w:t>
      </w:r>
      <w:r w:rsidRPr="001D504A">
        <w:rPr>
          <w:sz w:val="26"/>
          <w:szCs w:val="26"/>
        </w:rPr>
        <w:t xml:space="preserve">. </w:t>
      </w:r>
      <w:r w:rsidR="00532DEA" w:rsidRPr="001D504A">
        <w:rPr>
          <w:sz w:val="26"/>
          <w:szCs w:val="26"/>
        </w:rPr>
        <w:t xml:space="preserve"> </w:t>
      </w:r>
      <w:r w:rsidR="001D504A" w:rsidRPr="001D504A">
        <w:rPr>
          <w:sz w:val="26"/>
          <w:szCs w:val="26"/>
        </w:rPr>
        <w:t xml:space="preserve">По расчетной лесосеке наш район занимает 6 место в Архангельской области, использование составляет </w:t>
      </w:r>
      <w:r w:rsidRPr="001D504A">
        <w:rPr>
          <w:sz w:val="26"/>
          <w:szCs w:val="26"/>
        </w:rPr>
        <w:t xml:space="preserve"> 70,3%. В лесном фонде насчитывается 29 арендаторов лесных участков. </w:t>
      </w:r>
    </w:p>
    <w:p w:rsidR="00663643" w:rsidRDefault="00663643" w:rsidP="00663643">
      <w:pPr>
        <w:ind w:firstLine="709"/>
        <w:jc w:val="both"/>
        <w:rPr>
          <w:sz w:val="26"/>
          <w:szCs w:val="26"/>
        </w:rPr>
      </w:pPr>
      <w:r w:rsidRPr="00784A26">
        <w:rPr>
          <w:sz w:val="26"/>
          <w:szCs w:val="26"/>
        </w:rPr>
        <w:t>П</w:t>
      </w:r>
      <w:r w:rsidRPr="00784A26">
        <w:rPr>
          <w:rFonts w:eastAsia="Calibri"/>
          <w:sz w:val="26"/>
          <w:szCs w:val="26"/>
        </w:rPr>
        <w:t xml:space="preserve">роизводство и распределение электроэнергии, газа и воды осуществляют 10 организаций. </w:t>
      </w:r>
      <w:r w:rsidRPr="00784A26">
        <w:rPr>
          <w:sz w:val="26"/>
          <w:szCs w:val="26"/>
        </w:rPr>
        <w:t>Объем отгруженных товаров собственного производства, выполненных работ и услуг собственными силами по виду деятельности «производство и распределение электроэнергии, газа и воды» в 2016 году составил 72,1 млн. рублей (рост к уровню 2015 года на 23,7%).</w:t>
      </w:r>
    </w:p>
    <w:p w:rsidR="00663643" w:rsidRPr="00784A26" w:rsidRDefault="00663643" w:rsidP="00663643">
      <w:pPr>
        <w:ind w:firstLine="709"/>
        <w:jc w:val="both"/>
        <w:rPr>
          <w:sz w:val="26"/>
          <w:szCs w:val="26"/>
        </w:rPr>
      </w:pPr>
      <w:r w:rsidRPr="00784A26">
        <w:rPr>
          <w:sz w:val="26"/>
          <w:szCs w:val="26"/>
        </w:rPr>
        <w:t xml:space="preserve"> </w:t>
      </w:r>
    </w:p>
    <w:p w:rsidR="00663643" w:rsidRPr="00DC36A7" w:rsidRDefault="00663643" w:rsidP="00663643">
      <w:pPr>
        <w:pStyle w:val="a3"/>
        <w:spacing w:line="276" w:lineRule="auto"/>
        <w:jc w:val="right"/>
        <w:rPr>
          <w:rFonts w:ascii="Times New Roman" w:hAnsi="Times New Roman"/>
          <w:i/>
        </w:rPr>
      </w:pPr>
      <w:r w:rsidRPr="00767DA3">
        <w:rPr>
          <w:sz w:val="26"/>
          <w:szCs w:val="26"/>
        </w:rPr>
        <w:tab/>
      </w:r>
      <w:r w:rsidRPr="00DC36A7">
        <w:rPr>
          <w:rFonts w:ascii="Times New Roman" w:hAnsi="Times New Roman"/>
          <w:i/>
        </w:rPr>
        <w:t>Производство основных видов промышленной продукции в натуральном выражении</w:t>
      </w:r>
    </w:p>
    <w:tbl>
      <w:tblPr>
        <w:tblW w:w="94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511"/>
        <w:gridCol w:w="1303"/>
        <w:gridCol w:w="953"/>
        <w:gridCol w:w="954"/>
        <w:gridCol w:w="940"/>
        <w:gridCol w:w="940"/>
        <w:gridCol w:w="931"/>
        <w:gridCol w:w="931"/>
      </w:tblGrid>
      <w:tr w:rsidR="00663643" w:rsidRPr="00DC36A7" w:rsidTr="00AC447D">
        <w:trPr>
          <w:tblHeader/>
        </w:trPr>
        <w:tc>
          <w:tcPr>
            <w:tcW w:w="2511" w:type="dxa"/>
          </w:tcPr>
          <w:p w:rsidR="00663643" w:rsidRPr="009C706A" w:rsidRDefault="00663643" w:rsidP="00AC447D">
            <w:pPr>
              <w:pStyle w:val="a3"/>
              <w:rPr>
                <w:rFonts w:ascii="Times New Roman" w:hAnsi="Times New Roman"/>
                <w:b/>
                <w:bCs/>
                <w:iCs/>
                <w:sz w:val="26"/>
                <w:szCs w:val="26"/>
              </w:rPr>
            </w:pPr>
            <w:r w:rsidRPr="009C706A">
              <w:rPr>
                <w:rFonts w:cs="Tahoma"/>
                <w:sz w:val="28"/>
                <w:szCs w:val="28"/>
              </w:rPr>
              <w:t xml:space="preserve">  </w:t>
            </w:r>
            <w:r w:rsidRPr="009C706A">
              <w:rPr>
                <w:rFonts w:ascii="Times New Roman" w:hAnsi="Times New Roman"/>
                <w:sz w:val="26"/>
                <w:szCs w:val="26"/>
              </w:rPr>
              <w:tab/>
              <w:t xml:space="preserve"> </w:t>
            </w:r>
          </w:p>
        </w:tc>
        <w:tc>
          <w:tcPr>
            <w:tcW w:w="1303" w:type="dxa"/>
          </w:tcPr>
          <w:p w:rsidR="00663643" w:rsidRPr="009C706A" w:rsidRDefault="00663643" w:rsidP="00AC447D">
            <w:pPr>
              <w:pStyle w:val="a3"/>
              <w:jc w:val="center"/>
              <w:rPr>
                <w:rFonts w:ascii="Times New Roman" w:hAnsi="Times New Roman"/>
                <w:b/>
                <w:bCs/>
                <w:iCs/>
                <w:sz w:val="26"/>
                <w:szCs w:val="26"/>
              </w:rPr>
            </w:pPr>
            <w:r w:rsidRPr="009C706A">
              <w:rPr>
                <w:rFonts w:ascii="Times New Roman" w:hAnsi="Times New Roman"/>
                <w:b/>
                <w:bCs/>
                <w:iCs/>
                <w:sz w:val="26"/>
                <w:szCs w:val="26"/>
              </w:rPr>
              <w:t>Ед.изм.</w:t>
            </w:r>
          </w:p>
        </w:tc>
        <w:tc>
          <w:tcPr>
            <w:tcW w:w="953" w:type="dxa"/>
          </w:tcPr>
          <w:p w:rsidR="00663643" w:rsidRPr="009C706A" w:rsidRDefault="00663643" w:rsidP="00AC447D">
            <w:pPr>
              <w:pStyle w:val="a3"/>
              <w:jc w:val="center"/>
              <w:rPr>
                <w:rFonts w:ascii="Times New Roman" w:hAnsi="Times New Roman"/>
                <w:b/>
                <w:bCs/>
                <w:iCs/>
                <w:sz w:val="26"/>
                <w:szCs w:val="26"/>
              </w:rPr>
            </w:pPr>
            <w:r w:rsidRPr="009C706A">
              <w:rPr>
                <w:rFonts w:ascii="Times New Roman" w:hAnsi="Times New Roman"/>
                <w:b/>
                <w:bCs/>
                <w:iCs/>
                <w:sz w:val="26"/>
                <w:szCs w:val="26"/>
              </w:rPr>
              <w:t>2011г.</w:t>
            </w:r>
          </w:p>
        </w:tc>
        <w:tc>
          <w:tcPr>
            <w:tcW w:w="954" w:type="dxa"/>
          </w:tcPr>
          <w:p w:rsidR="00663643" w:rsidRPr="009C706A" w:rsidRDefault="00663643" w:rsidP="00AC447D">
            <w:pPr>
              <w:pStyle w:val="a3"/>
              <w:jc w:val="center"/>
              <w:rPr>
                <w:rFonts w:ascii="Times New Roman" w:hAnsi="Times New Roman"/>
                <w:b/>
                <w:bCs/>
                <w:iCs/>
                <w:sz w:val="26"/>
                <w:szCs w:val="26"/>
              </w:rPr>
            </w:pPr>
            <w:r w:rsidRPr="009C706A">
              <w:rPr>
                <w:rFonts w:ascii="Times New Roman" w:hAnsi="Times New Roman"/>
                <w:b/>
                <w:bCs/>
                <w:iCs/>
                <w:sz w:val="26"/>
                <w:szCs w:val="26"/>
              </w:rPr>
              <w:t>2012г.</w:t>
            </w:r>
          </w:p>
        </w:tc>
        <w:tc>
          <w:tcPr>
            <w:tcW w:w="940" w:type="dxa"/>
          </w:tcPr>
          <w:p w:rsidR="00663643" w:rsidRPr="009C706A" w:rsidRDefault="00663643" w:rsidP="00AC447D">
            <w:pPr>
              <w:pStyle w:val="a3"/>
              <w:jc w:val="center"/>
              <w:rPr>
                <w:rFonts w:ascii="Times New Roman" w:hAnsi="Times New Roman"/>
                <w:b/>
                <w:bCs/>
                <w:iCs/>
                <w:sz w:val="26"/>
                <w:szCs w:val="26"/>
              </w:rPr>
            </w:pPr>
            <w:r w:rsidRPr="009C706A">
              <w:rPr>
                <w:rFonts w:ascii="Times New Roman" w:hAnsi="Times New Roman"/>
                <w:b/>
                <w:bCs/>
                <w:iCs/>
                <w:sz w:val="26"/>
                <w:szCs w:val="26"/>
              </w:rPr>
              <w:t>2013г.</w:t>
            </w:r>
          </w:p>
        </w:tc>
        <w:tc>
          <w:tcPr>
            <w:tcW w:w="940" w:type="dxa"/>
          </w:tcPr>
          <w:p w:rsidR="00663643" w:rsidRPr="009C706A" w:rsidRDefault="00663643" w:rsidP="00AC447D">
            <w:pPr>
              <w:pStyle w:val="a3"/>
              <w:jc w:val="center"/>
              <w:rPr>
                <w:rFonts w:ascii="Times New Roman" w:hAnsi="Times New Roman"/>
                <w:b/>
                <w:bCs/>
                <w:iCs/>
                <w:sz w:val="26"/>
                <w:szCs w:val="26"/>
              </w:rPr>
            </w:pPr>
            <w:r w:rsidRPr="009C706A">
              <w:rPr>
                <w:rFonts w:ascii="Times New Roman" w:hAnsi="Times New Roman"/>
                <w:b/>
                <w:bCs/>
                <w:iCs/>
                <w:sz w:val="26"/>
                <w:szCs w:val="26"/>
              </w:rPr>
              <w:t>2014г.</w:t>
            </w:r>
          </w:p>
        </w:tc>
        <w:tc>
          <w:tcPr>
            <w:tcW w:w="931" w:type="dxa"/>
          </w:tcPr>
          <w:p w:rsidR="00663643" w:rsidRPr="009C706A" w:rsidRDefault="00663643" w:rsidP="00AC447D">
            <w:pPr>
              <w:pStyle w:val="a3"/>
              <w:jc w:val="center"/>
              <w:rPr>
                <w:rFonts w:ascii="Times New Roman" w:hAnsi="Times New Roman"/>
                <w:b/>
                <w:bCs/>
                <w:iCs/>
                <w:sz w:val="26"/>
                <w:szCs w:val="26"/>
              </w:rPr>
            </w:pPr>
            <w:r w:rsidRPr="009C706A">
              <w:rPr>
                <w:rFonts w:ascii="Times New Roman" w:hAnsi="Times New Roman"/>
                <w:b/>
                <w:bCs/>
                <w:iCs/>
                <w:sz w:val="26"/>
                <w:szCs w:val="26"/>
              </w:rPr>
              <w:t>2015г.</w:t>
            </w:r>
          </w:p>
        </w:tc>
        <w:tc>
          <w:tcPr>
            <w:tcW w:w="931" w:type="dxa"/>
          </w:tcPr>
          <w:p w:rsidR="00663643" w:rsidRPr="009C706A" w:rsidRDefault="00663643" w:rsidP="00AC447D">
            <w:pPr>
              <w:pStyle w:val="a3"/>
              <w:jc w:val="center"/>
              <w:rPr>
                <w:rFonts w:ascii="Times New Roman" w:hAnsi="Times New Roman"/>
                <w:b/>
                <w:bCs/>
                <w:iCs/>
                <w:sz w:val="26"/>
                <w:szCs w:val="26"/>
              </w:rPr>
            </w:pPr>
            <w:r w:rsidRPr="009C706A">
              <w:rPr>
                <w:rFonts w:ascii="Times New Roman" w:hAnsi="Times New Roman"/>
                <w:b/>
                <w:bCs/>
                <w:iCs/>
                <w:sz w:val="26"/>
                <w:szCs w:val="26"/>
              </w:rPr>
              <w:t>2016г.</w:t>
            </w:r>
          </w:p>
        </w:tc>
      </w:tr>
      <w:tr w:rsidR="00663643" w:rsidRPr="00DC36A7" w:rsidTr="00AC447D">
        <w:tc>
          <w:tcPr>
            <w:tcW w:w="2511" w:type="dxa"/>
          </w:tcPr>
          <w:p w:rsidR="00663643" w:rsidRPr="009C706A" w:rsidRDefault="00663643" w:rsidP="00AC447D">
            <w:pPr>
              <w:pStyle w:val="a3"/>
              <w:rPr>
                <w:rFonts w:ascii="Times New Roman" w:hAnsi="Times New Roman"/>
                <w:iCs/>
                <w:sz w:val="26"/>
                <w:szCs w:val="26"/>
              </w:rPr>
            </w:pPr>
            <w:r w:rsidRPr="009C706A">
              <w:rPr>
                <w:rFonts w:ascii="Times New Roman" w:hAnsi="Times New Roman"/>
                <w:iCs/>
                <w:sz w:val="26"/>
                <w:szCs w:val="26"/>
              </w:rPr>
              <w:t>Древесина деловая</w:t>
            </w:r>
          </w:p>
        </w:tc>
        <w:tc>
          <w:tcPr>
            <w:tcW w:w="1303" w:type="dxa"/>
          </w:tcPr>
          <w:p w:rsidR="00663643" w:rsidRPr="009C706A" w:rsidRDefault="00663643" w:rsidP="00AC447D">
            <w:pPr>
              <w:pStyle w:val="a3"/>
              <w:jc w:val="center"/>
              <w:rPr>
                <w:rFonts w:ascii="Times New Roman" w:hAnsi="Times New Roman"/>
                <w:iCs/>
                <w:sz w:val="26"/>
                <w:szCs w:val="26"/>
              </w:rPr>
            </w:pPr>
            <w:r w:rsidRPr="009C706A">
              <w:rPr>
                <w:rFonts w:ascii="Times New Roman" w:hAnsi="Times New Roman"/>
                <w:iCs/>
                <w:sz w:val="26"/>
                <w:szCs w:val="26"/>
              </w:rPr>
              <w:t>тыс.куб.м</w:t>
            </w:r>
          </w:p>
        </w:tc>
        <w:tc>
          <w:tcPr>
            <w:tcW w:w="953"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495,8</w:t>
            </w:r>
          </w:p>
        </w:tc>
        <w:tc>
          <w:tcPr>
            <w:tcW w:w="954"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471,8</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462,3</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394,1</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439,3</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455,7</w:t>
            </w:r>
          </w:p>
        </w:tc>
      </w:tr>
      <w:tr w:rsidR="00663643" w:rsidRPr="00DC36A7" w:rsidTr="00AC447D">
        <w:tc>
          <w:tcPr>
            <w:tcW w:w="2511" w:type="dxa"/>
          </w:tcPr>
          <w:p w:rsidR="00663643" w:rsidRPr="009C706A" w:rsidRDefault="00663643" w:rsidP="00AC447D">
            <w:pPr>
              <w:pStyle w:val="a3"/>
              <w:rPr>
                <w:rFonts w:ascii="Times New Roman" w:hAnsi="Times New Roman"/>
                <w:iCs/>
                <w:sz w:val="26"/>
                <w:szCs w:val="26"/>
              </w:rPr>
            </w:pPr>
            <w:r w:rsidRPr="009C706A">
              <w:rPr>
                <w:rFonts w:ascii="Times New Roman" w:hAnsi="Times New Roman"/>
                <w:iCs/>
                <w:sz w:val="26"/>
                <w:szCs w:val="26"/>
              </w:rPr>
              <w:t>Пиломатериалы</w:t>
            </w:r>
          </w:p>
        </w:tc>
        <w:tc>
          <w:tcPr>
            <w:tcW w:w="1303" w:type="dxa"/>
          </w:tcPr>
          <w:p w:rsidR="00663643" w:rsidRPr="009C706A" w:rsidRDefault="00663643" w:rsidP="00AC447D">
            <w:pPr>
              <w:pStyle w:val="a3"/>
              <w:jc w:val="center"/>
              <w:rPr>
                <w:rFonts w:ascii="Times New Roman" w:hAnsi="Times New Roman"/>
                <w:iCs/>
                <w:sz w:val="26"/>
                <w:szCs w:val="26"/>
              </w:rPr>
            </w:pPr>
            <w:r w:rsidRPr="009C706A">
              <w:rPr>
                <w:rFonts w:ascii="Times New Roman" w:hAnsi="Times New Roman"/>
                <w:iCs/>
                <w:sz w:val="26"/>
                <w:szCs w:val="26"/>
              </w:rPr>
              <w:t>тыс.куб.м</w:t>
            </w:r>
          </w:p>
        </w:tc>
        <w:tc>
          <w:tcPr>
            <w:tcW w:w="953"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74,4</w:t>
            </w:r>
          </w:p>
        </w:tc>
        <w:tc>
          <w:tcPr>
            <w:tcW w:w="954"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101,1</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129,3</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115,4</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124,1</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157,0</w:t>
            </w:r>
          </w:p>
        </w:tc>
      </w:tr>
      <w:tr w:rsidR="00663643" w:rsidRPr="00DC36A7" w:rsidTr="00AC447D">
        <w:tc>
          <w:tcPr>
            <w:tcW w:w="2511" w:type="dxa"/>
          </w:tcPr>
          <w:p w:rsidR="00663643" w:rsidRPr="009C706A" w:rsidRDefault="00663643" w:rsidP="00AC447D">
            <w:pPr>
              <w:pStyle w:val="a3"/>
              <w:rPr>
                <w:rFonts w:ascii="Times New Roman" w:hAnsi="Times New Roman"/>
                <w:iCs/>
                <w:sz w:val="26"/>
                <w:szCs w:val="26"/>
                <w:highlight w:val="yellow"/>
              </w:rPr>
            </w:pPr>
            <w:r w:rsidRPr="009C706A">
              <w:rPr>
                <w:rFonts w:ascii="Times New Roman" w:hAnsi="Times New Roman"/>
                <w:iCs/>
                <w:sz w:val="26"/>
                <w:szCs w:val="26"/>
              </w:rPr>
              <w:lastRenderedPageBreak/>
              <w:t>Тепловая энергия</w:t>
            </w:r>
          </w:p>
        </w:tc>
        <w:tc>
          <w:tcPr>
            <w:tcW w:w="1303" w:type="dxa"/>
          </w:tcPr>
          <w:p w:rsidR="00663643" w:rsidRPr="009C706A" w:rsidRDefault="00663643" w:rsidP="00AC447D">
            <w:pPr>
              <w:pStyle w:val="a3"/>
              <w:jc w:val="center"/>
              <w:rPr>
                <w:rFonts w:ascii="Times New Roman" w:hAnsi="Times New Roman"/>
                <w:iCs/>
                <w:sz w:val="26"/>
                <w:szCs w:val="26"/>
              </w:rPr>
            </w:pPr>
            <w:r w:rsidRPr="009C706A">
              <w:rPr>
                <w:rFonts w:ascii="Times New Roman" w:hAnsi="Times New Roman"/>
                <w:iCs/>
                <w:sz w:val="26"/>
                <w:szCs w:val="26"/>
              </w:rPr>
              <w:t>тыс.Гкал</w:t>
            </w:r>
          </w:p>
        </w:tc>
        <w:tc>
          <w:tcPr>
            <w:tcW w:w="953"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44,9</w:t>
            </w:r>
          </w:p>
        </w:tc>
        <w:tc>
          <w:tcPr>
            <w:tcW w:w="954"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43,4</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44,7</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43,8</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41,7</w:t>
            </w:r>
          </w:p>
        </w:tc>
        <w:tc>
          <w:tcPr>
            <w:tcW w:w="931" w:type="dxa"/>
            <w:shd w:val="clear" w:color="auto" w:fill="auto"/>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40,0</w:t>
            </w:r>
          </w:p>
        </w:tc>
      </w:tr>
      <w:tr w:rsidR="00663643" w:rsidRPr="00DC36A7" w:rsidTr="00AC447D">
        <w:tc>
          <w:tcPr>
            <w:tcW w:w="2511" w:type="dxa"/>
          </w:tcPr>
          <w:p w:rsidR="00663643" w:rsidRPr="009C706A" w:rsidRDefault="00663643" w:rsidP="00AC447D">
            <w:pPr>
              <w:pStyle w:val="a3"/>
              <w:rPr>
                <w:rFonts w:ascii="Times New Roman" w:hAnsi="Times New Roman"/>
                <w:iCs/>
                <w:sz w:val="26"/>
                <w:szCs w:val="26"/>
              </w:rPr>
            </w:pPr>
            <w:r w:rsidRPr="009C706A">
              <w:rPr>
                <w:rFonts w:ascii="Times New Roman" w:hAnsi="Times New Roman"/>
                <w:iCs/>
                <w:sz w:val="26"/>
                <w:szCs w:val="26"/>
              </w:rPr>
              <w:t>Цельномолочная продукция в пересчете на молоко</w:t>
            </w:r>
          </w:p>
        </w:tc>
        <w:tc>
          <w:tcPr>
            <w:tcW w:w="1303" w:type="dxa"/>
            <w:vAlign w:val="center"/>
          </w:tcPr>
          <w:p w:rsidR="00663643" w:rsidRPr="009C706A" w:rsidRDefault="00663643" w:rsidP="00AC447D">
            <w:pPr>
              <w:pStyle w:val="a3"/>
              <w:jc w:val="center"/>
              <w:rPr>
                <w:rFonts w:ascii="Times New Roman" w:hAnsi="Times New Roman"/>
                <w:iCs/>
                <w:sz w:val="26"/>
                <w:szCs w:val="26"/>
              </w:rPr>
            </w:pPr>
            <w:r w:rsidRPr="009C706A">
              <w:rPr>
                <w:rFonts w:ascii="Times New Roman" w:hAnsi="Times New Roman"/>
                <w:iCs/>
                <w:sz w:val="26"/>
                <w:szCs w:val="26"/>
              </w:rPr>
              <w:t>тонн</w:t>
            </w:r>
          </w:p>
        </w:tc>
        <w:tc>
          <w:tcPr>
            <w:tcW w:w="953"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2522,0</w:t>
            </w:r>
          </w:p>
        </w:tc>
        <w:tc>
          <w:tcPr>
            <w:tcW w:w="954"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2834,0</w:t>
            </w:r>
          </w:p>
        </w:tc>
        <w:tc>
          <w:tcPr>
            <w:tcW w:w="940"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2972,0</w:t>
            </w:r>
          </w:p>
        </w:tc>
        <w:tc>
          <w:tcPr>
            <w:tcW w:w="940"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3477,8</w:t>
            </w:r>
          </w:p>
        </w:tc>
        <w:tc>
          <w:tcPr>
            <w:tcW w:w="931"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3000,0</w:t>
            </w:r>
          </w:p>
        </w:tc>
        <w:tc>
          <w:tcPr>
            <w:tcW w:w="931" w:type="dxa"/>
          </w:tcPr>
          <w:p w:rsidR="00663643" w:rsidRPr="009C706A" w:rsidRDefault="00663643" w:rsidP="00AC447D">
            <w:pPr>
              <w:pStyle w:val="a3"/>
              <w:jc w:val="right"/>
              <w:rPr>
                <w:rFonts w:ascii="Times New Roman" w:hAnsi="Times New Roman"/>
                <w:iCs/>
                <w:sz w:val="26"/>
                <w:szCs w:val="26"/>
              </w:rPr>
            </w:pPr>
          </w:p>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3912,0</w:t>
            </w:r>
          </w:p>
        </w:tc>
      </w:tr>
      <w:tr w:rsidR="00663643" w:rsidRPr="00DC36A7" w:rsidTr="00AC447D">
        <w:tc>
          <w:tcPr>
            <w:tcW w:w="2511" w:type="dxa"/>
          </w:tcPr>
          <w:p w:rsidR="00663643" w:rsidRPr="009C706A" w:rsidRDefault="00663643" w:rsidP="00AC447D">
            <w:pPr>
              <w:pStyle w:val="a3"/>
              <w:rPr>
                <w:rFonts w:ascii="Times New Roman" w:hAnsi="Times New Roman"/>
                <w:iCs/>
                <w:sz w:val="26"/>
                <w:szCs w:val="26"/>
              </w:rPr>
            </w:pPr>
            <w:r w:rsidRPr="009C706A">
              <w:rPr>
                <w:rFonts w:ascii="Times New Roman" w:hAnsi="Times New Roman"/>
                <w:iCs/>
                <w:sz w:val="26"/>
                <w:szCs w:val="26"/>
              </w:rPr>
              <w:t>Масло животное</w:t>
            </w:r>
          </w:p>
        </w:tc>
        <w:tc>
          <w:tcPr>
            <w:tcW w:w="1303" w:type="dxa"/>
          </w:tcPr>
          <w:p w:rsidR="00663643" w:rsidRPr="009C706A" w:rsidRDefault="00663643" w:rsidP="00AC447D">
            <w:pPr>
              <w:pStyle w:val="a3"/>
              <w:jc w:val="center"/>
              <w:rPr>
                <w:rFonts w:ascii="Times New Roman" w:hAnsi="Times New Roman"/>
                <w:iCs/>
                <w:sz w:val="26"/>
                <w:szCs w:val="26"/>
              </w:rPr>
            </w:pPr>
            <w:r w:rsidRPr="009C706A">
              <w:rPr>
                <w:rFonts w:ascii="Times New Roman" w:hAnsi="Times New Roman"/>
                <w:iCs/>
                <w:sz w:val="26"/>
                <w:szCs w:val="26"/>
              </w:rPr>
              <w:t>тонн</w:t>
            </w:r>
          </w:p>
        </w:tc>
        <w:tc>
          <w:tcPr>
            <w:tcW w:w="953"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178,0</w:t>
            </w:r>
          </w:p>
        </w:tc>
        <w:tc>
          <w:tcPr>
            <w:tcW w:w="954"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176,0</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167,0</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127,0</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162,0</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147,0</w:t>
            </w:r>
          </w:p>
        </w:tc>
      </w:tr>
      <w:tr w:rsidR="00663643" w:rsidRPr="00DC36A7" w:rsidTr="00AC447D">
        <w:tc>
          <w:tcPr>
            <w:tcW w:w="2511" w:type="dxa"/>
          </w:tcPr>
          <w:p w:rsidR="00663643" w:rsidRPr="009C706A" w:rsidRDefault="00663643" w:rsidP="00AC447D">
            <w:pPr>
              <w:pStyle w:val="a3"/>
              <w:rPr>
                <w:rFonts w:ascii="Times New Roman" w:hAnsi="Times New Roman"/>
                <w:iCs/>
                <w:sz w:val="26"/>
                <w:szCs w:val="26"/>
              </w:rPr>
            </w:pPr>
            <w:r w:rsidRPr="009C706A">
              <w:rPr>
                <w:rFonts w:ascii="Times New Roman" w:hAnsi="Times New Roman"/>
                <w:iCs/>
                <w:sz w:val="26"/>
                <w:szCs w:val="26"/>
              </w:rPr>
              <w:t>Кондитерские изделия</w:t>
            </w:r>
          </w:p>
        </w:tc>
        <w:tc>
          <w:tcPr>
            <w:tcW w:w="1303" w:type="dxa"/>
          </w:tcPr>
          <w:p w:rsidR="00663643" w:rsidRPr="009C706A" w:rsidRDefault="00663643" w:rsidP="00AC447D">
            <w:pPr>
              <w:pStyle w:val="a3"/>
              <w:jc w:val="center"/>
              <w:rPr>
                <w:rFonts w:ascii="Times New Roman" w:hAnsi="Times New Roman"/>
                <w:iCs/>
                <w:sz w:val="26"/>
                <w:szCs w:val="26"/>
              </w:rPr>
            </w:pPr>
            <w:r w:rsidRPr="009C706A">
              <w:rPr>
                <w:rFonts w:ascii="Times New Roman" w:hAnsi="Times New Roman"/>
                <w:iCs/>
                <w:sz w:val="26"/>
                <w:szCs w:val="26"/>
              </w:rPr>
              <w:t>тонн</w:t>
            </w:r>
          </w:p>
        </w:tc>
        <w:tc>
          <w:tcPr>
            <w:tcW w:w="953"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103,0</w:t>
            </w:r>
          </w:p>
        </w:tc>
        <w:tc>
          <w:tcPr>
            <w:tcW w:w="954"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105,0</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107,0</w:t>
            </w:r>
          </w:p>
        </w:tc>
        <w:tc>
          <w:tcPr>
            <w:tcW w:w="940"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105,9</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120,3</w:t>
            </w:r>
          </w:p>
        </w:tc>
        <w:tc>
          <w:tcPr>
            <w:tcW w:w="931" w:type="dxa"/>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128,6</w:t>
            </w:r>
          </w:p>
        </w:tc>
      </w:tr>
      <w:tr w:rsidR="00663643" w:rsidRPr="00DC36A7" w:rsidTr="00AC447D">
        <w:tc>
          <w:tcPr>
            <w:tcW w:w="2511" w:type="dxa"/>
          </w:tcPr>
          <w:p w:rsidR="00663643" w:rsidRPr="009C706A" w:rsidRDefault="00663643" w:rsidP="00AC447D">
            <w:pPr>
              <w:pStyle w:val="a3"/>
              <w:rPr>
                <w:rFonts w:ascii="Times New Roman" w:hAnsi="Times New Roman"/>
                <w:iCs/>
                <w:sz w:val="26"/>
                <w:szCs w:val="26"/>
              </w:rPr>
            </w:pPr>
            <w:r w:rsidRPr="009C706A">
              <w:rPr>
                <w:rFonts w:ascii="Times New Roman" w:hAnsi="Times New Roman"/>
                <w:iCs/>
                <w:sz w:val="26"/>
                <w:szCs w:val="26"/>
              </w:rPr>
              <w:t>Хлеб и хлебобулочные изделия</w:t>
            </w:r>
          </w:p>
        </w:tc>
        <w:tc>
          <w:tcPr>
            <w:tcW w:w="1303" w:type="dxa"/>
          </w:tcPr>
          <w:p w:rsidR="00663643" w:rsidRPr="009C706A" w:rsidRDefault="00663643" w:rsidP="00AC447D">
            <w:pPr>
              <w:pStyle w:val="a3"/>
              <w:jc w:val="center"/>
              <w:rPr>
                <w:rFonts w:ascii="Times New Roman" w:hAnsi="Times New Roman"/>
                <w:iCs/>
                <w:sz w:val="26"/>
                <w:szCs w:val="26"/>
              </w:rPr>
            </w:pPr>
            <w:r w:rsidRPr="009C706A">
              <w:rPr>
                <w:rFonts w:ascii="Times New Roman" w:hAnsi="Times New Roman"/>
                <w:iCs/>
                <w:sz w:val="26"/>
                <w:szCs w:val="26"/>
              </w:rPr>
              <w:t>тонн</w:t>
            </w:r>
          </w:p>
        </w:tc>
        <w:tc>
          <w:tcPr>
            <w:tcW w:w="953"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1404,0</w:t>
            </w:r>
          </w:p>
        </w:tc>
        <w:tc>
          <w:tcPr>
            <w:tcW w:w="954"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1296,0</w:t>
            </w:r>
          </w:p>
        </w:tc>
        <w:tc>
          <w:tcPr>
            <w:tcW w:w="940"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1199,0</w:t>
            </w:r>
          </w:p>
        </w:tc>
        <w:tc>
          <w:tcPr>
            <w:tcW w:w="940"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1152,1</w:t>
            </w:r>
          </w:p>
        </w:tc>
        <w:tc>
          <w:tcPr>
            <w:tcW w:w="931" w:type="dxa"/>
            <w:vAlign w:val="center"/>
          </w:tcPr>
          <w:p w:rsidR="00663643" w:rsidRPr="009C706A" w:rsidRDefault="00663643" w:rsidP="00AC447D">
            <w:pPr>
              <w:pStyle w:val="a3"/>
              <w:jc w:val="right"/>
              <w:rPr>
                <w:rFonts w:ascii="Times New Roman" w:hAnsi="Times New Roman"/>
                <w:iCs/>
                <w:sz w:val="26"/>
                <w:szCs w:val="26"/>
              </w:rPr>
            </w:pPr>
            <w:r w:rsidRPr="009C706A">
              <w:rPr>
                <w:rFonts w:ascii="Times New Roman" w:hAnsi="Times New Roman"/>
                <w:iCs/>
                <w:sz w:val="26"/>
                <w:szCs w:val="26"/>
              </w:rPr>
              <w:t>1156,4</w:t>
            </w:r>
          </w:p>
        </w:tc>
        <w:tc>
          <w:tcPr>
            <w:tcW w:w="931" w:type="dxa"/>
            <w:vAlign w:val="center"/>
          </w:tcPr>
          <w:p w:rsidR="00663643" w:rsidRPr="009C706A" w:rsidRDefault="00663643" w:rsidP="00AC447D">
            <w:pPr>
              <w:pStyle w:val="a3"/>
              <w:rPr>
                <w:rFonts w:ascii="Times New Roman" w:hAnsi="Times New Roman"/>
                <w:iCs/>
                <w:sz w:val="26"/>
                <w:szCs w:val="26"/>
              </w:rPr>
            </w:pPr>
            <w:r w:rsidRPr="009C706A">
              <w:rPr>
                <w:rFonts w:ascii="Times New Roman" w:hAnsi="Times New Roman"/>
                <w:iCs/>
                <w:sz w:val="26"/>
                <w:szCs w:val="26"/>
              </w:rPr>
              <w:t>1185,8</w:t>
            </w:r>
          </w:p>
        </w:tc>
      </w:tr>
    </w:tbl>
    <w:p w:rsidR="00663643" w:rsidRDefault="00663643" w:rsidP="00663643">
      <w:pPr>
        <w:ind w:firstLine="720"/>
        <w:jc w:val="both"/>
        <w:rPr>
          <w:b/>
          <w:i/>
          <w:sz w:val="26"/>
          <w:szCs w:val="26"/>
        </w:rPr>
      </w:pPr>
    </w:p>
    <w:p w:rsidR="00530CBA" w:rsidRDefault="00530CBA" w:rsidP="00663643">
      <w:pPr>
        <w:ind w:firstLine="720"/>
        <w:jc w:val="both"/>
        <w:rPr>
          <w:b/>
          <w:i/>
          <w:sz w:val="26"/>
          <w:szCs w:val="26"/>
        </w:rPr>
      </w:pPr>
    </w:p>
    <w:p w:rsidR="00663643" w:rsidRDefault="00663643" w:rsidP="00663643">
      <w:pPr>
        <w:ind w:firstLine="720"/>
        <w:jc w:val="both"/>
        <w:rPr>
          <w:b/>
          <w:i/>
          <w:sz w:val="26"/>
          <w:szCs w:val="26"/>
        </w:rPr>
      </w:pPr>
      <w:r>
        <w:rPr>
          <w:b/>
          <w:i/>
          <w:sz w:val="26"/>
          <w:szCs w:val="26"/>
        </w:rPr>
        <w:t xml:space="preserve">Сельское хозяйство </w:t>
      </w:r>
    </w:p>
    <w:p w:rsidR="00530CBA" w:rsidRDefault="00530CBA" w:rsidP="00663643">
      <w:pPr>
        <w:ind w:firstLine="720"/>
        <w:jc w:val="both"/>
        <w:rPr>
          <w:b/>
          <w:i/>
          <w:sz w:val="26"/>
          <w:szCs w:val="26"/>
        </w:rPr>
      </w:pPr>
    </w:p>
    <w:p w:rsidR="00663643" w:rsidRPr="00767DA3" w:rsidRDefault="00663643" w:rsidP="000D6EFA">
      <w:pPr>
        <w:ind w:firstLine="708"/>
        <w:jc w:val="both"/>
        <w:rPr>
          <w:sz w:val="26"/>
          <w:szCs w:val="26"/>
        </w:rPr>
      </w:pPr>
      <w:r w:rsidRPr="00DD297D">
        <w:rPr>
          <w:sz w:val="26"/>
          <w:szCs w:val="26"/>
        </w:rPr>
        <w:t xml:space="preserve">Природные климатические условия </w:t>
      </w:r>
      <w:r>
        <w:rPr>
          <w:sz w:val="26"/>
          <w:szCs w:val="26"/>
        </w:rPr>
        <w:t>Каргопольского</w:t>
      </w:r>
      <w:r w:rsidRPr="00DD297D">
        <w:rPr>
          <w:sz w:val="26"/>
          <w:szCs w:val="26"/>
        </w:rPr>
        <w:t xml:space="preserve"> района более благоприятны </w:t>
      </w:r>
      <w:r>
        <w:rPr>
          <w:sz w:val="26"/>
          <w:szCs w:val="26"/>
        </w:rPr>
        <w:t>для развития</w:t>
      </w:r>
      <w:r w:rsidRPr="00DD297D">
        <w:rPr>
          <w:sz w:val="26"/>
          <w:szCs w:val="26"/>
        </w:rPr>
        <w:t xml:space="preserve"> </w:t>
      </w:r>
      <w:r>
        <w:rPr>
          <w:sz w:val="26"/>
          <w:szCs w:val="26"/>
        </w:rPr>
        <w:t xml:space="preserve">молочного и мясного </w:t>
      </w:r>
      <w:r w:rsidRPr="00DD297D">
        <w:rPr>
          <w:sz w:val="26"/>
          <w:szCs w:val="26"/>
        </w:rPr>
        <w:t>живот</w:t>
      </w:r>
      <w:r>
        <w:rPr>
          <w:sz w:val="26"/>
          <w:szCs w:val="26"/>
        </w:rPr>
        <w:t>новодства</w:t>
      </w:r>
      <w:r w:rsidRPr="00DD297D">
        <w:rPr>
          <w:sz w:val="26"/>
          <w:szCs w:val="26"/>
        </w:rPr>
        <w:t xml:space="preserve">, а в </w:t>
      </w:r>
      <w:r w:rsidRPr="008F5392">
        <w:rPr>
          <w:sz w:val="26"/>
          <w:szCs w:val="26"/>
        </w:rPr>
        <w:t>растениеводстве</w:t>
      </w:r>
      <w:r w:rsidR="00FD12BA" w:rsidRPr="008F5392">
        <w:rPr>
          <w:sz w:val="26"/>
          <w:szCs w:val="26"/>
        </w:rPr>
        <w:t xml:space="preserve"> –</w:t>
      </w:r>
      <w:r w:rsidRPr="008F5392">
        <w:rPr>
          <w:sz w:val="26"/>
          <w:szCs w:val="26"/>
        </w:rPr>
        <w:t xml:space="preserve"> для выращивания</w:t>
      </w:r>
      <w:r w:rsidRPr="00DD297D">
        <w:rPr>
          <w:sz w:val="26"/>
          <w:szCs w:val="26"/>
        </w:rPr>
        <w:t xml:space="preserve"> картофеля, овощей и кормов собственного</w:t>
      </w:r>
      <w:r>
        <w:rPr>
          <w:sz w:val="26"/>
          <w:szCs w:val="26"/>
        </w:rPr>
        <w:t xml:space="preserve"> производства. </w:t>
      </w:r>
      <w:r w:rsidRPr="00767DA3">
        <w:rPr>
          <w:sz w:val="26"/>
          <w:szCs w:val="26"/>
        </w:rPr>
        <w:t xml:space="preserve">Развитие агропромышленного комплекса и сейчас является одним из приоритетных направлений развития экономики района. </w:t>
      </w:r>
    </w:p>
    <w:p w:rsidR="001D504A" w:rsidRDefault="00663643" w:rsidP="000D6EFA">
      <w:pPr>
        <w:ind w:firstLine="540"/>
        <w:jc w:val="both"/>
        <w:rPr>
          <w:sz w:val="26"/>
          <w:szCs w:val="26"/>
        </w:rPr>
      </w:pPr>
      <w:r w:rsidRPr="001D504A">
        <w:rPr>
          <w:i/>
          <w:sz w:val="26"/>
          <w:szCs w:val="26"/>
        </w:rPr>
        <w:tab/>
      </w:r>
      <w:r w:rsidRPr="001D504A">
        <w:rPr>
          <w:sz w:val="26"/>
          <w:szCs w:val="26"/>
        </w:rPr>
        <w:t>По итогам 201</w:t>
      </w:r>
      <w:r w:rsidR="00AA520D">
        <w:rPr>
          <w:sz w:val="26"/>
          <w:szCs w:val="26"/>
        </w:rPr>
        <w:t>7</w:t>
      </w:r>
      <w:r w:rsidRPr="001D504A">
        <w:rPr>
          <w:sz w:val="26"/>
          <w:szCs w:val="26"/>
        </w:rPr>
        <w:t xml:space="preserve"> года в  состав агропромышленного комплекса района  входит 5 коллективных хозяйств</w:t>
      </w:r>
    </w:p>
    <w:p w:rsidR="001D504A" w:rsidRDefault="000D6EFA" w:rsidP="000D6EFA">
      <w:pPr>
        <w:jc w:val="both"/>
        <w:rPr>
          <w:sz w:val="26"/>
          <w:szCs w:val="26"/>
        </w:rPr>
      </w:pPr>
      <w:r>
        <w:rPr>
          <w:sz w:val="26"/>
          <w:szCs w:val="26"/>
        </w:rPr>
        <w:t xml:space="preserve">- </w:t>
      </w:r>
      <w:r w:rsidR="00663643" w:rsidRPr="001D504A">
        <w:rPr>
          <w:sz w:val="26"/>
          <w:szCs w:val="26"/>
        </w:rPr>
        <w:t xml:space="preserve">ООО «Агрохолдинг  «Каргопольский», </w:t>
      </w:r>
    </w:p>
    <w:p w:rsidR="001D504A" w:rsidRDefault="000D6EFA" w:rsidP="000D6EFA">
      <w:pPr>
        <w:jc w:val="both"/>
        <w:rPr>
          <w:sz w:val="26"/>
          <w:szCs w:val="26"/>
        </w:rPr>
      </w:pPr>
      <w:r>
        <w:rPr>
          <w:sz w:val="26"/>
          <w:szCs w:val="26"/>
        </w:rPr>
        <w:t xml:space="preserve">- </w:t>
      </w:r>
      <w:r w:rsidR="00663643" w:rsidRPr="001D504A">
        <w:rPr>
          <w:sz w:val="26"/>
          <w:szCs w:val="26"/>
        </w:rPr>
        <w:t xml:space="preserve">ООО «Комсомольский», </w:t>
      </w:r>
    </w:p>
    <w:p w:rsidR="001D504A" w:rsidRDefault="000D6EFA" w:rsidP="000D6EFA">
      <w:pPr>
        <w:jc w:val="both"/>
        <w:rPr>
          <w:sz w:val="26"/>
          <w:szCs w:val="26"/>
        </w:rPr>
      </w:pPr>
      <w:r>
        <w:rPr>
          <w:sz w:val="26"/>
          <w:szCs w:val="26"/>
        </w:rPr>
        <w:t xml:space="preserve">- </w:t>
      </w:r>
      <w:r w:rsidR="00663643" w:rsidRPr="001D504A">
        <w:rPr>
          <w:sz w:val="26"/>
          <w:szCs w:val="26"/>
        </w:rPr>
        <w:t xml:space="preserve">ООО «Кречетово», </w:t>
      </w:r>
    </w:p>
    <w:p w:rsidR="001D504A" w:rsidRDefault="000D6EFA" w:rsidP="000D6EFA">
      <w:pPr>
        <w:jc w:val="both"/>
        <w:rPr>
          <w:sz w:val="26"/>
          <w:szCs w:val="26"/>
        </w:rPr>
      </w:pPr>
      <w:r>
        <w:rPr>
          <w:sz w:val="26"/>
          <w:szCs w:val="26"/>
        </w:rPr>
        <w:t xml:space="preserve">- </w:t>
      </w:r>
      <w:r w:rsidR="00663643" w:rsidRPr="001D504A">
        <w:rPr>
          <w:sz w:val="26"/>
          <w:szCs w:val="26"/>
        </w:rPr>
        <w:t xml:space="preserve">ООО «Штурм», </w:t>
      </w:r>
    </w:p>
    <w:p w:rsidR="001D504A" w:rsidRDefault="000D6EFA" w:rsidP="000D6EFA">
      <w:pPr>
        <w:jc w:val="both"/>
        <w:rPr>
          <w:sz w:val="26"/>
          <w:szCs w:val="26"/>
        </w:rPr>
      </w:pPr>
      <w:r>
        <w:rPr>
          <w:sz w:val="26"/>
          <w:szCs w:val="26"/>
        </w:rPr>
        <w:t xml:space="preserve">- </w:t>
      </w:r>
      <w:r w:rsidR="00663643" w:rsidRPr="001D504A">
        <w:rPr>
          <w:sz w:val="26"/>
          <w:szCs w:val="26"/>
        </w:rPr>
        <w:t xml:space="preserve">ИП Колегичев Н.А.; </w:t>
      </w:r>
    </w:p>
    <w:p w:rsidR="001D504A" w:rsidRPr="00AA520D" w:rsidRDefault="000C034E" w:rsidP="000D6EFA">
      <w:pPr>
        <w:jc w:val="both"/>
        <w:rPr>
          <w:sz w:val="26"/>
          <w:szCs w:val="26"/>
        </w:rPr>
      </w:pPr>
      <w:r w:rsidRPr="00AA520D">
        <w:rPr>
          <w:sz w:val="26"/>
          <w:szCs w:val="26"/>
        </w:rPr>
        <w:t xml:space="preserve">13 </w:t>
      </w:r>
      <w:r w:rsidR="00663643" w:rsidRPr="00AA520D">
        <w:rPr>
          <w:sz w:val="26"/>
          <w:szCs w:val="26"/>
        </w:rPr>
        <w:t xml:space="preserve"> кре</w:t>
      </w:r>
      <w:r w:rsidR="001D504A" w:rsidRPr="00AA520D">
        <w:rPr>
          <w:sz w:val="26"/>
          <w:szCs w:val="26"/>
        </w:rPr>
        <w:t>стьянских (фермерских) хозяйств</w:t>
      </w:r>
      <w:r w:rsidR="002330AA" w:rsidRPr="00AA520D">
        <w:rPr>
          <w:sz w:val="26"/>
          <w:szCs w:val="26"/>
        </w:rPr>
        <w:t xml:space="preserve"> (далее – КФХ)</w:t>
      </w:r>
      <w:r w:rsidR="001D504A" w:rsidRPr="00AA520D">
        <w:rPr>
          <w:sz w:val="26"/>
          <w:szCs w:val="26"/>
        </w:rPr>
        <w:t>;</w:t>
      </w:r>
    </w:p>
    <w:p w:rsidR="001D504A" w:rsidRDefault="00663643" w:rsidP="000D6EFA">
      <w:pPr>
        <w:jc w:val="both"/>
        <w:rPr>
          <w:sz w:val="26"/>
          <w:szCs w:val="26"/>
        </w:rPr>
      </w:pPr>
      <w:r w:rsidRPr="00AA520D">
        <w:rPr>
          <w:sz w:val="26"/>
          <w:szCs w:val="26"/>
        </w:rPr>
        <w:t xml:space="preserve"> </w:t>
      </w:r>
      <w:r w:rsidR="000C034E" w:rsidRPr="00AA520D">
        <w:rPr>
          <w:sz w:val="26"/>
          <w:szCs w:val="26"/>
        </w:rPr>
        <w:t>4534</w:t>
      </w:r>
      <w:r w:rsidR="00AA520D" w:rsidRPr="00AA520D">
        <w:rPr>
          <w:sz w:val="26"/>
          <w:szCs w:val="26"/>
        </w:rPr>
        <w:t xml:space="preserve"> </w:t>
      </w:r>
      <w:r w:rsidRPr="00AA520D">
        <w:rPr>
          <w:sz w:val="26"/>
          <w:szCs w:val="26"/>
        </w:rPr>
        <w:t xml:space="preserve"> личных подсобных хозяйств</w:t>
      </w:r>
      <w:r w:rsidR="002330AA" w:rsidRPr="00AA520D">
        <w:rPr>
          <w:sz w:val="26"/>
          <w:szCs w:val="26"/>
        </w:rPr>
        <w:t xml:space="preserve"> (далее - ЛПХ)</w:t>
      </w:r>
      <w:r w:rsidRPr="00AA520D">
        <w:rPr>
          <w:sz w:val="26"/>
          <w:szCs w:val="26"/>
        </w:rPr>
        <w:t>;</w:t>
      </w:r>
      <w:r w:rsidRPr="001D504A">
        <w:rPr>
          <w:sz w:val="26"/>
          <w:szCs w:val="26"/>
        </w:rPr>
        <w:t xml:space="preserve"> </w:t>
      </w:r>
    </w:p>
    <w:p w:rsidR="001D504A" w:rsidRDefault="000D6EFA" w:rsidP="000D6EFA">
      <w:pPr>
        <w:jc w:val="both"/>
        <w:rPr>
          <w:sz w:val="26"/>
          <w:szCs w:val="26"/>
        </w:rPr>
      </w:pPr>
      <w:r>
        <w:rPr>
          <w:sz w:val="26"/>
          <w:szCs w:val="26"/>
        </w:rPr>
        <w:t xml:space="preserve"> П</w:t>
      </w:r>
      <w:r w:rsidR="00663643" w:rsidRPr="001D504A">
        <w:rPr>
          <w:sz w:val="26"/>
          <w:szCs w:val="26"/>
        </w:rPr>
        <w:t>редприятия по переработке молока</w:t>
      </w:r>
      <w:r w:rsidR="001D504A">
        <w:rPr>
          <w:sz w:val="26"/>
          <w:szCs w:val="26"/>
        </w:rPr>
        <w:t>:</w:t>
      </w:r>
    </w:p>
    <w:p w:rsidR="001D504A" w:rsidRDefault="000D6EFA" w:rsidP="000D6EFA">
      <w:pPr>
        <w:jc w:val="both"/>
        <w:rPr>
          <w:sz w:val="26"/>
          <w:szCs w:val="26"/>
        </w:rPr>
      </w:pPr>
      <w:r>
        <w:rPr>
          <w:sz w:val="26"/>
          <w:szCs w:val="26"/>
        </w:rPr>
        <w:t xml:space="preserve"> - </w:t>
      </w:r>
      <w:r w:rsidR="00663643" w:rsidRPr="001D504A">
        <w:rPr>
          <w:sz w:val="26"/>
          <w:szCs w:val="26"/>
        </w:rPr>
        <w:t xml:space="preserve">ООО «Молочный комбинат «Каргопольский», </w:t>
      </w:r>
    </w:p>
    <w:p w:rsidR="001D504A" w:rsidRDefault="000D6EFA" w:rsidP="000D6EFA">
      <w:pPr>
        <w:jc w:val="both"/>
        <w:rPr>
          <w:sz w:val="26"/>
          <w:szCs w:val="26"/>
        </w:rPr>
      </w:pPr>
      <w:r>
        <w:rPr>
          <w:sz w:val="26"/>
          <w:szCs w:val="26"/>
        </w:rPr>
        <w:t xml:space="preserve">- </w:t>
      </w:r>
      <w:r w:rsidR="00663643" w:rsidRPr="001D504A">
        <w:rPr>
          <w:sz w:val="26"/>
          <w:szCs w:val="26"/>
        </w:rPr>
        <w:t xml:space="preserve">ООО «МКК», </w:t>
      </w:r>
    </w:p>
    <w:p w:rsidR="001D504A" w:rsidRDefault="001D504A" w:rsidP="000D6EFA">
      <w:pPr>
        <w:jc w:val="both"/>
        <w:rPr>
          <w:sz w:val="26"/>
          <w:szCs w:val="26"/>
        </w:rPr>
      </w:pPr>
      <w:r>
        <w:rPr>
          <w:sz w:val="26"/>
          <w:szCs w:val="26"/>
        </w:rPr>
        <w:t xml:space="preserve">- ООО «Маслозавод «Каргопольский»; </w:t>
      </w:r>
    </w:p>
    <w:p w:rsidR="001D504A" w:rsidRDefault="001D504A" w:rsidP="000D6EFA">
      <w:pPr>
        <w:jc w:val="both"/>
        <w:rPr>
          <w:sz w:val="26"/>
          <w:szCs w:val="26"/>
        </w:rPr>
      </w:pPr>
      <w:r>
        <w:rPr>
          <w:sz w:val="26"/>
          <w:szCs w:val="26"/>
        </w:rPr>
        <w:t xml:space="preserve">- </w:t>
      </w:r>
      <w:r w:rsidR="00663643" w:rsidRPr="001D504A">
        <w:rPr>
          <w:sz w:val="26"/>
          <w:szCs w:val="26"/>
        </w:rPr>
        <w:t xml:space="preserve">ООО «Штурм»; </w:t>
      </w:r>
    </w:p>
    <w:p w:rsidR="001D504A" w:rsidRDefault="000D6EFA" w:rsidP="000D6EFA">
      <w:pPr>
        <w:jc w:val="both"/>
        <w:rPr>
          <w:sz w:val="26"/>
          <w:szCs w:val="26"/>
        </w:rPr>
      </w:pPr>
      <w:r>
        <w:rPr>
          <w:sz w:val="26"/>
          <w:szCs w:val="26"/>
        </w:rPr>
        <w:t>З</w:t>
      </w:r>
      <w:r w:rsidR="00663643" w:rsidRPr="001D504A">
        <w:rPr>
          <w:sz w:val="26"/>
          <w:szCs w:val="26"/>
        </w:rPr>
        <w:t>аготовительные организации</w:t>
      </w:r>
      <w:r w:rsidR="001D504A">
        <w:rPr>
          <w:sz w:val="26"/>
          <w:szCs w:val="26"/>
        </w:rPr>
        <w:t>:</w:t>
      </w:r>
    </w:p>
    <w:p w:rsidR="001D504A" w:rsidRDefault="000D6EFA" w:rsidP="000D6EFA">
      <w:pPr>
        <w:jc w:val="both"/>
        <w:rPr>
          <w:sz w:val="26"/>
          <w:szCs w:val="26"/>
        </w:rPr>
      </w:pPr>
      <w:r>
        <w:rPr>
          <w:sz w:val="26"/>
          <w:szCs w:val="26"/>
        </w:rPr>
        <w:t xml:space="preserve"> - </w:t>
      </w:r>
      <w:r w:rsidR="001D504A">
        <w:rPr>
          <w:sz w:val="26"/>
          <w:szCs w:val="26"/>
        </w:rPr>
        <w:t>Каргопольское РайПО;</w:t>
      </w:r>
    </w:p>
    <w:p w:rsidR="00663643" w:rsidRPr="001D504A" w:rsidRDefault="000D6EFA" w:rsidP="000D6EFA">
      <w:pPr>
        <w:jc w:val="both"/>
        <w:rPr>
          <w:sz w:val="26"/>
          <w:szCs w:val="26"/>
        </w:rPr>
      </w:pPr>
      <w:r>
        <w:rPr>
          <w:sz w:val="26"/>
          <w:szCs w:val="26"/>
        </w:rPr>
        <w:t xml:space="preserve">- </w:t>
      </w:r>
      <w:r w:rsidR="00663643" w:rsidRPr="001D504A">
        <w:rPr>
          <w:sz w:val="26"/>
          <w:szCs w:val="26"/>
        </w:rPr>
        <w:t xml:space="preserve">ПО «Каргопольское». </w:t>
      </w:r>
    </w:p>
    <w:p w:rsidR="00663643" w:rsidRDefault="00663643" w:rsidP="00663643">
      <w:pPr>
        <w:ind w:firstLine="540"/>
        <w:jc w:val="both"/>
        <w:rPr>
          <w:rFonts w:ascii="Arial" w:hAnsi="Arial"/>
        </w:rPr>
      </w:pPr>
    </w:p>
    <w:p w:rsidR="00663643" w:rsidRDefault="00663643" w:rsidP="00663643">
      <w:pPr>
        <w:ind w:firstLine="540"/>
        <w:jc w:val="both"/>
        <w:rPr>
          <w:rFonts w:ascii="Arial" w:hAnsi="Arial"/>
        </w:rPr>
      </w:pPr>
      <w:r>
        <w:rPr>
          <w:rFonts w:ascii="Arial" w:hAnsi="Arial"/>
          <w:noProof/>
        </w:rPr>
        <w:lastRenderedPageBreak/>
        <w:drawing>
          <wp:inline distT="0" distB="0" distL="0" distR="0">
            <wp:extent cx="5295900" cy="3533775"/>
            <wp:effectExtent l="19050" t="0" r="0" b="0"/>
            <wp:docPr id="5" name="Рисунок 5" descr="DSC_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_0022"/>
                    <pic:cNvPicPr>
                      <a:picLocks noChangeAspect="1" noChangeArrowheads="1"/>
                    </pic:cNvPicPr>
                  </pic:nvPicPr>
                  <pic:blipFill>
                    <a:blip r:embed="rId15" cstate="print"/>
                    <a:srcRect/>
                    <a:stretch>
                      <a:fillRect/>
                    </a:stretch>
                  </pic:blipFill>
                  <pic:spPr bwMode="auto">
                    <a:xfrm>
                      <a:off x="0" y="0"/>
                      <a:ext cx="5295900" cy="3533775"/>
                    </a:xfrm>
                    <a:prstGeom prst="rect">
                      <a:avLst/>
                    </a:prstGeom>
                    <a:noFill/>
                    <a:ln w="9525">
                      <a:noFill/>
                      <a:miter lim="800000"/>
                      <a:headEnd/>
                      <a:tailEnd/>
                    </a:ln>
                  </pic:spPr>
                </pic:pic>
              </a:graphicData>
            </a:graphic>
          </wp:inline>
        </w:drawing>
      </w:r>
    </w:p>
    <w:p w:rsidR="00663643" w:rsidRDefault="00663643" w:rsidP="00663643">
      <w:pPr>
        <w:ind w:firstLine="540"/>
        <w:jc w:val="both"/>
        <w:rPr>
          <w:rFonts w:ascii="Arial" w:hAnsi="Arial"/>
        </w:rPr>
      </w:pPr>
    </w:p>
    <w:p w:rsidR="00663643" w:rsidRDefault="00663643" w:rsidP="00FD12BA">
      <w:pPr>
        <w:jc w:val="both"/>
        <w:rPr>
          <w:rFonts w:ascii="Arial" w:hAnsi="Arial"/>
        </w:rPr>
      </w:pPr>
    </w:p>
    <w:p w:rsidR="00663643" w:rsidRPr="00767DA3" w:rsidRDefault="00663643" w:rsidP="00663643">
      <w:pPr>
        <w:ind w:firstLine="540"/>
        <w:jc w:val="both"/>
        <w:rPr>
          <w:sz w:val="26"/>
          <w:szCs w:val="26"/>
        </w:rPr>
      </w:pPr>
      <w:r w:rsidRPr="00767DA3">
        <w:rPr>
          <w:sz w:val="26"/>
          <w:szCs w:val="26"/>
        </w:rPr>
        <w:t xml:space="preserve">Экономическая ситуация, сложившаяся в </w:t>
      </w:r>
      <w:r w:rsidR="00AC7A43">
        <w:rPr>
          <w:sz w:val="26"/>
          <w:szCs w:val="26"/>
        </w:rPr>
        <w:t>агропромышленном комплексе</w:t>
      </w:r>
      <w:r w:rsidRPr="00767DA3">
        <w:rPr>
          <w:sz w:val="26"/>
          <w:szCs w:val="26"/>
        </w:rPr>
        <w:t xml:space="preserve"> района, характеризуется низкой рентабельностью производства продукции животноводства, сложным финансовым состоянием сельскохозяйственных товаропроизводителей и дефицитом квалифицированных кадров. </w:t>
      </w:r>
    </w:p>
    <w:p w:rsidR="00663643" w:rsidRPr="00767DA3" w:rsidRDefault="00663643" w:rsidP="00663643">
      <w:pPr>
        <w:ind w:firstLine="709"/>
        <w:jc w:val="both"/>
        <w:rPr>
          <w:sz w:val="26"/>
          <w:szCs w:val="26"/>
        </w:rPr>
      </w:pPr>
      <w:r w:rsidRPr="00767DA3">
        <w:rPr>
          <w:sz w:val="26"/>
          <w:szCs w:val="26"/>
        </w:rPr>
        <w:t xml:space="preserve">Существенным фактором, сдерживающим рост агропромышленного производства, является отсутствие эффективных систем государственного регулирования продовольственного рынка, поскольку высокие тарифы на электроэнергию, менее выгодные природно-климатические и экономические условия снижают конкурентоспособность </w:t>
      </w:r>
      <w:r>
        <w:rPr>
          <w:sz w:val="26"/>
          <w:szCs w:val="26"/>
        </w:rPr>
        <w:t xml:space="preserve">сельхозпродукции местных сельскохозяйственных </w:t>
      </w:r>
      <w:r w:rsidRPr="00767DA3">
        <w:rPr>
          <w:sz w:val="26"/>
          <w:szCs w:val="26"/>
        </w:rPr>
        <w:t>товаропроизводителей.</w:t>
      </w:r>
    </w:p>
    <w:p w:rsidR="00663643" w:rsidRPr="00767DA3" w:rsidRDefault="00663643" w:rsidP="00663643">
      <w:pPr>
        <w:ind w:firstLine="709"/>
        <w:jc w:val="both"/>
        <w:rPr>
          <w:sz w:val="26"/>
          <w:szCs w:val="26"/>
        </w:rPr>
      </w:pPr>
      <w:r w:rsidRPr="00767DA3">
        <w:rPr>
          <w:sz w:val="26"/>
          <w:szCs w:val="26"/>
        </w:rPr>
        <w:t xml:space="preserve">Численность населения, занятого в сельскохозяйственном производстве, сократилась с 341 человека в 2011 году до 139 человек в 2016 году. </w:t>
      </w:r>
    </w:p>
    <w:p w:rsidR="00663643" w:rsidRPr="00FD12BA" w:rsidRDefault="00663643" w:rsidP="00663643">
      <w:pPr>
        <w:ind w:firstLine="709"/>
        <w:jc w:val="both"/>
        <w:rPr>
          <w:sz w:val="26"/>
          <w:szCs w:val="26"/>
        </w:rPr>
      </w:pPr>
      <w:r w:rsidRPr="00767DA3">
        <w:rPr>
          <w:sz w:val="26"/>
          <w:szCs w:val="26"/>
        </w:rPr>
        <w:t>Средняя заработная плата в сельском хозяйстве п</w:t>
      </w:r>
      <w:r>
        <w:rPr>
          <w:sz w:val="26"/>
          <w:szCs w:val="26"/>
        </w:rPr>
        <w:t>о району в 2011 году составила –</w:t>
      </w:r>
      <w:r w:rsidRPr="00767DA3">
        <w:rPr>
          <w:sz w:val="26"/>
          <w:szCs w:val="26"/>
        </w:rPr>
        <w:t xml:space="preserve"> 11401,83  рублей, в 201</w:t>
      </w:r>
      <w:r>
        <w:rPr>
          <w:sz w:val="26"/>
          <w:szCs w:val="26"/>
        </w:rPr>
        <w:t>5</w:t>
      </w:r>
      <w:r w:rsidRPr="00767DA3">
        <w:rPr>
          <w:sz w:val="26"/>
          <w:szCs w:val="26"/>
        </w:rPr>
        <w:t xml:space="preserve"> году – </w:t>
      </w:r>
      <w:r w:rsidRPr="0063422B">
        <w:rPr>
          <w:sz w:val="26"/>
          <w:szCs w:val="26"/>
        </w:rPr>
        <w:t>1</w:t>
      </w:r>
      <w:r>
        <w:rPr>
          <w:sz w:val="26"/>
          <w:szCs w:val="26"/>
        </w:rPr>
        <w:t>5139,0</w:t>
      </w:r>
      <w:r w:rsidRPr="00767DA3">
        <w:rPr>
          <w:sz w:val="26"/>
          <w:szCs w:val="26"/>
        </w:rPr>
        <w:t xml:space="preserve"> рублей, в 201</w:t>
      </w:r>
      <w:r>
        <w:rPr>
          <w:sz w:val="26"/>
          <w:szCs w:val="26"/>
        </w:rPr>
        <w:t>6</w:t>
      </w:r>
      <w:r w:rsidRPr="00767DA3">
        <w:rPr>
          <w:sz w:val="26"/>
          <w:szCs w:val="26"/>
        </w:rPr>
        <w:t xml:space="preserve"> году – </w:t>
      </w:r>
      <w:r w:rsidRPr="004327BD">
        <w:rPr>
          <w:sz w:val="26"/>
          <w:szCs w:val="26"/>
        </w:rPr>
        <w:t>1</w:t>
      </w:r>
      <w:r>
        <w:rPr>
          <w:sz w:val="26"/>
          <w:szCs w:val="26"/>
        </w:rPr>
        <w:t>5315,0</w:t>
      </w:r>
      <w:r w:rsidRPr="00767DA3">
        <w:rPr>
          <w:sz w:val="26"/>
          <w:szCs w:val="26"/>
        </w:rPr>
        <w:t xml:space="preserve"> рублей</w:t>
      </w:r>
      <w:r>
        <w:rPr>
          <w:sz w:val="26"/>
          <w:szCs w:val="26"/>
        </w:rPr>
        <w:t xml:space="preserve">.  </w:t>
      </w:r>
      <w:r w:rsidRPr="00FD12BA">
        <w:rPr>
          <w:sz w:val="26"/>
          <w:szCs w:val="26"/>
        </w:rPr>
        <w:t>Несмотря на рост заработной платы</w:t>
      </w:r>
      <w:r w:rsidR="008549B9">
        <w:rPr>
          <w:sz w:val="26"/>
          <w:szCs w:val="26"/>
        </w:rPr>
        <w:t xml:space="preserve"> в отрасли</w:t>
      </w:r>
      <w:r w:rsidRPr="00FD12BA">
        <w:rPr>
          <w:sz w:val="26"/>
          <w:szCs w:val="26"/>
        </w:rPr>
        <w:t>, её уровень, по сравнению с районным, остается низким.</w:t>
      </w:r>
      <w:r w:rsidR="008549B9">
        <w:rPr>
          <w:sz w:val="26"/>
          <w:szCs w:val="26"/>
        </w:rPr>
        <w:t xml:space="preserve"> </w:t>
      </w:r>
    </w:p>
    <w:p w:rsidR="00663643" w:rsidRPr="00767DA3" w:rsidRDefault="00663643" w:rsidP="00663643">
      <w:pPr>
        <w:pStyle w:val="a4"/>
        <w:spacing w:after="0"/>
        <w:ind w:firstLine="720"/>
        <w:jc w:val="both"/>
        <w:rPr>
          <w:color w:val="000000"/>
          <w:sz w:val="26"/>
          <w:szCs w:val="26"/>
        </w:rPr>
      </w:pPr>
      <w:r w:rsidRPr="00767DA3">
        <w:rPr>
          <w:color w:val="000000"/>
          <w:sz w:val="26"/>
          <w:szCs w:val="26"/>
        </w:rPr>
        <w:t xml:space="preserve">В 2011 году свою деятельность осуществляло 7 коллективных хозяйств, в том  числе 5 предприятий сработали с прибылью. В 2012 году только половина предприятий были прибыльными. Убыточность сельскохозяйственного производства обусловлена, прежде всего, ростом </w:t>
      </w:r>
      <w:r w:rsidRPr="00767DA3">
        <w:rPr>
          <w:color w:val="000000"/>
          <w:spacing w:val="-6"/>
          <w:sz w:val="26"/>
          <w:szCs w:val="26"/>
        </w:rPr>
        <w:t>цен на промышленные товары и услуги, приобретаемые сельскохозяйственными</w:t>
      </w:r>
      <w:r w:rsidRPr="00767DA3">
        <w:rPr>
          <w:color w:val="000000"/>
          <w:sz w:val="26"/>
          <w:szCs w:val="26"/>
        </w:rPr>
        <w:t xml:space="preserve"> товаропроизводителями для осуществления производственных процессов, и низкими закупочными ценами на продукцию. Постоянный рост цен на электроэнергию, на топливо, на комбикорма, ветеринарные услуги приводит к росту себестоимости  продукции животноводства, а поскольку доля </w:t>
      </w:r>
      <w:r w:rsidRPr="00767DA3">
        <w:rPr>
          <w:color w:val="000000"/>
          <w:spacing w:val="-6"/>
          <w:sz w:val="26"/>
          <w:szCs w:val="26"/>
        </w:rPr>
        <w:t xml:space="preserve">реализации продукции животноводства занимает основную долю </w:t>
      </w:r>
      <w:r w:rsidRPr="00767DA3">
        <w:rPr>
          <w:color w:val="000000"/>
          <w:sz w:val="26"/>
          <w:szCs w:val="26"/>
        </w:rPr>
        <w:t xml:space="preserve">в общем объеме реализации продукции коллективных хозяйств, удорожание </w:t>
      </w:r>
      <w:r w:rsidRPr="00767DA3">
        <w:rPr>
          <w:color w:val="000000"/>
          <w:sz w:val="26"/>
          <w:szCs w:val="26"/>
        </w:rPr>
        <w:lastRenderedPageBreak/>
        <w:t xml:space="preserve">себестоимости продукции животноводства приводит к убыточности сельскохозяйственного производства в целом. </w:t>
      </w:r>
    </w:p>
    <w:p w:rsidR="00663643" w:rsidRPr="00767DA3" w:rsidRDefault="00663643" w:rsidP="00663643">
      <w:pPr>
        <w:pStyle w:val="a4"/>
        <w:spacing w:after="0"/>
        <w:ind w:firstLine="720"/>
        <w:jc w:val="both"/>
        <w:rPr>
          <w:color w:val="000000"/>
          <w:sz w:val="26"/>
          <w:szCs w:val="26"/>
        </w:rPr>
      </w:pPr>
    </w:p>
    <w:p w:rsidR="00663643" w:rsidRDefault="00663643" w:rsidP="00663643">
      <w:pPr>
        <w:ind w:left="357"/>
        <w:jc w:val="right"/>
        <w:rPr>
          <w:i/>
          <w:sz w:val="18"/>
          <w:szCs w:val="18"/>
        </w:rPr>
      </w:pPr>
      <w:r w:rsidRPr="00DC36A7">
        <w:rPr>
          <w:i/>
          <w:sz w:val="18"/>
          <w:szCs w:val="18"/>
        </w:rPr>
        <w:t xml:space="preserve">Основные показатели развития </w:t>
      </w:r>
      <w:r>
        <w:rPr>
          <w:i/>
          <w:sz w:val="18"/>
          <w:szCs w:val="18"/>
        </w:rPr>
        <w:t xml:space="preserve">ведущих </w:t>
      </w:r>
      <w:r w:rsidRPr="00DC36A7">
        <w:rPr>
          <w:i/>
          <w:sz w:val="18"/>
          <w:szCs w:val="18"/>
        </w:rPr>
        <w:t xml:space="preserve">сельскохозяйственных </w:t>
      </w:r>
    </w:p>
    <w:p w:rsidR="00663643" w:rsidRPr="00DC36A7" w:rsidRDefault="00663643" w:rsidP="00663643">
      <w:pPr>
        <w:ind w:left="357"/>
        <w:jc w:val="right"/>
        <w:rPr>
          <w:i/>
          <w:sz w:val="18"/>
          <w:szCs w:val="18"/>
        </w:rPr>
      </w:pPr>
      <w:r>
        <w:rPr>
          <w:i/>
          <w:sz w:val="18"/>
          <w:szCs w:val="18"/>
        </w:rPr>
        <w:t>п</w:t>
      </w:r>
      <w:r w:rsidRPr="00DC36A7">
        <w:rPr>
          <w:i/>
          <w:sz w:val="18"/>
          <w:szCs w:val="18"/>
        </w:rPr>
        <w:t>редприятий</w:t>
      </w:r>
      <w:r>
        <w:rPr>
          <w:i/>
          <w:sz w:val="18"/>
          <w:szCs w:val="18"/>
        </w:rPr>
        <w:t xml:space="preserve"> </w:t>
      </w:r>
      <w:r w:rsidRPr="00DC36A7">
        <w:rPr>
          <w:i/>
          <w:sz w:val="18"/>
          <w:szCs w:val="18"/>
        </w:rPr>
        <w:t xml:space="preserve">Каргопольского района </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4"/>
        <w:gridCol w:w="3224"/>
        <w:gridCol w:w="992"/>
        <w:gridCol w:w="1113"/>
        <w:gridCol w:w="992"/>
        <w:gridCol w:w="992"/>
        <w:gridCol w:w="992"/>
        <w:gridCol w:w="1014"/>
      </w:tblGrid>
      <w:tr w:rsidR="00663643" w:rsidRPr="00AA520D" w:rsidTr="00AA520D">
        <w:tc>
          <w:tcPr>
            <w:tcW w:w="604" w:type="dxa"/>
            <w:shd w:val="clear" w:color="auto" w:fill="auto"/>
            <w:vAlign w:val="center"/>
          </w:tcPr>
          <w:p w:rsidR="00663643" w:rsidRPr="00AA520D" w:rsidRDefault="00663643" w:rsidP="00AA520D">
            <w:pPr>
              <w:jc w:val="center"/>
              <w:rPr>
                <w:sz w:val="26"/>
                <w:szCs w:val="26"/>
              </w:rPr>
            </w:pPr>
            <w:r w:rsidRPr="00AA520D">
              <w:rPr>
                <w:sz w:val="26"/>
                <w:szCs w:val="26"/>
              </w:rPr>
              <w:t>№ п/п</w:t>
            </w:r>
          </w:p>
        </w:tc>
        <w:tc>
          <w:tcPr>
            <w:tcW w:w="3224" w:type="dxa"/>
            <w:shd w:val="clear" w:color="auto" w:fill="auto"/>
            <w:vAlign w:val="center"/>
          </w:tcPr>
          <w:p w:rsidR="00663643" w:rsidRPr="00AA520D" w:rsidRDefault="00663643" w:rsidP="00AA520D">
            <w:pPr>
              <w:jc w:val="center"/>
              <w:rPr>
                <w:sz w:val="26"/>
                <w:szCs w:val="26"/>
              </w:rPr>
            </w:pPr>
            <w:r w:rsidRPr="00AA520D">
              <w:rPr>
                <w:sz w:val="26"/>
                <w:szCs w:val="26"/>
              </w:rPr>
              <w:t>Наименование показателя</w:t>
            </w:r>
          </w:p>
        </w:tc>
        <w:tc>
          <w:tcPr>
            <w:tcW w:w="992" w:type="dxa"/>
            <w:shd w:val="clear" w:color="auto" w:fill="auto"/>
            <w:vAlign w:val="center"/>
          </w:tcPr>
          <w:p w:rsidR="00663643" w:rsidRPr="00AA520D" w:rsidRDefault="00663643" w:rsidP="00AA520D">
            <w:pPr>
              <w:jc w:val="center"/>
              <w:rPr>
                <w:sz w:val="26"/>
                <w:szCs w:val="26"/>
              </w:rPr>
            </w:pPr>
            <w:r w:rsidRPr="00AA520D">
              <w:rPr>
                <w:sz w:val="26"/>
                <w:szCs w:val="26"/>
              </w:rPr>
              <w:t>2011</w:t>
            </w:r>
            <w:r w:rsidR="00AA520D" w:rsidRPr="00AA520D">
              <w:rPr>
                <w:sz w:val="26"/>
                <w:szCs w:val="26"/>
              </w:rPr>
              <w:t xml:space="preserve"> г.</w:t>
            </w:r>
          </w:p>
        </w:tc>
        <w:tc>
          <w:tcPr>
            <w:tcW w:w="1113" w:type="dxa"/>
            <w:shd w:val="clear" w:color="auto" w:fill="auto"/>
            <w:vAlign w:val="center"/>
          </w:tcPr>
          <w:p w:rsidR="00663643" w:rsidRPr="00AA520D" w:rsidRDefault="00663643" w:rsidP="00AA520D">
            <w:pPr>
              <w:jc w:val="center"/>
              <w:rPr>
                <w:sz w:val="26"/>
                <w:szCs w:val="26"/>
              </w:rPr>
            </w:pPr>
            <w:r w:rsidRPr="00AA520D">
              <w:rPr>
                <w:sz w:val="26"/>
                <w:szCs w:val="26"/>
              </w:rPr>
              <w:t>2012</w:t>
            </w:r>
            <w:r w:rsidR="00AA520D" w:rsidRPr="00AA520D">
              <w:rPr>
                <w:sz w:val="26"/>
                <w:szCs w:val="26"/>
              </w:rPr>
              <w:t xml:space="preserve"> г.</w:t>
            </w:r>
          </w:p>
        </w:tc>
        <w:tc>
          <w:tcPr>
            <w:tcW w:w="992" w:type="dxa"/>
            <w:shd w:val="clear" w:color="auto" w:fill="auto"/>
            <w:vAlign w:val="center"/>
          </w:tcPr>
          <w:p w:rsidR="00663643" w:rsidRPr="00AA520D" w:rsidRDefault="00663643" w:rsidP="00AA520D">
            <w:pPr>
              <w:jc w:val="center"/>
              <w:rPr>
                <w:sz w:val="26"/>
                <w:szCs w:val="26"/>
              </w:rPr>
            </w:pPr>
            <w:r w:rsidRPr="00AA520D">
              <w:rPr>
                <w:sz w:val="26"/>
                <w:szCs w:val="26"/>
              </w:rPr>
              <w:t>2013</w:t>
            </w:r>
            <w:r w:rsidR="00AA520D" w:rsidRPr="00AA520D">
              <w:rPr>
                <w:sz w:val="26"/>
                <w:szCs w:val="26"/>
              </w:rPr>
              <w:t xml:space="preserve"> г.</w:t>
            </w:r>
          </w:p>
        </w:tc>
        <w:tc>
          <w:tcPr>
            <w:tcW w:w="992" w:type="dxa"/>
            <w:shd w:val="clear" w:color="auto" w:fill="auto"/>
            <w:vAlign w:val="center"/>
          </w:tcPr>
          <w:p w:rsidR="00663643" w:rsidRPr="00AA520D" w:rsidRDefault="00663643" w:rsidP="00AA520D">
            <w:pPr>
              <w:ind w:left="-44" w:hanging="33"/>
              <w:jc w:val="center"/>
              <w:rPr>
                <w:sz w:val="26"/>
                <w:szCs w:val="26"/>
              </w:rPr>
            </w:pPr>
            <w:r w:rsidRPr="00AA520D">
              <w:rPr>
                <w:sz w:val="26"/>
                <w:szCs w:val="26"/>
              </w:rPr>
              <w:t>2014</w:t>
            </w:r>
            <w:r w:rsidR="00AA520D" w:rsidRPr="00AA520D">
              <w:rPr>
                <w:sz w:val="26"/>
                <w:szCs w:val="26"/>
              </w:rPr>
              <w:t xml:space="preserve"> г.</w:t>
            </w:r>
          </w:p>
        </w:tc>
        <w:tc>
          <w:tcPr>
            <w:tcW w:w="992" w:type="dxa"/>
            <w:shd w:val="clear" w:color="auto" w:fill="auto"/>
            <w:vAlign w:val="center"/>
          </w:tcPr>
          <w:p w:rsidR="00663643" w:rsidRPr="00AA520D" w:rsidRDefault="00663643" w:rsidP="00AA520D">
            <w:pPr>
              <w:jc w:val="center"/>
              <w:rPr>
                <w:sz w:val="26"/>
                <w:szCs w:val="26"/>
              </w:rPr>
            </w:pPr>
            <w:r w:rsidRPr="00AA520D">
              <w:rPr>
                <w:sz w:val="26"/>
                <w:szCs w:val="26"/>
              </w:rPr>
              <w:t>2015</w:t>
            </w:r>
            <w:r w:rsidR="00AA520D" w:rsidRPr="00AA520D">
              <w:rPr>
                <w:sz w:val="26"/>
                <w:szCs w:val="26"/>
              </w:rPr>
              <w:t xml:space="preserve"> г.</w:t>
            </w:r>
          </w:p>
        </w:tc>
        <w:tc>
          <w:tcPr>
            <w:tcW w:w="1014" w:type="dxa"/>
            <w:shd w:val="clear" w:color="auto" w:fill="auto"/>
            <w:vAlign w:val="center"/>
          </w:tcPr>
          <w:p w:rsidR="00663643" w:rsidRPr="00AA520D" w:rsidRDefault="00663643" w:rsidP="00AA520D">
            <w:pPr>
              <w:jc w:val="center"/>
              <w:rPr>
                <w:sz w:val="26"/>
                <w:szCs w:val="26"/>
              </w:rPr>
            </w:pPr>
            <w:r w:rsidRPr="00AA520D">
              <w:rPr>
                <w:sz w:val="26"/>
                <w:szCs w:val="26"/>
              </w:rPr>
              <w:t>2016</w:t>
            </w:r>
            <w:r w:rsidR="00AA520D" w:rsidRPr="00AA520D">
              <w:rPr>
                <w:sz w:val="26"/>
                <w:szCs w:val="26"/>
              </w:rPr>
              <w:t xml:space="preserve"> г.</w:t>
            </w:r>
          </w:p>
        </w:tc>
      </w:tr>
      <w:tr w:rsidR="00663643" w:rsidRPr="009D1405" w:rsidTr="00AC447D">
        <w:tc>
          <w:tcPr>
            <w:tcW w:w="604" w:type="dxa"/>
            <w:shd w:val="clear" w:color="auto" w:fill="auto"/>
          </w:tcPr>
          <w:p w:rsidR="00663643" w:rsidRPr="009D1405" w:rsidRDefault="00663643" w:rsidP="00AC447D">
            <w:pPr>
              <w:jc w:val="center"/>
            </w:pPr>
            <w:r w:rsidRPr="009D1405">
              <w:t>1.</w:t>
            </w:r>
          </w:p>
        </w:tc>
        <w:tc>
          <w:tcPr>
            <w:tcW w:w="3224" w:type="dxa"/>
            <w:shd w:val="clear" w:color="auto" w:fill="auto"/>
          </w:tcPr>
          <w:p w:rsidR="00663643" w:rsidRPr="009D1405" w:rsidRDefault="00663643" w:rsidP="00AC447D">
            <w:r w:rsidRPr="009D1405">
              <w:t>Количество коллективных хозяйств, ед.</w:t>
            </w:r>
          </w:p>
        </w:tc>
        <w:tc>
          <w:tcPr>
            <w:tcW w:w="992" w:type="dxa"/>
            <w:shd w:val="clear" w:color="auto" w:fill="auto"/>
          </w:tcPr>
          <w:p w:rsidR="00663643" w:rsidRPr="009D1405" w:rsidRDefault="00663643" w:rsidP="00AC447D">
            <w:pPr>
              <w:jc w:val="center"/>
            </w:pPr>
            <w:r w:rsidRPr="009D1405">
              <w:t>7</w:t>
            </w:r>
          </w:p>
        </w:tc>
        <w:tc>
          <w:tcPr>
            <w:tcW w:w="1113" w:type="dxa"/>
            <w:shd w:val="clear" w:color="auto" w:fill="auto"/>
          </w:tcPr>
          <w:p w:rsidR="00663643" w:rsidRPr="009D1405" w:rsidRDefault="00663643" w:rsidP="00AC447D">
            <w:pPr>
              <w:jc w:val="center"/>
            </w:pPr>
            <w:r w:rsidRPr="009D1405">
              <w:t>8</w:t>
            </w:r>
          </w:p>
        </w:tc>
        <w:tc>
          <w:tcPr>
            <w:tcW w:w="992" w:type="dxa"/>
            <w:shd w:val="clear" w:color="auto" w:fill="auto"/>
          </w:tcPr>
          <w:p w:rsidR="00663643" w:rsidRPr="009D1405" w:rsidRDefault="00663643" w:rsidP="00AC447D">
            <w:pPr>
              <w:jc w:val="center"/>
            </w:pPr>
            <w:r w:rsidRPr="009D1405">
              <w:t>8</w:t>
            </w:r>
          </w:p>
        </w:tc>
        <w:tc>
          <w:tcPr>
            <w:tcW w:w="992" w:type="dxa"/>
            <w:shd w:val="clear" w:color="auto" w:fill="auto"/>
          </w:tcPr>
          <w:p w:rsidR="00663643" w:rsidRPr="009D1405" w:rsidRDefault="00663643" w:rsidP="00AC447D">
            <w:pPr>
              <w:jc w:val="center"/>
            </w:pPr>
            <w:r w:rsidRPr="009D1405">
              <w:t>7</w:t>
            </w:r>
          </w:p>
        </w:tc>
        <w:tc>
          <w:tcPr>
            <w:tcW w:w="992" w:type="dxa"/>
            <w:shd w:val="clear" w:color="auto" w:fill="auto"/>
          </w:tcPr>
          <w:p w:rsidR="00663643" w:rsidRPr="009D1405" w:rsidRDefault="00663643" w:rsidP="00AC447D">
            <w:pPr>
              <w:jc w:val="center"/>
            </w:pPr>
            <w:r w:rsidRPr="009D1405">
              <w:t>5</w:t>
            </w:r>
          </w:p>
        </w:tc>
        <w:tc>
          <w:tcPr>
            <w:tcW w:w="1014" w:type="dxa"/>
            <w:shd w:val="clear" w:color="auto" w:fill="auto"/>
          </w:tcPr>
          <w:p w:rsidR="00663643" w:rsidRPr="009D1405" w:rsidRDefault="00663643" w:rsidP="00AC447D">
            <w:pPr>
              <w:jc w:val="center"/>
            </w:pPr>
            <w:r w:rsidRPr="009D1405">
              <w:t>5</w:t>
            </w:r>
          </w:p>
        </w:tc>
      </w:tr>
      <w:tr w:rsidR="00663643" w:rsidRPr="009D1405" w:rsidTr="00AC447D">
        <w:tc>
          <w:tcPr>
            <w:tcW w:w="604" w:type="dxa"/>
            <w:shd w:val="clear" w:color="auto" w:fill="auto"/>
          </w:tcPr>
          <w:p w:rsidR="00663643" w:rsidRPr="009D1405" w:rsidRDefault="00663643" w:rsidP="00AC447D">
            <w:pPr>
              <w:jc w:val="center"/>
            </w:pPr>
            <w:r w:rsidRPr="009D1405">
              <w:t>2.</w:t>
            </w:r>
          </w:p>
        </w:tc>
        <w:tc>
          <w:tcPr>
            <w:tcW w:w="3224" w:type="dxa"/>
            <w:shd w:val="clear" w:color="auto" w:fill="auto"/>
          </w:tcPr>
          <w:p w:rsidR="00663643" w:rsidRPr="009D1405" w:rsidRDefault="00663643" w:rsidP="00AC447D">
            <w:r w:rsidRPr="009D1405">
              <w:t>Среднегодовая численность работников в коллективных хозяйствах, занятых в сельском хозяйстве, человек</w:t>
            </w:r>
          </w:p>
        </w:tc>
        <w:tc>
          <w:tcPr>
            <w:tcW w:w="992" w:type="dxa"/>
            <w:shd w:val="clear" w:color="auto" w:fill="auto"/>
          </w:tcPr>
          <w:p w:rsidR="00663643" w:rsidRPr="009D1405" w:rsidRDefault="00663643" w:rsidP="00AC447D">
            <w:pPr>
              <w:jc w:val="center"/>
            </w:pPr>
            <w:r w:rsidRPr="009D1405">
              <w:t>341</w:t>
            </w:r>
          </w:p>
        </w:tc>
        <w:tc>
          <w:tcPr>
            <w:tcW w:w="1113" w:type="dxa"/>
            <w:shd w:val="clear" w:color="auto" w:fill="auto"/>
          </w:tcPr>
          <w:p w:rsidR="00663643" w:rsidRPr="009D1405" w:rsidRDefault="00663643" w:rsidP="00AC447D">
            <w:pPr>
              <w:jc w:val="center"/>
            </w:pPr>
            <w:r w:rsidRPr="009D1405">
              <w:t>328</w:t>
            </w:r>
          </w:p>
        </w:tc>
        <w:tc>
          <w:tcPr>
            <w:tcW w:w="992" w:type="dxa"/>
            <w:shd w:val="clear" w:color="auto" w:fill="auto"/>
          </w:tcPr>
          <w:p w:rsidR="00663643" w:rsidRPr="009D1405" w:rsidRDefault="00663643" w:rsidP="00AC447D">
            <w:pPr>
              <w:jc w:val="center"/>
            </w:pPr>
            <w:r w:rsidRPr="009D1405">
              <w:t>265</w:t>
            </w:r>
          </w:p>
        </w:tc>
        <w:tc>
          <w:tcPr>
            <w:tcW w:w="992" w:type="dxa"/>
            <w:shd w:val="clear" w:color="auto" w:fill="auto"/>
          </w:tcPr>
          <w:p w:rsidR="00663643" w:rsidRPr="009D1405" w:rsidRDefault="00663643" w:rsidP="00AC447D">
            <w:pPr>
              <w:jc w:val="center"/>
            </w:pPr>
            <w:r w:rsidRPr="009D1405">
              <w:t>189</w:t>
            </w:r>
          </w:p>
        </w:tc>
        <w:tc>
          <w:tcPr>
            <w:tcW w:w="992" w:type="dxa"/>
            <w:shd w:val="clear" w:color="auto" w:fill="auto"/>
          </w:tcPr>
          <w:p w:rsidR="00663643" w:rsidRPr="009D1405" w:rsidRDefault="00663643" w:rsidP="00AC447D">
            <w:pPr>
              <w:jc w:val="center"/>
            </w:pPr>
            <w:r w:rsidRPr="009D1405">
              <w:t>149</w:t>
            </w:r>
          </w:p>
        </w:tc>
        <w:tc>
          <w:tcPr>
            <w:tcW w:w="1014" w:type="dxa"/>
            <w:shd w:val="clear" w:color="auto" w:fill="auto"/>
          </w:tcPr>
          <w:p w:rsidR="00663643" w:rsidRPr="009D1405" w:rsidRDefault="00663643" w:rsidP="00AC447D">
            <w:pPr>
              <w:jc w:val="center"/>
            </w:pPr>
            <w:r w:rsidRPr="009D1405">
              <w:t>139</w:t>
            </w:r>
          </w:p>
        </w:tc>
      </w:tr>
      <w:tr w:rsidR="00663643" w:rsidRPr="009D1405" w:rsidTr="00AC447D">
        <w:tc>
          <w:tcPr>
            <w:tcW w:w="604" w:type="dxa"/>
            <w:shd w:val="clear" w:color="auto" w:fill="auto"/>
          </w:tcPr>
          <w:p w:rsidR="00663643" w:rsidRPr="009D1405" w:rsidRDefault="00663643" w:rsidP="00AC447D">
            <w:pPr>
              <w:jc w:val="center"/>
            </w:pPr>
            <w:r w:rsidRPr="009D1405">
              <w:t>3.</w:t>
            </w:r>
          </w:p>
        </w:tc>
        <w:tc>
          <w:tcPr>
            <w:tcW w:w="3224" w:type="dxa"/>
            <w:shd w:val="clear" w:color="auto" w:fill="auto"/>
          </w:tcPr>
          <w:p w:rsidR="00663643" w:rsidRPr="009D1405" w:rsidRDefault="00663643" w:rsidP="00AC447D">
            <w:r w:rsidRPr="009D1405">
              <w:t>Среднемесячная заработная плата, рублей</w:t>
            </w:r>
          </w:p>
        </w:tc>
        <w:tc>
          <w:tcPr>
            <w:tcW w:w="992" w:type="dxa"/>
            <w:shd w:val="clear" w:color="auto" w:fill="auto"/>
          </w:tcPr>
          <w:p w:rsidR="00663643" w:rsidRPr="009D1405" w:rsidRDefault="00663643" w:rsidP="00AC447D">
            <w:pPr>
              <w:jc w:val="center"/>
            </w:pPr>
            <w:r w:rsidRPr="009D1405">
              <w:t>11402</w:t>
            </w:r>
          </w:p>
        </w:tc>
        <w:tc>
          <w:tcPr>
            <w:tcW w:w="1113" w:type="dxa"/>
            <w:shd w:val="clear" w:color="auto" w:fill="auto"/>
          </w:tcPr>
          <w:p w:rsidR="00663643" w:rsidRPr="009D1405" w:rsidRDefault="00663643" w:rsidP="00AC447D">
            <w:pPr>
              <w:jc w:val="center"/>
            </w:pPr>
            <w:r w:rsidRPr="009D1405">
              <w:t>13263</w:t>
            </w:r>
          </w:p>
        </w:tc>
        <w:tc>
          <w:tcPr>
            <w:tcW w:w="992" w:type="dxa"/>
            <w:shd w:val="clear" w:color="auto" w:fill="auto"/>
          </w:tcPr>
          <w:p w:rsidR="00663643" w:rsidRPr="009D1405" w:rsidRDefault="00663643" w:rsidP="00AC447D">
            <w:pPr>
              <w:jc w:val="center"/>
            </w:pPr>
            <w:r w:rsidRPr="009D1405">
              <w:t>14113</w:t>
            </w:r>
          </w:p>
        </w:tc>
        <w:tc>
          <w:tcPr>
            <w:tcW w:w="992" w:type="dxa"/>
            <w:shd w:val="clear" w:color="auto" w:fill="auto"/>
          </w:tcPr>
          <w:p w:rsidR="00663643" w:rsidRPr="009D1405" w:rsidRDefault="00663643" w:rsidP="00AC447D">
            <w:pPr>
              <w:jc w:val="center"/>
            </w:pPr>
            <w:r w:rsidRPr="009D1405">
              <w:t>14768</w:t>
            </w:r>
          </w:p>
        </w:tc>
        <w:tc>
          <w:tcPr>
            <w:tcW w:w="992" w:type="dxa"/>
            <w:shd w:val="clear" w:color="auto" w:fill="auto"/>
          </w:tcPr>
          <w:p w:rsidR="00663643" w:rsidRPr="009D1405" w:rsidRDefault="00663643" w:rsidP="00AC447D">
            <w:pPr>
              <w:jc w:val="center"/>
            </w:pPr>
            <w:r w:rsidRPr="009D1405">
              <w:t>15139</w:t>
            </w:r>
          </w:p>
        </w:tc>
        <w:tc>
          <w:tcPr>
            <w:tcW w:w="1014" w:type="dxa"/>
            <w:shd w:val="clear" w:color="auto" w:fill="auto"/>
          </w:tcPr>
          <w:p w:rsidR="00663643" w:rsidRPr="009D1405" w:rsidRDefault="00663643" w:rsidP="00AC447D">
            <w:pPr>
              <w:jc w:val="center"/>
            </w:pPr>
            <w:r w:rsidRPr="009D1405">
              <w:t>15315</w:t>
            </w:r>
          </w:p>
        </w:tc>
      </w:tr>
      <w:tr w:rsidR="00663643" w:rsidRPr="009D1405" w:rsidTr="00AC447D">
        <w:tc>
          <w:tcPr>
            <w:tcW w:w="604" w:type="dxa"/>
            <w:shd w:val="clear" w:color="auto" w:fill="auto"/>
          </w:tcPr>
          <w:p w:rsidR="00663643" w:rsidRPr="009D1405" w:rsidRDefault="00663643" w:rsidP="00AC447D">
            <w:pPr>
              <w:jc w:val="center"/>
            </w:pPr>
            <w:r w:rsidRPr="009D1405">
              <w:t>4.</w:t>
            </w:r>
          </w:p>
        </w:tc>
        <w:tc>
          <w:tcPr>
            <w:tcW w:w="3224" w:type="dxa"/>
            <w:shd w:val="clear" w:color="auto" w:fill="auto"/>
          </w:tcPr>
          <w:p w:rsidR="00663643" w:rsidRPr="009D1405" w:rsidRDefault="00663643" w:rsidP="00AC447D">
            <w:r w:rsidRPr="009D1405">
              <w:t>Количество прибыльных предприятий, ед.</w:t>
            </w:r>
          </w:p>
        </w:tc>
        <w:tc>
          <w:tcPr>
            <w:tcW w:w="992" w:type="dxa"/>
            <w:shd w:val="clear" w:color="auto" w:fill="auto"/>
          </w:tcPr>
          <w:p w:rsidR="00663643" w:rsidRPr="009D1405" w:rsidRDefault="00663643" w:rsidP="00AC447D">
            <w:pPr>
              <w:jc w:val="center"/>
            </w:pPr>
            <w:r w:rsidRPr="009D1405">
              <w:t>5</w:t>
            </w:r>
          </w:p>
        </w:tc>
        <w:tc>
          <w:tcPr>
            <w:tcW w:w="1113" w:type="dxa"/>
            <w:shd w:val="clear" w:color="auto" w:fill="auto"/>
          </w:tcPr>
          <w:p w:rsidR="00663643" w:rsidRPr="009D1405" w:rsidRDefault="00663643" w:rsidP="00AC447D">
            <w:pPr>
              <w:jc w:val="center"/>
            </w:pPr>
            <w:r w:rsidRPr="009D1405">
              <w:t>4</w:t>
            </w:r>
          </w:p>
        </w:tc>
        <w:tc>
          <w:tcPr>
            <w:tcW w:w="992" w:type="dxa"/>
            <w:shd w:val="clear" w:color="auto" w:fill="auto"/>
          </w:tcPr>
          <w:p w:rsidR="00663643" w:rsidRPr="009D1405" w:rsidRDefault="00663643" w:rsidP="00AC447D">
            <w:pPr>
              <w:jc w:val="center"/>
            </w:pPr>
            <w:r w:rsidRPr="009D1405">
              <w:t>6</w:t>
            </w:r>
          </w:p>
        </w:tc>
        <w:tc>
          <w:tcPr>
            <w:tcW w:w="992" w:type="dxa"/>
            <w:shd w:val="clear" w:color="auto" w:fill="auto"/>
          </w:tcPr>
          <w:p w:rsidR="00663643" w:rsidRPr="009D1405" w:rsidRDefault="00663643" w:rsidP="00AC447D">
            <w:pPr>
              <w:ind w:left="-482" w:firstLine="482"/>
              <w:jc w:val="center"/>
            </w:pPr>
            <w:r w:rsidRPr="009D1405">
              <w:t>4</w:t>
            </w:r>
          </w:p>
        </w:tc>
        <w:tc>
          <w:tcPr>
            <w:tcW w:w="992" w:type="dxa"/>
            <w:shd w:val="clear" w:color="auto" w:fill="auto"/>
          </w:tcPr>
          <w:p w:rsidR="00663643" w:rsidRPr="009D1405" w:rsidRDefault="00663643" w:rsidP="00AC447D">
            <w:pPr>
              <w:jc w:val="center"/>
            </w:pPr>
            <w:r w:rsidRPr="009D1405">
              <w:t>5</w:t>
            </w:r>
          </w:p>
        </w:tc>
        <w:tc>
          <w:tcPr>
            <w:tcW w:w="1014" w:type="dxa"/>
            <w:shd w:val="clear" w:color="auto" w:fill="auto"/>
          </w:tcPr>
          <w:p w:rsidR="00663643" w:rsidRPr="009D1405" w:rsidRDefault="00663643" w:rsidP="00AC447D">
            <w:pPr>
              <w:jc w:val="center"/>
            </w:pPr>
            <w:r w:rsidRPr="009D1405">
              <w:t>5</w:t>
            </w:r>
          </w:p>
        </w:tc>
      </w:tr>
      <w:tr w:rsidR="00663643" w:rsidRPr="009D1405" w:rsidTr="00AC447D">
        <w:tc>
          <w:tcPr>
            <w:tcW w:w="604" w:type="dxa"/>
            <w:shd w:val="clear" w:color="auto" w:fill="auto"/>
          </w:tcPr>
          <w:p w:rsidR="00663643" w:rsidRPr="009D1405" w:rsidRDefault="00663643" w:rsidP="00AC447D">
            <w:pPr>
              <w:jc w:val="center"/>
            </w:pPr>
            <w:r w:rsidRPr="009D1405">
              <w:t>5.</w:t>
            </w:r>
          </w:p>
        </w:tc>
        <w:tc>
          <w:tcPr>
            <w:tcW w:w="3224" w:type="dxa"/>
            <w:shd w:val="clear" w:color="auto" w:fill="auto"/>
          </w:tcPr>
          <w:p w:rsidR="00663643" w:rsidRPr="009D1405" w:rsidRDefault="00663643" w:rsidP="00AC447D">
            <w:r w:rsidRPr="009D1405">
              <w:t>Крупный рогатый скот, гол</w:t>
            </w:r>
          </w:p>
        </w:tc>
        <w:tc>
          <w:tcPr>
            <w:tcW w:w="992" w:type="dxa"/>
            <w:shd w:val="clear" w:color="auto" w:fill="auto"/>
          </w:tcPr>
          <w:p w:rsidR="00663643" w:rsidRPr="009D1405" w:rsidRDefault="00663643" w:rsidP="00AC447D">
            <w:pPr>
              <w:jc w:val="center"/>
            </w:pPr>
            <w:r w:rsidRPr="009D1405">
              <w:t>2483</w:t>
            </w:r>
          </w:p>
        </w:tc>
        <w:tc>
          <w:tcPr>
            <w:tcW w:w="1113" w:type="dxa"/>
            <w:shd w:val="clear" w:color="auto" w:fill="auto"/>
          </w:tcPr>
          <w:p w:rsidR="00663643" w:rsidRPr="009D1405" w:rsidRDefault="00663643" w:rsidP="00AC447D">
            <w:pPr>
              <w:jc w:val="center"/>
            </w:pPr>
            <w:r w:rsidRPr="009D1405">
              <w:t>2346</w:t>
            </w:r>
          </w:p>
        </w:tc>
        <w:tc>
          <w:tcPr>
            <w:tcW w:w="992" w:type="dxa"/>
            <w:shd w:val="clear" w:color="auto" w:fill="auto"/>
          </w:tcPr>
          <w:p w:rsidR="00663643" w:rsidRPr="009D1405" w:rsidRDefault="00663643" w:rsidP="00AC447D">
            <w:pPr>
              <w:jc w:val="center"/>
            </w:pPr>
            <w:r w:rsidRPr="009D1405">
              <w:t>2219</w:t>
            </w:r>
          </w:p>
        </w:tc>
        <w:tc>
          <w:tcPr>
            <w:tcW w:w="992" w:type="dxa"/>
            <w:shd w:val="clear" w:color="auto" w:fill="auto"/>
          </w:tcPr>
          <w:p w:rsidR="00663643" w:rsidRPr="009D1405" w:rsidRDefault="00663643" w:rsidP="00AC447D">
            <w:pPr>
              <w:jc w:val="center"/>
            </w:pPr>
            <w:r w:rsidRPr="009D1405">
              <w:t>1259</w:t>
            </w:r>
          </w:p>
        </w:tc>
        <w:tc>
          <w:tcPr>
            <w:tcW w:w="992" w:type="dxa"/>
            <w:shd w:val="clear" w:color="auto" w:fill="auto"/>
          </w:tcPr>
          <w:p w:rsidR="00663643" w:rsidRPr="009D1405" w:rsidRDefault="00663643" w:rsidP="00AC447D">
            <w:pPr>
              <w:jc w:val="center"/>
            </w:pPr>
            <w:r w:rsidRPr="009D1405">
              <w:t>1438</w:t>
            </w:r>
          </w:p>
        </w:tc>
        <w:tc>
          <w:tcPr>
            <w:tcW w:w="1014" w:type="dxa"/>
            <w:shd w:val="clear" w:color="auto" w:fill="auto"/>
          </w:tcPr>
          <w:p w:rsidR="00663643" w:rsidRPr="009D1405" w:rsidRDefault="00663643" w:rsidP="00AC447D">
            <w:pPr>
              <w:jc w:val="center"/>
            </w:pPr>
            <w:r w:rsidRPr="009D1405">
              <w:t>1583</w:t>
            </w:r>
          </w:p>
        </w:tc>
      </w:tr>
      <w:tr w:rsidR="00663643" w:rsidRPr="009D1405" w:rsidTr="00AC447D">
        <w:tc>
          <w:tcPr>
            <w:tcW w:w="604" w:type="dxa"/>
            <w:shd w:val="clear" w:color="auto" w:fill="auto"/>
          </w:tcPr>
          <w:p w:rsidR="00663643" w:rsidRPr="009D1405" w:rsidRDefault="00663643" w:rsidP="00AC447D">
            <w:pPr>
              <w:jc w:val="center"/>
            </w:pPr>
            <w:r w:rsidRPr="009D1405">
              <w:t>6.</w:t>
            </w:r>
          </w:p>
        </w:tc>
        <w:tc>
          <w:tcPr>
            <w:tcW w:w="3224" w:type="dxa"/>
            <w:shd w:val="clear" w:color="auto" w:fill="auto"/>
          </w:tcPr>
          <w:p w:rsidR="00663643" w:rsidRPr="009D1405" w:rsidRDefault="00663643" w:rsidP="00AC447D">
            <w:r w:rsidRPr="009D1405">
              <w:t>В том числе коров, гол.</w:t>
            </w:r>
          </w:p>
        </w:tc>
        <w:tc>
          <w:tcPr>
            <w:tcW w:w="992" w:type="dxa"/>
            <w:shd w:val="clear" w:color="auto" w:fill="auto"/>
          </w:tcPr>
          <w:p w:rsidR="00663643" w:rsidRPr="009D1405" w:rsidRDefault="00663643" w:rsidP="00AC447D">
            <w:pPr>
              <w:jc w:val="center"/>
            </w:pPr>
            <w:r w:rsidRPr="009D1405">
              <w:t>1333</w:t>
            </w:r>
          </w:p>
        </w:tc>
        <w:tc>
          <w:tcPr>
            <w:tcW w:w="1113" w:type="dxa"/>
            <w:shd w:val="clear" w:color="auto" w:fill="auto"/>
          </w:tcPr>
          <w:p w:rsidR="00663643" w:rsidRPr="009D1405" w:rsidRDefault="00663643" w:rsidP="00AC447D">
            <w:pPr>
              <w:jc w:val="center"/>
            </w:pPr>
            <w:r w:rsidRPr="009D1405">
              <w:t>1143</w:t>
            </w:r>
          </w:p>
        </w:tc>
        <w:tc>
          <w:tcPr>
            <w:tcW w:w="992" w:type="dxa"/>
            <w:shd w:val="clear" w:color="auto" w:fill="auto"/>
          </w:tcPr>
          <w:p w:rsidR="00663643" w:rsidRPr="009D1405" w:rsidRDefault="00663643" w:rsidP="00AC447D">
            <w:pPr>
              <w:jc w:val="center"/>
            </w:pPr>
            <w:r w:rsidRPr="009D1405">
              <w:t>840</w:t>
            </w:r>
          </w:p>
        </w:tc>
        <w:tc>
          <w:tcPr>
            <w:tcW w:w="992" w:type="dxa"/>
            <w:shd w:val="clear" w:color="auto" w:fill="auto"/>
          </w:tcPr>
          <w:p w:rsidR="00663643" w:rsidRPr="009D1405" w:rsidRDefault="00663643" w:rsidP="00AC447D">
            <w:pPr>
              <w:jc w:val="center"/>
            </w:pPr>
            <w:r w:rsidRPr="009D1405">
              <w:t>685</w:t>
            </w:r>
          </w:p>
        </w:tc>
        <w:tc>
          <w:tcPr>
            <w:tcW w:w="992" w:type="dxa"/>
            <w:shd w:val="clear" w:color="auto" w:fill="auto"/>
          </w:tcPr>
          <w:p w:rsidR="00663643" w:rsidRPr="009D1405" w:rsidRDefault="00663643" w:rsidP="00AC447D">
            <w:pPr>
              <w:jc w:val="center"/>
            </w:pPr>
            <w:r w:rsidRPr="009D1405">
              <w:t>715</w:t>
            </w:r>
          </w:p>
        </w:tc>
        <w:tc>
          <w:tcPr>
            <w:tcW w:w="1014" w:type="dxa"/>
            <w:shd w:val="clear" w:color="auto" w:fill="auto"/>
          </w:tcPr>
          <w:p w:rsidR="00663643" w:rsidRPr="009D1405" w:rsidRDefault="00663643" w:rsidP="00AC447D">
            <w:pPr>
              <w:jc w:val="center"/>
            </w:pPr>
            <w:r w:rsidRPr="009D1405">
              <w:t>715</w:t>
            </w:r>
          </w:p>
        </w:tc>
      </w:tr>
      <w:tr w:rsidR="00663643" w:rsidRPr="009D1405" w:rsidTr="00AC447D">
        <w:tc>
          <w:tcPr>
            <w:tcW w:w="604" w:type="dxa"/>
            <w:shd w:val="clear" w:color="auto" w:fill="auto"/>
          </w:tcPr>
          <w:p w:rsidR="00663643" w:rsidRPr="009D1405" w:rsidRDefault="00663643" w:rsidP="00AC447D">
            <w:pPr>
              <w:jc w:val="center"/>
            </w:pPr>
            <w:r w:rsidRPr="009D1405">
              <w:t>7.</w:t>
            </w:r>
          </w:p>
        </w:tc>
        <w:tc>
          <w:tcPr>
            <w:tcW w:w="3224" w:type="dxa"/>
            <w:shd w:val="clear" w:color="auto" w:fill="auto"/>
          </w:tcPr>
          <w:p w:rsidR="00663643" w:rsidRPr="009D1405" w:rsidRDefault="00663643" w:rsidP="00AC447D">
            <w:r w:rsidRPr="009D1405">
              <w:t>Валовой надой, тонн</w:t>
            </w:r>
          </w:p>
        </w:tc>
        <w:tc>
          <w:tcPr>
            <w:tcW w:w="992" w:type="dxa"/>
            <w:shd w:val="clear" w:color="auto" w:fill="auto"/>
          </w:tcPr>
          <w:p w:rsidR="00663643" w:rsidRPr="009D1405" w:rsidRDefault="00663643" w:rsidP="00AC447D">
            <w:pPr>
              <w:jc w:val="center"/>
            </w:pPr>
            <w:r w:rsidRPr="009D1405">
              <w:t>4150</w:t>
            </w:r>
          </w:p>
        </w:tc>
        <w:tc>
          <w:tcPr>
            <w:tcW w:w="1113" w:type="dxa"/>
            <w:shd w:val="clear" w:color="auto" w:fill="auto"/>
          </w:tcPr>
          <w:p w:rsidR="00663643" w:rsidRPr="009D1405" w:rsidRDefault="00663643" w:rsidP="00AC447D">
            <w:pPr>
              <w:jc w:val="center"/>
            </w:pPr>
            <w:r w:rsidRPr="009D1405">
              <w:t>3700</w:t>
            </w:r>
          </w:p>
        </w:tc>
        <w:tc>
          <w:tcPr>
            <w:tcW w:w="992" w:type="dxa"/>
            <w:shd w:val="clear" w:color="auto" w:fill="auto"/>
          </w:tcPr>
          <w:p w:rsidR="00663643" w:rsidRPr="009D1405" w:rsidRDefault="00663643" w:rsidP="00AC447D">
            <w:pPr>
              <w:jc w:val="center"/>
            </w:pPr>
            <w:r w:rsidRPr="009D1405">
              <w:t>2972</w:t>
            </w:r>
          </w:p>
        </w:tc>
        <w:tc>
          <w:tcPr>
            <w:tcW w:w="992" w:type="dxa"/>
            <w:shd w:val="clear" w:color="auto" w:fill="auto"/>
          </w:tcPr>
          <w:p w:rsidR="00663643" w:rsidRPr="009D1405" w:rsidRDefault="00663643" w:rsidP="00AC447D">
            <w:pPr>
              <w:jc w:val="center"/>
            </w:pPr>
            <w:r w:rsidRPr="009D1405">
              <w:t>2814</w:t>
            </w:r>
          </w:p>
        </w:tc>
        <w:tc>
          <w:tcPr>
            <w:tcW w:w="992" w:type="dxa"/>
            <w:shd w:val="clear" w:color="auto" w:fill="auto"/>
          </w:tcPr>
          <w:p w:rsidR="00663643" w:rsidRPr="009D1405" w:rsidRDefault="00663643" w:rsidP="00AC447D">
            <w:pPr>
              <w:jc w:val="center"/>
            </w:pPr>
            <w:r w:rsidRPr="009D1405">
              <w:t>2989</w:t>
            </w:r>
          </w:p>
        </w:tc>
        <w:tc>
          <w:tcPr>
            <w:tcW w:w="1014" w:type="dxa"/>
            <w:shd w:val="clear" w:color="auto" w:fill="auto"/>
          </w:tcPr>
          <w:p w:rsidR="00663643" w:rsidRPr="009D1405" w:rsidRDefault="00663643" w:rsidP="00AC447D">
            <w:pPr>
              <w:jc w:val="center"/>
            </w:pPr>
            <w:r w:rsidRPr="009D1405">
              <w:t>3588</w:t>
            </w:r>
          </w:p>
        </w:tc>
      </w:tr>
      <w:tr w:rsidR="00663643" w:rsidRPr="009D1405" w:rsidTr="00AC447D">
        <w:tc>
          <w:tcPr>
            <w:tcW w:w="604" w:type="dxa"/>
            <w:shd w:val="clear" w:color="auto" w:fill="auto"/>
          </w:tcPr>
          <w:p w:rsidR="00663643" w:rsidRPr="009D1405" w:rsidRDefault="00663643" w:rsidP="00AC447D">
            <w:pPr>
              <w:jc w:val="center"/>
            </w:pPr>
            <w:r w:rsidRPr="009D1405">
              <w:t>8.</w:t>
            </w:r>
          </w:p>
        </w:tc>
        <w:tc>
          <w:tcPr>
            <w:tcW w:w="3224" w:type="dxa"/>
            <w:shd w:val="clear" w:color="auto" w:fill="auto"/>
          </w:tcPr>
          <w:p w:rsidR="00663643" w:rsidRPr="009D1405" w:rsidRDefault="00663643" w:rsidP="00AC447D">
            <w:r w:rsidRPr="009D1405">
              <w:t>Средний годовой удой на 1 корову, в кг.</w:t>
            </w:r>
          </w:p>
        </w:tc>
        <w:tc>
          <w:tcPr>
            <w:tcW w:w="992" w:type="dxa"/>
            <w:shd w:val="clear" w:color="auto" w:fill="auto"/>
          </w:tcPr>
          <w:p w:rsidR="00663643" w:rsidRPr="009D1405" w:rsidRDefault="00663643" w:rsidP="00AC447D">
            <w:pPr>
              <w:jc w:val="center"/>
            </w:pPr>
            <w:r w:rsidRPr="009D1405">
              <w:t>3050</w:t>
            </w:r>
          </w:p>
        </w:tc>
        <w:tc>
          <w:tcPr>
            <w:tcW w:w="1113" w:type="dxa"/>
            <w:shd w:val="clear" w:color="auto" w:fill="auto"/>
          </w:tcPr>
          <w:p w:rsidR="00663643" w:rsidRPr="009D1405" w:rsidRDefault="00663643" w:rsidP="00AC447D">
            <w:pPr>
              <w:jc w:val="center"/>
            </w:pPr>
            <w:r w:rsidRPr="009D1405">
              <w:t>2897</w:t>
            </w:r>
          </w:p>
        </w:tc>
        <w:tc>
          <w:tcPr>
            <w:tcW w:w="992" w:type="dxa"/>
            <w:shd w:val="clear" w:color="auto" w:fill="auto"/>
          </w:tcPr>
          <w:p w:rsidR="00663643" w:rsidRPr="009D1405" w:rsidRDefault="00663643" w:rsidP="00AC447D">
            <w:pPr>
              <w:jc w:val="center"/>
            </w:pPr>
            <w:r w:rsidRPr="009D1405">
              <w:t>2678</w:t>
            </w:r>
          </w:p>
        </w:tc>
        <w:tc>
          <w:tcPr>
            <w:tcW w:w="992" w:type="dxa"/>
            <w:shd w:val="clear" w:color="auto" w:fill="auto"/>
          </w:tcPr>
          <w:p w:rsidR="00663643" w:rsidRPr="009D1405" w:rsidRDefault="00663643" w:rsidP="00AC447D">
            <w:pPr>
              <w:jc w:val="center"/>
            </w:pPr>
            <w:r w:rsidRPr="009D1405">
              <w:t>3474</w:t>
            </w:r>
          </w:p>
        </w:tc>
        <w:tc>
          <w:tcPr>
            <w:tcW w:w="992" w:type="dxa"/>
            <w:shd w:val="clear" w:color="auto" w:fill="auto"/>
          </w:tcPr>
          <w:p w:rsidR="00663643" w:rsidRPr="009D1405" w:rsidRDefault="00663643" w:rsidP="00AC447D">
            <w:pPr>
              <w:jc w:val="center"/>
            </w:pPr>
            <w:r w:rsidRPr="009D1405">
              <w:t>4347</w:t>
            </w:r>
          </w:p>
        </w:tc>
        <w:tc>
          <w:tcPr>
            <w:tcW w:w="1014" w:type="dxa"/>
            <w:shd w:val="clear" w:color="auto" w:fill="auto"/>
          </w:tcPr>
          <w:p w:rsidR="00663643" w:rsidRPr="009D1405" w:rsidRDefault="00663643" w:rsidP="00AC447D">
            <w:pPr>
              <w:jc w:val="center"/>
            </w:pPr>
            <w:r w:rsidRPr="009D1405">
              <w:t>5019</w:t>
            </w:r>
          </w:p>
        </w:tc>
      </w:tr>
      <w:tr w:rsidR="00663643" w:rsidRPr="009D1405" w:rsidTr="00AC447D">
        <w:tc>
          <w:tcPr>
            <w:tcW w:w="604" w:type="dxa"/>
            <w:shd w:val="clear" w:color="auto" w:fill="auto"/>
          </w:tcPr>
          <w:p w:rsidR="00663643" w:rsidRPr="009D1405" w:rsidRDefault="00663643" w:rsidP="00AC447D">
            <w:pPr>
              <w:jc w:val="center"/>
            </w:pPr>
            <w:r w:rsidRPr="009D1405">
              <w:t>9.</w:t>
            </w:r>
          </w:p>
        </w:tc>
        <w:tc>
          <w:tcPr>
            <w:tcW w:w="3224" w:type="dxa"/>
            <w:shd w:val="clear" w:color="auto" w:fill="auto"/>
          </w:tcPr>
          <w:p w:rsidR="00663643" w:rsidRPr="009D1405" w:rsidRDefault="00663643" w:rsidP="00AC447D">
            <w:r w:rsidRPr="009D1405">
              <w:t xml:space="preserve">Реализовано на убой в живой массе,  т   </w:t>
            </w:r>
          </w:p>
        </w:tc>
        <w:tc>
          <w:tcPr>
            <w:tcW w:w="992" w:type="dxa"/>
            <w:shd w:val="clear" w:color="auto" w:fill="auto"/>
          </w:tcPr>
          <w:p w:rsidR="00663643" w:rsidRPr="009D1405" w:rsidRDefault="00663643" w:rsidP="00AC447D">
            <w:pPr>
              <w:jc w:val="center"/>
            </w:pPr>
            <w:r w:rsidRPr="009D1405">
              <w:t>145,8</w:t>
            </w:r>
          </w:p>
        </w:tc>
        <w:tc>
          <w:tcPr>
            <w:tcW w:w="1113" w:type="dxa"/>
            <w:shd w:val="clear" w:color="auto" w:fill="auto"/>
          </w:tcPr>
          <w:p w:rsidR="00663643" w:rsidRPr="009D1405" w:rsidRDefault="00663643" w:rsidP="00AC447D">
            <w:pPr>
              <w:jc w:val="center"/>
            </w:pPr>
            <w:r w:rsidRPr="009D1405">
              <w:t>159,3</w:t>
            </w:r>
          </w:p>
        </w:tc>
        <w:tc>
          <w:tcPr>
            <w:tcW w:w="992" w:type="dxa"/>
            <w:shd w:val="clear" w:color="auto" w:fill="auto"/>
          </w:tcPr>
          <w:p w:rsidR="00663643" w:rsidRPr="009D1405" w:rsidRDefault="00663643" w:rsidP="00AC447D">
            <w:pPr>
              <w:jc w:val="center"/>
            </w:pPr>
            <w:r w:rsidRPr="009D1405">
              <w:t>145,0</w:t>
            </w:r>
          </w:p>
        </w:tc>
        <w:tc>
          <w:tcPr>
            <w:tcW w:w="992" w:type="dxa"/>
            <w:shd w:val="clear" w:color="auto" w:fill="auto"/>
          </w:tcPr>
          <w:p w:rsidR="00663643" w:rsidRPr="009D1405" w:rsidRDefault="00663643" w:rsidP="00AC447D">
            <w:pPr>
              <w:jc w:val="center"/>
            </w:pPr>
            <w:r w:rsidRPr="009D1405">
              <w:t>219,1</w:t>
            </w:r>
          </w:p>
        </w:tc>
        <w:tc>
          <w:tcPr>
            <w:tcW w:w="992" w:type="dxa"/>
            <w:shd w:val="clear" w:color="auto" w:fill="auto"/>
          </w:tcPr>
          <w:p w:rsidR="00663643" w:rsidRPr="009D1405" w:rsidRDefault="00663643" w:rsidP="00AC447D">
            <w:pPr>
              <w:jc w:val="center"/>
            </w:pPr>
            <w:r w:rsidRPr="009D1405">
              <w:t>54,8</w:t>
            </w:r>
          </w:p>
        </w:tc>
        <w:tc>
          <w:tcPr>
            <w:tcW w:w="1014" w:type="dxa"/>
            <w:shd w:val="clear" w:color="auto" w:fill="auto"/>
          </w:tcPr>
          <w:p w:rsidR="00663643" w:rsidRPr="009D1405" w:rsidRDefault="00663643" w:rsidP="00AC447D">
            <w:pPr>
              <w:jc w:val="center"/>
            </w:pPr>
            <w:r w:rsidRPr="009D1405">
              <w:t>68,1</w:t>
            </w:r>
          </w:p>
        </w:tc>
      </w:tr>
      <w:tr w:rsidR="00663643" w:rsidRPr="009D1405" w:rsidTr="00AC447D">
        <w:tc>
          <w:tcPr>
            <w:tcW w:w="604" w:type="dxa"/>
            <w:shd w:val="clear" w:color="auto" w:fill="auto"/>
          </w:tcPr>
          <w:p w:rsidR="00663643" w:rsidRPr="009D1405" w:rsidRDefault="00663643" w:rsidP="00AC447D">
            <w:pPr>
              <w:jc w:val="center"/>
            </w:pPr>
            <w:r w:rsidRPr="009D1405">
              <w:t>10.</w:t>
            </w:r>
          </w:p>
        </w:tc>
        <w:tc>
          <w:tcPr>
            <w:tcW w:w="3224" w:type="dxa"/>
            <w:shd w:val="clear" w:color="auto" w:fill="auto"/>
          </w:tcPr>
          <w:p w:rsidR="00663643" w:rsidRPr="009D1405" w:rsidRDefault="00663643" w:rsidP="00AC447D">
            <w:r w:rsidRPr="009D1405">
              <w:t>Всего сельскохозяйственных угодий, га</w:t>
            </w:r>
          </w:p>
        </w:tc>
        <w:tc>
          <w:tcPr>
            <w:tcW w:w="992" w:type="dxa"/>
            <w:shd w:val="clear" w:color="auto" w:fill="auto"/>
          </w:tcPr>
          <w:p w:rsidR="00663643" w:rsidRPr="009D1405" w:rsidRDefault="00663643" w:rsidP="00AC447D">
            <w:pPr>
              <w:jc w:val="center"/>
            </w:pPr>
            <w:r w:rsidRPr="009D1405">
              <w:t>44850</w:t>
            </w:r>
          </w:p>
        </w:tc>
        <w:tc>
          <w:tcPr>
            <w:tcW w:w="1113" w:type="dxa"/>
            <w:shd w:val="clear" w:color="auto" w:fill="auto"/>
          </w:tcPr>
          <w:p w:rsidR="00663643" w:rsidRPr="009D1405" w:rsidRDefault="00663643" w:rsidP="00AC447D">
            <w:pPr>
              <w:jc w:val="center"/>
            </w:pPr>
            <w:r w:rsidRPr="009D1405">
              <w:t>44850</w:t>
            </w:r>
          </w:p>
        </w:tc>
        <w:tc>
          <w:tcPr>
            <w:tcW w:w="992" w:type="dxa"/>
            <w:shd w:val="clear" w:color="auto" w:fill="auto"/>
          </w:tcPr>
          <w:p w:rsidR="00663643" w:rsidRPr="009D1405" w:rsidRDefault="00663643" w:rsidP="00AC447D">
            <w:pPr>
              <w:jc w:val="center"/>
            </w:pPr>
            <w:r w:rsidRPr="009D1405">
              <w:t>44850</w:t>
            </w:r>
          </w:p>
        </w:tc>
        <w:tc>
          <w:tcPr>
            <w:tcW w:w="992" w:type="dxa"/>
            <w:shd w:val="clear" w:color="auto" w:fill="auto"/>
          </w:tcPr>
          <w:p w:rsidR="00663643" w:rsidRPr="009D1405" w:rsidRDefault="00663643" w:rsidP="00AC447D">
            <w:pPr>
              <w:jc w:val="center"/>
            </w:pPr>
            <w:r w:rsidRPr="009D1405">
              <w:t>44850</w:t>
            </w:r>
          </w:p>
        </w:tc>
        <w:tc>
          <w:tcPr>
            <w:tcW w:w="992" w:type="dxa"/>
            <w:shd w:val="clear" w:color="auto" w:fill="auto"/>
          </w:tcPr>
          <w:p w:rsidR="00663643" w:rsidRPr="009D1405" w:rsidRDefault="00663643" w:rsidP="00AC447D">
            <w:pPr>
              <w:jc w:val="center"/>
            </w:pPr>
            <w:r w:rsidRPr="009D1405">
              <w:t>44850</w:t>
            </w:r>
          </w:p>
        </w:tc>
        <w:tc>
          <w:tcPr>
            <w:tcW w:w="1014" w:type="dxa"/>
            <w:shd w:val="clear" w:color="auto" w:fill="auto"/>
          </w:tcPr>
          <w:p w:rsidR="00663643" w:rsidRPr="009D1405" w:rsidRDefault="00663643" w:rsidP="00AC447D">
            <w:pPr>
              <w:jc w:val="center"/>
            </w:pPr>
            <w:r w:rsidRPr="009D1405">
              <w:t>44850</w:t>
            </w:r>
          </w:p>
        </w:tc>
      </w:tr>
      <w:tr w:rsidR="00663643" w:rsidRPr="009D1405" w:rsidTr="00AC447D">
        <w:tc>
          <w:tcPr>
            <w:tcW w:w="604" w:type="dxa"/>
            <w:shd w:val="clear" w:color="auto" w:fill="auto"/>
          </w:tcPr>
          <w:p w:rsidR="00663643" w:rsidRPr="009D1405" w:rsidRDefault="00663643" w:rsidP="00AC447D">
            <w:pPr>
              <w:jc w:val="center"/>
            </w:pPr>
            <w:r w:rsidRPr="009D1405">
              <w:t>11.</w:t>
            </w:r>
          </w:p>
        </w:tc>
        <w:tc>
          <w:tcPr>
            <w:tcW w:w="3224" w:type="dxa"/>
            <w:shd w:val="clear" w:color="auto" w:fill="auto"/>
          </w:tcPr>
          <w:p w:rsidR="00663643" w:rsidRPr="009D1405" w:rsidRDefault="00663643" w:rsidP="00AC447D">
            <w:r w:rsidRPr="009D1405">
              <w:t>Находится в обработке, га</w:t>
            </w:r>
          </w:p>
        </w:tc>
        <w:tc>
          <w:tcPr>
            <w:tcW w:w="992" w:type="dxa"/>
            <w:shd w:val="clear" w:color="auto" w:fill="auto"/>
          </w:tcPr>
          <w:p w:rsidR="00663643" w:rsidRPr="009D1405" w:rsidRDefault="00663643" w:rsidP="00AC447D">
            <w:pPr>
              <w:jc w:val="center"/>
            </w:pPr>
            <w:r w:rsidRPr="009D1405">
              <w:t>14500</w:t>
            </w:r>
          </w:p>
        </w:tc>
        <w:tc>
          <w:tcPr>
            <w:tcW w:w="1113" w:type="dxa"/>
            <w:shd w:val="clear" w:color="auto" w:fill="auto"/>
          </w:tcPr>
          <w:p w:rsidR="00663643" w:rsidRPr="009D1405" w:rsidRDefault="00663643" w:rsidP="00AC447D">
            <w:pPr>
              <w:jc w:val="center"/>
            </w:pPr>
            <w:r w:rsidRPr="009D1405">
              <w:t>13600</w:t>
            </w:r>
          </w:p>
        </w:tc>
        <w:tc>
          <w:tcPr>
            <w:tcW w:w="992" w:type="dxa"/>
            <w:shd w:val="clear" w:color="auto" w:fill="auto"/>
          </w:tcPr>
          <w:p w:rsidR="00663643" w:rsidRPr="009D1405" w:rsidRDefault="00663643" w:rsidP="00AC447D">
            <w:pPr>
              <w:jc w:val="center"/>
            </w:pPr>
            <w:r w:rsidRPr="009D1405">
              <w:t>11867</w:t>
            </w:r>
          </w:p>
        </w:tc>
        <w:tc>
          <w:tcPr>
            <w:tcW w:w="992" w:type="dxa"/>
            <w:shd w:val="clear" w:color="auto" w:fill="auto"/>
          </w:tcPr>
          <w:p w:rsidR="00663643" w:rsidRPr="009D1405" w:rsidRDefault="00663643" w:rsidP="00AC447D">
            <w:pPr>
              <w:jc w:val="center"/>
            </w:pPr>
            <w:r w:rsidRPr="009D1405">
              <w:t>14900</w:t>
            </w:r>
          </w:p>
        </w:tc>
        <w:tc>
          <w:tcPr>
            <w:tcW w:w="992" w:type="dxa"/>
            <w:shd w:val="clear" w:color="auto" w:fill="auto"/>
          </w:tcPr>
          <w:p w:rsidR="00663643" w:rsidRPr="009D1405" w:rsidRDefault="00663643" w:rsidP="00AC447D">
            <w:pPr>
              <w:jc w:val="center"/>
            </w:pPr>
            <w:r w:rsidRPr="009D1405">
              <w:t>8452</w:t>
            </w:r>
          </w:p>
        </w:tc>
        <w:tc>
          <w:tcPr>
            <w:tcW w:w="1014" w:type="dxa"/>
            <w:shd w:val="clear" w:color="auto" w:fill="auto"/>
          </w:tcPr>
          <w:p w:rsidR="00663643" w:rsidRPr="009D1405" w:rsidRDefault="00663643" w:rsidP="00AC447D">
            <w:pPr>
              <w:jc w:val="center"/>
            </w:pPr>
            <w:r w:rsidRPr="009D1405">
              <w:t>8417</w:t>
            </w:r>
          </w:p>
        </w:tc>
      </w:tr>
      <w:tr w:rsidR="00663643" w:rsidRPr="009D1405" w:rsidTr="00AC447D">
        <w:tc>
          <w:tcPr>
            <w:tcW w:w="604" w:type="dxa"/>
            <w:shd w:val="clear" w:color="auto" w:fill="auto"/>
          </w:tcPr>
          <w:p w:rsidR="00663643" w:rsidRPr="009D1405" w:rsidRDefault="00663643" w:rsidP="00AC447D">
            <w:pPr>
              <w:jc w:val="center"/>
            </w:pPr>
            <w:r w:rsidRPr="009D1405">
              <w:t>12.</w:t>
            </w:r>
          </w:p>
        </w:tc>
        <w:tc>
          <w:tcPr>
            <w:tcW w:w="3224" w:type="dxa"/>
            <w:shd w:val="clear" w:color="auto" w:fill="auto"/>
          </w:tcPr>
          <w:p w:rsidR="00663643" w:rsidRPr="009D1405" w:rsidRDefault="00663643" w:rsidP="00AC447D">
            <w:r w:rsidRPr="009D1405">
              <w:t>Яровой сев, га</w:t>
            </w:r>
          </w:p>
        </w:tc>
        <w:tc>
          <w:tcPr>
            <w:tcW w:w="992" w:type="dxa"/>
            <w:shd w:val="clear" w:color="auto" w:fill="auto"/>
          </w:tcPr>
          <w:p w:rsidR="00663643" w:rsidRPr="009D1405" w:rsidRDefault="00663643" w:rsidP="00AC447D">
            <w:pPr>
              <w:jc w:val="center"/>
            </w:pPr>
            <w:r w:rsidRPr="009D1405">
              <w:t xml:space="preserve">2662 </w:t>
            </w:r>
          </w:p>
          <w:p w:rsidR="00663643" w:rsidRPr="009D1405" w:rsidRDefault="00663643" w:rsidP="00AC447D">
            <w:pPr>
              <w:jc w:val="center"/>
            </w:pPr>
            <w:r w:rsidRPr="009D1405">
              <w:t>(в т.ч.1600 зерновые)</w:t>
            </w:r>
          </w:p>
        </w:tc>
        <w:tc>
          <w:tcPr>
            <w:tcW w:w="1113" w:type="dxa"/>
            <w:shd w:val="clear" w:color="auto" w:fill="auto"/>
          </w:tcPr>
          <w:p w:rsidR="00663643" w:rsidRPr="009D1405" w:rsidRDefault="00663643" w:rsidP="00AC447D">
            <w:pPr>
              <w:jc w:val="center"/>
            </w:pPr>
            <w:r w:rsidRPr="009D1405">
              <w:t xml:space="preserve">1994 </w:t>
            </w:r>
          </w:p>
          <w:p w:rsidR="00663643" w:rsidRPr="009D1405" w:rsidRDefault="00663643" w:rsidP="00AC447D">
            <w:pPr>
              <w:jc w:val="center"/>
            </w:pPr>
            <w:r w:rsidRPr="009D1405">
              <w:t>(в т.ч. 203 зерновые)</w:t>
            </w:r>
          </w:p>
        </w:tc>
        <w:tc>
          <w:tcPr>
            <w:tcW w:w="992" w:type="dxa"/>
            <w:shd w:val="clear" w:color="auto" w:fill="auto"/>
          </w:tcPr>
          <w:p w:rsidR="00663643" w:rsidRPr="009D1405" w:rsidRDefault="00663643" w:rsidP="00AC447D">
            <w:pPr>
              <w:jc w:val="center"/>
            </w:pPr>
            <w:r w:rsidRPr="009D1405">
              <w:t>656</w:t>
            </w:r>
          </w:p>
        </w:tc>
        <w:tc>
          <w:tcPr>
            <w:tcW w:w="992" w:type="dxa"/>
            <w:shd w:val="clear" w:color="auto" w:fill="auto"/>
          </w:tcPr>
          <w:p w:rsidR="00663643" w:rsidRPr="009D1405" w:rsidRDefault="00663643" w:rsidP="00AC447D">
            <w:pPr>
              <w:jc w:val="center"/>
            </w:pPr>
            <w:r w:rsidRPr="009D1405">
              <w:t>1557</w:t>
            </w:r>
          </w:p>
        </w:tc>
        <w:tc>
          <w:tcPr>
            <w:tcW w:w="992" w:type="dxa"/>
            <w:shd w:val="clear" w:color="auto" w:fill="auto"/>
          </w:tcPr>
          <w:p w:rsidR="00663643" w:rsidRPr="009D1405" w:rsidRDefault="00663643" w:rsidP="00AC447D">
            <w:pPr>
              <w:jc w:val="center"/>
            </w:pPr>
            <w:r w:rsidRPr="009D1405">
              <w:t>1475</w:t>
            </w:r>
          </w:p>
        </w:tc>
        <w:tc>
          <w:tcPr>
            <w:tcW w:w="1014" w:type="dxa"/>
            <w:shd w:val="clear" w:color="auto" w:fill="auto"/>
          </w:tcPr>
          <w:p w:rsidR="00663643" w:rsidRPr="009D1405" w:rsidRDefault="00663643" w:rsidP="00AC447D">
            <w:pPr>
              <w:jc w:val="center"/>
            </w:pPr>
            <w:r w:rsidRPr="009D1405">
              <w:t>1520</w:t>
            </w:r>
          </w:p>
        </w:tc>
      </w:tr>
      <w:tr w:rsidR="00663643" w:rsidRPr="009D1405" w:rsidTr="00AC447D">
        <w:tc>
          <w:tcPr>
            <w:tcW w:w="604" w:type="dxa"/>
            <w:shd w:val="clear" w:color="auto" w:fill="auto"/>
          </w:tcPr>
          <w:p w:rsidR="00663643" w:rsidRPr="009D1405" w:rsidRDefault="00663643" w:rsidP="00AC447D">
            <w:pPr>
              <w:jc w:val="center"/>
            </w:pPr>
            <w:r w:rsidRPr="009D1405">
              <w:t>13.</w:t>
            </w:r>
          </w:p>
        </w:tc>
        <w:tc>
          <w:tcPr>
            <w:tcW w:w="3224" w:type="dxa"/>
            <w:shd w:val="clear" w:color="auto" w:fill="auto"/>
          </w:tcPr>
          <w:p w:rsidR="00663643" w:rsidRPr="009D1405" w:rsidRDefault="00663643" w:rsidP="00AC447D">
            <w:r w:rsidRPr="009D1405">
              <w:t>Площадь посева зерновыми, га.</w:t>
            </w:r>
          </w:p>
        </w:tc>
        <w:tc>
          <w:tcPr>
            <w:tcW w:w="992" w:type="dxa"/>
            <w:shd w:val="clear" w:color="auto" w:fill="auto"/>
          </w:tcPr>
          <w:p w:rsidR="00663643" w:rsidRPr="009D1405" w:rsidRDefault="00663643" w:rsidP="00AC447D">
            <w:pPr>
              <w:jc w:val="center"/>
            </w:pPr>
            <w:r w:rsidRPr="009D1405">
              <w:t>1457</w:t>
            </w:r>
          </w:p>
        </w:tc>
        <w:tc>
          <w:tcPr>
            <w:tcW w:w="1113" w:type="dxa"/>
            <w:shd w:val="clear" w:color="auto" w:fill="auto"/>
          </w:tcPr>
          <w:p w:rsidR="00663643" w:rsidRPr="009D1405" w:rsidRDefault="00663643" w:rsidP="00AC447D">
            <w:pPr>
              <w:jc w:val="center"/>
            </w:pPr>
            <w:r w:rsidRPr="009D1405">
              <w:t>203</w:t>
            </w:r>
          </w:p>
        </w:tc>
        <w:tc>
          <w:tcPr>
            <w:tcW w:w="992" w:type="dxa"/>
            <w:shd w:val="clear" w:color="auto" w:fill="auto"/>
          </w:tcPr>
          <w:p w:rsidR="00663643" w:rsidRPr="009D1405" w:rsidRDefault="00663643" w:rsidP="00AC447D">
            <w:pPr>
              <w:jc w:val="center"/>
            </w:pPr>
            <w:r w:rsidRPr="009D1405">
              <w:t>-</w:t>
            </w:r>
          </w:p>
        </w:tc>
        <w:tc>
          <w:tcPr>
            <w:tcW w:w="992" w:type="dxa"/>
            <w:shd w:val="clear" w:color="auto" w:fill="auto"/>
          </w:tcPr>
          <w:p w:rsidR="00663643" w:rsidRPr="009D1405" w:rsidRDefault="00663643" w:rsidP="00AC447D">
            <w:pPr>
              <w:jc w:val="center"/>
            </w:pPr>
            <w:r w:rsidRPr="009D1405">
              <w:t>-</w:t>
            </w:r>
          </w:p>
        </w:tc>
        <w:tc>
          <w:tcPr>
            <w:tcW w:w="992" w:type="dxa"/>
            <w:shd w:val="clear" w:color="auto" w:fill="auto"/>
          </w:tcPr>
          <w:p w:rsidR="00663643" w:rsidRPr="009D1405" w:rsidRDefault="00663643" w:rsidP="00AC447D">
            <w:pPr>
              <w:jc w:val="center"/>
            </w:pPr>
            <w:r w:rsidRPr="009D1405">
              <w:t>-</w:t>
            </w:r>
          </w:p>
        </w:tc>
        <w:tc>
          <w:tcPr>
            <w:tcW w:w="1014" w:type="dxa"/>
            <w:shd w:val="clear" w:color="auto" w:fill="auto"/>
          </w:tcPr>
          <w:p w:rsidR="00663643" w:rsidRPr="009D1405" w:rsidRDefault="00663643" w:rsidP="00AC447D">
            <w:pPr>
              <w:jc w:val="center"/>
            </w:pPr>
            <w:r w:rsidRPr="009D1405">
              <w:t>-</w:t>
            </w:r>
          </w:p>
        </w:tc>
      </w:tr>
      <w:tr w:rsidR="00663643" w:rsidRPr="009D1405" w:rsidTr="00AC447D">
        <w:tc>
          <w:tcPr>
            <w:tcW w:w="604" w:type="dxa"/>
            <w:shd w:val="clear" w:color="auto" w:fill="auto"/>
          </w:tcPr>
          <w:p w:rsidR="00663643" w:rsidRPr="009D1405" w:rsidRDefault="00663643" w:rsidP="00AC447D">
            <w:pPr>
              <w:jc w:val="center"/>
            </w:pPr>
            <w:r w:rsidRPr="009D1405">
              <w:t>14.</w:t>
            </w:r>
          </w:p>
        </w:tc>
        <w:tc>
          <w:tcPr>
            <w:tcW w:w="3224" w:type="dxa"/>
            <w:shd w:val="clear" w:color="auto" w:fill="auto"/>
          </w:tcPr>
          <w:p w:rsidR="00663643" w:rsidRPr="009D1405" w:rsidRDefault="00663643" w:rsidP="00AC447D">
            <w:r w:rsidRPr="009D1405">
              <w:t xml:space="preserve">Валовой сбор зерна, тонн </w:t>
            </w:r>
          </w:p>
        </w:tc>
        <w:tc>
          <w:tcPr>
            <w:tcW w:w="992" w:type="dxa"/>
            <w:shd w:val="clear" w:color="auto" w:fill="auto"/>
          </w:tcPr>
          <w:p w:rsidR="00663643" w:rsidRPr="009D1405" w:rsidRDefault="00663643" w:rsidP="00AC447D">
            <w:pPr>
              <w:jc w:val="center"/>
            </w:pPr>
            <w:r w:rsidRPr="009D1405">
              <w:t>2930</w:t>
            </w:r>
          </w:p>
        </w:tc>
        <w:tc>
          <w:tcPr>
            <w:tcW w:w="1113" w:type="dxa"/>
            <w:shd w:val="clear" w:color="auto" w:fill="auto"/>
          </w:tcPr>
          <w:p w:rsidR="00663643" w:rsidRPr="009D1405" w:rsidRDefault="00663643" w:rsidP="00AC447D">
            <w:pPr>
              <w:jc w:val="center"/>
            </w:pPr>
            <w:r w:rsidRPr="009D1405">
              <w:t>405</w:t>
            </w:r>
          </w:p>
        </w:tc>
        <w:tc>
          <w:tcPr>
            <w:tcW w:w="992" w:type="dxa"/>
            <w:shd w:val="clear" w:color="auto" w:fill="auto"/>
          </w:tcPr>
          <w:p w:rsidR="00663643" w:rsidRPr="009D1405" w:rsidRDefault="00663643" w:rsidP="00AC447D">
            <w:pPr>
              <w:jc w:val="center"/>
            </w:pPr>
            <w:r w:rsidRPr="009D1405">
              <w:t>-</w:t>
            </w:r>
          </w:p>
        </w:tc>
        <w:tc>
          <w:tcPr>
            <w:tcW w:w="992" w:type="dxa"/>
            <w:shd w:val="clear" w:color="auto" w:fill="auto"/>
          </w:tcPr>
          <w:p w:rsidR="00663643" w:rsidRPr="009D1405" w:rsidRDefault="00663643" w:rsidP="00AC447D">
            <w:pPr>
              <w:jc w:val="center"/>
            </w:pPr>
            <w:r w:rsidRPr="009D1405">
              <w:t>-</w:t>
            </w:r>
          </w:p>
        </w:tc>
        <w:tc>
          <w:tcPr>
            <w:tcW w:w="992" w:type="dxa"/>
            <w:shd w:val="clear" w:color="auto" w:fill="auto"/>
          </w:tcPr>
          <w:p w:rsidR="00663643" w:rsidRPr="009D1405" w:rsidRDefault="00663643" w:rsidP="00AC447D">
            <w:pPr>
              <w:jc w:val="center"/>
            </w:pPr>
            <w:r w:rsidRPr="009D1405">
              <w:t>-</w:t>
            </w:r>
          </w:p>
        </w:tc>
        <w:tc>
          <w:tcPr>
            <w:tcW w:w="1014" w:type="dxa"/>
            <w:shd w:val="clear" w:color="auto" w:fill="auto"/>
          </w:tcPr>
          <w:p w:rsidR="00663643" w:rsidRPr="009D1405" w:rsidRDefault="00663643" w:rsidP="00AC447D">
            <w:pPr>
              <w:jc w:val="center"/>
            </w:pPr>
            <w:r w:rsidRPr="009D1405">
              <w:t>-</w:t>
            </w:r>
          </w:p>
        </w:tc>
      </w:tr>
      <w:tr w:rsidR="00663643" w:rsidRPr="009D1405" w:rsidTr="00AC447D">
        <w:tc>
          <w:tcPr>
            <w:tcW w:w="604" w:type="dxa"/>
            <w:shd w:val="clear" w:color="auto" w:fill="auto"/>
          </w:tcPr>
          <w:p w:rsidR="00663643" w:rsidRPr="009D1405" w:rsidRDefault="00663643" w:rsidP="00AC447D">
            <w:pPr>
              <w:jc w:val="center"/>
            </w:pPr>
            <w:r w:rsidRPr="009D1405">
              <w:t xml:space="preserve">15. </w:t>
            </w:r>
          </w:p>
        </w:tc>
        <w:tc>
          <w:tcPr>
            <w:tcW w:w="3224" w:type="dxa"/>
            <w:shd w:val="clear" w:color="auto" w:fill="auto"/>
          </w:tcPr>
          <w:p w:rsidR="00663643" w:rsidRPr="009D1405" w:rsidRDefault="00663643" w:rsidP="00AC447D">
            <w:r w:rsidRPr="009D1405">
              <w:t>Площадь посадки картофеля, га</w:t>
            </w:r>
          </w:p>
        </w:tc>
        <w:tc>
          <w:tcPr>
            <w:tcW w:w="992" w:type="dxa"/>
            <w:shd w:val="clear" w:color="auto" w:fill="auto"/>
          </w:tcPr>
          <w:p w:rsidR="00663643" w:rsidRPr="006216D9" w:rsidRDefault="00663643" w:rsidP="00AC447D">
            <w:pPr>
              <w:jc w:val="center"/>
              <w:rPr>
                <w:highlight w:val="cyan"/>
              </w:rPr>
            </w:pPr>
            <w:r w:rsidRPr="009D1405">
              <w:t>30</w:t>
            </w:r>
          </w:p>
        </w:tc>
        <w:tc>
          <w:tcPr>
            <w:tcW w:w="1113" w:type="dxa"/>
            <w:shd w:val="clear" w:color="auto" w:fill="auto"/>
          </w:tcPr>
          <w:p w:rsidR="00663643" w:rsidRPr="009D1405" w:rsidRDefault="00663643" w:rsidP="00AC447D">
            <w:pPr>
              <w:jc w:val="center"/>
            </w:pPr>
            <w:r w:rsidRPr="009D1405">
              <w:t>31</w:t>
            </w:r>
          </w:p>
        </w:tc>
        <w:tc>
          <w:tcPr>
            <w:tcW w:w="992" w:type="dxa"/>
            <w:shd w:val="clear" w:color="auto" w:fill="auto"/>
          </w:tcPr>
          <w:p w:rsidR="00663643" w:rsidRPr="009D1405" w:rsidRDefault="00663643" w:rsidP="00AC447D">
            <w:pPr>
              <w:jc w:val="center"/>
            </w:pPr>
            <w:r w:rsidRPr="009D1405">
              <w:t>30</w:t>
            </w:r>
          </w:p>
        </w:tc>
        <w:tc>
          <w:tcPr>
            <w:tcW w:w="992" w:type="dxa"/>
            <w:shd w:val="clear" w:color="auto" w:fill="auto"/>
          </w:tcPr>
          <w:p w:rsidR="00663643" w:rsidRPr="009D1405" w:rsidRDefault="00663643" w:rsidP="00AC447D">
            <w:pPr>
              <w:jc w:val="center"/>
            </w:pPr>
            <w:r w:rsidRPr="009D1405">
              <w:t>25</w:t>
            </w:r>
          </w:p>
        </w:tc>
        <w:tc>
          <w:tcPr>
            <w:tcW w:w="992" w:type="dxa"/>
            <w:shd w:val="clear" w:color="auto" w:fill="auto"/>
          </w:tcPr>
          <w:p w:rsidR="00663643" w:rsidRPr="009D1405" w:rsidRDefault="00663643" w:rsidP="00AC447D">
            <w:pPr>
              <w:jc w:val="center"/>
            </w:pPr>
            <w:r w:rsidRPr="009D1405">
              <w:t>20</w:t>
            </w:r>
          </w:p>
        </w:tc>
        <w:tc>
          <w:tcPr>
            <w:tcW w:w="1014" w:type="dxa"/>
            <w:shd w:val="clear" w:color="auto" w:fill="auto"/>
          </w:tcPr>
          <w:p w:rsidR="00663643" w:rsidRPr="009D1405" w:rsidRDefault="00663643" w:rsidP="00AC447D">
            <w:pPr>
              <w:jc w:val="center"/>
            </w:pPr>
            <w:r w:rsidRPr="009D1405">
              <w:t>20</w:t>
            </w:r>
          </w:p>
        </w:tc>
      </w:tr>
      <w:tr w:rsidR="00663643" w:rsidRPr="009D1405" w:rsidTr="00AC447D">
        <w:tc>
          <w:tcPr>
            <w:tcW w:w="604" w:type="dxa"/>
            <w:shd w:val="clear" w:color="auto" w:fill="auto"/>
          </w:tcPr>
          <w:p w:rsidR="00663643" w:rsidRPr="009D1405" w:rsidRDefault="00663643" w:rsidP="00AC447D">
            <w:pPr>
              <w:jc w:val="center"/>
            </w:pPr>
            <w:r w:rsidRPr="009D1405">
              <w:t>16.</w:t>
            </w:r>
          </w:p>
        </w:tc>
        <w:tc>
          <w:tcPr>
            <w:tcW w:w="3224" w:type="dxa"/>
            <w:shd w:val="clear" w:color="auto" w:fill="auto"/>
          </w:tcPr>
          <w:p w:rsidR="00663643" w:rsidRPr="009D1405" w:rsidRDefault="00663643" w:rsidP="00AC447D">
            <w:r w:rsidRPr="009D1405">
              <w:t>Валовой сбор картофеля, тонн</w:t>
            </w:r>
          </w:p>
        </w:tc>
        <w:tc>
          <w:tcPr>
            <w:tcW w:w="992" w:type="dxa"/>
            <w:shd w:val="clear" w:color="auto" w:fill="auto"/>
          </w:tcPr>
          <w:p w:rsidR="00663643" w:rsidRPr="006216D9" w:rsidRDefault="00663643" w:rsidP="00AC447D">
            <w:pPr>
              <w:jc w:val="center"/>
              <w:rPr>
                <w:highlight w:val="cyan"/>
              </w:rPr>
            </w:pPr>
            <w:r w:rsidRPr="009D1405">
              <w:t>515,0</w:t>
            </w:r>
          </w:p>
        </w:tc>
        <w:tc>
          <w:tcPr>
            <w:tcW w:w="1113" w:type="dxa"/>
            <w:shd w:val="clear" w:color="auto" w:fill="auto"/>
          </w:tcPr>
          <w:p w:rsidR="00663643" w:rsidRPr="009D1405" w:rsidRDefault="00663643" w:rsidP="00AC447D">
            <w:pPr>
              <w:jc w:val="center"/>
            </w:pPr>
            <w:r w:rsidRPr="009D1405">
              <w:t>444,4</w:t>
            </w:r>
          </w:p>
        </w:tc>
        <w:tc>
          <w:tcPr>
            <w:tcW w:w="992" w:type="dxa"/>
            <w:shd w:val="clear" w:color="auto" w:fill="auto"/>
          </w:tcPr>
          <w:p w:rsidR="00663643" w:rsidRPr="009D1405" w:rsidRDefault="00663643" w:rsidP="00AC447D">
            <w:pPr>
              <w:jc w:val="center"/>
            </w:pPr>
            <w:r w:rsidRPr="009D1405">
              <w:t>358,0</w:t>
            </w:r>
          </w:p>
        </w:tc>
        <w:tc>
          <w:tcPr>
            <w:tcW w:w="992" w:type="dxa"/>
            <w:shd w:val="clear" w:color="auto" w:fill="auto"/>
          </w:tcPr>
          <w:p w:rsidR="00663643" w:rsidRPr="009D1405" w:rsidRDefault="00663643" w:rsidP="00AC447D">
            <w:pPr>
              <w:jc w:val="center"/>
            </w:pPr>
            <w:r w:rsidRPr="009D1405">
              <w:t>362,3</w:t>
            </w:r>
          </w:p>
        </w:tc>
        <w:tc>
          <w:tcPr>
            <w:tcW w:w="992" w:type="dxa"/>
            <w:shd w:val="clear" w:color="auto" w:fill="auto"/>
          </w:tcPr>
          <w:p w:rsidR="00663643" w:rsidRPr="009D1405" w:rsidRDefault="00663643" w:rsidP="00AC447D">
            <w:pPr>
              <w:jc w:val="center"/>
            </w:pPr>
            <w:r w:rsidRPr="009D1405">
              <w:t>365,0</w:t>
            </w:r>
          </w:p>
        </w:tc>
        <w:tc>
          <w:tcPr>
            <w:tcW w:w="1014" w:type="dxa"/>
            <w:shd w:val="clear" w:color="auto" w:fill="auto"/>
          </w:tcPr>
          <w:p w:rsidR="00663643" w:rsidRPr="009D1405" w:rsidRDefault="00663643" w:rsidP="00AC447D">
            <w:pPr>
              <w:jc w:val="center"/>
            </w:pPr>
            <w:r w:rsidRPr="009D1405">
              <w:t>371,0</w:t>
            </w:r>
          </w:p>
        </w:tc>
      </w:tr>
      <w:tr w:rsidR="00663643" w:rsidRPr="009D1405" w:rsidTr="00AC447D">
        <w:tc>
          <w:tcPr>
            <w:tcW w:w="604" w:type="dxa"/>
            <w:shd w:val="clear" w:color="auto" w:fill="auto"/>
          </w:tcPr>
          <w:p w:rsidR="00663643" w:rsidRPr="009D1405" w:rsidRDefault="00663643" w:rsidP="00AC447D">
            <w:pPr>
              <w:jc w:val="center"/>
            </w:pPr>
            <w:r w:rsidRPr="009D1405">
              <w:t>17.</w:t>
            </w:r>
          </w:p>
        </w:tc>
        <w:tc>
          <w:tcPr>
            <w:tcW w:w="3224" w:type="dxa"/>
            <w:shd w:val="clear" w:color="auto" w:fill="auto"/>
          </w:tcPr>
          <w:p w:rsidR="00663643" w:rsidRPr="009D1405" w:rsidRDefault="00663643" w:rsidP="00AC447D">
            <w:r w:rsidRPr="009D1405">
              <w:t>Урожайность картофеля, ц/га</w:t>
            </w:r>
          </w:p>
        </w:tc>
        <w:tc>
          <w:tcPr>
            <w:tcW w:w="992" w:type="dxa"/>
            <w:shd w:val="clear" w:color="auto" w:fill="auto"/>
          </w:tcPr>
          <w:p w:rsidR="00663643" w:rsidRPr="006216D9" w:rsidRDefault="00663643" w:rsidP="00AC447D">
            <w:pPr>
              <w:jc w:val="center"/>
              <w:rPr>
                <w:highlight w:val="cyan"/>
              </w:rPr>
            </w:pPr>
            <w:r w:rsidRPr="009D1405">
              <w:t xml:space="preserve">171,6 </w:t>
            </w:r>
          </w:p>
        </w:tc>
        <w:tc>
          <w:tcPr>
            <w:tcW w:w="1113" w:type="dxa"/>
            <w:shd w:val="clear" w:color="auto" w:fill="auto"/>
          </w:tcPr>
          <w:p w:rsidR="00663643" w:rsidRPr="009D1405" w:rsidRDefault="00663643" w:rsidP="00AC447D">
            <w:pPr>
              <w:jc w:val="center"/>
            </w:pPr>
            <w:r w:rsidRPr="009D1405">
              <w:t>143,3</w:t>
            </w:r>
          </w:p>
        </w:tc>
        <w:tc>
          <w:tcPr>
            <w:tcW w:w="992" w:type="dxa"/>
            <w:shd w:val="clear" w:color="auto" w:fill="auto"/>
          </w:tcPr>
          <w:p w:rsidR="00663643" w:rsidRPr="009D1405" w:rsidRDefault="00663643" w:rsidP="00AC447D">
            <w:pPr>
              <w:jc w:val="center"/>
            </w:pPr>
            <w:r w:rsidRPr="009D1405">
              <w:t>119,3</w:t>
            </w:r>
          </w:p>
        </w:tc>
        <w:tc>
          <w:tcPr>
            <w:tcW w:w="992" w:type="dxa"/>
            <w:shd w:val="clear" w:color="auto" w:fill="auto"/>
          </w:tcPr>
          <w:p w:rsidR="00663643" w:rsidRPr="009D1405" w:rsidRDefault="00663643" w:rsidP="00AC447D">
            <w:pPr>
              <w:jc w:val="center"/>
            </w:pPr>
            <w:r w:rsidRPr="009D1405">
              <w:t>145,0</w:t>
            </w:r>
          </w:p>
        </w:tc>
        <w:tc>
          <w:tcPr>
            <w:tcW w:w="992" w:type="dxa"/>
            <w:shd w:val="clear" w:color="auto" w:fill="auto"/>
          </w:tcPr>
          <w:p w:rsidR="00663643" w:rsidRPr="009D1405" w:rsidRDefault="00663643" w:rsidP="00AC447D">
            <w:pPr>
              <w:jc w:val="center"/>
            </w:pPr>
            <w:r w:rsidRPr="009D1405">
              <w:t>182,5</w:t>
            </w:r>
          </w:p>
        </w:tc>
        <w:tc>
          <w:tcPr>
            <w:tcW w:w="1014" w:type="dxa"/>
            <w:shd w:val="clear" w:color="auto" w:fill="auto"/>
          </w:tcPr>
          <w:p w:rsidR="00663643" w:rsidRPr="009D1405" w:rsidRDefault="00663643" w:rsidP="00AC447D">
            <w:pPr>
              <w:jc w:val="center"/>
            </w:pPr>
            <w:r w:rsidRPr="009D1405">
              <w:t>185,5</w:t>
            </w:r>
          </w:p>
        </w:tc>
      </w:tr>
      <w:tr w:rsidR="00663643" w:rsidRPr="009D1405" w:rsidTr="00AC447D">
        <w:tc>
          <w:tcPr>
            <w:tcW w:w="604" w:type="dxa"/>
            <w:shd w:val="clear" w:color="auto" w:fill="auto"/>
          </w:tcPr>
          <w:p w:rsidR="00663643" w:rsidRPr="009D1405" w:rsidRDefault="00663643" w:rsidP="00AC447D">
            <w:pPr>
              <w:jc w:val="center"/>
            </w:pPr>
            <w:r w:rsidRPr="009D1405">
              <w:t>18.</w:t>
            </w:r>
          </w:p>
        </w:tc>
        <w:tc>
          <w:tcPr>
            <w:tcW w:w="3224" w:type="dxa"/>
            <w:shd w:val="clear" w:color="auto" w:fill="auto"/>
          </w:tcPr>
          <w:p w:rsidR="00663643" w:rsidRPr="009D1405" w:rsidRDefault="00663643" w:rsidP="00AC447D">
            <w:r w:rsidRPr="009D1405">
              <w:t>Валовой сбор овощей, тонн</w:t>
            </w:r>
          </w:p>
        </w:tc>
        <w:tc>
          <w:tcPr>
            <w:tcW w:w="992" w:type="dxa"/>
            <w:shd w:val="clear" w:color="auto" w:fill="auto"/>
          </w:tcPr>
          <w:p w:rsidR="00663643" w:rsidRPr="009D1405" w:rsidRDefault="00663643" w:rsidP="00AC447D">
            <w:pPr>
              <w:jc w:val="center"/>
            </w:pPr>
            <w:r w:rsidRPr="009D1405">
              <w:t>53,5</w:t>
            </w:r>
          </w:p>
        </w:tc>
        <w:tc>
          <w:tcPr>
            <w:tcW w:w="1113" w:type="dxa"/>
            <w:shd w:val="clear" w:color="auto" w:fill="auto"/>
          </w:tcPr>
          <w:p w:rsidR="00663643" w:rsidRPr="009D1405" w:rsidRDefault="00663643" w:rsidP="00AC447D">
            <w:pPr>
              <w:jc w:val="center"/>
            </w:pPr>
            <w:r w:rsidRPr="009D1405">
              <w:t>34,3</w:t>
            </w:r>
          </w:p>
        </w:tc>
        <w:tc>
          <w:tcPr>
            <w:tcW w:w="992" w:type="dxa"/>
            <w:shd w:val="clear" w:color="auto" w:fill="auto"/>
          </w:tcPr>
          <w:p w:rsidR="00663643" w:rsidRPr="009D1405" w:rsidRDefault="00663643" w:rsidP="00AC447D">
            <w:pPr>
              <w:jc w:val="center"/>
            </w:pPr>
            <w:r w:rsidRPr="009D1405">
              <w:t>21,8</w:t>
            </w:r>
          </w:p>
        </w:tc>
        <w:tc>
          <w:tcPr>
            <w:tcW w:w="992" w:type="dxa"/>
            <w:shd w:val="clear" w:color="auto" w:fill="auto"/>
          </w:tcPr>
          <w:p w:rsidR="00663643" w:rsidRPr="009D1405" w:rsidRDefault="00663643" w:rsidP="00AC447D">
            <w:pPr>
              <w:jc w:val="center"/>
            </w:pPr>
            <w:r w:rsidRPr="009D1405">
              <w:t>-</w:t>
            </w:r>
          </w:p>
        </w:tc>
        <w:tc>
          <w:tcPr>
            <w:tcW w:w="992" w:type="dxa"/>
            <w:shd w:val="clear" w:color="auto" w:fill="auto"/>
          </w:tcPr>
          <w:p w:rsidR="00663643" w:rsidRPr="009D1405" w:rsidRDefault="00663643" w:rsidP="00AC447D">
            <w:pPr>
              <w:jc w:val="center"/>
            </w:pPr>
            <w:r w:rsidRPr="009D1405">
              <w:t>-</w:t>
            </w:r>
          </w:p>
        </w:tc>
        <w:tc>
          <w:tcPr>
            <w:tcW w:w="1014" w:type="dxa"/>
            <w:shd w:val="clear" w:color="auto" w:fill="auto"/>
          </w:tcPr>
          <w:p w:rsidR="00663643" w:rsidRPr="009D1405" w:rsidRDefault="00663643" w:rsidP="00AC447D">
            <w:pPr>
              <w:jc w:val="center"/>
            </w:pPr>
            <w:r w:rsidRPr="009D1405">
              <w:t>-</w:t>
            </w:r>
          </w:p>
        </w:tc>
      </w:tr>
      <w:tr w:rsidR="00663643" w:rsidRPr="009D1405" w:rsidTr="00AC447D">
        <w:tc>
          <w:tcPr>
            <w:tcW w:w="604" w:type="dxa"/>
            <w:shd w:val="clear" w:color="auto" w:fill="auto"/>
          </w:tcPr>
          <w:p w:rsidR="00663643" w:rsidRPr="009D1405" w:rsidRDefault="00663643" w:rsidP="00AC447D">
            <w:pPr>
              <w:jc w:val="center"/>
            </w:pPr>
            <w:r w:rsidRPr="009D1405">
              <w:t>19.</w:t>
            </w:r>
          </w:p>
        </w:tc>
        <w:tc>
          <w:tcPr>
            <w:tcW w:w="3224" w:type="dxa"/>
            <w:shd w:val="clear" w:color="auto" w:fill="auto"/>
          </w:tcPr>
          <w:p w:rsidR="00663643" w:rsidRPr="009D1405" w:rsidRDefault="00663643" w:rsidP="00AC447D">
            <w:r w:rsidRPr="009D1405">
              <w:t>Урожайность овощей, ц/га</w:t>
            </w:r>
          </w:p>
        </w:tc>
        <w:tc>
          <w:tcPr>
            <w:tcW w:w="992" w:type="dxa"/>
            <w:shd w:val="clear" w:color="auto" w:fill="auto"/>
          </w:tcPr>
          <w:p w:rsidR="00663643" w:rsidRPr="009D1405" w:rsidRDefault="00663643" w:rsidP="00AC447D">
            <w:pPr>
              <w:jc w:val="center"/>
            </w:pPr>
            <w:r w:rsidRPr="009D1405">
              <w:t>168,0</w:t>
            </w:r>
          </w:p>
        </w:tc>
        <w:tc>
          <w:tcPr>
            <w:tcW w:w="1113" w:type="dxa"/>
            <w:shd w:val="clear" w:color="auto" w:fill="auto"/>
          </w:tcPr>
          <w:p w:rsidR="00663643" w:rsidRPr="009D1405" w:rsidRDefault="00663643" w:rsidP="00AC447D">
            <w:pPr>
              <w:jc w:val="center"/>
            </w:pPr>
            <w:r w:rsidRPr="009D1405">
              <w:t>116,3</w:t>
            </w:r>
          </w:p>
        </w:tc>
        <w:tc>
          <w:tcPr>
            <w:tcW w:w="992" w:type="dxa"/>
            <w:shd w:val="clear" w:color="auto" w:fill="auto"/>
          </w:tcPr>
          <w:p w:rsidR="00663643" w:rsidRPr="009D1405" w:rsidRDefault="00663643" w:rsidP="00AC447D">
            <w:pPr>
              <w:jc w:val="center"/>
            </w:pPr>
            <w:r w:rsidRPr="009D1405">
              <w:t>99,2</w:t>
            </w:r>
          </w:p>
        </w:tc>
        <w:tc>
          <w:tcPr>
            <w:tcW w:w="992" w:type="dxa"/>
            <w:shd w:val="clear" w:color="auto" w:fill="auto"/>
          </w:tcPr>
          <w:p w:rsidR="00663643" w:rsidRPr="009D1405" w:rsidRDefault="00663643" w:rsidP="00AC447D">
            <w:pPr>
              <w:jc w:val="center"/>
            </w:pPr>
            <w:r w:rsidRPr="009D1405">
              <w:t>-</w:t>
            </w:r>
          </w:p>
        </w:tc>
        <w:tc>
          <w:tcPr>
            <w:tcW w:w="992" w:type="dxa"/>
            <w:shd w:val="clear" w:color="auto" w:fill="auto"/>
          </w:tcPr>
          <w:p w:rsidR="00663643" w:rsidRPr="009D1405" w:rsidRDefault="00663643" w:rsidP="00AC447D">
            <w:pPr>
              <w:ind w:left="13"/>
              <w:jc w:val="center"/>
            </w:pPr>
            <w:r w:rsidRPr="009D1405">
              <w:t>-</w:t>
            </w:r>
          </w:p>
        </w:tc>
        <w:tc>
          <w:tcPr>
            <w:tcW w:w="1014" w:type="dxa"/>
            <w:shd w:val="clear" w:color="auto" w:fill="auto"/>
          </w:tcPr>
          <w:p w:rsidR="00663643" w:rsidRPr="009D1405" w:rsidRDefault="00663643" w:rsidP="00AC447D">
            <w:pPr>
              <w:ind w:left="13"/>
              <w:jc w:val="center"/>
            </w:pPr>
            <w:r w:rsidRPr="009D1405">
              <w:t>-</w:t>
            </w:r>
          </w:p>
        </w:tc>
      </w:tr>
      <w:tr w:rsidR="00663643" w:rsidRPr="009D1405" w:rsidTr="00AC447D">
        <w:tc>
          <w:tcPr>
            <w:tcW w:w="604" w:type="dxa"/>
            <w:shd w:val="clear" w:color="auto" w:fill="auto"/>
          </w:tcPr>
          <w:p w:rsidR="00663643" w:rsidRPr="009D1405" w:rsidRDefault="00663643" w:rsidP="00AC447D">
            <w:pPr>
              <w:jc w:val="center"/>
            </w:pPr>
            <w:r w:rsidRPr="009D1405">
              <w:t>20.</w:t>
            </w:r>
          </w:p>
        </w:tc>
        <w:tc>
          <w:tcPr>
            <w:tcW w:w="3224" w:type="dxa"/>
            <w:shd w:val="clear" w:color="auto" w:fill="auto"/>
          </w:tcPr>
          <w:p w:rsidR="00663643" w:rsidRPr="009D1405" w:rsidRDefault="00663643" w:rsidP="00AC447D">
            <w:r w:rsidRPr="009D1405">
              <w:t>Количество действующих  КФХ, ед.</w:t>
            </w:r>
          </w:p>
        </w:tc>
        <w:tc>
          <w:tcPr>
            <w:tcW w:w="992" w:type="dxa"/>
            <w:shd w:val="clear" w:color="auto" w:fill="auto"/>
          </w:tcPr>
          <w:p w:rsidR="00663643" w:rsidRPr="009D1405" w:rsidRDefault="00663643" w:rsidP="00AC447D">
            <w:pPr>
              <w:jc w:val="center"/>
            </w:pPr>
            <w:r w:rsidRPr="009D1405">
              <w:t>6</w:t>
            </w:r>
          </w:p>
        </w:tc>
        <w:tc>
          <w:tcPr>
            <w:tcW w:w="1113" w:type="dxa"/>
            <w:shd w:val="clear" w:color="auto" w:fill="auto"/>
          </w:tcPr>
          <w:p w:rsidR="00663643" w:rsidRPr="009D1405" w:rsidRDefault="00663643" w:rsidP="00AC447D">
            <w:pPr>
              <w:jc w:val="center"/>
            </w:pPr>
            <w:r w:rsidRPr="009D1405">
              <w:t>6</w:t>
            </w:r>
          </w:p>
        </w:tc>
        <w:tc>
          <w:tcPr>
            <w:tcW w:w="992" w:type="dxa"/>
            <w:shd w:val="clear" w:color="auto" w:fill="auto"/>
          </w:tcPr>
          <w:p w:rsidR="00663643" w:rsidRPr="009D1405" w:rsidRDefault="00663643" w:rsidP="00AC447D">
            <w:pPr>
              <w:jc w:val="center"/>
            </w:pPr>
            <w:r w:rsidRPr="009D1405">
              <w:t>8</w:t>
            </w:r>
          </w:p>
        </w:tc>
        <w:tc>
          <w:tcPr>
            <w:tcW w:w="992" w:type="dxa"/>
            <w:shd w:val="clear" w:color="auto" w:fill="auto"/>
          </w:tcPr>
          <w:p w:rsidR="00663643" w:rsidRPr="009D1405" w:rsidRDefault="00663643" w:rsidP="00AC447D">
            <w:pPr>
              <w:jc w:val="center"/>
            </w:pPr>
            <w:r w:rsidRPr="009D1405">
              <w:t>8</w:t>
            </w:r>
          </w:p>
        </w:tc>
        <w:tc>
          <w:tcPr>
            <w:tcW w:w="992" w:type="dxa"/>
            <w:shd w:val="clear" w:color="auto" w:fill="auto"/>
          </w:tcPr>
          <w:p w:rsidR="00663643" w:rsidRPr="009D1405" w:rsidRDefault="00663643" w:rsidP="00AC447D">
            <w:pPr>
              <w:ind w:left="-128" w:firstLine="141"/>
              <w:jc w:val="center"/>
            </w:pPr>
            <w:r w:rsidRPr="009D1405">
              <w:t>9</w:t>
            </w:r>
          </w:p>
        </w:tc>
        <w:tc>
          <w:tcPr>
            <w:tcW w:w="1014" w:type="dxa"/>
            <w:shd w:val="clear" w:color="auto" w:fill="auto"/>
          </w:tcPr>
          <w:p w:rsidR="00663643" w:rsidRPr="009D1405" w:rsidRDefault="00663643" w:rsidP="00AC447D">
            <w:pPr>
              <w:ind w:left="-128" w:firstLine="141"/>
              <w:jc w:val="center"/>
            </w:pPr>
            <w:r w:rsidRPr="009D1405">
              <w:t>9</w:t>
            </w:r>
          </w:p>
        </w:tc>
      </w:tr>
      <w:tr w:rsidR="00663643" w:rsidRPr="009D1405" w:rsidTr="00AC447D">
        <w:tc>
          <w:tcPr>
            <w:tcW w:w="604" w:type="dxa"/>
            <w:shd w:val="clear" w:color="auto" w:fill="auto"/>
          </w:tcPr>
          <w:p w:rsidR="00663643" w:rsidRPr="009D1405" w:rsidRDefault="00663643" w:rsidP="00AC447D">
            <w:pPr>
              <w:jc w:val="center"/>
            </w:pPr>
            <w:r w:rsidRPr="009D1405">
              <w:t>21.</w:t>
            </w:r>
          </w:p>
        </w:tc>
        <w:tc>
          <w:tcPr>
            <w:tcW w:w="3224" w:type="dxa"/>
            <w:shd w:val="clear" w:color="auto" w:fill="auto"/>
          </w:tcPr>
          <w:p w:rsidR="00663643" w:rsidRPr="009D1405" w:rsidRDefault="00663643" w:rsidP="00AC447D">
            <w:r w:rsidRPr="009D1405">
              <w:t>Количество ЛПХ, ед.</w:t>
            </w:r>
          </w:p>
        </w:tc>
        <w:tc>
          <w:tcPr>
            <w:tcW w:w="992" w:type="dxa"/>
            <w:shd w:val="clear" w:color="auto" w:fill="auto"/>
          </w:tcPr>
          <w:p w:rsidR="00663643" w:rsidRPr="009D1405" w:rsidRDefault="00663643" w:rsidP="00AC447D">
            <w:pPr>
              <w:jc w:val="center"/>
            </w:pPr>
            <w:r w:rsidRPr="009D1405">
              <w:t>5126</w:t>
            </w:r>
          </w:p>
        </w:tc>
        <w:tc>
          <w:tcPr>
            <w:tcW w:w="1113" w:type="dxa"/>
            <w:shd w:val="clear" w:color="auto" w:fill="auto"/>
          </w:tcPr>
          <w:p w:rsidR="00663643" w:rsidRPr="009D1405" w:rsidRDefault="00663643" w:rsidP="00AC447D">
            <w:pPr>
              <w:jc w:val="center"/>
            </w:pPr>
            <w:r w:rsidRPr="009D1405">
              <w:t>4524</w:t>
            </w:r>
          </w:p>
        </w:tc>
        <w:tc>
          <w:tcPr>
            <w:tcW w:w="992" w:type="dxa"/>
            <w:shd w:val="clear" w:color="auto" w:fill="auto"/>
          </w:tcPr>
          <w:p w:rsidR="00663643" w:rsidRPr="009D1405" w:rsidRDefault="00663643" w:rsidP="00AC447D">
            <w:pPr>
              <w:jc w:val="center"/>
            </w:pPr>
            <w:r w:rsidRPr="009D1405">
              <w:t>4524</w:t>
            </w:r>
          </w:p>
        </w:tc>
        <w:tc>
          <w:tcPr>
            <w:tcW w:w="992" w:type="dxa"/>
            <w:shd w:val="clear" w:color="auto" w:fill="auto"/>
          </w:tcPr>
          <w:p w:rsidR="00663643" w:rsidRPr="009D1405" w:rsidRDefault="00663643" w:rsidP="00AC447D">
            <w:pPr>
              <w:jc w:val="center"/>
            </w:pPr>
            <w:r w:rsidRPr="009D1405">
              <w:t>4577</w:t>
            </w:r>
          </w:p>
        </w:tc>
        <w:tc>
          <w:tcPr>
            <w:tcW w:w="992" w:type="dxa"/>
            <w:shd w:val="clear" w:color="auto" w:fill="auto"/>
          </w:tcPr>
          <w:p w:rsidR="00663643" w:rsidRPr="009D1405" w:rsidRDefault="00663643" w:rsidP="00AC447D">
            <w:pPr>
              <w:jc w:val="center"/>
            </w:pPr>
            <w:r w:rsidRPr="009D1405">
              <w:t>4577</w:t>
            </w:r>
          </w:p>
        </w:tc>
        <w:tc>
          <w:tcPr>
            <w:tcW w:w="1014" w:type="dxa"/>
            <w:shd w:val="clear" w:color="auto" w:fill="auto"/>
          </w:tcPr>
          <w:p w:rsidR="00663643" w:rsidRPr="009D1405" w:rsidRDefault="00663643" w:rsidP="00AC447D">
            <w:pPr>
              <w:jc w:val="center"/>
            </w:pPr>
            <w:r w:rsidRPr="009D1405">
              <w:t>4577</w:t>
            </w:r>
          </w:p>
        </w:tc>
      </w:tr>
    </w:tbl>
    <w:p w:rsidR="00663643" w:rsidRDefault="00663643" w:rsidP="00663643">
      <w:pPr>
        <w:ind w:firstLine="708"/>
        <w:jc w:val="both"/>
        <w:rPr>
          <w:sz w:val="28"/>
          <w:szCs w:val="28"/>
        </w:rPr>
      </w:pPr>
    </w:p>
    <w:p w:rsidR="00663643" w:rsidRPr="00767DA3" w:rsidRDefault="00663643" w:rsidP="00663643">
      <w:pPr>
        <w:ind w:firstLine="708"/>
        <w:jc w:val="both"/>
        <w:rPr>
          <w:sz w:val="26"/>
          <w:szCs w:val="26"/>
        </w:rPr>
      </w:pPr>
      <w:r w:rsidRPr="00767DA3">
        <w:rPr>
          <w:sz w:val="26"/>
          <w:szCs w:val="26"/>
        </w:rPr>
        <w:lastRenderedPageBreak/>
        <w:t>Поголовье крупного рогатого скота и поголовье коров в 2014 году снизилось в связи с банкротством двух крупных сельскохозяйственных предприятий района, соответственно  снизилось и производство молока.</w:t>
      </w:r>
    </w:p>
    <w:p w:rsidR="00663643" w:rsidRPr="00767DA3" w:rsidRDefault="00663643" w:rsidP="00663643">
      <w:pPr>
        <w:ind w:firstLine="708"/>
        <w:jc w:val="both"/>
        <w:rPr>
          <w:sz w:val="26"/>
          <w:szCs w:val="26"/>
        </w:rPr>
      </w:pPr>
      <w:r w:rsidRPr="00767DA3">
        <w:rPr>
          <w:sz w:val="26"/>
          <w:szCs w:val="26"/>
        </w:rPr>
        <w:t>В последние годы предприятиями района активно закупается племенной скот, происходит выбраковка животных, растет продуктивность коров, так в 2016 году средний годовой уд</w:t>
      </w:r>
      <w:r w:rsidR="000C034E">
        <w:rPr>
          <w:sz w:val="26"/>
          <w:szCs w:val="26"/>
        </w:rPr>
        <w:t>ой на 1 корову составлял 5019 кг, в 2017 году – 5114 кг.</w:t>
      </w:r>
    </w:p>
    <w:p w:rsidR="00663643" w:rsidRPr="00767DA3" w:rsidRDefault="00663643" w:rsidP="00663643">
      <w:pPr>
        <w:ind w:firstLine="708"/>
        <w:jc w:val="both"/>
        <w:rPr>
          <w:sz w:val="26"/>
          <w:szCs w:val="26"/>
        </w:rPr>
      </w:pPr>
      <w:r w:rsidRPr="00767DA3">
        <w:rPr>
          <w:sz w:val="26"/>
          <w:szCs w:val="26"/>
        </w:rPr>
        <w:t xml:space="preserve">Производство мяса снижается, это связано не только со снижением поголовья скота, но и с изменением требований к забою, </w:t>
      </w:r>
      <w:r>
        <w:rPr>
          <w:sz w:val="26"/>
          <w:szCs w:val="26"/>
        </w:rPr>
        <w:t xml:space="preserve">т. к. </w:t>
      </w:r>
      <w:r w:rsidRPr="00767DA3">
        <w:rPr>
          <w:sz w:val="26"/>
          <w:szCs w:val="26"/>
        </w:rPr>
        <w:t>вступили в силу требования технических регламентов Таможенного союза.</w:t>
      </w:r>
      <w:r w:rsidRPr="00767DA3">
        <w:rPr>
          <w:i/>
          <w:sz w:val="26"/>
          <w:szCs w:val="26"/>
        </w:rPr>
        <w:t xml:space="preserve"> </w:t>
      </w:r>
      <w:r>
        <w:rPr>
          <w:i/>
          <w:sz w:val="26"/>
          <w:szCs w:val="26"/>
        </w:rPr>
        <w:t xml:space="preserve"> </w:t>
      </w:r>
      <w:r>
        <w:rPr>
          <w:sz w:val="26"/>
          <w:szCs w:val="26"/>
        </w:rPr>
        <w:t>В</w:t>
      </w:r>
      <w:r w:rsidRPr="00767DA3">
        <w:rPr>
          <w:sz w:val="26"/>
          <w:szCs w:val="26"/>
        </w:rPr>
        <w:t>опрос об организа</w:t>
      </w:r>
      <w:r>
        <w:rPr>
          <w:sz w:val="26"/>
          <w:szCs w:val="26"/>
        </w:rPr>
        <w:t>ции забоя на территории района стоит крайне остро,  и п</w:t>
      </w:r>
      <w:r w:rsidRPr="00767DA3">
        <w:rPr>
          <w:sz w:val="26"/>
          <w:szCs w:val="26"/>
        </w:rPr>
        <w:t>ривлечени</w:t>
      </w:r>
      <w:r>
        <w:rPr>
          <w:sz w:val="26"/>
          <w:szCs w:val="26"/>
        </w:rPr>
        <w:t>е</w:t>
      </w:r>
      <w:r w:rsidRPr="00767DA3">
        <w:rPr>
          <w:sz w:val="26"/>
          <w:szCs w:val="26"/>
        </w:rPr>
        <w:t xml:space="preserve"> инвесторов для реконструкции существующего в Каргополе убойного пункта и цехов</w:t>
      </w:r>
      <w:r>
        <w:rPr>
          <w:sz w:val="26"/>
          <w:szCs w:val="26"/>
        </w:rPr>
        <w:t xml:space="preserve"> </w:t>
      </w:r>
      <w:r w:rsidR="00B35814">
        <w:rPr>
          <w:sz w:val="26"/>
          <w:szCs w:val="26"/>
        </w:rPr>
        <w:t xml:space="preserve">                   </w:t>
      </w:r>
      <w:r>
        <w:rPr>
          <w:sz w:val="26"/>
          <w:szCs w:val="26"/>
        </w:rPr>
        <w:t>по переработке животного сырья является первоочередной задачей.</w:t>
      </w:r>
    </w:p>
    <w:p w:rsidR="00663643" w:rsidRPr="002330AA" w:rsidRDefault="00663643" w:rsidP="00663643">
      <w:pPr>
        <w:ind w:firstLine="708"/>
        <w:jc w:val="both"/>
        <w:rPr>
          <w:sz w:val="26"/>
          <w:szCs w:val="26"/>
        </w:rPr>
      </w:pPr>
      <w:r w:rsidRPr="002330AA">
        <w:rPr>
          <w:sz w:val="26"/>
          <w:szCs w:val="26"/>
        </w:rPr>
        <w:t xml:space="preserve">В октябре 2016 года решен вопрос </w:t>
      </w:r>
      <w:r w:rsidR="00BF310E" w:rsidRPr="002330AA">
        <w:rPr>
          <w:sz w:val="26"/>
          <w:szCs w:val="26"/>
        </w:rPr>
        <w:t xml:space="preserve">с организацией </w:t>
      </w:r>
      <w:r w:rsidRPr="002330AA">
        <w:rPr>
          <w:sz w:val="26"/>
          <w:szCs w:val="26"/>
        </w:rPr>
        <w:t xml:space="preserve"> забоя для нужд бюджетных учреждений</w:t>
      </w:r>
      <w:r w:rsidR="002330AA" w:rsidRPr="002330AA">
        <w:rPr>
          <w:sz w:val="26"/>
          <w:szCs w:val="26"/>
        </w:rPr>
        <w:t>.</w:t>
      </w:r>
      <w:r w:rsidRPr="002330AA">
        <w:rPr>
          <w:sz w:val="26"/>
          <w:szCs w:val="26"/>
        </w:rPr>
        <w:t xml:space="preserve"> Убойная площадка ООО «Комсомольский» </w:t>
      </w:r>
      <w:r w:rsidR="00BF310E" w:rsidRPr="002330AA">
        <w:rPr>
          <w:sz w:val="26"/>
          <w:szCs w:val="26"/>
        </w:rPr>
        <w:t xml:space="preserve">прошла экспертизу на соответствие </w:t>
      </w:r>
      <w:r w:rsidRPr="002330AA">
        <w:rPr>
          <w:sz w:val="26"/>
          <w:szCs w:val="26"/>
        </w:rPr>
        <w:t xml:space="preserve">ветеринарно-санитарным требованиям и требованиям технических регламентов.   </w:t>
      </w:r>
    </w:p>
    <w:p w:rsidR="00663643" w:rsidRPr="00767DA3" w:rsidRDefault="00663643" w:rsidP="00663643">
      <w:pPr>
        <w:jc w:val="both"/>
        <w:rPr>
          <w:sz w:val="26"/>
          <w:szCs w:val="26"/>
        </w:rPr>
      </w:pPr>
      <w:r w:rsidRPr="00767DA3">
        <w:rPr>
          <w:sz w:val="26"/>
          <w:szCs w:val="26"/>
        </w:rPr>
        <w:tab/>
        <w:t xml:space="preserve">Количество </w:t>
      </w:r>
      <w:r w:rsidR="002330AA">
        <w:rPr>
          <w:sz w:val="26"/>
          <w:szCs w:val="26"/>
        </w:rPr>
        <w:t>КФХ</w:t>
      </w:r>
      <w:r w:rsidRPr="00767DA3">
        <w:rPr>
          <w:sz w:val="26"/>
          <w:szCs w:val="26"/>
        </w:rPr>
        <w:t xml:space="preserve"> постоянно меняется, происходит процесс </w:t>
      </w:r>
      <w:r w:rsidR="001F6E82">
        <w:rPr>
          <w:sz w:val="26"/>
          <w:szCs w:val="26"/>
        </w:rPr>
        <w:t xml:space="preserve"> </w:t>
      </w:r>
      <w:r w:rsidR="002330AA">
        <w:rPr>
          <w:sz w:val="26"/>
          <w:szCs w:val="26"/>
        </w:rPr>
        <w:t>их</w:t>
      </w:r>
      <w:r w:rsidR="001F6E82">
        <w:rPr>
          <w:sz w:val="26"/>
          <w:szCs w:val="26"/>
        </w:rPr>
        <w:t xml:space="preserve"> </w:t>
      </w:r>
      <w:r w:rsidRPr="00767DA3">
        <w:rPr>
          <w:sz w:val="26"/>
          <w:szCs w:val="26"/>
        </w:rPr>
        <w:t>открытия (закрытия)</w:t>
      </w:r>
      <w:r w:rsidR="002330AA">
        <w:rPr>
          <w:sz w:val="26"/>
          <w:szCs w:val="26"/>
        </w:rPr>
        <w:t>.</w:t>
      </w:r>
      <w:r w:rsidRPr="00767DA3">
        <w:rPr>
          <w:sz w:val="26"/>
          <w:szCs w:val="26"/>
        </w:rPr>
        <w:t xml:space="preserve"> </w:t>
      </w:r>
      <w:r w:rsidRPr="002330AA">
        <w:rPr>
          <w:sz w:val="26"/>
          <w:szCs w:val="26"/>
        </w:rPr>
        <w:t>КФХ</w:t>
      </w:r>
      <w:r w:rsidR="002330AA">
        <w:rPr>
          <w:sz w:val="26"/>
          <w:szCs w:val="26"/>
        </w:rPr>
        <w:t xml:space="preserve"> </w:t>
      </w:r>
      <w:r w:rsidRPr="00767DA3">
        <w:rPr>
          <w:sz w:val="26"/>
          <w:szCs w:val="26"/>
        </w:rPr>
        <w:t>занимаются производством молока и мяса, а также выращиванием картофеля и овощей.</w:t>
      </w:r>
    </w:p>
    <w:p w:rsidR="00663643" w:rsidRPr="00767DA3" w:rsidRDefault="00663643" w:rsidP="00663643">
      <w:pPr>
        <w:ind w:firstLine="708"/>
        <w:jc w:val="both"/>
        <w:rPr>
          <w:sz w:val="26"/>
          <w:szCs w:val="26"/>
        </w:rPr>
      </w:pPr>
      <w:r w:rsidRPr="00AA520D">
        <w:rPr>
          <w:sz w:val="26"/>
          <w:szCs w:val="26"/>
        </w:rPr>
        <w:t>Количество личных подсобных хозяйств снизилось с  5126 ед. в 2011 году до 45</w:t>
      </w:r>
      <w:r w:rsidR="00AA520D" w:rsidRPr="00AA520D">
        <w:rPr>
          <w:sz w:val="26"/>
          <w:szCs w:val="26"/>
        </w:rPr>
        <w:t>34</w:t>
      </w:r>
      <w:r w:rsidRPr="00AA520D">
        <w:rPr>
          <w:sz w:val="26"/>
          <w:szCs w:val="26"/>
        </w:rPr>
        <w:t xml:space="preserve"> ед. в 201</w:t>
      </w:r>
      <w:r w:rsidR="00AA520D" w:rsidRPr="00AA520D">
        <w:rPr>
          <w:sz w:val="26"/>
          <w:szCs w:val="26"/>
        </w:rPr>
        <w:t>7</w:t>
      </w:r>
      <w:r w:rsidRPr="00AA520D">
        <w:rPr>
          <w:sz w:val="26"/>
          <w:szCs w:val="26"/>
        </w:rPr>
        <w:t xml:space="preserve"> году, это связано,  прежде всего, со снижением численности населения на селе.</w:t>
      </w:r>
    </w:p>
    <w:p w:rsidR="00663643" w:rsidRPr="00767DA3" w:rsidRDefault="00663643" w:rsidP="00663643">
      <w:pPr>
        <w:ind w:firstLine="708"/>
        <w:jc w:val="both"/>
        <w:rPr>
          <w:sz w:val="26"/>
          <w:szCs w:val="26"/>
        </w:rPr>
      </w:pPr>
      <w:r>
        <w:rPr>
          <w:sz w:val="26"/>
          <w:szCs w:val="26"/>
        </w:rPr>
        <w:t xml:space="preserve">Требуется серьезная </w:t>
      </w:r>
      <w:r w:rsidRPr="00767DA3">
        <w:rPr>
          <w:sz w:val="26"/>
          <w:szCs w:val="26"/>
        </w:rPr>
        <w:t>модернизаци</w:t>
      </w:r>
      <w:r>
        <w:rPr>
          <w:sz w:val="26"/>
          <w:szCs w:val="26"/>
        </w:rPr>
        <w:t>я</w:t>
      </w:r>
      <w:r w:rsidRPr="00767DA3">
        <w:rPr>
          <w:sz w:val="26"/>
          <w:szCs w:val="26"/>
        </w:rPr>
        <w:t xml:space="preserve"> </w:t>
      </w:r>
      <w:r>
        <w:rPr>
          <w:sz w:val="26"/>
          <w:szCs w:val="26"/>
        </w:rPr>
        <w:t xml:space="preserve">крупных </w:t>
      </w:r>
      <w:r w:rsidRPr="00767DA3">
        <w:rPr>
          <w:sz w:val="26"/>
          <w:szCs w:val="26"/>
        </w:rPr>
        <w:t>животноводческих ферм –  ООО «Кречетово», ИП Колегичев Н.А. и ООО «Штурм».</w:t>
      </w:r>
    </w:p>
    <w:p w:rsidR="00663643" w:rsidRPr="00767DA3" w:rsidRDefault="00663643" w:rsidP="00663643">
      <w:pPr>
        <w:ind w:firstLine="708"/>
        <w:jc w:val="both"/>
        <w:rPr>
          <w:sz w:val="26"/>
          <w:szCs w:val="26"/>
        </w:rPr>
      </w:pPr>
      <w:r w:rsidRPr="00767DA3">
        <w:rPr>
          <w:sz w:val="26"/>
          <w:szCs w:val="26"/>
        </w:rPr>
        <w:t xml:space="preserve">В 2014 году в ООО «Штурм» проведена реконструкция и запуск родильного отделения на 50 голов </w:t>
      </w:r>
      <w:r w:rsidRPr="002330AA">
        <w:rPr>
          <w:sz w:val="26"/>
          <w:szCs w:val="26"/>
        </w:rPr>
        <w:t>КРС.</w:t>
      </w:r>
    </w:p>
    <w:p w:rsidR="00663643" w:rsidRPr="002330AA" w:rsidRDefault="00663643" w:rsidP="00663643">
      <w:pPr>
        <w:jc w:val="both"/>
        <w:rPr>
          <w:sz w:val="26"/>
          <w:szCs w:val="26"/>
        </w:rPr>
      </w:pPr>
      <w:r w:rsidRPr="002330AA">
        <w:rPr>
          <w:sz w:val="26"/>
          <w:szCs w:val="26"/>
        </w:rPr>
        <w:tab/>
        <w:t xml:space="preserve">С мая 2015 года </w:t>
      </w:r>
      <w:r w:rsidR="001F6E82" w:rsidRPr="002330AA">
        <w:rPr>
          <w:sz w:val="26"/>
          <w:szCs w:val="26"/>
        </w:rPr>
        <w:t>проводились мероприятия</w:t>
      </w:r>
      <w:r w:rsidRPr="002330AA">
        <w:rPr>
          <w:sz w:val="26"/>
          <w:szCs w:val="26"/>
        </w:rPr>
        <w:t xml:space="preserve"> по реконструкции фермы на 200 голов крупного рогатого скота в д. Шелоховская ООО «Агрохолдинг «Каргопольский»</w:t>
      </w:r>
      <w:r w:rsidR="001F6E82" w:rsidRPr="002330AA">
        <w:rPr>
          <w:sz w:val="26"/>
          <w:szCs w:val="26"/>
        </w:rPr>
        <w:t xml:space="preserve">, </w:t>
      </w:r>
      <w:r w:rsidRPr="002330AA">
        <w:rPr>
          <w:sz w:val="26"/>
          <w:szCs w:val="26"/>
        </w:rPr>
        <w:t xml:space="preserve"> и в январе 2017 года ферма начала работу.</w:t>
      </w:r>
    </w:p>
    <w:p w:rsidR="00663643" w:rsidRDefault="00663643" w:rsidP="00663643">
      <w:pPr>
        <w:ind w:firstLine="540"/>
        <w:jc w:val="both"/>
        <w:rPr>
          <w:sz w:val="26"/>
          <w:szCs w:val="26"/>
        </w:rPr>
      </w:pPr>
      <w:r w:rsidRPr="00D4752F">
        <w:rPr>
          <w:sz w:val="26"/>
          <w:szCs w:val="26"/>
        </w:rPr>
        <w:t xml:space="preserve">В целях оказания государственной поддержки </w:t>
      </w:r>
      <w:r w:rsidR="00D4752F">
        <w:rPr>
          <w:sz w:val="26"/>
          <w:szCs w:val="26"/>
        </w:rPr>
        <w:t>сельскохозяйственным производителям</w:t>
      </w:r>
      <w:r w:rsidRPr="00D4752F">
        <w:rPr>
          <w:sz w:val="26"/>
          <w:szCs w:val="26"/>
        </w:rPr>
        <w:t xml:space="preserve"> и</w:t>
      </w:r>
      <w:r w:rsidRPr="00767DA3">
        <w:rPr>
          <w:sz w:val="26"/>
          <w:szCs w:val="26"/>
        </w:rPr>
        <w:t xml:space="preserve"> заготовителям в соответствии с государственной программой развития агропромышленного комплекса, </w:t>
      </w:r>
      <w:r w:rsidRPr="00D4752F">
        <w:rPr>
          <w:sz w:val="26"/>
          <w:szCs w:val="26"/>
        </w:rPr>
        <w:t>ежегодно заключаются</w:t>
      </w:r>
      <w:r w:rsidRPr="00767DA3">
        <w:rPr>
          <w:sz w:val="26"/>
          <w:szCs w:val="26"/>
        </w:rPr>
        <w:t xml:space="preserve">  Соглашения об участии в реализации государственных программ в сфе</w:t>
      </w:r>
      <w:r w:rsidR="00D4752F">
        <w:rPr>
          <w:sz w:val="26"/>
          <w:szCs w:val="26"/>
        </w:rPr>
        <w:t>ре развития сельского хозяйства между субъектами агропромышленного комплекса и Правительством Архангельской области.</w:t>
      </w:r>
    </w:p>
    <w:p w:rsidR="00663643" w:rsidRPr="00767DA3" w:rsidRDefault="00663643" w:rsidP="00663643">
      <w:pPr>
        <w:ind w:firstLine="540"/>
        <w:jc w:val="both"/>
        <w:rPr>
          <w:sz w:val="26"/>
          <w:szCs w:val="26"/>
        </w:rPr>
      </w:pPr>
    </w:p>
    <w:p w:rsidR="00663643" w:rsidRDefault="00663643" w:rsidP="00663643">
      <w:pPr>
        <w:ind w:firstLine="357"/>
        <w:jc w:val="right"/>
        <w:rPr>
          <w:i/>
          <w:sz w:val="18"/>
          <w:szCs w:val="18"/>
        </w:rPr>
      </w:pPr>
      <w:r w:rsidRPr="00DC36A7">
        <w:rPr>
          <w:i/>
          <w:sz w:val="18"/>
          <w:szCs w:val="18"/>
        </w:rPr>
        <w:t xml:space="preserve">Объемы оказанной государственной поддержки сельскохозяйственным </w:t>
      </w:r>
    </w:p>
    <w:p w:rsidR="00663643" w:rsidRPr="00DC36A7" w:rsidRDefault="00663643" w:rsidP="00663643">
      <w:pPr>
        <w:ind w:firstLine="357"/>
        <w:jc w:val="right"/>
        <w:rPr>
          <w:i/>
          <w:sz w:val="18"/>
          <w:szCs w:val="18"/>
        </w:rPr>
      </w:pPr>
      <w:r w:rsidRPr="00DC36A7">
        <w:rPr>
          <w:i/>
          <w:sz w:val="18"/>
          <w:szCs w:val="18"/>
        </w:rPr>
        <w:t>товаропроизводителям Каргопольского района</w:t>
      </w:r>
      <w:r w:rsidR="00D4752F">
        <w:rPr>
          <w:i/>
          <w:sz w:val="18"/>
          <w:szCs w:val="18"/>
        </w:rPr>
        <w:t>, (тыс.рублей)</w:t>
      </w:r>
    </w:p>
    <w:p w:rsidR="00663643" w:rsidRPr="001175DC" w:rsidRDefault="00663643" w:rsidP="00663643">
      <w:pPr>
        <w:ind w:firstLine="357"/>
        <w:jc w:val="right"/>
        <w:rPr>
          <w:i/>
          <w:sz w:val="28"/>
          <w:szCs w:val="28"/>
        </w:rPr>
      </w:pPr>
    </w:p>
    <w:tbl>
      <w:tblPr>
        <w:tblW w:w="10970" w:type="dxa"/>
        <w:tblInd w:w="-12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205"/>
        <w:gridCol w:w="1347"/>
        <w:gridCol w:w="1276"/>
        <w:gridCol w:w="1309"/>
        <w:gridCol w:w="1187"/>
        <w:gridCol w:w="1189"/>
        <w:gridCol w:w="1189"/>
      </w:tblGrid>
      <w:tr w:rsidR="00AA520D" w:rsidRPr="006216D9" w:rsidTr="00AA520D">
        <w:tc>
          <w:tcPr>
            <w:tcW w:w="2268" w:type="dxa"/>
            <w:shd w:val="clear" w:color="auto" w:fill="auto"/>
            <w:vAlign w:val="center"/>
          </w:tcPr>
          <w:p w:rsidR="00AA520D" w:rsidRPr="006216D9" w:rsidRDefault="00AA520D" w:rsidP="002330AA">
            <w:pPr>
              <w:jc w:val="center"/>
              <w:rPr>
                <w:sz w:val="26"/>
                <w:szCs w:val="26"/>
              </w:rPr>
            </w:pPr>
            <w:r w:rsidRPr="006216D9">
              <w:rPr>
                <w:sz w:val="26"/>
                <w:szCs w:val="26"/>
              </w:rPr>
              <w:t>Наименование показателя</w:t>
            </w:r>
          </w:p>
        </w:tc>
        <w:tc>
          <w:tcPr>
            <w:tcW w:w="1205" w:type="dxa"/>
            <w:shd w:val="clear" w:color="auto" w:fill="auto"/>
            <w:vAlign w:val="center"/>
          </w:tcPr>
          <w:p w:rsidR="00AA520D" w:rsidRPr="006216D9" w:rsidRDefault="00AA520D" w:rsidP="002330AA">
            <w:pPr>
              <w:jc w:val="center"/>
              <w:rPr>
                <w:sz w:val="26"/>
                <w:szCs w:val="26"/>
              </w:rPr>
            </w:pPr>
            <w:r w:rsidRPr="006216D9">
              <w:rPr>
                <w:sz w:val="26"/>
                <w:szCs w:val="26"/>
              </w:rPr>
              <w:t>2011</w:t>
            </w:r>
            <w:r>
              <w:rPr>
                <w:sz w:val="26"/>
                <w:szCs w:val="26"/>
              </w:rPr>
              <w:t xml:space="preserve"> г.</w:t>
            </w:r>
          </w:p>
        </w:tc>
        <w:tc>
          <w:tcPr>
            <w:tcW w:w="1347" w:type="dxa"/>
            <w:shd w:val="clear" w:color="auto" w:fill="auto"/>
            <w:vAlign w:val="center"/>
          </w:tcPr>
          <w:p w:rsidR="00AA520D" w:rsidRPr="006216D9" w:rsidRDefault="00AA520D" w:rsidP="002330AA">
            <w:pPr>
              <w:jc w:val="center"/>
              <w:rPr>
                <w:sz w:val="26"/>
                <w:szCs w:val="26"/>
              </w:rPr>
            </w:pPr>
            <w:r w:rsidRPr="006216D9">
              <w:rPr>
                <w:sz w:val="26"/>
                <w:szCs w:val="26"/>
              </w:rPr>
              <w:t>2012</w:t>
            </w:r>
            <w:r>
              <w:rPr>
                <w:sz w:val="26"/>
                <w:szCs w:val="26"/>
              </w:rPr>
              <w:t xml:space="preserve"> г.</w:t>
            </w:r>
          </w:p>
        </w:tc>
        <w:tc>
          <w:tcPr>
            <w:tcW w:w="1276" w:type="dxa"/>
            <w:shd w:val="clear" w:color="auto" w:fill="auto"/>
            <w:vAlign w:val="center"/>
          </w:tcPr>
          <w:p w:rsidR="00AA520D" w:rsidRPr="006216D9" w:rsidRDefault="00AA520D" w:rsidP="002330AA">
            <w:pPr>
              <w:jc w:val="center"/>
              <w:rPr>
                <w:sz w:val="26"/>
                <w:szCs w:val="26"/>
              </w:rPr>
            </w:pPr>
            <w:r w:rsidRPr="006216D9">
              <w:rPr>
                <w:sz w:val="26"/>
                <w:szCs w:val="26"/>
              </w:rPr>
              <w:t>2013</w:t>
            </w:r>
            <w:r>
              <w:rPr>
                <w:sz w:val="26"/>
                <w:szCs w:val="26"/>
              </w:rPr>
              <w:t xml:space="preserve"> </w:t>
            </w:r>
            <w:r w:rsidRPr="006216D9">
              <w:rPr>
                <w:sz w:val="26"/>
                <w:szCs w:val="26"/>
              </w:rPr>
              <w:t>г</w:t>
            </w:r>
            <w:r>
              <w:rPr>
                <w:sz w:val="26"/>
                <w:szCs w:val="26"/>
              </w:rPr>
              <w:t>.</w:t>
            </w:r>
          </w:p>
        </w:tc>
        <w:tc>
          <w:tcPr>
            <w:tcW w:w="1309" w:type="dxa"/>
            <w:shd w:val="clear" w:color="auto" w:fill="auto"/>
            <w:vAlign w:val="center"/>
          </w:tcPr>
          <w:p w:rsidR="00AA520D" w:rsidRPr="006216D9" w:rsidRDefault="00AA520D" w:rsidP="002330AA">
            <w:pPr>
              <w:ind w:left="-173" w:firstLine="173"/>
              <w:jc w:val="center"/>
              <w:rPr>
                <w:sz w:val="26"/>
                <w:szCs w:val="26"/>
              </w:rPr>
            </w:pPr>
            <w:r w:rsidRPr="006216D9">
              <w:rPr>
                <w:sz w:val="26"/>
                <w:szCs w:val="26"/>
              </w:rPr>
              <w:t>2014</w:t>
            </w:r>
            <w:r>
              <w:rPr>
                <w:sz w:val="26"/>
                <w:szCs w:val="26"/>
              </w:rPr>
              <w:t xml:space="preserve"> </w:t>
            </w:r>
            <w:r w:rsidRPr="006216D9">
              <w:rPr>
                <w:sz w:val="26"/>
                <w:szCs w:val="26"/>
              </w:rPr>
              <w:t>г</w:t>
            </w:r>
            <w:r>
              <w:rPr>
                <w:sz w:val="26"/>
                <w:szCs w:val="26"/>
              </w:rPr>
              <w:t xml:space="preserve"> </w:t>
            </w:r>
          </w:p>
        </w:tc>
        <w:tc>
          <w:tcPr>
            <w:tcW w:w="1187" w:type="dxa"/>
            <w:shd w:val="clear" w:color="auto" w:fill="auto"/>
            <w:vAlign w:val="center"/>
          </w:tcPr>
          <w:p w:rsidR="00AA520D" w:rsidRPr="006216D9" w:rsidRDefault="00AA520D" w:rsidP="002330AA">
            <w:pPr>
              <w:jc w:val="center"/>
              <w:rPr>
                <w:sz w:val="26"/>
                <w:szCs w:val="26"/>
              </w:rPr>
            </w:pPr>
            <w:r w:rsidRPr="006216D9">
              <w:rPr>
                <w:sz w:val="26"/>
                <w:szCs w:val="26"/>
              </w:rPr>
              <w:t>2015</w:t>
            </w:r>
            <w:r>
              <w:rPr>
                <w:sz w:val="26"/>
                <w:szCs w:val="26"/>
              </w:rPr>
              <w:t xml:space="preserve"> </w:t>
            </w:r>
            <w:r w:rsidRPr="006216D9">
              <w:rPr>
                <w:sz w:val="26"/>
                <w:szCs w:val="26"/>
              </w:rPr>
              <w:t>г</w:t>
            </w:r>
            <w:r>
              <w:rPr>
                <w:sz w:val="26"/>
                <w:szCs w:val="26"/>
              </w:rPr>
              <w:t xml:space="preserve"> </w:t>
            </w:r>
          </w:p>
        </w:tc>
        <w:tc>
          <w:tcPr>
            <w:tcW w:w="1189" w:type="dxa"/>
            <w:shd w:val="clear" w:color="auto" w:fill="auto"/>
            <w:vAlign w:val="center"/>
          </w:tcPr>
          <w:p w:rsidR="00AA520D" w:rsidRPr="006216D9" w:rsidRDefault="00AA520D" w:rsidP="002330AA">
            <w:pPr>
              <w:jc w:val="center"/>
              <w:rPr>
                <w:sz w:val="26"/>
                <w:szCs w:val="26"/>
              </w:rPr>
            </w:pPr>
            <w:r w:rsidRPr="006216D9">
              <w:rPr>
                <w:sz w:val="26"/>
                <w:szCs w:val="26"/>
              </w:rPr>
              <w:t>2016 г</w:t>
            </w:r>
            <w:r>
              <w:rPr>
                <w:sz w:val="26"/>
                <w:szCs w:val="26"/>
              </w:rPr>
              <w:t xml:space="preserve"> </w:t>
            </w:r>
          </w:p>
        </w:tc>
        <w:tc>
          <w:tcPr>
            <w:tcW w:w="1189" w:type="dxa"/>
            <w:vAlign w:val="center"/>
          </w:tcPr>
          <w:p w:rsidR="00AA520D" w:rsidRPr="006216D9" w:rsidRDefault="00AA520D" w:rsidP="00AA520D">
            <w:pPr>
              <w:jc w:val="center"/>
              <w:rPr>
                <w:sz w:val="26"/>
                <w:szCs w:val="26"/>
              </w:rPr>
            </w:pPr>
            <w:r w:rsidRPr="006216D9">
              <w:rPr>
                <w:sz w:val="26"/>
                <w:szCs w:val="26"/>
              </w:rPr>
              <w:t>201</w:t>
            </w:r>
            <w:r>
              <w:rPr>
                <w:sz w:val="26"/>
                <w:szCs w:val="26"/>
              </w:rPr>
              <w:t>7</w:t>
            </w:r>
            <w:r w:rsidRPr="006216D9">
              <w:rPr>
                <w:sz w:val="26"/>
                <w:szCs w:val="26"/>
              </w:rPr>
              <w:t xml:space="preserve"> г</w:t>
            </w:r>
            <w:r>
              <w:rPr>
                <w:sz w:val="26"/>
                <w:szCs w:val="26"/>
              </w:rPr>
              <w:t xml:space="preserve"> </w:t>
            </w:r>
          </w:p>
        </w:tc>
      </w:tr>
      <w:tr w:rsidR="00AA520D" w:rsidRPr="006216D9" w:rsidTr="00AA520D">
        <w:tc>
          <w:tcPr>
            <w:tcW w:w="2268" w:type="dxa"/>
            <w:shd w:val="clear" w:color="auto" w:fill="auto"/>
            <w:vAlign w:val="center"/>
          </w:tcPr>
          <w:p w:rsidR="00AA520D" w:rsidRPr="006216D9" w:rsidRDefault="00AA520D" w:rsidP="002330AA">
            <w:pPr>
              <w:jc w:val="center"/>
              <w:rPr>
                <w:sz w:val="26"/>
                <w:szCs w:val="26"/>
              </w:rPr>
            </w:pPr>
            <w:r w:rsidRPr="006216D9">
              <w:rPr>
                <w:sz w:val="26"/>
                <w:szCs w:val="26"/>
              </w:rPr>
              <w:t>Государственная поддержка, тыс. рублей</w:t>
            </w:r>
          </w:p>
        </w:tc>
        <w:tc>
          <w:tcPr>
            <w:tcW w:w="1205" w:type="dxa"/>
            <w:shd w:val="clear" w:color="auto" w:fill="auto"/>
            <w:vAlign w:val="center"/>
          </w:tcPr>
          <w:p w:rsidR="00AA520D" w:rsidRPr="006216D9" w:rsidRDefault="00AA520D" w:rsidP="002330AA">
            <w:pPr>
              <w:jc w:val="center"/>
              <w:rPr>
                <w:sz w:val="26"/>
                <w:szCs w:val="26"/>
              </w:rPr>
            </w:pPr>
            <w:r w:rsidRPr="006216D9">
              <w:rPr>
                <w:sz w:val="26"/>
                <w:szCs w:val="26"/>
              </w:rPr>
              <w:t>29864,0</w:t>
            </w:r>
          </w:p>
        </w:tc>
        <w:tc>
          <w:tcPr>
            <w:tcW w:w="1347" w:type="dxa"/>
            <w:shd w:val="clear" w:color="auto" w:fill="auto"/>
            <w:vAlign w:val="center"/>
          </w:tcPr>
          <w:p w:rsidR="00AA520D" w:rsidRPr="006216D9" w:rsidRDefault="00AA520D" w:rsidP="002330AA">
            <w:pPr>
              <w:jc w:val="center"/>
              <w:rPr>
                <w:sz w:val="26"/>
                <w:szCs w:val="26"/>
              </w:rPr>
            </w:pPr>
            <w:r w:rsidRPr="006216D9">
              <w:rPr>
                <w:sz w:val="26"/>
                <w:szCs w:val="26"/>
              </w:rPr>
              <w:t>14162,8</w:t>
            </w:r>
          </w:p>
        </w:tc>
        <w:tc>
          <w:tcPr>
            <w:tcW w:w="1276" w:type="dxa"/>
            <w:shd w:val="clear" w:color="auto" w:fill="auto"/>
            <w:vAlign w:val="center"/>
          </w:tcPr>
          <w:p w:rsidR="00AA520D" w:rsidRPr="006216D9" w:rsidRDefault="00AA520D" w:rsidP="002330AA">
            <w:pPr>
              <w:jc w:val="center"/>
              <w:rPr>
                <w:sz w:val="26"/>
                <w:szCs w:val="26"/>
              </w:rPr>
            </w:pPr>
            <w:r w:rsidRPr="006216D9">
              <w:rPr>
                <w:sz w:val="26"/>
                <w:szCs w:val="26"/>
              </w:rPr>
              <w:t>19647,1</w:t>
            </w:r>
          </w:p>
        </w:tc>
        <w:tc>
          <w:tcPr>
            <w:tcW w:w="1309" w:type="dxa"/>
            <w:shd w:val="clear" w:color="auto" w:fill="auto"/>
            <w:vAlign w:val="center"/>
          </w:tcPr>
          <w:p w:rsidR="00AA520D" w:rsidRPr="006216D9" w:rsidRDefault="00AA520D" w:rsidP="002330AA">
            <w:pPr>
              <w:jc w:val="center"/>
              <w:rPr>
                <w:sz w:val="26"/>
                <w:szCs w:val="26"/>
              </w:rPr>
            </w:pPr>
            <w:r w:rsidRPr="006216D9">
              <w:rPr>
                <w:sz w:val="26"/>
                <w:szCs w:val="26"/>
              </w:rPr>
              <w:t>18181,9</w:t>
            </w:r>
          </w:p>
        </w:tc>
        <w:tc>
          <w:tcPr>
            <w:tcW w:w="1187" w:type="dxa"/>
            <w:shd w:val="clear" w:color="auto" w:fill="auto"/>
            <w:vAlign w:val="center"/>
          </w:tcPr>
          <w:p w:rsidR="00AA520D" w:rsidRPr="006216D9" w:rsidRDefault="00AA520D" w:rsidP="002330AA">
            <w:pPr>
              <w:jc w:val="center"/>
              <w:rPr>
                <w:sz w:val="26"/>
                <w:szCs w:val="26"/>
              </w:rPr>
            </w:pPr>
            <w:r w:rsidRPr="006216D9">
              <w:rPr>
                <w:sz w:val="26"/>
                <w:szCs w:val="26"/>
              </w:rPr>
              <w:t>23664,9</w:t>
            </w:r>
          </w:p>
        </w:tc>
        <w:tc>
          <w:tcPr>
            <w:tcW w:w="1189" w:type="dxa"/>
            <w:shd w:val="clear" w:color="auto" w:fill="auto"/>
            <w:vAlign w:val="center"/>
          </w:tcPr>
          <w:p w:rsidR="00AA520D" w:rsidRPr="006216D9" w:rsidRDefault="00AA520D" w:rsidP="002330AA">
            <w:pPr>
              <w:jc w:val="center"/>
              <w:rPr>
                <w:sz w:val="26"/>
                <w:szCs w:val="26"/>
              </w:rPr>
            </w:pPr>
            <w:r w:rsidRPr="006216D9">
              <w:rPr>
                <w:sz w:val="26"/>
                <w:szCs w:val="26"/>
              </w:rPr>
              <w:t>22960,9</w:t>
            </w:r>
          </w:p>
        </w:tc>
        <w:tc>
          <w:tcPr>
            <w:tcW w:w="1189" w:type="dxa"/>
            <w:vAlign w:val="center"/>
          </w:tcPr>
          <w:p w:rsidR="00AA520D" w:rsidRPr="006216D9" w:rsidRDefault="00AA520D" w:rsidP="00AA520D">
            <w:pPr>
              <w:jc w:val="center"/>
              <w:rPr>
                <w:sz w:val="26"/>
                <w:szCs w:val="26"/>
              </w:rPr>
            </w:pPr>
            <w:r w:rsidRPr="006216D9">
              <w:rPr>
                <w:sz w:val="26"/>
                <w:szCs w:val="26"/>
              </w:rPr>
              <w:t>22</w:t>
            </w:r>
            <w:r>
              <w:rPr>
                <w:sz w:val="26"/>
                <w:szCs w:val="26"/>
              </w:rPr>
              <w:t>096,1</w:t>
            </w:r>
          </w:p>
        </w:tc>
      </w:tr>
    </w:tbl>
    <w:p w:rsidR="00663643" w:rsidRDefault="00663643" w:rsidP="00663643">
      <w:pPr>
        <w:jc w:val="both"/>
        <w:rPr>
          <w:sz w:val="26"/>
          <w:szCs w:val="26"/>
        </w:rPr>
      </w:pPr>
    </w:p>
    <w:p w:rsidR="00663643" w:rsidRDefault="00663643" w:rsidP="00663643">
      <w:pPr>
        <w:ind w:firstLine="708"/>
        <w:jc w:val="both"/>
        <w:rPr>
          <w:sz w:val="26"/>
          <w:szCs w:val="26"/>
        </w:rPr>
      </w:pPr>
      <w:r>
        <w:rPr>
          <w:sz w:val="26"/>
          <w:szCs w:val="26"/>
        </w:rPr>
        <w:t xml:space="preserve">Объем производства сельскохозяйственной продукции за 2016 год составил по Каргопольскому району 341,6 млн. рублей, индекс роста к 2015 году – 102,8 %, </w:t>
      </w:r>
      <w:r>
        <w:rPr>
          <w:sz w:val="26"/>
          <w:szCs w:val="26"/>
        </w:rPr>
        <w:lastRenderedPageBreak/>
        <w:t>в том числе продукция расте</w:t>
      </w:r>
      <w:r w:rsidR="00432A98">
        <w:rPr>
          <w:sz w:val="26"/>
          <w:szCs w:val="26"/>
        </w:rPr>
        <w:t xml:space="preserve">ниеводства по объему составила </w:t>
      </w:r>
      <w:r>
        <w:rPr>
          <w:sz w:val="26"/>
          <w:szCs w:val="26"/>
        </w:rPr>
        <w:t xml:space="preserve"> 214,6 млн. рублей (индекс производства к 2015 году – 104%), объем продукции животноводства – 127,0 млн. рублей, с индексом роста к 2015 году </w:t>
      </w:r>
      <w:r w:rsidR="00432A98">
        <w:rPr>
          <w:sz w:val="26"/>
          <w:szCs w:val="26"/>
        </w:rPr>
        <w:t xml:space="preserve">– </w:t>
      </w:r>
      <w:r>
        <w:rPr>
          <w:sz w:val="26"/>
          <w:szCs w:val="26"/>
        </w:rPr>
        <w:t xml:space="preserve">101,1 %. </w:t>
      </w:r>
    </w:p>
    <w:p w:rsidR="001F6E82" w:rsidRPr="00D4752F" w:rsidRDefault="00663643" w:rsidP="00663643">
      <w:pPr>
        <w:ind w:firstLine="708"/>
        <w:jc w:val="both"/>
        <w:rPr>
          <w:sz w:val="26"/>
          <w:szCs w:val="26"/>
        </w:rPr>
      </w:pPr>
      <w:r w:rsidRPr="00D4752F">
        <w:rPr>
          <w:sz w:val="26"/>
          <w:szCs w:val="26"/>
        </w:rPr>
        <w:t>В 2016 году  все предприятия</w:t>
      </w:r>
      <w:r w:rsidR="001F6E82" w:rsidRPr="00D4752F">
        <w:rPr>
          <w:sz w:val="26"/>
          <w:szCs w:val="26"/>
        </w:rPr>
        <w:t xml:space="preserve"> отрасли </w:t>
      </w:r>
      <w:r w:rsidRPr="00D4752F">
        <w:rPr>
          <w:sz w:val="26"/>
          <w:szCs w:val="26"/>
        </w:rPr>
        <w:t xml:space="preserve"> сработали с прибылью</w:t>
      </w:r>
      <w:r w:rsidR="00D4752F" w:rsidRPr="00D4752F">
        <w:rPr>
          <w:sz w:val="26"/>
          <w:szCs w:val="26"/>
        </w:rPr>
        <w:t xml:space="preserve">. </w:t>
      </w:r>
      <w:r w:rsidR="001F6E82" w:rsidRPr="00D4752F">
        <w:rPr>
          <w:sz w:val="26"/>
          <w:szCs w:val="26"/>
        </w:rPr>
        <w:t xml:space="preserve">Ситуация </w:t>
      </w:r>
      <w:r w:rsidR="00B35814">
        <w:rPr>
          <w:sz w:val="26"/>
          <w:szCs w:val="26"/>
        </w:rPr>
        <w:t xml:space="preserve">      </w:t>
      </w:r>
      <w:r w:rsidR="001F6E82" w:rsidRPr="00D4752F">
        <w:rPr>
          <w:sz w:val="26"/>
          <w:szCs w:val="26"/>
        </w:rPr>
        <w:t xml:space="preserve">в хозяйствах стабилизируется, объемы производства </w:t>
      </w:r>
      <w:r w:rsidR="00CE1A38" w:rsidRPr="00D4752F">
        <w:rPr>
          <w:sz w:val="26"/>
          <w:szCs w:val="26"/>
        </w:rPr>
        <w:t xml:space="preserve">наращиваются. </w:t>
      </w:r>
    </w:p>
    <w:p w:rsidR="00663643" w:rsidRPr="0065336A" w:rsidRDefault="00663643" w:rsidP="00663643">
      <w:pPr>
        <w:ind w:firstLine="708"/>
        <w:jc w:val="both"/>
        <w:rPr>
          <w:sz w:val="26"/>
          <w:szCs w:val="26"/>
        </w:rPr>
      </w:pPr>
      <w:r>
        <w:rPr>
          <w:color w:val="000000"/>
          <w:sz w:val="26"/>
          <w:szCs w:val="26"/>
        </w:rPr>
        <w:t>Посевная площадь сельскохозяйственных культур по Каргопольскому району (</w:t>
      </w:r>
      <w:r w:rsidRPr="005614B3">
        <w:rPr>
          <w:color w:val="000000"/>
          <w:sz w:val="26"/>
          <w:szCs w:val="26"/>
          <w:u w:val="single"/>
        </w:rPr>
        <w:t>хозяйств всех категорий</w:t>
      </w:r>
      <w:r w:rsidR="00432A98">
        <w:rPr>
          <w:color w:val="000000"/>
          <w:sz w:val="26"/>
          <w:szCs w:val="26"/>
        </w:rPr>
        <w:t xml:space="preserve">) за 2016 год составила </w:t>
      </w:r>
      <w:r>
        <w:rPr>
          <w:color w:val="000000"/>
          <w:sz w:val="26"/>
          <w:szCs w:val="26"/>
        </w:rPr>
        <w:t xml:space="preserve"> 8201,1 га, в том числе под кормовые культуры – 7902,0 га; картофель и овощи – 299,1 га. Валовой сбор </w:t>
      </w:r>
      <w:r w:rsidR="00432A98">
        <w:rPr>
          <w:color w:val="000000"/>
          <w:sz w:val="26"/>
          <w:szCs w:val="26"/>
        </w:rPr>
        <w:t xml:space="preserve">картофеля за 2016 год составил </w:t>
      </w:r>
      <w:r>
        <w:rPr>
          <w:color w:val="000000"/>
          <w:sz w:val="26"/>
          <w:szCs w:val="26"/>
        </w:rPr>
        <w:t xml:space="preserve"> 35254 центнера.  </w:t>
      </w:r>
    </w:p>
    <w:p w:rsidR="00663643" w:rsidRDefault="00663643" w:rsidP="00663643">
      <w:pPr>
        <w:ind w:firstLine="720"/>
        <w:jc w:val="both"/>
        <w:rPr>
          <w:b/>
          <w:i/>
          <w:sz w:val="26"/>
          <w:szCs w:val="26"/>
        </w:rPr>
      </w:pPr>
    </w:p>
    <w:p w:rsidR="00663643" w:rsidRDefault="00663643" w:rsidP="00663643">
      <w:pPr>
        <w:ind w:firstLine="720"/>
        <w:jc w:val="both"/>
        <w:rPr>
          <w:b/>
          <w:i/>
          <w:sz w:val="26"/>
          <w:szCs w:val="26"/>
        </w:rPr>
      </w:pPr>
      <w:r w:rsidRPr="009C086C">
        <w:rPr>
          <w:b/>
          <w:i/>
          <w:sz w:val="26"/>
          <w:szCs w:val="26"/>
        </w:rPr>
        <w:t>Инвестиции</w:t>
      </w:r>
    </w:p>
    <w:p w:rsidR="00663643" w:rsidRPr="007A1CAF" w:rsidRDefault="00663643" w:rsidP="00663643">
      <w:pPr>
        <w:ind w:firstLine="720"/>
        <w:jc w:val="both"/>
        <w:rPr>
          <w:sz w:val="26"/>
          <w:szCs w:val="26"/>
        </w:rPr>
      </w:pPr>
      <w:r w:rsidRPr="00FC13C8">
        <w:rPr>
          <w:sz w:val="26"/>
          <w:szCs w:val="26"/>
        </w:rPr>
        <w:t>Успешное социально-экономическое развитие муниципального образования во многом определяется способностью органов местного самоуправления создавать условия для стимулирования предпринимательской инициативы и расширения инвестиционной активности в экономике.</w:t>
      </w:r>
      <w:r>
        <w:rPr>
          <w:sz w:val="26"/>
          <w:szCs w:val="26"/>
        </w:rPr>
        <w:t xml:space="preserve"> </w:t>
      </w:r>
      <w:r w:rsidRPr="007A1CAF">
        <w:rPr>
          <w:sz w:val="26"/>
          <w:szCs w:val="26"/>
        </w:rPr>
        <w:t xml:space="preserve">Инвестиционная деятельность </w:t>
      </w:r>
      <w:r>
        <w:rPr>
          <w:sz w:val="26"/>
          <w:szCs w:val="26"/>
        </w:rPr>
        <w:t>Каргопольского</w:t>
      </w:r>
      <w:r w:rsidRPr="007A1CAF">
        <w:rPr>
          <w:sz w:val="26"/>
          <w:szCs w:val="26"/>
        </w:rPr>
        <w:t xml:space="preserve"> района характеризуется общим </w:t>
      </w:r>
      <w:r>
        <w:rPr>
          <w:sz w:val="26"/>
          <w:szCs w:val="26"/>
        </w:rPr>
        <w:t>положительным</w:t>
      </w:r>
      <w:r w:rsidRPr="007A1CAF">
        <w:rPr>
          <w:sz w:val="26"/>
          <w:szCs w:val="26"/>
        </w:rPr>
        <w:t xml:space="preserve"> трендом за последние </w:t>
      </w:r>
      <w:r>
        <w:rPr>
          <w:sz w:val="26"/>
          <w:szCs w:val="26"/>
        </w:rPr>
        <w:t>пять</w:t>
      </w:r>
      <w:r w:rsidRPr="007A1CAF">
        <w:rPr>
          <w:sz w:val="26"/>
          <w:szCs w:val="26"/>
        </w:rPr>
        <w:t xml:space="preserve"> лет</w:t>
      </w:r>
      <w:r>
        <w:rPr>
          <w:sz w:val="26"/>
          <w:szCs w:val="26"/>
        </w:rPr>
        <w:t>.</w:t>
      </w:r>
    </w:p>
    <w:p w:rsidR="00663643" w:rsidRPr="00767DA3" w:rsidRDefault="00663643" w:rsidP="002063F0">
      <w:pPr>
        <w:ind w:firstLine="567"/>
        <w:jc w:val="both"/>
        <w:rPr>
          <w:sz w:val="26"/>
          <w:szCs w:val="26"/>
        </w:rPr>
      </w:pPr>
      <w:r w:rsidRPr="00767DA3">
        <w:rPr>
          <w:sz w:val="26"/>
          <w:szCs w:val="26"/>
        </w:rPr>
        <w:t>Объем инвестиций в основной капитал, направленных на развитие экономики и социальной сферы</w:t>
      </w:r>
      <w:r>
        <w:rPr>
          <w:sz w:val="26"/>
          <w:szCs w:val="26"/>
        </w:rPr>
        <w:t xml:space="preserve">, </w:t>
      </w:r>
      <w:r w:rsidRPr="00767DA3">
        <w:rPr>
          <w:sz w:val="26"/>
          <w:szCs w:val="26"/>
        </w:rPr>
        <w:t xml:space="preserve"> в 2016 году составил 334,2 млн. рублей, что на 20,4% меньше  уровня 2015 года, в том числе дол</w:t>
      </w:r>
      <w:r w:rsidR="003D3357">
        <w:rPr>
          <w:sz w:val="26"/>
          <w:szCs w:val="26"/>
        </w:rPr>
        <w:t xml:space="preserve">я бюджетных инвестиций – </w:t>
      </w:r>
      <w:r w:rsidRPr="00767DA3">
        <w:rPr>
          <w:sz w:val="26"/>
          <w:szCs w:val="26"/>
        </w:rPr>
        <w:t xml:space="preserve"> 48%. Инвестиции в основной капитал </w:t>
      </w:r>
      <w:r>
        <w:rPr>
          <w:sz w:val="26"/>
          <w:szCs w:val="26"/>
        </w:rPr>
        <w:t xml:space="preserve">по данным статистики </w:t>
      </w:r>
      <w:r w:rsidRPr="00767DA3">
        <w:rPr>
          <w:sz w:val="26"/>
          <w:szCs w:val="26"/>
        </w:rPr>
        <w:t xml:space="preserve">на 1 жителя составили в 2016 году </w:t>
      </w:r>
      <w:r>
        <w:rPr>
          <w:sz w:val="26"/>
          <w:szCs w:val="26"/>
        </w:rPr>
        <w:t xml:space="preserve"> 514,1 руб., в 2015 году – 975,2 руб.</w:t>
      </w:r>
      <w:r w:rsidRPr="00767DA3">
        <w:rPr>
          <w:sz w:val="26"/>
          <w:szCs w:val="26"/>
        </w:rPr>
        <w:t xml:space="preserve">  </w:t>
      </w:r>
      <w:r w:rsidRPr="00043032">
        <w:rPr>
          <w:sz w:val="26"/>
          <w:szCs w:val="26"/>
        </w:rPr>
        <w:t>Причиной снижения объема инвес</w:t>
      </w:r>
      <w:r>
        <w:rPr>
          <w:sz w:val="26"/>
          <w:szCs w:val="26"/>
        </w:rPr>
        <w:t>тиций в основной капитал в 2015–</w:t>
      </w:r>
      <w:r w:rsidRPr="00043032">
        <w:rPr>
          <w:sz w:val="26"/>
          <w:szCs w:val="26"/>
        </w:rPr>
        <w:t>2016 годах стал общий инвестиционный спад в целом по стране (большая часть финансирования инвест</w:t>
      </w:r>
      <w:r>
        <w:rPr>
          <w:sz w:val="26"/>
          <w:szCs w:val="26"/>
        </w:rPr>
        <w:t xml:space="preserve">иционных </w:t>
      </w:r>
      <w:r w:rsidRPr="00043032">
        <w:rPr>
          <w:sz w:val="26"/>
          <w:szCs w:val="26"/>
        </w:rPr>
        <w:t>проектов перенесена на более поздние сроки).</w:t>
      </w:r>
      <w:r w:rsidRPr="00767DA3">
        <w:rPr>
          <w:sz w:val="26"/>
          <w:szCs w:val="26"/>
        </w:rPr>
        <w:t xml:space="preserve"> </w:t>
      </w:r>
    </w:p>
    <w:p w:rsidR="00663643" w:rsidRDefault="00663643" w:rsidP="00663643">
      <w:pPr>
        <w:ind w:firstLine="567"/>
        <w:jc w:val="right"/>
        <w:rPr>
          <w:i/>
          <w:sz w:val="18"/>
          <w:szCs w:val="18"/>
        </w:rPr>
      </w:pPr>
    </w:p>
    <w:p w:rsidR="00663643" w:rsidRDefault="00663643" w:rsidP="00245F43">
      <w:pPr>
        <w:rPr>
          <w:i/>
          <w:sz w:val="18"/>
          <w:szCs w:val="18"/>
        </w:rPr>
      </w:pPr>
    </w:p>
    <w:p w:rsidR="00663643" w:rsidRDefault="00663643" w:rsidP="00663643">
      <w:pPr>
        <w:ind w:firstLine="567"/>
        <w:jc w:val="right"/>
        <w:rPr>
          <w:i/>
          <w:sz w:val="18"/>
          <w:szCs w:val="18"/>
        </w:rPr>
      </w:pPr>
    </w:p>
    <w:p w:rsidR="00663643" w:rsidRDefault="00663643" w:rsidP="00663643">
      <w:pPr>
        <w:ind w:firstLine="567"/>
        <w:jc w:val="right"/>
        <w:rPr>
          <w:i/>
          <w:sz w:val="18"/>
          <w:szCs w:val="18"/>
        </w:rPr>
      </w:pPr>
    </w:p>
    <w:p w:rsidR="00663643" w:rsidRDefault="00663643" w:rsidP="00663643">
      <w:pPr>
        <w:ind w:firstLine="567"/>
        <w:jc w:val="right"/>
        <w:rPr>
          <w:i/>
          <w:sz w:val="18"/>
          <w:szCs w:val="18"/>
        </w:rPr>
      </w:pPr>
    </w:p>
    <w:p w:rsidR="00663643" w:rsidRDefault="00663643" w:rsidP="00663643">
      <w:pPr>
        <w:ind w:firstLine="567"/>
        <w:jc w:val="right"/>
        <w:rPr>
          <w:i/>
          <w:sz w:val="18"/>
          <w:szCs w:val="18"/>
        </w:rPr>
      </w:pPr>
    </w:p>
    <w:p w:rsidR="00663643" w:rsidRPr="00BC0E44" w:rsidRDefault="00663643" w:rsidP="00663643">
      <w:pPr>
        <w:ind w:firstLine="567"/>
        <w:jc w:val="right"/>
        <w:rPr>
          <w:b/>
          <w:i/>
          <w:sz w:val="18"/>
          <w:szCs w:val="18"/>
        </w:rPr>
      </w:pPr>
      <w:r w:rsidRPr="00BC0E44">
        <w:rPr>
          <w:b/>
          <w:i/>
          <w:sz w:val="18"/>
          <w:szCs w:val="18"/>
        </w:rPr>
        <w:t>Объем инвестиций в основной капитал, млн. рублей</w:t>
      </w:r>
    </w:p>
    <w:p w:rsidR="00663643" w:rsidRDefault="00663643" w:rsidP="00663643">
      <w:pPr>
        <w:pStyle w:val="FORMATTEXT"/>
        <w:ind w:firstLine="708"/>
        <w:jc w:val="both"/>
        <w:rPr>
          <w:sz w:val="28"/>
          <w:szCs w:val="28"/>
        </w:rPr>
      </w:pPr>
      <w:r>
        <w:rPr>
          <w:noProof/>
        </w:rPr>
        <w:drawing>
          <wp:inline distT="0" distB="0" distL="0" distR="0">
            <wp:extent cx="4572000" cy="2743200"/>
            <wp:effectExtent l="0" t="0" r="0" b="0"/>
            <wp:docPr id="6" name="Диаграмма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663643" w:rsidRDefault="00663643" w:rsidP="00663643">
      <w:pPr>
        <w:pStyle w:val="FORMATTEXT"/>
        <w:ind w:firstLine="708"/>
        <w:jc w:val="both"/>
        <w:rPr>
          <w:sz w:val="28"/>
          <w:szCs w:val="28"/>
        </w:rPr>
      </w:pPr>
    </w:p>
    <w:p w:rsidR="00663643" w:rsidRPr="00767DA3" w:rsidRDefault="00663643" w:rsidP="00B35814">
      <w:pPr>
        <w:ind w:firstLine="709"/>
        <w:jc w:val="both"/>
        <w:rPr>
          <w:sz w:val="26"/>
          <w:szCs w:val="26"/>
        </w:rPr>
      </w:pPr>
      <w:r w:rsidRPr="00767DA3">
        <w:rPr>
          <w:sz w:val="26"/>
          <w:szCs w:val="26"/>
        </w:rPr>
        <w:lastRenderedPageBreak/>
        <w:t xml:space="preserve">Примерами успешной реализации инвестиционных проектов в Каргопольском районе являются: </w:t>
      </w:r>
    </w:p>
    <w:p w:rsidR="00663643" w:rsidRPr="00767DA3" w:rsidRDefault="00663643" w:rsidP="00B35814">
      <w:pPr>
        <w:ind w:firstLine="709"/>
        <w:jc w:val="both"/>
        <w:rPr>
          <w:sz w:val="26"/>
          <w:szCs w:val="26"/>
        </w:rPr>
      </w:pPr>
      <w:r w:rsidRPr="00767DA3">
        <w:rPr>
          <w:sz w:val="26"/>
          <w:szCs w:val="26"/>
        </w:rPr>
        <w:t xml:space="preserve">2011 год – </w:t>
      </w:r>
      <w:r>
        <w:rPr>
          <w:sz w:val="26"/>
          <w:szCs w:val="26"/>
        </w:rPr>
        <w:t>мини-</w:t>
      </w:r>
      <w:r w:rsidRPr="00767DA3">
        <w:rPr>
          <w:sz w:val="26"/>
          <w:szCs w:val="26"/>
        </w:rPr>
        <w:t>завод по производству биотоплива (пеллеты), ООО «Эко-Альтернатива» с привлечением иностранного капитала, г. Каргополь;</w:t>
      </w:r>
    </w:p>
    <w:p w:rsidR="00663643" w:rsidRPr="00767DA3" w:rsidRDefault="00663643" w:rsidP="00B35814">
      <w:pPr>
        <w:ind w:firstLine="709"/>
        <w:jc w:val="both"/>
        <w:rPr>
          <w:sz w:val="26"/>
          <w:szCs w:val="26"/>
        </w:rPr>
      </w:pPr>
      <w:r w:rsidRPr="00767DA3">
        <w:rPr>
          <w:sz w:val="26"/>
          <w:szCs w:val="26"/>
        </w:rPr>
        <w:t>с 2011 по 2013 годы – реконструкция и ввод новых производственных цехов, ООО «Молочный комбинат «Каргопольский», г.</w:t>
      </w:r>
      <w:r>
        <w:rPr>
          <w:sz w:val="26"/>
          <w:szCs w:val="26"/>
        </w:rPr>
        <w:t xml:space="preserve"> </w:t>
      </w:r>
      <w:r w:rsidRPr="00767DA3">
        <w:rPr>
          <w:sz w:val="26"/>
          <w:szCs w:val="26"/>
        </w:rPr>
        <w:t xml:space="preserve">Каргополь; </w:t>
      </w:r>
    </w:p>
    <w:p w:rsidR="00663643" w:rsidRPr="00767DA3" w:rsidRDefault="00663643" w:rsidP="00B35814">
      <w:pPr>
        <w:ind w:firstLine="709"/>
        <w:jc w:val="both"/>
        <w:rPr>
          <w:sz w:val="26"/>
          <w:szCs w:val="26"/>
        </w:rPr>
      </w:pPr>
      <w:r>
        <w:rPr>
          <w:sz w:val="26"/>
          <w:szCs w:val="26"/>
        </w:rPr>
        <w:t>2012 год –</w:t>
      </w:r>
      <w:r w:rsidRPr="00767DA3">
        <w:rPr>
          <w:sz w:val="26"/>
          <w:szCs w:val="26"/>
        </w:rPr>
        <w:t xml:space="preserve"> цех по переработке молока, ООО «Штурм», д.</w:t>
      </w:r>
      <w:r>
        <w:rPr>
          <w:sz w:val="26"/>
          <w:szCs w:val="26"/>
        </w:rPr>
        <w:t xml:space="preserve"> </w:t>
      </w:r>
      <w:r w:rsidRPr="00767DA3">
        <w:rPr>
          <w:sz w:val="26"/>
          <w:szCs w:val="26"/>
        </w:rPr>
        <w:t>Патровская;</w:t>
      </w:r>
    </w:p>
    <w:p w:rsidR="00B35814" w:rsidRDefault="00663643" w:rsidP="00B35814">
      <w:pPr>
        <w:ind w:firstLine="709"/>
        <w:jc w:val="both"/>
        <w:rPr>
          <w:sz w:val="26"/>
          <w:szCs w:val="26"/>
        </w:rPr>
      </w:pPr>
      <w:r w:rsidRPr="00767DA3">
        <w:rPr>
          <w:sz w:val="26"/>
          <w:szCs w:val="26"/>
        </w:rPr>
        <w:t xml:space="preserve">2014 год – цех по переработке древесины, ИП Плотников Д.Э., </w:t>
      </w:r>
    </w:p>
    <w:p w:rsidR="00663643" w:rsidRPr="00767DA3" w:rsidRDefault="00663643" w:rsidP="00B35814">
      <w:pPr>
        <w:ind w:firstLine="709"/>
        <w:jc w:val="both"/>
        <w:rPr>
          <w:sz w:val="26"/>
          <w:szCs w:val="26"/>
        </w:rPr>
      </w:pPr>
      <w:r w:rsidRPr="00767DA3">
        <w:rPr>
          <w:sz w:val="26"/>
          <w:szCs w:val="26"/>
        </w:rPr>
        <w:t>д.</w:t>
      </w:r>
      <w:r w:rsidR="00B35814">
        <w:rPr>
          <w:sz w:val="26"/>
          <w:szCs w:val="26"/>
        </w:rPr>
        <w:t xml:space="preserve"> </w:t>
      </w:r>
      <w:r w:rsidRPr="00767DA3">
        <w:rPr>
          <w:sz w:val="26"/>
          <w:szCs w:val="26"/>
        </w:rPr>
        <w:t>Ватамановская;</w:t>
      </w:r>
    </w:p>
    <w:p w:rsidR="00663643" w:rsidRDefault="00663643" w:rsidP="00B35814">
      <w:pPr>
        <w:ind w:firstLine="709"/>
        <w:jc w:val="both"/>
        <w:rPr>
          <w:sz w:val="26"/>
          <w:szCs w:val="26"/>
        </w:rPr>
      </w:pPr>
      <w:r w:rsidRPr="00767DA3">
        <w:rPr>
          <w:sz w:val="26"/>
          <w:szCs w:val="26"/>
        </w:rPr>
        <w:t>201</w:t>
      </w:r>
      <w:r>
        <w:rPr>
          <w:sz w:val="26"/>
          <w:szCs w:val="26"/>
        </w:rPr>
        <w:t>5–</w:t>
      </w:r>
      <w:r w:rsidRPr="00767DA3">
        <w:rPr>
          <w:sz w:val="26"/>
          <w:szCs w:val="26"/>
        </w:rPr>
        <w:t>201</w:t>
      </w:r>
      <w:r>
        <w:rPr>
          <w:sz w:val="26"/>
          <w:szCs w:val="26"/>
        </w:rPr>
        <w:t>6 годы –</w:t>
      </w:r>
      <w:r w:rsidRPr="00767DA3">
        <w:rPr>
          <w:sz w:val="26"/>
          <w:szCs w:val="26"/>
        </w:rPr>
        <w:t xml:space="preserve"> реконструкция фермы на 200 голов крупного рогатого скота ОО</w:t>
      </w:r>
      <w:r>
        <w:rPr>
          <w:sz w:val="26"/>
          <w:szCs w:val="26"/>
        </w:rPr>
        <w:t xml:space="preserve">О «Агрохолдинг «Каргопольский», </w:t>
      </w:r>
      <w:r w:rsidRPr="00767DA3">
        <w:rPr>
          <w:sz w:val="26"/>
          <w:szCs w:val="26"/>
        </w:rPr>
        <w:t xml:space="preserve"> д. Шелоховская</w:t>
      </w:r>
      <w:r>
        <w:rPr>
          <w:sz w:val="26"/>
          <w:szCs w:val="26"/>
        </w:rPr>
        <w:t>;</w:t>
      </w:r>
    </w:p>
    <w:p w:rsidR="00663643" w:rsidRPr="00B35814" w:rsidRDefault="00663643" w:rsidP="00B35814">
      <w:pPr>
        <w:ind w:firstLine="709"/>
        <w:jc w:val="both"/>
        <w:rPr>
          <w:sz w:val="26"/>
          <w:szCs w:val="26"/>
        </w:rPr>
      </w:pPr>
      <w:r w:rsidRPr="00767DA3">
        <w:rPr>
          <w:sz w:val="26"/>
          <w:szCs w:val="26"/>
        </w:rPr>
        <w:t>201</w:t>
      </w:r>
      <w:r>
        <w:rPr>
          <w:sz w:val="26"/>
          <w:szCs w:val="26"/>
        </w:rPr>
        <w:t>6–</w:t>
      </w:r>
      <w:r w:rsidRPr="00767DA3">
        <w:rPr>
          <w:sz w:val="26"/>
          <w:szCs w:val="26"/>
        </w:rPr>
        <w:t>201</w:t>
      </w:r>
      <w:r>
        <w:rPr>
          <w:sz w:val="26"/>
          <w:szCs w:val="26"/>
        </w:rPr>
        <w:t>7</w:t>
      </w:r>
      <w:r w:rsidRPr="00767DA3">
        <w:rPr>
          <w:sz w:val="26"/>
          <w:szCs w:val="26"/>
        </w:rPr>
        <w:t xml:space="preserve"> г</w:t>
      </w:r>
      <w:r>
        <w:rPr>
          <w:sz w:val="26"/>
          <w:szCs w:val="26"/>
        </w:rPr>
        <w:t xml:space="preserve">оды – </w:t>
      </w:r>
      <w:r w:rsidRPr="00767DA3">
        <w:rPr>
          <w:sz w:val="26"/>
          <w:szCs w:val="26"/>
        </w:rPr>
        <w:t>реконструкция фермы на 200</w:t>
      </w:r>
      <w:r>
        <w:rPr>
          <w:sz w:val="26"/>
          <w:szCs w:val="26"/>
        </w:rPr>
        <w:t xml:space="preserve"> голов крупного рогатого скота</w:t>
      </w:r>
      <w:r w:rsidRPr="00767DA3">
        <w:rPr>
          <w:sz w:val="26"/>
          <w:szCs w:val="26"/>
        </w:rPr>
        <w:t xml:space="preserve">  ОО</w:t>
      </w:r>
      <w:r>
        <w:rPr>
          <w:sz w:val="26"/>
          <w:szCs w:val="26"/>
        </w:rPr>
        <w:t>О «Штурм</w:t>
      </w:r>
      <w:r w:rsidRPr="00B35814">
        <w:rPr>
          <w:sz w:val="26"/>
          <w:szCs w:val="26"/>
        </w:rPr>
        <w:t>», д.</w:t>
      </w:r>
      <w:r w:rsidR="00B35814">
        <w:rPr>
          <w:sz w:val="26"/>
          <w:szCs w:val="26"/>
        </w:rPr>
        <w:t xml:space="preserve"> Патровская;</w:t>
      </w:r>
    </w:p>
    <w:p w:rsidR="00663643" w:rsidRPr="00581A74" w:rsidRDefault="00663643" w:rsidP="00663643">
      <w:pPr>
        <w:ind w:firstLine="709"/>
        <w:jc w:val="both"/>
        <w:rPr>
          <w:color w:val="00B050"/>
          <w:sz w:val="26"/>
          <w:szCs w:val="26"/>
        </w:rPr>
      </w:pPr>
      <w:r w:rsidRPr="00767DA3">
        <w:rPr>
          <w:sz w:val="26"/>
          <w:szCs w:val="26"/>
        </w:rPr>
        <w:t xml:space="preserve">Развитие </w:t>
      </w:r>
      <w:r w:rsidR="00B35814">
        <w:rPr>
          <w:sz w:val="26"/>
          <w:szCs w:val="26"/>
        </w:rPr>
        <w:t>территории</w:t>
      </w:r>
      <w:r w:rsidRPr="00581A74">
        <w:rPr>
          <w:color w:val="00B050"/>
          <w:sz w:val="26"/>
          <w:szCs w:val="26"/>
        </w:rPr>
        <w:t xml:space="preserve"> </w:t>
      </w:r>
      <w:r w:rsidRPr="00767DA3">
        <w:rPr>
          <w:sz w:val="26"/>
          <w:szCs w:val="26"/>
        </w:rPr>
        <w:t xml:space="preserve">напрямую связано с темпами экономического развития, которое невозможно без роста инвестиций в экономику </w:t>
      </w:r>
      <w:r w:rsidRPr="00B35814">
        <w:rPr>
          <w:sz w:val="26"/>
          <w:szCs w:val="26"/>
        </w:rPr>
        <w:t>района</w:t>
      </w:r>
      <w:r w:rsidRPr="00767DA3">
        <w:rPr>
          <w:sz w:val="26"/>
          <w:szCs w:val="26"/>
        </w:rPr>
        <w:t xml:space="preserve"> и улучшения инвестиционного климата. Поддержка инвестиционных проектов и обеспечение роста инвестиций в различные сферы экономики – одно из приоритетных направлений деятельности администрации </w:t>
      </w:r>
      <w:r w:rsidRPr="00B35814">
        <w:rPr>
          <w:sz w:val="26"/>
          <w:szCs w:val="26"/>
        </w:rPr>
        <w:t>района.</w:t>
      </w:r>
    </w:p>
    <w:p w:rsidR="00663643" w:rsidRPr="00767DA3" w:rsidRDefault="00663643" w:rsidP="00663643">
      <w:pPr>
        <w:ind w:firstLine="709"/>
        <w:jc w:val="both"/>
        <w:rPr>
          <w:sz w:val="26"/>
          <w:szCs w:val="26"/>
        </w:rPr>
      </w:pPr>
      <w:r w:rsidRPr="00767DA3">
        <w:rPr>
          <w:sz w:val="26"/>
          <w:szCs w:val="26"/>
        </w:rPr>
        <w:t xml:space="preserve">Для повышения инвестиционной привлекательности </w:t>
      </w:r>
      <w:r w:rsidR="00B35814">
        <w:rPr>
          <w:sz w:val="26"/>
          <w:szCs w:val="26"/>
        </w:rPr>
        <w:t>территории</w:t>
      </w:r>
      <w:r w:rsidRPr="00767DA3">
        <w:rPr>
          <w:sz w:val="26"/>
          <w:szCs w:val="26"/>
        </w:rPr>
        <w:t xml:space="preserve"> начата работа по внедрению Стандарта деятельности органов местного самоуправления по обеспечению благоприятного инвестиционного климата на территории </w:t>
      </w:r>
      <w:r w:rsidR="00432A98">
        <w:rPr>
          <w:color w:val="00B050"/>
          <w:sz w:val="26"/>
          <w:szCs w:val="26"/>
        </w:rPr>
        <w:t xml:space="preserve"> </w:t>
      </w:r>
      <w:r w:rsidR="00432A98" w:rsidRPr="00086BF5">
        <w:rPr>
          <w:sz w:val="26"/>
          <w:szCs w:val="26"/>
        </w:rPr>
        <w:t xml:space="preserve">муниципального образования. </w:t>
      </w:r>
      <w:r w:rsidRPr="00086BF5">
        <w:rPr>
          <w:sz w:val="26"/>
          <w:szCs w:val="26"/>
        </w:rPr>
        <w:t xml:space="preserve"> Каргопольский район вошел в число пилотных</w:t>
      </w:r>
      <w:r w:rsidRPr="00767DA3">
        <w:rPr>
          <w:sz w:val="26"/>
          <w:szCs w:val="26"/>
        </w:rPr>
        <w:t xml:space="preserve"> районов области, внедряющих Стандарт на своей территории. Часть положений </w:t>
      </w:r>
      <w:r w:rsidR="00086BF5">
        <w:rPr>
          <w:sz w:val="26"/>
          <w:szCs w:val="26"/>
        </w:rPr>
        <w:t>данного документа</w:t>
      </w:r>
      <w:r w:rsidRPr="00767DA3">
        <w:rPr>
          <w:sz w:val="26"/>
          <w:szCs w:val="26"/>
        </w:rPr>
        <w:t xml:space="preserve"> реализована, планируется продолжить</w:t>
      </w:r>
      <w:r w:rsidR="00432A98">
        <w:rPr>
          <w:sz w:val="26"/>
          <w:szCs w:val="26"/>
        </w:rPr>
        <w:t xml:space="preserve"> </w:t>
      </w:r>
      <w:r w:rsidRPr="00767DA3">
        <w:rPr>
          <w:sz w:val="26"/>
          <w:szCs w:val="26"/>
        </w:rPr>
        <w:t xml:space="preserve"> внедрение </w:t>
      </w:r>
      <w:r w:rsidR="00086BF5">
        <w:rPr>
          <w:sz w:val="26"/>
          <w:szCs w:val="26"/>
        </w:rPr>
        <w:t>мероприятий</w:t>
      </w:r>
      <w:r w:rsidRPr="00086BF5">
        <w:rPr>
          <w:sz w:val="26"/>
          <w:szCs w:val="26"/>
        </w:rPr>
        <w:t xml:space="preserve"> </w:t>
      </w:r>
      <w:r w:rsidRPr="00767DA3">
        <w:rPr>
          <w:sz w:val="26"/>
          <w:szCs w:val="26"/>
        </w:rPr>
        <w:t xml:space="preserve">с привлечением независимых экспертов из числа предпринимателей, осуществляющих </w:t>
      </w:r>
      <w:r>
        <w:rPr>
          <w:sz w:val="26"/>
          <w:szCs w:val="26"/>
        </w:rPr>
        <w:t xml:space="preserve">производственную </w:t>
      </w:r>
      <w:r w:rsidRPr="00767DA3">
        <w:rPr>
          <w:sz w:val="26"/>
          <w:szCs w:val="26"/>
        </w:rPr>
        <w:t xml:space="preserve">деятельность на территории района. </w:t>
      </w:r>
    </w:p>
    <w:p w:rsidR="00663643" w:rsidRPr="00767DA3" w:rsidRDefault="00663643" w:rsidP="00663643">
      <w:pPr>
        <w:ind w:firstLine="709"/>
        <w:jc w:val="both"/>
        <w:rPr>
          <w:sz w:val="26"/>
          <w:szCs w:val="26"/>
        </w:rPr>
      </w:pPr>
      <w:r w:rsidRPr="00767DA3">
        <w:rPr>
          <w:sz w:val="26"/>
          <w:szCs w:val="26"/>
        </w:rPr>
        <w:t xml:space="preserve">Для инвесторов сформированы инвестиционные площадки </w:t>
      </w:r>
      <w:r w:rsidR="00086BF5">
        <w:rPr>
          <w:sz w:val="26"/>
          <w:szCs w:val="26"/>
        </w:rPr>
        <w:t>в целях</w:t>
      </w:r>
      <w:r w:rsidRPr="00767DA3">
        <w:rPr>
          <w:sz w:val="26"/>
          <w:szCs w:val="26"/>
        </w:rPr>
        <w:t xml:space="preserve"> реализации проектов в сфере туризма, для развития сельскохозяйственного </w:t>
      </w:r>
      <w:r w:rsidRPr="00086BF5">
        <w:rPr>
          <w:sz w:val="26"/>
          <w:szCs w:val="26"/>
        </w:rPr>
        <w:t>производства, Аква культуры, малой авиации, строительств</w:t>
      </w:r>
      <w:r w:rsidR="00432A98" w:rsidRPr="00086BF5">
        <w:rPr>
          <w:sz w:val="26"/>
          <w:szCs w:val="26"/>
        </w:rPr>
        <w:t>а</w:t>
      </w:r>
      <w:r w:rsidRPr="00086BF5">
        <w:rPr>
          <w:sz w:val="26"/>
          <w:szCs w:val="26"/>
        </w:rPr>
        <w:t xml:space="preserve">  благоустроенного</w:t>
      </w:r>
      <w:r w:rsidRPr="00767DA3">
        <w:rPr>
          <w:sz w:val="26"/>
          <w:szCs w:val="26"/>
        </w:rPr>
        <w:t xml:space="preserve"> жилья. </w:t>
      </w:r>
    </w:p>
    <w:p w:rsidR="00663643" w:rsidRDefault="00663643" w:rsidP="00663643">
      <w:pPr>
        <w:ind w:firstLine="709"/>
        <w:jc w:val="both"/>
        <w:rPr>
          <w:sz w:val="26"/>
          <w:szCs w:val="26"/>
        </w:rPr>
      </w:pPr>
      <w:r>
        <w:rPr>
          <w:sz w:val="26"/>
          <w:szCs w:val="26"/>
        </w:rPr>
        <w:t>А</w:t>
      </w:r>
      <w:r w:rsidRPr="00767DA3">
        <w:rPr>
          <w:sz w:val="26"/>
          <w:szCs w:val="26"/>
        </w:rPr>
        <w:t xml:space="preserve">дминистрацией МО «Каргопольский муниципальный район» </w:t>
      </w:r>
      <w:r>
        <w:rPr>
          <w:sz w:val="26"/>
          <w:szCs w:val="26"/>
        </w:rPr>
        <w:t xml:space="preserve">создана рабочая группа по </w:t>
      </w:r>
      <w:r w:rsidRPr="00767DA3">
        <w:rPr>
          <w:sz w:val="26"/>
          <w:szCs w:val="26"/>
        </w:rPr>
        <w:t>разработ</w:t>
      </w:r>
      <w:r>
        <w:rPr>
          <w:sz w:val="26"/>
          <w:szCs w:val="26"/>
        </w:rPr>
        <w:t>ке</w:t>
      </w:r>
      <w:r w:rsidRPr="00767DA3">
        <w:rPr>
          <w:sz w:val="26"/>
          <w:szCs w:val="26"/>
        </w:rPr>
        <w:t xml:space="preserve"> инвестиционн</w:t>
      </w:r>
      <w:r>
        <w:rPr>
          <w:sz w:val="26"/>
          <w:szCs w:val="26"/>
        </w:rPr>
        <w:t>ого</w:t>
      </w:r>
      <w:r w:rsidRPr="00767DA3">
        <w:rPr>
          <w:sz w:val="26"/>
          <w:szCs w:val="26"/>
        </w:rPr>
        <w:t xml:space="preserve"> проект</w:t>
      </w:r>
      <w:r>
        <w:rPr>
          <w:sz w:val="26"/>
          <w:szCs w:val="26"/>
        </w:rPr>
        <w:t>а</w:t>
      </w:r>
      <w:r w:rsidRPr="00767DA3">
        <w:rPr>
          <w:sz w:val="26"/>
          <w:szCs w:val="26"/>
        </w:rPr>
        <w:t xml:space="preserve"> «Создание туристско-рекреационного кластера «Каргополье», </w:t>
      </w:r>
      <w:r>
        <w:rPr>
          <w:sz w:val="26"/>
          <w:szCs w:val="26"/>
        </w:rPr>
        <w:t>для возможной реализации</w:t>
      </w:r>
      <w:r w:rsidRPr="00767DA3">
        <w:rPr>
          <w:sz w:val="26"/>
          <w:szCs w:val="26"/>
        </w:rPr>
        <w:t xml:space="preserve"> в рамках федеральной целевой программы «Развитие внутреннего и въездного </w:t>
      </w:r>
      <w:r>
        <w:rPr>
          <w:sz w:val="26"/>
          <w:szCs w:val="26"/>
        </w:rPr>
        <w:t xml:space="preserve">туризма в Российской Федерации на </w:t>
      </w:r>
      <w:r w:rsidRPr="00767DA3">
        <w:rPr>
          <w:sz w:val="26"/>
          <w:szCs w:val="26"/>
        </w:rPr>
        <w:t>201</w:t>
      </w:r>
      <w:r>
        <w:rPr>
          <w:sz w:val="26"/>
          <w:szCs w:val="26"/>
        </w:rPr>
        <w:t>9-2025</w:t>
      </w:r>
      <w:r w:rsidRPr="00767DA3">
        <w:rPr>
          <w:sz w:val="26"/>
          <w:szCs w:val="26"/>
        </w:rPr>
        <w:t xml:space="preserve"> год</w:t>
      </w:r>
      <w:r>
        <w:rPr>
          <w:sz w:val="26"/>
          <w:szCs w:val="26"/>
        </w:rPr>
        <w:t>ы</w:t>
      </w:r>
      <w:r w:rsidRPr="00767DA3">
        <w:rPr>
          <w:sz w:val="26"/>
          <w:szCs w:val="26"/>
        </w:rPr>
        <w:t>».</w:t>
      </w:r>
    </w:p>
    <w:p w:rsidR="00663643" w:rsidRPr="00086BF5" w:rsidRDefault="00086BF5" w:rsidP="00663643">
      <w:pPr>
        <w:ind w:firstLine="708"/>
        <w:jc w:val="both"/>
        <w:rPr>
          <w:sz w:val="26"/>
          <w:szCs w:val="26"/>
        </w:rPr>
      </w:pPr>
      <w:r>
        <w:rPr>
          <w:sz w:val="26"/>
          <w:szCs w:val="26"/>
        </w:rPr>
        <w:t xml:space="preserve">Главная </w:t>
      </w:r>
      <w:r w:rsidR="00432A98" w:rsidRPr="00086BF5">
        <w:rPr>
          <w:sz w:val="26"/>
          <w:szCs w:val="26"/>
        </w:rPr>
        <w:t>цель</w:t>
      </w:r>
      <w:r>
        <w:rPr>
          <w:sz w:val="26"/>
          <w:szCs w:val="26"/>
        </w:rPr>
        <w:t xml:space="preserve"> инвестиционной политики </w:t>
      </w:r>
      <w:r w:rsidR="00432A98" w:rsidRPr="00086BF5">
        <w:rPr>
          <w:sz w:val="26"/>
          <w:szCs w:val="26"/>
        </w:rPr>
        <w:t xml:space="preserve">– создание </w:t>
      </w:r>
      <w:r w:rsidR="00663643" w:rsidRPr="00086BF5">
        <w:rPr>
          <w:sz w:val="26"/>
          <w:szCs w:val="26"/>
        </w:rPr>
        <w:t xml:space="preserve"> благоприятных условий для ведения бизнеса в Каргопольском районе.</w:t>
      </w:r>
    </w:p>
    <w:p w:rsidR="00663643" w:rsidRPr="00086BF5" w:rsidRDefault="00663643" w:rsidP="00663643">
      <w:pPr>
        <w:jc w:val="both"/>
        <w:rPr>
          <w:sz w:val="26"/>
          <w:szCs w:val="26"/>
        </w:rPr>
      </w:pPr>
      <w:r w:rsidRPr="00086BF5">
        <w:rPr>
          <w:sz w:val="26"/>
          <w:szCs w:val="26"/>
        </w:rPr>
        <w:t xml:space="preserve">  </w:t>
      </w:r>
      <w:r w:rsidR="00600803">
        <w:rPr>
          <w:sz w:val="26"/>
          <w:szCs w:val="26"/>
        </w:rPr>
        <w:t xml:space="preserve">Основными целями </w:t>
      </w:r>
      <w:r w:rsidRPr="00086BF5">
        <w:rPr>
          <w:sz w:val="26"/>
          <w:szCs w:val="26"/>
        </w:rPr>
        <w:t>являются:</w:t>
      </w:r>
    </w:p>
    <w:p w:rsidR="00663643" w:rsidRPr="008D5F82" w:rsidRDefault="00663643" w:rsidP="00663643">
      <w:pPr>
        <w:tabs>
          <w:tab w:val="left" w:pos="1100"/>
        </w:tabs>
        <w:ind w:left="284"/>
        <w:jc w:val="both"/>
        <w:rPr>
          <w:sz w:val="26"/>
          <w:szCs w:val="26"/>
        </w:rPr>
      </w:pPr>
      <w:r w:rsidRPr="008D5F82">
        <w:rPr>
          <w:sz w:val="26"/>
          <w:szCs w:val="26"/>
        </w:rPr>
        <w:t>-</w:t>
      </w:r>
      <w:r>
        <w:rPr>
          <w:sz w:val="26"/>
          <w:szCs w:val="26"/>
        </w:rPr>
        <w:t xml:space="preserve"> </w:t>
      </w:r>
      <w:r w:rsidRPr="008D5F82">
        <w:rPr>
          <w:sz w:val="26"/>
          <w:szCs w:val="26"/>
        </w:rPr>
        <w:t xml:space="preserve">создание условий для открытия и развития бизнес-проектов </w:t>
      </w:r>
      <w:r w:rsidRPr="008D5F82">
        <w:rPr>
          <w:sz w:val="26"/>
          <w:szCs w:val="26"/>
        </w:rPr>
        <w:br/>
        <w:t>на территории муниципального образования «Каргопольский муниципальный район»;</w:t>
      </w:r>
    </w:p>
    <w:p w:rsidR="00663643" w:rsidRPr="008D5F82" w:rsidRDefault="00663643" w:rsidP="00663643">
      <w:pPr>
        <w:tabs>
          <w:tab w:val="left" w:pos="1100"/>
        </w:tabs>
        <w:ind w:left="284"/>
        <w:jc w:val="both"/>
        <w:rPr>
          <w:sz w:val="26"/>
          <w:szCs w:val="26"/>
        </w:rPr>
      </w:pPr>
      <w:r w:rsidRPr="008D5F82">
        <w:rPr>
          <w:sz w:val="26"/>
          <w:szCs w:val="26"/>
        </w:rPr>
        <w:t>-</w:t>
      </w:r>
      <w:r>
        <w:rPr>
          <w:sz w:val="26"/>
          <w:szCs w:val="26"/>
        </w:rPr>
        <w:t xml:space="preserve"> о</w:t>
      </w:r>
      <w:r w:rsidRPr="008D5F82">
        <w:rPr>
          <w:sz w:val="26"/>
          <w:szCs w:val="26"/>
        </w:rPr>
        <w:t>беспечение стабильного притока инвестиций в экономику Каргопольского района;</w:t>
      </w:r>
    </w:p>
    <w:p w:rsidR="00663643" w:rsidRPr="008D5F82" w:rsidRDefault="00663643" w:rsidP="00663643">
      <w:pPr>
        <w:tabs>
          <w:tab w:val="left" w:pos="1100"/>
        </w:tabs>
        <w:ind w:left="284"/>
        <w:jc w:val="both"/>
        <w:rPr>
          <w:sz w:val="26"/>
          <w:szCs w:val="26"/>
        </w:rPr>
      </w:pPr>
      <w:r w:rsidRPr="008D5F82">
        <w:rPr>
          <w:sz w:val="26"/>
          <w:szCs w:val="26"/>
        </w:rPr>
        <w:t>-</w:t>
      </w:r>
      <w:r>
        <w:rPr>
          <w:sz w:val="26"/>
          <w:szCs w:val="26"/>
        </w:rPr>
        <w:t xml:space="preserve"> </w:t>
      </w:r>
      <w:r w:rsidRPr="008D5F82">
        <w:rPr>
          <w:sz w:val="26"/>
          <w:szCs w:val="26"/>
        </w:rPr>
        <w:t>повышение позиций Каргопольского района в системе оценки регионального инвестиционного рейтинга, а также текущего состояния данной сферы в районе.</w:t>
      </w:r>
    </w:p>
    <w:p w:rsidR="00663643" w:rsidRPr="008D5F82" w:rsidRDefault="00663643" w:rsidP="00663643">
      <w:pPr>
        <w:ind w:firstLine="708"/>
        <w:jc w:val="both"/>
        <w:rPr>
          <w:sz w:val="26"/>
          <w:szCs w:val="26"/>
        </w:rPr>
      </w:pPr>
      <w:r w:rsidRPr="008D5F82">
        <w:rPr>
          <w:sz w:val="26"/>
          <w:szCs w:val="26"/>
        </w:rPr>
        <w:lastRenderedPageBreak/>
        <w:t>Декомпозиция целей позволяет сформулировать основные задачи инвестиционной политики. Так, реализация цели по созданию условий для открытия и развития бизнес-проектов на территории Каргопольского района предусматривает решение следующих задач:</w:t>
      </w:r>
    </w:p>
    <w:p w:rsidR="00663643" w:rsidRPr="008D5F82"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индивидуализация подхода при работе с инвестором;</w:t>
      </w:r>
    </w:p>
    <w:p w:rsidR="00663643" w:rsidRPr="008D5F82"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снижение административных барьеров;</w:t>
      </w:r>
    </w:p>
    <w:p w:rsidR="00663643" w:rsidRPr="008D5F82"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повышение инвестиционной привлекательности муниципального района, участие в формировании вертикали сопровождения инвестиционных проектов;</w:t>
      </w:r>
    </w:p>
    <w:p w:rsidR="00663643" w:rsidRPr="008D5F82"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повышение эффективности мер поддержки бизнеса, в том числе малого и среднего предпринимательства.</w:t>
      </w:r>
    </w:p>
    <w:p w:rsidR="00663643" w:rsidRPr="008D5F82" w:rsidRDefault="00663643" w:rsidP="00663643">
      <w:pPr>
        <w:ind w:firstLine="708"/>
        <w:jc w:val="both"/>
        <w:rPr>
          <w:sz w:val="26"/>
          <w:szCs w:val="26"/>
        </w:rPr>
      </w:pPr>
      <w:r w:rsidRPr="008D5F82">
        <w:rPr>
          <w:sz w:val="26"/>
          <w:szCs w:val="26"/>
        </w:rPr>
        <w:t xml:space="preserve">Реализация цели по обеспечению стабильного притока инвестиций </w:t>
      </w:r>
      <w:r w:rsidRPr="008D5F82">
        <w:rPr>
          <w:sz w:val="26"/>
          <w:szCs w:val="26"/>
        </w:rPr>
        <w:br/>
        <w:t>в экономику Каргопольского района  предусматривает решение следующих задач:</w:t>
      </w:r>
    </w:p>
    <w:p w:rsidR="00663643" w:rsidRPr="008D5F82"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развитие инструментов  муниципально-частного партнерства;</w:t>
      </w:r>
    </w:p>
    <w:p w:rsidR="00663643" w:rsidRPr="008D5F82"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формирование площадок и инфраструктуры для реализации инвестиционных проектов;</w:t>
      </w:r>
    </w:p>
    <w:p w:rsidR="00663643" w:rsidRPr="008D5F82"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формирование и продвижение позитивного имиджа Каргопольского района в Архангельской области и в целом по России;</w:t>
      </w:r>
    </w:p>
    <w:p w:rsidR="00663643" w:rsidRPr="00C5056A"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 xml:space="preserve">формирование «пакетных» предложений для инвесторов, включающих </w:t>
      </w:r>
      <w:r w:rsidRPr="00C5056A">
        <w:rPr>
          <w:sz w:val="26"/>
          <w:szCs w:val="26"/>
        </w:rPr>
        <w:t xml:space="preserve">подборку инструментов поддержки и сопровождения </w:t>
      </w:r>
      <w:r w:rsidR="00C5056A">
        <w:rPr>
          <w:sz w:val="26"/>
          <w:szCs w:val="26"/>
        </w:rPr>
        <w:t xml:space="preserve">проекта </w:t>
      </w:r>
      <w:r w:rsidR="00C5056A" w:rsidRPr="00C5056A">
        <w:rPr>
          <w:sz w:val="26"/>
          <w:szCs w:val="26"/>
        </w:rPr>
        <w:t xml:space="preserve">на </w:t>
      </w:r>
      <w:r w:rsidRPr="00C5056A">
        <w:rPr>
          <w:sz w:val="26"/>
          <w:szCs w:val="26"/>
        </w:rPr>
        <w:t>муниципально</w:t>
      </w:r>
      <w:r w:rsidR="00C5056A" w:rsidRPr="00C5056A">
        <w:rPr>
          <w:sz w:val="26"/>
          <w:szCs w:val="26"/>
        </w:rPr>
        <w:t>м</w:t>
      </w:r>
      <w:r w:rsidR="00C5056A">
        <w:rPr>
          <w:sz w:val="26"/>
          <w:szCs w:val="26"/>
        </w:rPr>
        <w:t xml:space="preserve"> </w:t>
      </w:r>
      <w:r w:rsidRPr="00C5056A">
        <w:rPr>
          <w:sz w:val="26"/>
          <w:szCs w:val="26"/>
        </w:rPr>
        <w:t xml:space="preserve"> и</w:t>
      </w:r>
      <w:r w:rsidR="00C5056A" w:rsidRPr="00C5056A">
        <w:rPr>
          <w:sz w:val="26"/>
          <w:szCs w:val="26"/>
        </w:rPr>
        <w:t xml:space="preserve">  </w:t>
      </w:r>
      <w:r w:rsidRPr="00C5056A">
        <w:rPr>
          <w:sz w:val="26"/>
          <w:szCs w:val="26"/>
        </w:rPr>
        <w:t>региональн</w:t>
      </w:r>
      <w:r w:rsidR="00C5056A">
        <w:rPr>
          <w:sz w:val="26"/>
          <w:szCs w:val="26"/>
        </w:rPr>
        <w:t>ом</w:t>
      </w:r>
      <w:r w:rsidR="00C5056A" w:rsidRPr="00C5056A">
        <w:rPr>
          <w:sz w:val="26"/>
          <w:szCs w:val="26"/>
        </w:rPr>
        <w:t xml:space="preserve"> </w:t>
      </w:r>
      <w:r w:rsidR="00336819" w:rsidRPr="00C5056A">
        <w:rPr>
          <w:sz w:val="26"/>
          <w:szCs w:val="26"/>
        </w:rPr>
        <w:t xml:space="preserve"> уровнях</w:t>
      </w:r>
      <w:r w:rsidR="00C5056A" w:rsidRPr="00C5056A">
        <w:rPr>
          <w:sz w:val="26"/>
          <w:szCs w:val="26"/>
        </w:rPr>
        <w:t>.</w:t>
      </w:r>
    </w:p>
    <w:p w:rsidR="00663643" w:rsidRPr="008D5F82" w:rsidRDefault="00663643" w:rsidP="00663643">
      <w:pPr>
        <w:ind w:firstLine="708"/>
        <w:jc w:val="both"/>
        <w:rPr>
          <w:sz w:val="26"/>
          <w:szCs w:val="26"/>
        </w:rPr>
      </w:pPr>
      <w:r w:rsidRPr="008D5F82">
        <w:rPr>
          <w:sz w:val="26"/>
          <w:szCs w:val="26"/>
        </w:rPr>
        <w:t xml:space="preserve">Реализация цели по повышению позиций Каргопольского района </w:t>
      </w:r>
      <w:r w:rsidRPr="008D5F82">
        <w:rPr>
          <w:sz w:val="26"/>
          <w:szCs w:val="26"/>
        </w:rPr>
        <w:br/>
        <w:t>в системе оценки регионального инвестиционного рейтинга предусматривает решение следующих задач:</w:t>
      </w:r>
    </w:p>
    <w:p w:rsidR="00663643" w:rsidRPr="008D5F82" w:rsidRDefault="00663643" w:rsidP="00663643">
      <w:pPr>
        <w:tabs>
          <w:tab w:val="left" w:pos="1100"/>
        </w:tabs>
        <w:ind w:left="426"/>
        <w:jc w:val="both"/>
        <w:rPr>
          <w:sz w:val="26"/>
          <w:szCs w:val="26"/>
        </w:rPr>
      </w:pPr>
      <w:r w:rsidRPr="008D5F82">
        <w:rPr>
          <w:sz w:val="26"/>
          <w:szCs w:val="26"/>
        </w:rPr>
        <w:t>-</w:t>
      </w:r>
      <w:r>
        <w:rPr>
          <w:sz w:val="26"/>
          <w:szCs w:val="26"/>
        </w:rPr>
        <w:t xml:space="preserve"> </w:t>
      </w:r>
      <w:r w:rsidRPr="008D5F82">
        <w:rPr>
          <w:sz w:val="26"/>
          <w:szCs w:val="26"/>
        </w:rPr>
        <w:t xml:space="preserve">координация деятельности органов местного самоуправления муниципального образования </w:t>
      </w:r>
      <w:r w:rsidR="00C5056A">
        <w:rPr>
          <w:sz w:val="26"/>
          <w:szCs w:val="26"/>
        </w:rPr>
        <w:t>«</w:t>
      </w:r>
      <w:r w:rsidRPr="008D5F82">
        <w:rPr>
          <w:sz w:val="26"/>
          <w:szCs w:val="26"/>
        </w:rPr>
        <w:t>Каргопольск</w:t>
      </w:r>
      <w:r w:rsidR="00C5056A">
        <w:rPr>
          <w:sz w:val="26"/>
          <w:szCs w:val="26"/>
        </w:rPr>
        <w:t>ий муниципальный</w:t>
      </w:r>
      <w:r w:rsidRPr="008D5F82">
        <w:rPr>
          <w:sz w:val="26"/>
          <w:szCs w:val="26"/>
        </w:rPr>
        <w:t xml:space="preserve"> район</w:t>
      </w:r>
      <w:r w:rsidR="00C5056A">
        <w:rPr>
          <w:sz w:val="26"/>
          <w:szCs w:val="26"/>
        </w:rPr>
        <w:t>»</w:t>
      </w:r>
      <w:r w:rsidRPr="008D5F82">
        <w:rPr>
          <w:sz w:val="26"/>
          <w:szCs w:val="26"/>
        </w:rPr>
        <w:t>, субъектов естественных монополий и представителей бизнес-сообщества с целью согласованности и взаимного обмена информацией по аспектам инвестиционной направленности;</w:t>
      </w:r>
    </w:p>
    <w:p w:rsidR="00663643" w:rsidRPr="008D5F82" w:rsidRDefault="00663643" w:rsidP="00663643">
      <w:pPr>
        <w:tabs>
          <w:tab w:val="left" w:pos="709"/>
        </w:tabs>
        <w:ind w:left="426"/>
        <w:jc w:val="both"/>
        <w:rPr>
          <w:sz w:val="26"/>
          <w:szCs w:val="26"/>
        </w:rPr>
      </w:pPr>
      <w:r w:rsidRPr="008D5F82">
        <w:rPr>
          <w:sz w:val="26"/>
          <w:szCs w:val="26"/>
        </w:rPr>
        <w:t>-</w:t>
      </w:r>
      <w:r>
        <w:rPr>
          <w:sz w:val="26"/>
          <w:szCs w:val="26"/>
        </w:rPr>
        <w:t xml:space="preserve"> </w:t>
      </w:r>
      <w:r w:rsidRPr="008D5F82">
        <w:rPr>
          <w:sz w:val="26"/>
          <w:szCs w:val="26"/>
        </w:rPr>
        <w:t xml:space="preserve">повышение открытости и упрощение процедур работы </w:t>
      </w:r>
      <w:r w:rsidRPr="008D5F82">
        <w:rPr>
          <w:sz w:val="26"/>
          <w:szCs w:val="26"/>
        </w:rPr>
        <w:br/>
        <w:t>с инвесторами;</w:t>
      </w:r>
    </w:p>
    <w:p w:rsidR="00663643" w:rsidRPr="00C5056A" w:rsidRDefault="00663643" w:rsidP="00663643">
      <w:pPr>
        <w:ind w:left="426"/>
        <w:jc w:val="both"/>
        <w:rPr>
          <w:sz w:val="26"/>
          <w:szCs w:val="26"/>
        </w:rPr>
      </w:pPr>
      <w:r w:rsidRPr="00C5056A">
        <w:rPr>
          <w:sz w:val="26"/>
          <w:szCs w:val="26"/>
        </w:rPr>
        <w:t>-  выработка действенных мер по повышению инвестиционных показателей в Каргопольском районе и места Каргопольского района в иных рейтингах.</w:t>
      </w:r>
    </w:p>
    <w:p w:rsidR="00663643" w:rsidRDefault="00663643" w:rsidP="00663643">
      <w:pPr>
        <w:ind w:firstLine="720"/>
        <w:jc w:val="both"/>
        <w:rPr>
          <w:sz w:val="26"/>
          <w:szCs w:val="26"/>
        </w:rPr>
      </w:pPr>
    </w:p>
    <w:p w:rsidR="00B23A26" w:rsidRPr="008D5F82" w:rsidRDefault="00B23A26" w:rsidP="00663643">
      <w:pPr>
        <w:ind w:firstLine="720"/>
        <w:jc w:val="both"/>
        <w:rPr>
          <w:sz w:val="26"/>
          <w:szCs w:val="26"/>
        </w:rPr>
      </w:pPr>
    </w:p>
    <w:p w:rsidR="00663643" w:rsidRDefault="00663643" w:rsidP="00663643">
      <w:pPr>
        <w:ind w:firstLine="720"/>
        <w:jc w:val="both"/>
        <w:rPr>
          <w:b/>
          <w:i/>
          <w:sz w:val="26"/>
          <w:szCs w:val="26"/>
        </w:rPr>
      </w:pPr>
      <w:r w:rsidRPr="008D5F82">
        <w:rPr>
          <w:b/>
          <w:i/>
          <w:sz w:val="26"/>
          <w:szCs w:val="26"/>
        </w:rPr>
        <w:t>Развитие малого бизнеса и предпринимательства</w:t>
      </w:r>
    </w:p>
    <w:p w:rsidR="00663643" w:rsidRPr="008D5F82" w:rsidRDefault="00663643" w:rsidP="00663643">
      <w:pPr>
        <w:ind w:firstLine="709"/>
        <w:jc w:val="both"/>
        <w:rPr>
          <w:sz w:val="26"/>
          <w:szCs w:val="26"/>
        </w:rPr>
      </w:pPr>
      <w:r w:rsidRPr="00CA240B">
        <w:rPr>
          <w:sz w:val="26"/>
          <w:szCs w:val="26"/>
        </w:rPr>
        <w:t xml:space="preserve">В развитии района активно участвует малый бизнес. Численность занятых в этом направлении на территории Каргопольского района на 1.01.2017 года по данным территориального отдела Статистического регистра Росстата </w:t>
      </w:r>
      <w:r w:rsidR="00CA240B" w:rsidRPr="00CA240B">
        <w:rPr>
          <w:sz w:val="26"/>
          <w:szCs w:val="26"/>
        </w:rPr>
        <w:t>составляет</w:t>
      </w:r>
      <w:r w:rsidRPr="008D5F82">
        <w:rPr>
          <w:sz w:val="26"/>
          <w:szCs w:val="26"/>
        </w:rPr>
        <w:t xml:space="preserve"> 125</w:t>
      </w:r>
      <w:r w:rsidR="00CA240B">
        <w:rPr>
          <w:sz w:val="26"/>
          <w:szCs w:val="26"/>
        </w:rPr>
        <w:t xml:space="preserve"> малых и средних предприятий, </w:t>
      </w:r>
      <w:r w:rsidRPr="008D5F82">
        <w:rPr>
          <w:sz w:val="26"/>
          <w:szCs w:val="26"/>
        </w:rPr>
        <w:t>6 крестьянско-фермерских хозяйств, 427 индивидуальных предпринимателей, что на 37 человек больше 2015 года. Организациями малого бизнеса осуществляются следующие виды э</w:t>
      </w:r>
      <w:r>
        <w:rPr>
          <w:sz w:val="26"/>
          <w:szCs w:val="26"/>
        </w:rPr>
        <w:t>кономической деятельности: 35% –</w:t>
      </w:r>
      <w:r w:rsidRPr="008D5F82">
        <w:rPr>
          <w:sz w:val="26"/>
          <w:szCs w:val="26"/>
        </w:rPr>
        <w:t xml:space="preserve"> оптовая и розни</w:t>
      </w:r>
      <w:r>
        <w:rPr>
          <w:sz w:val="26"/>
          <w:szCs w:val="26"/>
        </w:rPr>
        <w:t>чная торговля, 17% –</w:t>
      </w:r>
      <w:r w:rsidRPr="008D5F82">
        <w:rPr>
          <w:sz w:val="26"/>
          <w:szCs w:val="26"/>
        </w:rPr>
        <w:t xml:space="preserve"> об</w:t>
      </w:r>
      <w:r>
        <w:rPr>
          <w:sz w:val="26"/>
          <w:szCs w:val="26"/>
        </w:rPr>
        <w:t xml:space="preserve">рабатывающие производства, 14% – транспорт и связь, 10% – </w:t>
      </w:r>
      <w:r w:rsidRPr="008D5F82">
        <w:rPr>
          <w:sz w:val="26"/>
          <w:szCs w:val="26"/>
        </w:rPr>
        <w:t xml:space="preserve"> сельское и лесное хозяйство. </w:t>
      </w:r>
    </w:p>
    <w:p w:rsidR="00663643" w:rsidRPr="008D5F82" w:rsidRDefault="00663643" w:rsidP="00663643">
      <w:pPr>
        <w:ind w:firstLine="720"/>
        <w:jc w:val="both"/>
        <w:rPr>
          <w:sz w:val="26"/>
          <w:szCs w:val="26"/>
        </w:rPr>
      </w:pPr>
      <w:r w:rsidRPr="008D5F82">
        <w:rPr>
          <w:sz w:val="26"/>
          <w:szCs w:val="26"/>
        </w:rPr>
        <w:t xml:space="preserve"> Объем отгруженных товаров собственного производства, выполненных работ и услуг собственными силами составляет около 1406,7 млн. рублей. </w:t>
      </w:r>
    </w:p>
    <w:p w:rsidR="00663643" w:rsidRPr="008D5F82" w:rsidRDefault="00663643" w:rsidP="00663643">
      <w:pPr>
        <w:ind w:firstLine="720"/>
        <w:jc w:val="both"/>
        <w:rPr>
          <w:sz w:val="26"/>
          <w:szCs w:val="26"/>
        </w:rPr>
      </w:pPr>
      <w:r w:rsidRPr="008D5F82">
        <w:rPr>
          <w:sz w:val="26"/>
          <w:szCs w:val="26"/>
        </w:rPr>
        <w:lastRenderedPageBreak/>
        <w:t xml:space="preserve">Именно развитие малого предпринимательства может вдохнуть жизнь в муниципальные образования поселения, где нет крупных предприятий. </w:t>
      </w:r>
    </w:p>
    <w:p w:rsidR="00663643" w:rsidRPr="00245F43" w:rsidRDefault="00663643" w:rsidP="00663643">
      <w:pPr>
        <w:ind w:firstLine="709"/>
        <w:jc w:val="both"/>
        <w:rPr>
          <w:sz w:val="26"/>
          <w:szCs w:val="26"/>
        </w:rPr>
      </w:pPr>
      <w:r w:rsidRPr="008D5F82">
        <w:rPr>
          <w:sz w:val="26"/>
          <w:szCs w:val="26"/>
        </w:rPr>
        <w:t xml:space="preserve">Численность наемных работников в организациях малого и среднего бизнеса </w:t>
      </w:r>
      <w:r w:rsidR="00336819" w:rsidRPr="00245F43">
        <w:rPr>
          <w:sz w:val="26"/>
          <w:szCs w:val="26"/>
        </w:rPr>
        <w:t xml:space="preserve">составляет </w:t>
      </w:r>
      <w:r w:rsidRPr="00245F43">
        <w:rPr>
          <w:sz w:val="26"/>
          <w:szCs w:val="26"/>
        </w:rPr>
        <w:t xml:space="preserve">около 2,0 тыс. человек.  </w:t>
      </w:r>
    </w:p>
    <w:p w:rsidR="00663643" w:rsidRDefault="00663643" w:rsidP="00663643">
      <w:pPr>
        <w:pStyle w:val="af4"/>
        <w:ind w:left="0" w:firstLine="709"/>
        <w:jc w:val="both"/>
        <w:rPr>
          <w:sz w:val="26"/>
          <w:szCs w:val="26"/>
        </w:rPr>
      </w:pPr>
      <w:r w:rsidRPr="00D3236B">
        <w:rPr>
          <w:sz w:val="26"/>
          <w:szCs w:val="26"/>
        </w:rPr>
        <w:t>В соответствии с федеральным законом от 24.07.2007 года № 20</w:t>
      </w:r>
      <w:r w:rsidR="00262DA2" w:rsidRPr="00D3236B">
        <w:rPr>
          <w:sz w:val="26"/>
          <w:szCs w:val="26"/>
        </w:rPr>
        <w:t>9</w:t>
      </w:r>
      <w:r w:rsidRPr="00D3236B">
        <w:rPr>
          <w:sz w:val="26"/>
          <w:szCs w:val="26"/>
        </w:rPr>
        <w:t>-ФЗ «О</w:t>
      </w:r>
      <w:r w:rsidRPr="008D5F82">
        <w:rPr>
          <w:sz w:val="26"/>
          <w:szCs w:val="26"/>
        </w:rPr>
        <w:t xml:space="preserve"> развитии малого и среднего предпринимательства  в Российской Федерации»  во всех регионах страны ведется сплошное статистическое наблюдение малого и среднего бизнеса один раз в пять лет по следующим показателям: вид деятельности, доходы и расходы, стоимость и состав основных средств, размер и направления инвестиций в основной капитал, количество работников и начисленная им заработная плата, сведения о господдержке. Итоги сплошного статистического наблюдения за 2010, 2015 годы  размещены на официальном сайте</w:t>
      </w:r>
      <w:r>
        <w:rPr>
          <w:sz w:val="26"/>
          <w:szCs w:val="26"/>
        </w:rPr>
        <w:t xml:space="preserve"> государственной статистики по Архангельской области и НАО.</w:t>
      </w:r>
    </w:p>
    <w:p w:rsidR="00663643" w:rsidRPr="0057577A" w:rsidRDefault="00663643" w:rsidP="00663643">
      <w:pPr>
        <w:pStyle w:val="af4"/>
        <w:ind w:left="0" w:firstLine="709"/>
        <w:jc w:val="both"/>
        <w:rPr>
          <w:sz w:val="26"/>
          <w:szCs w:val="26"/>
        </w:rPr>
      </w:pPr>
    </w:p>
    <w:p w:rsidR="00663643" w:rsidRPr="005A653A" w:rsidRDefault="00663643" w:rsidP="00663643">
      <w:pPr>
        <w:ind w:firstLine="709"/>
        <w:jc w:val="right"/>
        <w:rPr>
          <w:i/>
          <w:sz w:val="18"/>
          <w:szCs w:val="18"/>
        </w:rPr>
      </w:pPr>
      <w:r>
        <w:rPr>
          <w:i/>
          <w:sz w:val="18"/>
          <w:szCs w:val="18"/>
        </w:rPr>
        <w:t xml:space="preserve"> П</w:t>
      </w:r>
      <w:r w:rsidRPr="005A653A">
        <w:rPr>
          <w:i/>
          <w:sz w:val="18"/>
          <w:szCs w:val="18"/>
        </w:rPr>
        <w:t xml:space="preserve">оказатели малого и среднего бизнеса по видам экономической деятельности </w:t>
      </w:r>
    </w:p>
    <w:p w:rsidR="00663643" w:rsidRPr="005A653A" w:rsidRDefault="00663643" w:rsidP="00663643">
      <w:pPr>
        <w:ind w:firstLine="709"/>
        <w:jc w:val="right"/>
        <w:rPr>
          <w:i/>
          <w:sz w:val="18"/>
          <w:szCs w:val="18"/>
        </w:rPr>
      </w:pPr>
      <w:r w:rsidRPr="005A653A">
        <w:rPr>
          <w:i/>
          <w:sz w:val="18"/>
          <w:szCs w:val="18"/>
        </w:rPr>
        <w:t xml:space="preserve"> МО «Каргопольский муниципальный район» </w:t>
      </w:r>
      <w:r w:rsidRPr="005A653A">
        <w:rPr>
          <w:b/>
          <w:i/>
          <w:sz w:val="18"/>
          <w:szCs w:val="18"/>
        </w:rPr>
        <w:t>за 2015 год</w:t>
      </w:r>
    </w:p>
    <w:tbl>
      <w:tblPr>
        <w:tblW w:w="10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60"/>
        <w:gridCol w:w="1080"/>
        <w:gridCol w:w="1274"/>
        <w:gridCol w:w="1276"/>
        <w:gridCol w:w="1276"/>
        <w:gridCol w:w="1134"/>
      </w:tblGrid>
      <w:tr w:rsidR="00663643" w:rsidRPr="003F3FBF" w:rsidTr="00AC447D">
        <w:trPr>
          <w:tblHeader/>
        </w:trPr>
        <w:tc>
          <w:tcPr>
            <w:tcW w:w="3960" w:type="dxa"/>
            <w:vAlign w:val="center"/>
          </w:tcPr>
          <w:p w:rsidR="00663643" w:rsidRPr="00915259" w:rsidRDefault="00663643" w:rsidP="00AC447D">
            <w:pPr>
              <w:jc w:val="center"/>
            </w:pPr>
            <w:r w:rsidRPr="00915259">
              <w:t>Виды деятельности</w:t>
            </w:r>
          </w:p>
        </w:tc>
        <w:tc>
          <w:tcPr>
            <w:tcW w:w="1080" w:type="dxa"/>
            <w:vAlign w:val="center"/>
          </w:tcPr>
          <w:p w:rsidR="00663643" w:rsidRPr="00915259" w:rsidRDefault="00663643" w:rsidP="00AC447D">
            <w:pPr>
              <w:jc w:val="center"/>
            </w:pPr>
            <w:r w:rsidRPr="00915259">
              <w:t>Численность индивидуальных предпринимателей (чел)</w:t>
            </w:r>
          </w:p>
        </w:tc>
        <w:tc>
          <w:tcPr>
            <w:tcW w:w="1274" w:type="dxa"/>
            <w:vAlign w:val="center"/>
          </w:tcPr>
          <w:p w:rsidR="00663643" w:rsidRPr="00915259" w:rsidRDefault="00663643" w:rsidP="00AC447D">
            <w:pPr>
              <w:jc w:val="center"/>
            </w:pPr>
            <w:r w:rsidRPr="00915259">
              <w:t>Инвестиции в основной капитал (тыс.руб.)</w:t>
            </w:r>
          </w:p>
        </w:tc>
        <w:tc>
          <w:tcPr>
            <w:tcW w:w="1276" w:type="dxa"/>
            <w:vAlign w:val="center"/>
          </w:tcPr>
          <w:p w:rsidR="00663643" w:rsidRPr="00915259" w:rsidRDefault="00663643" w:rsidP="00AC447D">
            <w:pPr>
              <w:jc w:val="center"/>
            </w:pPr>
            <w:r>
              <w:t>Выручка от реализации товаров, работ, услуг (тыс.руб.)</w:t>
            </w:r>
          </w:p>
        </w:tc>
        <w:tc>
          <w:tcPr>
            <w:tcW w:w="1276" w:type="dxa"/>
            <w:vAlign w:val="center"/>
          </w:tcPr>
          <w:p w:rsidR="00663643" w:rsidRPr="00915259" w:rsidRDefault="00663643" w:rsidP="00AC447D">
            <w:pPr>
              <w:jc w:val="center"/>
            </w:pPr>
            <w:r>
              <w:t>Основные фонды индивидуальных предпринимателей (тыс.руб.)</w:t>
            </w:r>
          </w:p>
        </w:tc>
        <w:tc>
          <w:tcPr>
            <w:tcW w:w="1134" w:type="dxa"/>
            <w:vAlign w:val="center"/>
          </w:tcPr>
          <w:p w:rsidR="00663643" w:rsidRPr="00915259" w:rsidRDefault="00663643" w:rsidP="00AC447D">
            <w:pPr>
              <w:jc w:val="center"/>
            </w:pPr>
            <w:r>
              <w:t>Оплата труда на малых предприятиях на одно замещенное рабочееместо (рублей)</w:t>
            </w:r>
          </w:p>
        </w:tc>
      </w:tr>
      <w:tr w:rsidR="00663643" w:rsidRPr="003F3FBF" w:rsidTr="00AC447D">
        <w:tc>
          <w:tcPr>
            <w:tcW w:w="3960" w:type="dxa"/>
          </w:tcPr>
          <w:p w:rsidR="00663643" w:rsidRPr="003F3FBF" w:rsidRDefault="00663643" w:rsidP="00AC447D">
            <w:r w:rsidRPr="003F3FBF">
              <w:t>В целом по муниципальному образованию,</w:t>
            </w:r>
          </w:p>
          <w:p w:rsidR="00663643" w:rsidRPr="003F3FBF" w:rsidRDefault="00663643" w:rsidP="00AC447D">
            <w:r w:rsidRPr="003F3FBF">
              <w:t>в том числе:</w:t>
            </w:r>
          </w:p>
        </w:tc>
        <w:tc>
          <w:tcPr>
            <w:tcW w:w="1080" w:type="dxa"/>
            <w:vAlign w:val="center"/>
          </w:tcPr>
          <w:p w:rsidR="00663643" w:rsidRPr="00915259" w:rsidRDefault="00663643" w:rsidP="00AC447D">
            <w:pPr>
              <w:jc w:val="center"/>
            </w:pPr>
            <w:r w:rsidRPr="00915259">
              <w:t>390</w:t>
            </w:r>
          </w:p>
        </w:tc>
        <w:tc>
          <w:tcPr>
            <w:tcW w:w="1274" w:type="dxa"/>
            <w:vAlign w:val="center"/>
          </w:tcPr>
          <w:p w:rsidR="00663643" w:rsidRPr="003F3FBF" w:rsidRDefault="00663643" w:rsidP="00AC447D">
            <w:pPr>
              <w:jc w:val="center"/>
            </w:pPr>
            <w:r>
              <w:t>49667</w:t>
            </w:r>
          </w:p>
        </w:tc>
        <w:tc>
          <w:tcPr>
            <w:tcW w:w="1276" w:type="dxa"/>
            <w:vAlign w:val="center"/>
          </w:tcPr>
          <w:p w:rsidR="00663643" w:rsidRPr="003F3FBF" w:rsidRDefault="00663643" w:rsidP="00AC447D">
            <w:pPr>
              <w:jc w:val="center"/>
            </w:pPr>
            <w:r>
              <w:t>1406682,5</w:t>
            </w:r>
          </w:p>
        </w:tc>
        <w:tc>
          <w:tcPr>
            <w:tcW w:w="1276" w:type="dxa"/>
            <w:vAlign w:val="center"/>
          </w:tcPr>
          <w:p w:rsidR="00663643" w:rsidRPr="003F3FBF" w:rsidRDefault="00663643" w:rsidP="00AC447D">
            <w:pPr>
              <w:jc w:val="center"/>
            </w:pPr>
            <w:r>
              <w:t>449331,0</w:t>
            </w:r>
          </w:p>
        </w:tc>
        <w:tc>
          <w:tcPr>
            <w:tcW w:w="1134" w:type="dxa"/>
            <w:vAlign w:val="center"/>
          </w:tcPr>
          <w:p w:rsidR="00663643" w:rsidRPr="003F3FBF" w:rsidRDefault="00663643" w:rsidP="00AC447D">
            <w:pPr>
              <w:jc w:val="center"/>
            </w:pPr>
            <w:r>
              <w:t>14245,2</w:t>
            </w:r>
          </w:p>
        </w:tc>
      </w:tr>
      <w:tr w:rsidR="00663643" w:rsidRPr="003F3FBF" w:rsidTr="00AC447D">
        <w:tc>
          <w:tcPr>
            <w:tcW w:w="3960" w:type="dxa"/>
          </w:tcPr>
          <w:p w:rsidR="00663643" w:rsidRPr="003F3FBF" w:rsidRDefault="00663643" w:rsidP="00AC447D">
            <w:r w:rsidRPr="003F3FBF">
              <w:t>сельское хозяйство, охота и лесное хозяйство</w:t>
            </w:r>
          </w:p>
        </w:tc>
        <w:tc>
          <w:tcPr>
            <w:tcW w:w="1080" w:type="dxa"/>
            <w:vAlign w:val="center"/>
          </w:tcPr>
          <w:p w:rsidR="00663643" w:rsidRPr="003F3FBF" w:rsidRDefault="00663643" w:rsidP="00AC447D">
            <w:pPr>
              <w:jc w:val="center"/>
            </w:pPr>
            <w:r>
              <w:t>39</w:t>
            </w:r>
          </w:p>
        </w:tc>
        <w:tc>
          <w:tcPr>
            <w:tcW w:w="1274" w:type="dxa"/>
            <w:vAlign w:val="center"/>
          </w:tcPr>
          <w:p w:rsidR="00663643" w:rsidRPr="003F3FBF" w:rsidRDefault="00663643" w:rsidP="00AC447D">
            <w:pPr>
              <w:jc w:val="center"/>
            </w:pPr>
            <w:r>
              <w:t>8875</w:t>
            </w:r>
          </w:p>
        </w:tc>
        <w:tc>
          <w:tcPr>
            <w:tcW w:w="1276" w:type="dxa"/>
            <w:vAlign w:val="center"/>
          </w:tcPr>
          <w:p w:rsidR="00663643" w:rsidRPr="003F3FBF" w:rsidRDefault="00663643" w:rsidP="00AC447D">
            <w:pPr>
              <w:jc w:val="right"/>
            </w:pPr>
            <w:r>
              <w:t>150808,1</w:t>
            </w:r>
          </w:p>
        </w:tc>
        <w:tc>
          <w:tcPr>
            <w:tcW w:w="1276" w:type="dxa"/>
            <w:vAlign w:val="center"/>
          </w:tcPr>
          <w:p w:rsidR="00663643" w:rsidRPr="003F3FBF" w:rsidRDefault="00663643" w:rsidP="00AC447D">
            <w:pPr>
              <w:jc w:val="center"/>
            </w:pPr>
            <w:r>
              <w:t>80028,0</w:t>
            </w:r>
          </w:p>
        </w:tc>
        <w:tc>
          <w:tcPr>
            <w:tcW w:w="1134" w:type="dxa"/>
            <w:vAlign w:val="center"/>
          </w:tcPr>
          <w:p w:rsidR="00663643" w:rsidRPr="003F3FBF" w:rsidRDefault="00663643" w:rsidP="00AC447D">
            <w:pPr>
              <w:jc w:val="center"/>
            </w:pPr>
            <w:r>
              <w:t>12954,0</w:t>
            </w:r>
          </w:p>
        </w:tc>
      </w:tr>
      <w:tr w:rsidR="00663643" w:rsidRPr="003F3FBF" w:rsidTr="00AC447D">
        <w:tc>
          <w:tcPr>
            <w:tcW w:w="3960" w:type="dxa"/>
          </w:tcPr>
          <w:p w:rsidR="00663643" w:rsidRPr="003F3FBF" w:rsidRDefault="00663643" w:rsidP="00AC447D">
            <w:r>
              <w:t>рыболовство, рыбоводство</w:t>
            </w:r>
          </w:p>
        </w:tc>
        <w:tc>
          <w:tcPr>
            <w:tcW w:w="1080" w:type="dxa"/>
            <w:vAlign w:val="center"/>
          </w:tcPr>
          <w:p w:rsidR="00663643" w:rsidRPr="003F3FBF" w:rsidRDefault="00663643" w:rsidP="00AC447D">
            <w:pPr>
              <w:jc w:val="center"/>
            </w:pPr>
            <w:r>
              <w:t>12</w:t>
            </w:r>
          </w:p>
        </w:tc>
        <w:tc>
          <w:tcPr>
            <w:tcW w:w="1274" w:type="dxa"/>
            <w:vAlign w:val="center"/>
          </w:tcPr>
          <w:p w:rsidR="00663643" w:rsidRPr="003F3FBF" w:rsidRDefault="00663643" w:rsidP="00AC447D">
            <w:pPr>
              <w:jc w:val="center"/>
            </w:pPr>
            <w:r>
              <w:t>-</w:t>
            </w:r>
          </w:p>
        </w:tc>
        <w:tc>
          <w:tcPr>
            <w:tcW w:w="1276" w:type="dxa"/>
            <w:vAlign w:val="center"/>
          </w:tcPr>
          <w:p w:rsidR="00663643" w:rsidRPr="00255FA7" w:rsidRDefault="00663643" w:rsidP="00AC447D">
            <w:pPr>
              <w:jc w:val="right"/>
              <w:rPr>
                <w:sz w:val="16"/>
                <w:szCs w:val="16"/>
              </w:rPr>
            </w:pPr>
            <w:r w:rsidRPr="00255FA7">
              <w:rPr>
                <w:sz w:val="16"/>
                <w:szCs w:val="16"/>
              </w:rPr>
              <w:t>…1)</w:t>
            </w:r>
          </w:p>
        </w:tc>
        <w:tc>
          <w:tcPr>
            <w:tcW w:w="1276" w:type="dxa"/>
            <w:vAlign w:val="center"/>
          </w:tcPr>
          <w:p w:rsidR="00663643" w:rsidRPr="003F3FBF" w:rsidRDefault="00663643" w:rsidP="00AC447D">
            <w:pPr>
              <w:jc w:val="center"/>
            </w:pPr>
            <w:r>
              <w:t>2390,0</w:t>
            </w:r>
          </w:p>
        </w:tc>
        <w:tc>
          <w:tcPr>
            <w:tcW w:w="1134" w:type="dxa"/>
            <w:vAlign w:val="center"/>
          </w:tcPr>
          <w:p w:rsidR="00663643" w:rsidRPr="003F3FBF" w:rsidRDefault="00663643" w:rsidP="00AC447D">
            <w:pPr>
              <w:jc w:val="center"/>
            </w:pPr>
            <w:r>
              <w:t>-</w:t>
            </w:r>
          </w:p>
        </w:tc>
      </w:tr>
      <w:tr w:rsidR="00663643" w:rsidRPr="003F3FBF" w:rsidTr="00AC447D">
        <w:tc>
          <w:tcPr>
            <w:tcW w:w="3960" w:type="dxa"/>
          </w:tcPr>
          <w:p w:rsidR="00663643" w:rsidRPr="003F3FBF" w:rsidRDefault="00663643" w:rsidP="00AC447D">
            <w:r>
              <w:t>обрабатывающие производства</w:t>
            </w:r>
          </w:p>
        </w:tc>
        <w:tc>
          <w:tcPr>
            <w:tcW w:w="1080" w:type="dxa"/>
            <w:vAlign w:val="center"/>
          </w:tcPr>
          <w:p w:rsidR="00663643" w:rsidRPr="003F3FBF" w:rsidRDefault="00663643" w:rsidP="00AC447D">
            <w:pPr>
              <w:jc w:val="center"/>
            </w:pPr>
            <w:r>
              <w:t>65</w:t>
            </w:r>
          </w:p>
        </w:tc>
        <w:tc>
          <w:tcPr>
            <w:tcW w:w="1274" w:type="dxa"/>
            <w:vAlign w:val="center"/>
          </w:tcPr>
          <w:p w:rsidR="00663643" w:rsidRPr="003F3FBF" w:rsidRDefault="00663643" w:rsidP="00AC447D">
            <w:pPr>
              <w:jc w:val="center"/>
            </w:pPr>
            <w:r>
              <w:t>38474</w:t>
            </w:r>
          </w:p>
        </w:tc>
        <w:tc>
          <w:tcPr>
            <w:tcW w:w="1276" w:type="dxa"/>
            <w:vAlign w:val="center"/>
          </w:tcPr>
          <w:p w:rsidR="00663643" w:rsidRPr="003F3FBF" w:rsidRDefault="00663643" w:rsidP="00AC447D">
            <w:pPr>
              <w:jc w:val="right"/>
            </w:pPr>
            <w:r>
              <w:t>358000,1</w:t>
            </w:r>
          </w:p>
        </w:tc>
        <w:tc>
          <w:tcPr>
            <w:tcW w:w="1276" w:type="dxa"/>
            <w:vAlign w:val="center"/>
          </w:tcPr>
          <w:p w:rsidR="00663643" w:rsidRPr="003F3FBF" w:rsidRDefault="00663643" w:rsidP="00AC447D">
            <w:pPr>
              <w:jc w:val="center"/>
            </w:pPr>
            <w:r>
              <w:t>258552,0</w:t>
            </w:r>
          </w:p>
        </w:tc>
        <w:tc>
          <w:tcPr>
            <w:tcW w:w="1134" w:type="dxa"/>
            <w:vAlign w:val="center"/>
          </w:tcPr>
          <w:p w:rsidR="00663643" w:rsidRPr="003F3FBF" w:rsidRDefault="00663643" w:rsidP="00AC447D">
            <w:pPr>
              <w:jc w:val="center"/>
            </w:pPr>
            <w:r>
              <w:t>13008,1</w:t>
            </w:r>
          </w:p>
        </w:tc>
      </w:tr>
      <w:tr w:rsidR="00663643" w:rsidRPr="003F3FBF" w:rsidTr="00AC447D">
        <w:tc>
          <w:tcPr>
            <w:tcW w:w="3960" w:type="dxa"/>
          </w:tcPr>
          <w:p w:rsidR="00663643" w:rsidRPr="003F3FBF" w:rsidRDefault="00663643" w:rsidP="00AC447D">
            <w:r w:rsidRPr="003F3FBF">
              <w:t>производство и распределение электроэнергии, газа и воды</w:t>
            </w:r>
          </w:p>
        </w:tc>
        <w:tc>
          <w:tcPr>
            <w:tcW w:w="1080" w:type="dxa"/>
            <w:vAlign w:val="center"/>
          </w:tcPr>
          <w:p w:rsidR="00663643" w:rsidRPr="003F3FBF" w:rsidRDefault="00663643" w:rsidP="00AC447D">
            <w:pPr>
              <w:jc w:val="center"/>
            </w:pPr>
            <w:r>
              <w:t>1</w:t>
            </w:r>
          </w:p>
        </w:tc>
        <w:tc>
          <w:tcPr>
            <w:tcW w:w="1274" w:type="dxa"/>
            <w:vAlign w:val="center"/>
          </w:tcPr>
          <w:p w:rsidR="00663643" w:rsidRPr="003F3FBF" w:rsidRDefault="00663643" w:rsidP="00AC447D">
            <w:pPr>
              <w:jc w:val="center"/>
            </w:pPr>
            <w:r>
              <w:t>-</w:t>
            </w:r>
          </w:p>
        </w:tc>
        <w:tc>
          <w:tcPr>
            <w:tcW w:w="1276" w:type="dxa"/>
            <w:vAlign w:val="center"/>
          </w:tcPr>
          <w:p w:rsidR="00663643" w:rsidRPr="00255FA7" w:rsidRDefault="00663643" w:rsidP="00AC447D">
            <w:pPr>
              <w:jc w:val="right"/>
              <w:rPr>
                <w:sz w:val="16"/>
                <w:szCs w:val="16"/>
              </w:rPr>
            </w:pPr>
            <w:r w:rsidRPr="00255FA7">
              <w:rPr>
                <w:sz w:val="16"/>
                <w:szCs w:val="16"/>
              </w:rPr>
              <w:t>…1)</w:t>
            </w:r>
          </w:p>
        </w:tc>
        <w:tc>
          <w:tcPr>
            <w:tcW w:w="1276" w:type="dxa"/>
            <w:vAlign w:val="center"/>
          </w:tcPr>
          <w:p w:rsidR="00663643" w:rsidRPr="003F3FBF" w:rsidRDefault="00663643" w:rsidP="00AC447D">
            <w:pPr>
              <w:jc w:val="center"/>
            </w:pPr>
            <w:r>
              <w:t>-</w:t>
            </w:r>
          </w:p>
        </w:tc>
        <w:tc>
          <w:tcPr>
            <w:tcW w:w="1134" w:type="dxa"/>
            <w:vAlign w:val="center"/>
          </w:tcPr>
          <w:p w:rsidR="00663643" w:rsidRPr="003F3FBF" w:rsidRDefault="00663643" w:rsidP="00AC447D">
            <w:pPr>
              <w:jc w:val="center"/>
            </w:pPr>
            <w:r>
              <w:t>22027,9</w:t>
            </w:r>
          </w:p>
        </w:tc>
      </w:tr>
      <w:tr w:rsidR="00663643" w:rsidRPr="003F3FBF" w:rsidTr="00AC447D">
        <w:tc>
          <w:tcPr>
            <w:tcW w:w="3960" w:type="dxa"/>
          </w:tcPr>
          <w:p w:rsidR="00663643" w:rsidRPr="003F3FBF" w:rsidRDefault="00663643" w:rsidP="00AC447D">
            <w:r w:rsidRPr="003F3FBF">
              <w:t>строительство</w:t>
            </w:r>
          </w:p>
        </w:tc>
        <w:tc>
          <w:tcPr>
            <w:tcW w:w="1080" w:type="dxa"/>
            <w:vAlign w:val="center"/>
          </w:tcPr>
          <w:p w:rsidR="00663643" w:rsidRPr="003F3FBF" w:rsidRDefault="00663643" w:rsidP="00AC447D">
            <w:pPr>
              <w:jc w:val="center"/>
            </w:pPr>
            <w:r>
              <w:t>11</w:t>
            </w:r>
          </w:p>
        </w:tc>
        <w:tc>
          <w:tcPr>
            <w:tcW w:w="1274" w:type="dxa"/>
            <w:vAlign w:val="center"/>
          </w:tcPr>
          <w:p w:rsidR="00663643" w:rsidRPr="003F3FBF" w:rsidRDefault="00663643" w:rsidP="00AC447D">
            <w:pPr>
              <w:jc w:val="center"/>
            </w:pPr>
            <w:r>
              <w:t>-</w:t>
            </w:r>
          </w:p>
        </w:tc>
        <w:tc>
          <w:tcPr>
            <w:tcW w:w="1276" w:type="dxa"/>
            <w:vAlign w:val="center"/>
          </w:tcPr>
          <w:p w:rsidR="00663643" w:rsidRPr="003F3FBF" w:rsidRDefault="00663643" w:rsidP="00AC447D">
            <w:pPr>
              <w:jc w:val="center"/>
            </w:pPr>
            <w:r>
              <w:t>3781,5</w:t>
            </w:r>
          </w:p>
        </w:tc>
        <w:tc>
          <w:tcPr>
            <w:tcW w:w="1276" w:type="dxa"/>
            <w:vAlign w:val="center"/>
          </w:tcPr>
          <w:p w:rsidR="00663643" w:rsidRPr="003F3FBF" w:rsidRDefault="00663643" w:rsidP="00AC447D">
            <w:pPr>
              <w:jc w:val="center"/>
            </w:pPr>
            <w:r>
              <w:t>-</w:t>
            </w:r>
          </w:p>
        </w:tc>
        <w:tc>
          <w:tcPr>
            <w:tcW w:w="1134" w:type="dxa"/>
            <w:vAlign w:val="center"/>
          </w:tcPr>
          <w:p w:rsidR="00663643" w:rsidRPr="004802CB" w:rsidRDefault="00663643" w:rsidP="00AC447D">
            <w:pPr>
              <w:jc w:val="center"/>
            </w:pPr>
            <w:r w:rsidRPr="004802CB">
              <w:t>10628,1</w:t>
            </w:r>
          </w:p>
        </w:tc>
      </w:tr>
      <w:tr w:rsidR="00663643" w:rsidRPr="003F3FBF" w:rsidTr="00AC447D">
        <w:tc>
          <w:tcPr>
            <w:tcW w:w="3960" w:type="dxa"/>
          </w:tcPr>
          <w:p w:rsidR="00663643" w:rsidRPr="003F3FBF" w:rsidRDefault="00663643" w:rsidP="00AC447D">
            <w:r w:rsidRPr="003F3FBF">
              <w:t>оптовая и розничная торговля</w:t>
            </w:r>
          </w:p>
        </w:tc>
        <w:tc>
          <w:tcPr>
            <w:tcW w:w="1080" w:type="dxa"/>
            <w:vAlign w:val="center"/>
          </w:tcPr>
          <w:p w:rsidR="00663643" w:rsidRPr="003F3FBF" w:rsidRDefault="00663643" w:rsidP="00AC447D">
            <w:pPr>
              <w:jc w:val="center"/>
            </w:pPr>
            <w:r>
              <w:t>136</w:t>
            </w:r>
          </w:p>
        </w:tc>
        <w:tc>
          <w:tcPr>
            <w:tcW w:w="1274" w:type="dxa"/>
            <w:vAlign w:val="center"/>
          </w:tcPr>
          <w:p w:rsidR="00663643" w:rsidRPr="003F3FBF" w:rsidRDefault="00663643" w:rsidP="00AC447D">
            <w:pPr>
              <w:jc w:val="center"/>
            </w:pPr>
            <w:r>
              <w:t>2318</w:t>
            </w:r>
          </w:p>
        </w:tc>
        <w:tc>
          <w:tcPr>
            <w:tcW w:w="1276" w:type="dxa"/>
            <w:vAlign w:val="center"/>
          </w:tcPr>
          <w:p w:rsidR="00663643" w:rsidRPr="003F3FBF" w:rsidRDefault="00663643" w:rsidP="00AC447D">
            <w:pPr>
              <w:jc w:val="center"/>
            </w:pPr>
            <w:r>
              <w:t>777800,4</w:t>
            </w:r>
          </w:p>
        </w:tc>
        <w:tc>
          <w:tcPr>
            <w:tcW w:w="1276" w:type="dxa"/>
            <w:vAlign w:val="center"/>
          </w:tcPr>
          <w:p w:rsidR="00663643" w:rsidRPr="003F3FBF" w:rsidRDefault="00663643" w:rsidP="00AC447D">
            <w:pPr>
              <w:jc w:val="center"/>
            </w:pPr>
            <w:r>
              <w:t>69580,0</w:t>
            </w:r>
          </w:p>
        </w:tc>
        <w:tc>
          <w:tcPr>
            <w:tcW w:w="1134" w:type="dxa"/>
            <w:vAlign w:val="center"/>
          </w:tcPr>
          <w:p w:rsidR="00663643" w:rsidRPr="003F3FBF" w:rsidRDefault="00663643" w:rsidP="00AC447D">
            <w:pPr>
              <w:jc w:val="center"/>
            </w:pPr>
            <w:r>
              <w:t>9749,6</w:t>
            </w:r>
          </w:p>
        </w:tc>
      </w:tr>
      <w:tr w:rsidR="00663643" w:rsidRPr="003F3FBF" w:rsidTr="00AC447D">
        <w:tc>
          <w:tcPr>
            <w:tcW w:w="3960" w:type="dxa"/>
          </w:tcPr>
          <w:p w:rsidR="00663643" w:rsidRPr="003F3FBF" w:rsidRDefault="00663643" w:rsidP="00AC447D">
            <w:r>
              <w:t>гостиницы и рестораны</w:t>
            </w:r>
          </w:p>
        </w:tc>
        <w:tc>
          <w:tcPr>
            <w:tcW w:w="1080" w:type="dxa"/>
            <w:vAlign w:val="center"/>
          </w:tcPr>
          <w:p w:rsidR="00663643" w:rsidRPr="003F3FBF" w:rsidRDefault="00663643" w:rsidP="00AC447D">
            <w:pPr>
              <w:jc w:val="center"/>
            </w:pPr>
            <w:r>
              <w:t>11</w:t>
            </w:r>
          </w:p>
        </w:tc>
        <w:tc>
          <w:tcPr>
            <w:tcW w:w="1274" w:type="dxa"/>
            <w:vAlign w:val="center"/>
          </w:tcPr>
          <w:p w:rsidR="00663643" w:rsidRPr="003F3FBF" w:rsidRDefault="00663643" w:rsidP="00AC447D">
            <w:pPr>
              <w:jc w:val="center"/>
            </w:pPr>
            <w:r>
              <w:t>-</w:t>
            </w:r>
          </w:p>
        </w:tc>
        <w:tc>
          <w:tcPr>
            <w:tcW w:w="1276" w:type="dxa"/>
            <w:vAlign w:val="center"/>
          </w:tcPr>
          <w:p w:rsidR="00663643" w:rsidRPr="003F3FBF" w:rsidRDefault="00663643" w:rsidP="00AC447D">
            <w:pPr>
              <w:jc w:val="center"/>
            </w:pPr>
            <w:r>
              <w:t>12429,8</w:t>
            </w:r>
          </w:p>
        </w:tc>
        <w:tc>
          <w:tcPr>
            <w:tcW w:w="1276" w:type="dxa"/>
            <w:vAlign w:val="center"/>
          </w:tcPr>
          <w:p w:rsidR="00663643" w:rsidRPr="003F3FBF" w:rsidRDefault="00663643" w:rsidP="00AC447D">
            <w:pPr>
              <w:jc w:val="center"/>
            </w:pPr>
            <w:r>
              <w:t>1400,0</w:t>
            </w:r>
          </w:p>
        </w:tc>
        <w:tc>
          <w:tcPr>
            <w:tcW w:w="1134" w:type="dxa"/>
            <w:vAlign w:val="center"/>
          </w:tcPr>
          <w:p w:rsidR="00663643" w:rsidRPr="003F3FBF" w:rsidRDefault="00663643" w:rsidP="00AC447D">
            <w:pPr>
              <w:jc w:val="center"/>
            </w:pPr>
            <w:r>
              <w:t>10453,7</w:t>
            </w:r>
          </w:p>
        </w:tc>
      </w:tr>
      <w:tr w:rsidR="00663643" w:rsidRPr="003F3FBF" w:rsidTr="00AC447D">
        <w:tc>
          <w:tcPr>
            <w:tcW w:w="3960" w:type="dxa"/>
          </w:tcPr>
          <w:p w:rsidR="00663643" w:rsidRPr="003F3FBF" w:rsidRDefault="00663643" w:rsidP="00AC447D">
            <w:r>
              <w:t>транспорт и связь</w:t>
            </w:r>
          </w:p>
        </w:tc>
        <w:tc>
          <w:tcPr>
            <w:tcW w:w="1080" w:type="dxa"/>
            <w:vAlign w:val="center"/>
          </w:tcPr>
          <w:p w:rsidR="00663643" w:rsidRPr="003F3FBF" w:rsidRDefault="00663643" w:rsidP="00AC447D">
            <w:pPr>
              <w:jc w:val="center"/>
            </w:pPr>
            <w:r>
              <w:t>53</w:t>
            </w:r>
          </w:p>
        </w:tc>
        <w:tc>
          <w:tcPr>
            <w:tcW w:w="1274" w:type="dxa"/>
            <w:vAlign w:val="center"/>
          </w:tcPr>
          <w:p w:rsidR="00663643" w:rsidRPr="003F3FBF" w:rsidRDefault="00663643" w:rsidP="00AC447D">
            <w:pPr>
              <w:jc w:val="center"/>
            </w:pPr>
            <w:r>
              <w:t>-</w:t>
            </w:r>
          </w:p>
        </w:tc>
        <w:tc>
          <w:tcPr>
            <w:tcW w:w="1276" w:type="dxa"/>
            <w:vAlign w:val="center"/>
          </w:tcPr>
          <w:p w:rsidR="00663643" w:rsidRPr="003F3FBF" w:rsidRDefault="00663643" w:rsidP="00AC447D">
            <w:pPr>
              <w:jc w:val="center"/>
            </w:pPr>
            <w:r>
              <w:t>68973,1</w:t>
            </w:r>
          </w:p>
        </w:tc>
        <w:tc>
          <w:tcPr>
            <w:tcW w:w="1276" w:type="dxa"/>
            <w:vAlign w:val="center"/>
          </w:tcPr>
          <w:p w:rsidR="00663643" w:rsidRPr="003F3FBF" w:rsidRDefault="00663643" w:rsidP="00AC447D">
            <w:pPr>
              <w:jc w:val="center"/>
            </w:pPr>
            <w:r>
              <w:t>27985,0</w:t>
            </w:r>
          </w:p>
        </w:tc>
        <w:tc>
          <w:tcPr>
            <w:tcW w:w="1134" w:type="dxa"/>
            <w:vAlign w:val="center"/>
          </w:tcPr>
          <w:p w:rsidR="00663643" w:rsidRPr="003F3FBF" w:rsidRDefault="00663643" w:rsidP="00AC447D">
            <w:pPr>
              <w:jc w:val="center"/>
            </w:pPr>
            <w:r>
              <w:t>12013,1</w:t>
            </w:r>
          </w:p>
        </w:tc>
      </w:tr>
      <w:tr w:rsidR="00663643" w:rsidRPr="003F3FBF" w:rsidTr="00AC447D">
        <w:tc>
          <w:tcPr>
            <w:tcW w:w="3960" w:type="dxa"/>
          </w:tcPr>
          <w:p w:rsidR="00663643" w:rsidRPr="003F3FBF" w:rsidRDefault="00663643" w:rsidP="00AC447D">
            <w:r>
              <w:t>финансовая деятельность</w:t>
            </w:r>
          </w:p>
        </w:tc>
        <w:tc>
          <w:tcPr>
            <w:tcW w:w="1080" w:type="dxa"/>
            <w:vAlign w:val="center"/>
          </w:tcPr>
          <w:p w:rsidR="00663643" w:rsidRPr="003F3FBF" w:rsidRDefault="00663643" w:rsidP="00AC447D">
            <w:pPr>
              <w:jc w:val="center"/>
            </w:pPr>
            <w:r>
              <w:t>7</w:t>
            </w:r>
          </w:p>
        </w:tc>
        <w:tc>
          <w:tcPr>
            <w:tcW w:w="1274" w:type="dxa"/>
            <w:vAlign w:val="center"/>
          </w:tcPr>
          <w:p w:rsidR="00663643" w:rsidRPr="003F3FBF" w:rsidRDefault="00663643" w:rsidP="00AC447D">
            <w:pPr>
              <w:jc w:val="center"/>
            </w:pPr>
            <w:r>
              <w:t>-</w:t>
            </w:r>
          </w:p>
        </w:tc>
        <w:tc>
          <w:tcPr>
            <w:tcW w:w="1276" w:type="dxa"/>
            <w:vAlign w:val="center"/>
          </w:tcPr>
          <w:p w:rsidR="00663643" w:rsidRPr="003F3FBF" w:rsidRDefault="00663643" w:rsidP="00AC447D">
            <w:pPr>
              <w:jc w:val="center"/>
            </w:pPr>
            <w:r>
              <w:t>1966,6</w:t>
            </w:r>
          </w:p>
        </w:tc>
        <w:tc>
          <w:tcPr>
            <w:tcW w:w="1276" w:type="dxa"/>
            <w:vAlign w:val="center"/>
          </w:tcPr>
          <w:p w:rsidR="00663643" w:rsidRPr="003F3FBF" w:rsidRDefault="00663643" w:rsidP="00AC447D">
            <w:pPr>
              <w:jc w:val="center"/>
            </w:pPr>
            <w:r>
              <w:t>-</w:t>
            </w:r>
          </w:p>
        </w:tc>
        <w:tc>
          <w:tcPr>
            <w:tcW w:w="1134" w:type="dxa"/>
            <w:vAlign w:val="center"/>
          </w:tcPr>
          <w:p w:rsidR="00663643" w:rsidRPr="003F3FBF" w:rsidRDefault="00663643" w:rsidP="00AC447D">
            <w:pPr>
              <w:jc w:val="center"/>
            </w:pPr>
            <w:r w:rsidRPr="00255FA7">
              <w:rPr>
                <w:sz w:val="16"/>
                <w:szCs w:val="16"/>
              </w:rPr>
              <w:t>…1)</w:t>
            </w:r>
          </w:p>
        </w:tc>
      </w:tr>
      <w:tr w:rsidR="00663643" w:rsidRPr="003F3FBF" w:rsidTr="00AC447D">
        <w:tc>
          <w:tcPr>
            <w:tcW w:w="3960" w:type="dxa"/>
          </w:tcPr>
          <w:p w:rsidR="00663643" w:rsidRPr="003F3FBF" w:rsidRDefault="00663643" w:rsidP="00AC447D">
            <w:r>
              <w:t>операции с недвижимым имуществом, аренда и предоставление услуг</w:t>
            </w:r>
          </w:p>
        </w:tc>
        <w:tc>
          <w:tcPr>
            <w:tcW w:w="1080" w:type="dxa"/>
            <w:vAlign w:val="center"/>
          </w:tcPr>
          <w:p w:rsidR="00663643" w:rsidRPr="003F3FBF" w:rsidRDefault="00663643" w:rsidP="00AC447D">
            <w:pPr>
              <w:jc w:val="center"/>
            </w:pPr>
            <w:r>
              <w:t>26</w:t>
            </w:r>
          </w:p>
        </w:tc>
        <w:tc>
          <w:tcPr>
            <w:tcW w:w="1274" w:type="dxa"/>
            <w:vAlign w:val="center"/>
          </w:tcPr>
          <w:p w:rsidR="00663643" w:rsidRPr="003F3FBF" w:rsidRDefault="00663643" w:rsidP="00AC447D">
            <w:pPr>
              <w:jc w:val="center"/>
            </w:pPr>
            <w:r>
              <w:t>-</w:t>
            </w:r>
          </w:p>
        </w:tc>
        <w:tc>
          <w:tcPr>
            <w:tcW w:w="1276" w:type="dxa"/>
            <w:vAlign w:val="center"/>
          </w:tcPr>
          <w:p w:rsidR="00663643" w:rsidRPr="003F3FBF" w:rsidRDefault="00663643" w:rsidP="00AC447D">
            <w:pPr>
              <w:jc w:val="center"/>
            </w:pPr>
            <w:r>
              <w:t>15848,9</w:t>
            </w:r>
          </w:p>
        </w:tc>
        <w:tc>
          <w:tcPr>
            <w:tcW w:w="1276" w:type="dxa"/>
            <w:vAlign w:val="center"/>
          </w:tcPr>
          <w:p w:rsidR="00663643" w:rsidRPr="003F3FBF" w:rsidRDefault="00663643" w:rsidP="00AC447D">
            <w:pPr>
              <w:jc w:val="center"/>
            </w:pPr>
            <w:r>
              <w:t>1645,0</w:t>
            </w:r>
          </w:p>
        </w:tc>
        <w:tc>
          <w:tcPr>
            <w:tcW w:w="1134" w:type="dxa"/>
            <w:vAlign w:val="center"/>
          </w:tcPr>
          <w:p w:rsidR="00663643" w:rsidRPr="003F3FBF" w:rsidRDefault="00663643" w:rsidP="00AC447D">
            <w:pPr>
              <w:jc w:val="center"/>
            </w:pPr>
            <w:r>
              <w:t>20184,3</w:t>
            </w:r>
          </w:p>
        </w:tc>
      </w:tr>
      <w:tr w:rsidR="00663643" w:rsidRPr="003F3FBF" w:rsidTr="00AC447D">
        <w:tc>
          <w:tcPr>
            <w:tcW w:w="3960" w:type="dxa"/>
            <w:tcBorders>
              <w:top w:val="single" w:sz="4" w:space="0" w:color="auto"/>
              <w:left w:val="single" w:sz="4" w:space="0" w:color="auto"/>
              <w:bottom w:val="single" w:sz="4" w:space="0" w:color="auto"/>
              <w:right w:val="single" w:sz="4" w:space="0" w:color="auto"/>
            </w:tcBorders>
          </w:tcPr>
          <w:p w:rsidR="00663643" w:rsidRPr="003F3FBF" w:rsidRDefault="00663643" w:rsidP="00AC447D">
            <w:r>
              <w:t>образование</w:t>
            </w:r>
          </w:p>
        </w:tc>
        <w:tc>
          <w:tcPr>
            <w:tcW w:w="1080"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1</w:t>
            </w:r>
          </w:p>
        </w:tc>
        <w:tc>
          <w:tcPr>
            <w:tcW w:w="1274"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w:t>
            </w:r>
          </w:p>
        </w:tc>
        <w:tc>
          <w:tcPr>
            <w:tcW w:w="1276"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rsidRPr="00255FA7">
              <w:rPr>
                <w:sz w:val="16"/>
                <w:szCs w:val="16"/>
              </w:rPr>
              <w:t>…1</w:t>
            </w:r>
            <w:r>
              <w:rPr>
                <w:sz w:val="16"/>
                <w:szCs w:val="16"/>
              </w:rPr>
              <w:t>)</w:t>
            </w:r>
          </w:p>
        </w:tc>
        <w:tc>
          <w:tcPr>
            <w:tcW w:w="1276"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w:t>
            </w:r>
          </w:p>
        </w:tc>
        <w:tc>
          <w:tcPr>
            <w:tcW w:w="1134"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w:t>
            </w:r>
          </w:p>
        </w:tc>
      </w:tr>
      <w:tr w:rsidR="00663643" w:rsidRPr="003F3FBF" w:rsidTr="00AC447D">
        <w:tc>
          <w:tcPr>
            <w:tcW w:w="3960" w:type="dxa"/>
            <w:tcBorders>
              <w:top w:val="single" w:sz="4" w:space="0" w:color="auto"/>
              <w:left w:val="single" w:sz="4" w:space="0" w:color="auto"/>
              <w:bottom w:val="single" w:sz="4" w:space="0" w:color="auto"/>
              <w:right w:val="single" w:sz="4" w:space="0" w:color="auto"/>
            </w:tcBorders>
          </w:tcPr>
          <w:p w:rsidR="00663643" w:rsidRPr="003F3FBF" w:rsidRDefault="00663643" w:rsidP="00AC447D">
            <w:r>
              <w:t>здравоохранение и предоставление социальных услуг</w:t>
            </w:r>
          </w:p>
        </w:tc>
        <w:tc>
          <w:tcPr>
            <w:tcW w:w="1080"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5</w:t>
            </w:r>
          </w:p>
        </w:tc>
        <w:tc>
          <w:tcPr>
            <w:tcW w:w="1274"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w:t>
            </w:r>
          </w:p>
        </w:tc>
        <w:tc>
          <w:tcPr>
            <w:tcW w:w="1276"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6397,1</w:t>
            </w:r>
          </w:p>
        </w:tc>
        <w:tc>
          <w:tcPr>
            <w:tcW w:w="1276"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1400,0</w:t>
            </w:r>
          </w:p>
        </w:tc>
        <w:tc>
          <w:tcPr>
            <w:tcW w:w="1134"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w:t>
            </w:r>
          </w:p>
        </w:tc>
      </w:tr>
      <w:tr w:rsidR="00663643" w:rsidRPr="003F3FBF" w:rsidTr="00AC447D">
        <w:tc>
          <w:tcPr>
            <w:tcW w:w="3960" w:type="dxa"/>
            <w:tcBorders>
              <w:top w:val="single" w:sz="4" w:space="0" w:color="auto"/>
              <w:left w:val="single" w:sz="4" w:space="0" w:color="auto"/>
              <w:bottom w:val="single" w:sz="4" w:space="0" w:color="auto"/>
              <w:right w:val="single" w:sz="4" w:space="0" w:color="auto"/>
            </w:tcBorders>
          </w:tcPr>
          <w:p w:rsidR="00663643" w:rsidRPr="003F3FBF" w:rsidRDefault="00663643" w:rsidP="00AC447D">
            <w:r>
              <w:t xml:space="preserve">предоставление прочих коммунальных, социальных и </w:t>
            </w:r>
            <w:r>
              <w:lastRenderedPageBreak/>
              <w:t>персональных услуг</w:t>
            </w:r>
          </w:p>
        </w:tc>
        <w:tc>
          <w:tcPr>
            <w:tcW w:w="1080"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lastRenderedPageBreak/>
              <w:t>23</w:t>
            </w:r>
          </w:p>
        </w:tc>
        <w:tc>
          <w:tcPr>
            <w:tcW w:w="1274"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w:t>
            </w:r>
          </w:p>
        </w:tc>
        <w:tc>
          <w:tcPr>
            <w:tcW w:w="1276"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8662,1</w:t>
            </w:r>
          </w:p>
        </w:tc>
        <w:tc>
          <w:tcPr>
            <w:tcW w:w="1276"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t>6351,0</w:t>
            </w:r>
          </w:p>
        </w:tc>
        <w:tc>
          <w:tcPr>
            <w:tcW w:w="1134" w:type="dxa"/>
            <w:tcBorders>
              <w:top w:val="single" w:sz="4" w:space="0" w:color="auto"/>
              <w:left w:val="single" w:sz="4" w:space="0" w:color="auto"/>
              <w:bottom w:val="single" w:sz="4" w:space="0" w:color="auto"/>
              <w:right w:val="single" w:sz="4" w:space="0" w:color="auto"/>
            </w:tcBorders>
            <w:vAlign w:val="center"/>
          </w:tcPr>
          <w:p w:rsidR="00663643" w:rsidRPr="003F3FBF" w:rsidRDefault="00663643" w:rsidP="00AC447D">
            <w:pPr>
              <w:jc w:val="center"/>
            </w:pPr>
            <w:r w:rsidRPr="00255FA7">
              <w:rPr>
                <w:sz w:val="16"/>
                <w:szCs w:val="16"/>
              </w:rPr>
              <w:t>…1</w:t>
            </w:r>
            <w:r>
              <w:rPr>
                <w:sz w:val="16"/>
                <w:szCs w:val="16"/>
              </w:rPr>
              <w:t>)</w:t>
            </w:r>
          </w:p>
        </w:tc>
      </w:tr>
    </w:tbl>
    <w:p w:rsidR="00663643" w:rsidRPr="00915259" w:rsidRDefault="00663643" w:rsidP="00663643">
      <w:pPr>
        <w:jc w:val="both"/>
        <w:rPr>
          <w:sz w:val="18"/>
          <w:szCs w:val="18"/>
        </w:rPr>
      </w:pPr>
      <w:r>
        <w:rPr>
          <w:sz w:val="18"/>
          <w:szCs w:val="18"/>
        </w:rPr>
        <w:lastRenderedPageBreak/>
        <w:t>…</w:t>
      </w:r>
      <w:r w:rsidRPr="00915259">
        <w:rPr>
          <w:sz w:val="18"/>
          <w:szCs w:val="18"/>
        </w:rPr>
        <w:t>1) Данные не публикуются в целях обеспечения конфиденциальности первичных статистических данных, полученных от организаций, в соответствии с Федеральным законом от 29.11.2007 № 282-ФЗ «Об официальном статистическом учете и системе государственной статистики в Российской Федерации» (ст.4, п.5; ст.9, п.1).</w:t>
      </w:r>
    </w:p>
    <w:p w:rsidR="00663643" w:rsidRPr="009D1405" w:rsidRDefault="00663643" w:rsidP="00663643">
      <w:pPr>
        <w:ind w:firstLine="709"/>
        <w:jc w:val="both"/>
        <w:rPr>
          <w:sz w:val="26"/>
          <w:szCs w:val="26"/>
        </w:rPr>
      </w:pPr>
    </w:p>
    <w:p w:rsidR="00663643" w:rsidRPr="009D1405" w:rsidRDefault="00663643" w:rsidP="00663643">
      <w:pPr>
        <w:ind w:firstLine="709"/>
        <w:jc w:val="both"/>
        <w:rPr>
          <w:sz w:val="26"/>
          <w:szCs w:val="26"/>
        </w:rPr>
      </w:pPr>
      <w:r w:rsidRPr="00FE38C1">
        <w:rPr>
          <w:sz w:val="26"/>
          <w:szCs w:val="26"/>
        </w:rPr>
        <w:t xml:space="preserve">В Каргопольском районе малое и среднее предпринимательство </w:t>
      </w:r>
      <w:r w:rsidR="00B83B93">
        <w:rPr>
          <w:sz w:val="26"/>
          <w:szCs w:val="26"/>
        </w:rPr>
        <w:t xml:space="preserve">(далее –МСП) </w:t>
      </w:r>
      <w:r w:rsidRPr="00FE38C1">
        <w:rPr>
          <w:sz w:val="26"/>
          <w:szCs w:val="26"/>
        </w:rPr>
        <w:t>получило наибольшее развитие в сфере розничной</w:t>
      </w:r>
      <w:r w:rsidRPr="009D1405">
        <w:rPr>
          <w:sz w:val="26"/>
          <w:szCs w:val="26"/>
        </w:rPr>
        <w:t xml:space="preserve"> и оптовой торговли, а также в лесной отрасли. Присутствие на потребительском рынке федеральных и региональных торговых сетей обеспечивает повышенную конкуренцию для местных торговых предприятий. Положительные сдвиги наблюдаются в сельскохозяйственном бизнесе, увеличиваются объемы производства продукции животноводства и растениеводства.  В последние годы сельскохозяйственные предприятия района в целях увеличения производственных показателей, улучшения качества выпускаемой продукции приобретают технику, закупают племенной скот, занимаются реконструкцией и модернизацией ферм, оформляют в собственность земельные участки сель</w:t>
      </w:r>
      <w:r>
        <w:rPr>
          <w:sz w:val="26"/>
          <w:szCs w:val="26"/>
        </w:rPr>
        <w:t xml:space="preserve">скохозяйственного </w:t>
      </w:r>
      <w:r w:rsidRPr="009D1405">
        <w:rPr>
          <w:sz w:val="26"/>
          <w:szCs w:val="26"/>
        </w:rPr>
        <w:t>назначения.</w:t>
      </w:r>
    </w:p>
    <w:p w:rsidR="00663643" w:rsidRPr="009D1405" w:rsidRDefault="00663643" w:rsidP="00663643">
      <w:pPr>
        <w:ind w:firstLine="709"/>
        <w:jc w:val="both"/>
        <w:rPr>
          <w:sz w:val="26"/>
          <w:szCs w:val="26"/>
        </w:rPr>
      </w:pPr>
      <w:r w:rsidRPr="009D1405">
        <w:rPr>
          <w:sz w:val="26"/>
          <w:szCs w:val="26"/>
        </w:rPr>
        <w:t>Малое и среднее предпринимательство характеризуется широким распространением неформальной занятости, что связано с  высоким уровнем финансовой нагрузки, сложными процедурами государственного регулирования.</w:t>
      </w:r>
    </w:p>
    <w:p w:rsidR="00663643" w:rsidRPr="009D1405" w:rsidRDefault="00663643" w:rsidP="00663643">
      <w:pPr>
        <w:ind w:firstLine="709"/>
        <w:jc w:val="both"/>
        <w:rPr>
          <w:sz w:val="26"/>
          <w:szCs w:val="26"/>
        </w:rPr>
      </w:pPr>
      <w:r w:rsidRPr="009D1405">
        <w:rPr>
          <w:sz w:val="26"/>
          <w:szCs w:val="26"/>
        </w:rPr>
        <w:t xml:space="preserve">Большая часть малых предприятий и индивидуальных предпринимателей, работающих на территории </w:t>
      </w:r>
      <w:r>
        <w:rPr>
          <w:sz w:val="26"/>
          <w:szCs w:val="26"/>
        </w:rPr>
        <w:t>муниципального образования «</w:t>
      </w:r>
      <w:r w:rsidRPr="009D1405">
        <w:rPr>
          <w:sz w:val="26"/>
          <w:szCs w:val="26"/>
        </w:rPr>
        <w:t>Каргопольск</w:t>
      </w:r>
      <w:r>
        <w:rPr>
          <w:sz w:val="26"/>
          <w:szCs w:val="26"/>
        </w:rPr>
        <w:t xml:space="preserve">ий муниципальный </w:t>
      </w:r>
      <w:r w:rsidRPr="009D1405">
        <w:rPr>
          <w:sz w:val="26"/>
          <w:szCs w:val="26"/>
        </w:rPr>
        <w:t>район</w:t>
      </w:r>
      <w:r>
        <w:rPr>
          <w:sz w:val="26"/>
          <w:szCs w:val="26"/>
        </w:rPr>
        <w:t>»</w:t>
      </w:r>
      <w:r w:rsidRPr="009D1405">
        <w:rPr>
          <w:sz w:val="26"/>
          <w:szCs w:val="26"/>
        </w:rPr>
        <w:t>, является плательщиками единого н</w:t>
      </w:r>
      <w:r>
        <w:rPr>
          <w:sz w:val="26"/>
          <w:szCs w:val="26"/>
        </w:rPr>
        <w:t xml:space="preserve">алога на вмененный доход (ЕНВД). В </w:t>
      </w:r>
      <w:r w:rsidRPr="009D1405">
        <w:rPr>
          <w:sz w:val="26"/>
          <w:szCs w:val="26"/>
        </w:rPr>
        <w:t xml:space="preserve"> 2016 году в бюджет района в виде ЕНВД поступило </w:t>
      </w:r>
      <w:r>
        <w:rPr>
          <w:sz w:val="26"/>
          <w:szCs w:val="26"/>
        </w:rPr>
        <w:t>19,9</w:t>
      </w:r>
      <w:r w:rsidRPr="009D1405">
        <w:rPr>
          <w:sz w:val="26"/>
          <w:szCs w:val="26"/>
        </w:rPr>
        <w:t xml:space="preserve"> млн. рублей, что составляет </w:t>
      </w:r>
      <w:r>
        <w:rPr>
          <w:sz w:val="26"/>
          <w:szCs w:val="26"/>
        </w:rPr>
        <w:t>15,6</w:t>
      </w:r>
      <w:r w:rsidRPr="009D1405">
        <w:rPr>
          <w:sz w:val="26"/>
          <w:szCs w:val="26"/>
        </w:rPr>
        <w:t xml:space="preserve"> % от общего числа собственных доходов </w:t>
      </w:r>
      <w:r>
        <w:rPr>
          <w:sz w:val="26"/>
          <w:szCs w:val="26"/>
        </w:rPr>
        <w:t>консолидированного бюджета района</w:t>
      </w:r>
      <w:r w:rsidRPr="009D1405">
        <w:rPr>
          <w:sz w:val="26"/>
          <w:szCs w:val="26"/>
        </w:rPr>
        <w:t>.</w:t>
      </w:r>
      <w:r>
        <w:rPr>
          <w:sz w:val="26"/>
          <w:szCs w:val="26"/>
        </w:rPr>
        <w:t xml:space="preserve"> Следует отметить, что в консолидированный местный бюджет</w:t>
      </w:r>
      <w:r w:rsidRPr="009D1405">
        <w:rPr>
          <w:sz w:val="26"/>
          <w:szCs w:val="26"/>
        </w:rPr>
        <w:t>, кроме налогов, поступают д</w:t>
      </w:r>
      <w:r>
        <w:rPr>
          <w:sz w:val="26"/>
          <w:szCs w:val="26"/>
        </w:rPr>
        <w:t>оходы от использования</w:t>
      </w:r>
      <w:r w:rsidRPr="009D1405">
        <w:rPr>
          <w:sz w:val="26"/>
          <w:szCs w:val="26"/>
        </w:rPr>
        <w:t xml:space="preserve"> </w:t>
      </w:r>
      <w:r>
        <w:rPr>
          <w:sz w:val="26"/>
          <w:szCs w:val="26"/>
        </w:rPr>
        <w:t xml:space="preserve">имущества, находящегося в муниципальной собственности </w:t>
      </w:r>
      <w:r w:rsidRPr="009D1405">
        <w:rPr>
          <w:sz w:val="26"/>
          <w:szCs w:val="26"/>
        </w:rPr>
        <w:t>в виде платы за арендуем</w:t>
      </w:r>
      <w:r>
        <w:rPr>
          <w:sz w:val="26"/>
          <w:szCs w:val="26"/>
        </w:rPr>
        <w:t>ы</w:t>
      </w:r>
      <w:r w:rsidRPr="009D1405">
        <w:rPr>
          <w:sz w:val="26"/>
          <w:szCs w:val="26"/>
        </w:rPr>
        <w:t xml:space="preserve">е субъектами </w:t>
      </w:r>
      <w:r w:rsidRPr="00B83B93">
        <w:rPr>
          <w:sz w:val="26"/>
          <w:szCs w:val="26"/>
        </w:rPr>
        <w:t xml:space="preserve">МСП  </w:t>
      </w:r>
      <w:r>
        <w:rPr>
          <w:sz w:val="26"/>
          <w:szCs w:val="26"/>
        </w:rPr>
        <w:t xml:space="preserve">объекты недвижимости </w:t>
      </w:r>
      <w:r w:rsidRPr="009D1405">
        <w:rPr>
          <w:sz w:val="26"/>
          <w:szCs w:val="26"/>
        </w:rPr>
        <w:t xml:space="preserve"> и земельные участки.   </w:t>
      </w:r>
    </w:p>
    <w:p w:rsidR="00B83B93" w:rsidRDefault="00663643" w:rsidP="00B83B93">
      <w:pPr>
        <w:ind w:firstLine="709"/>
        <w:jc w:val="both"/>
        <w:rPr>
          <w:sz w:val="26"/>
          <w:szCs w:val="26"/>
        </w:rPr>
      </w:pPr>
      <w:r w:rsidRPr="009D1405">
        <w:rPr>
          <w:rStyle w:val="FontStyle45"/>
          <w:sz w:val="26"/>
          <w:szCs w:val="26"/>
        </w:rPr>
        <w:t>С целью содействия развитию и оказания поддержки субъектам малого и среднего предпринимательства в муниципальном образовании осуществля</w:t>
      </w:r>
      <w:r>
        <w:rPr>
          <w:rStyle w:val="FontStyle45"/>
          <w:sz w:val="26"/>
          <w:szCs w:val="26"/>
        </w:rPr>
        <w:t>лась</w:t>
      </w:r>
      <w:r w:rsidRPr="009D1405">
        <w:rPr>
          <w:rStyle w:val="FontStyle45"/>
          <w:sz w:val="26"/>
          <w:szCs w:val="26"/>
        </w:rPr>
        <w:t xml:space="preserve"> реализация программ, начиная с 2010 года. </w:t>
      </w:r>
      <w:r w:rsidR="00B83B93">
        <w:rPr>
          <w:rStyle w:val="FontStyle45"/>
          <w:sz w:val="26"/>
          <w:szCs w:val="26"/>
        </w:rPr>
        <w:t>При администрации с</w:t>
      </w:r>
      <w:r>
        <w:rPr>
          <w:rStyle w:val="FontStyle45"/>
          <w:sz w:val="26"/>
          <w:szCs w:val="26"/>
        </w:rPr>
        <w:t>оздан пункт</w:t>
      </w:r>
      <w:r w:rsidRPr="009D1405">
        <w:rPr>
          <w:rStyle w:val="FontStyle45"/>
          <w:sz w:val="26"/>
          <w:szCs w:val="26"/>
        </w:rPr>
        <w:t xml:space="preserve"> </w:t>
      </w:r>
      <w:r w:rsidRPr="009D1405">
        <w:rPr>
          <w:sz w:val="26"/>
          <w:szCs w:val="26"/>
        </w:rPr>
        <w:t>информационн</w:t>
      </w:r>
      <w:r>
        <w:rPr>
          <w:sz w:val="26"/>
          <w:szCs w:val="26"/>
        </w:rPr>
        <w:t>ой</w:t>
      </w:r>
      <w:r w:rsidRPr="009D1405">
        <w:rPr>
          <w:sz w:val="26"/>
          <w:szCs w:val="26"/>
        </w:rPr>
        <w:t xml:space="preserve"> и консультационн</w:t>
      </w:r>
      <w:r>
        <w:rPr>
          <w:sz w:val="26"/>
          <w:szCs w:val="26"/>
        </w:rPr>
        <w:t>ой</w:t>
      </w:r>
      <w:r w:rsidRPr="009D1405">
        <w:rPr>
          <w:sz w:val="26"/>
          <w:szCs w:val="26"/>
        </w:rPr>
        <w:t xml:space="preserve"> поддержк</w:t>
      </w:r>
      <w:r>
        <w:rPr>
          <w:sz w:val="26"/>
          <w:szCs w:val="26"/>
        </w:rPr>
        <w:t xml:space="preserve">и малого и </w:t>
      </w:r>
      <w:r w:rsidRPr="00B83B93">
        <w:rPr>
          <w:sz w:val="26"/>
          <w:szCs w:val="26"/>
        </w:rPr>
        <w:t>среднего бизнеса.</w:t>
      </w:r>
    </w:p>
    <w:p w:rsidR="00663643" w:rsidRPr="009D1405" w:rsidRDefault="00663643" w:rsidP="00663643">
      <w:pPr>
        <w:ind w:firstLine="709"/>
        <w:jc w:val="both"/>
        <w:rPr>
          <w:sz w:val="26"/>
          <w:szCs w:val="26"/>
        </w:rPr>
      </w:pPr>
      <w:r w:rsidRPr="00B83B93">
        <w:rPr>
          <w:rStyle w:val="FontStyle45"/>
          <w:sz w:val="26"/>
          <w:szCs w:val="26"/>
        </w:rPr>
        <w:t xml:space="preserve"> В 2017 году </w:t>
      </w:r>
      <w:r w:rsidR="00336819" w:rsidRPr="00B83B93">
        <w:rPr>
          <w:rStyle w:val="FontStyle45"/>
          <w:sz w:val="26"/>
          <w:szCs w:val="26"/>
        </w:rPr>
        <w:t>начата реализация</w:t>
      </w:r>
      <w:r w:rsidR="00B83B93" w:rsidRPr="00B83B93">
        <w:rPr>
          <w:rStyle w:val="FontStyle45"/>
          <w:sz w:val="26"/>
          <w:szCs w:val="26"/>
        </w:rPr>
        <w:t xml:space="preserve"> новой </w:t>
      </w:r>
      <w:r w:rsidRPr="00B83B93">
        <w:rPr>
          <w:rStyle w:val="FontStyle45"/>
          <w:sz w:val="26"/>
          <w:szCs w:val="26"/>
        </w:rPr>
        <w:t xml:space="preserve"> муниципальн</w:t>
      </w:r>
      <w:r w:rsidR="00B83B93" w:rsidRPr="00B83B93">
        <w:rPr>
          <w:rStyle w:val="FontStyle45"/>
          <w:sz w:val="26"/>
          <w:szCs w:val="26"/>
        </w:rPr>
        <w:t>ой</w:t>
      </w:r>
      <w:r w:rsidRPr="00B83B93">
        <w:rPr>
          <w:rStyle w:val="FontStyle45"/>
          <w:sz w:val="26"/>
          <w:szCs w:val="26"/>
        </w:rPr>
        <w:t xml:space="preserve"> программ</w:t>
      </w:r>
      <w:r w:rsidR="00B83B93" w:rsidRPr="00B83B93">
        <w:rPr>
          <w:rStyle w:val="FontStyle45"/>
          <w:sz w:val="26"/>
          <w:szCs w:val="26"/>
        </w:rPr>
        <w:t>ы</w:t>
      </w:r>
      <w:r w:rsidRPr="00B83B93">
        <w:rPr>
          <w:rStyle w:val="FontStyle45"/>
          <w:sz w:val="26"/>
          <w:szCs w:val="26"/>
        </w:rPr>
        <w:t xml:space="preserve"> «Развитие малого и среднего предпринимательства на территории МО «Каргопольский муниципальный район» на 2017-2021 годы». В рамках</w:t>
      </w:r>
      <w:r w:rsidRPr="009D1405">
        <w:rPr>
          <w:rStyle w:val="FontStyle45"/>
          <w:sz w:val="26"/>
          <w:szCs w:val="26"/>
        </w:rPr>
        <w:t xml:space="preserve"> предыдущих программ привлекались средства из областного и федерального бюджетов, направляемые на оказание поддержки субъектам малого и среднего предпринимательства района.</w:t>
      </w:r>
      <w:r w:rsidRPr="009D1405">
        <w:rPr>
          <w:sz w:val="26"/>
          <w:szCs w:val="26"/>
        </w:rPr>
        <w:t xml:space="preserve"> За </w:t>
      </w:r>
      <w:r w:rsidRPr="009D1405">
        <w:rPr>
          <w:sz w:val="26"/>
          <w:szCs w:val="26"/>
        </w:rPr>
        <w:lastRenderedPageBreak/>
        <w:t xml:space="preserve">период с 2014 по 2016 годы удалось привлечь бюджетные средства (с учетом софинансирования из местного бюджета) в размере 1247,2 тыс. рублей, направленные на оказание поддержки субъектам </w:t>
      </w:r>
      <w:r w:rsidR="00B83B93">
        <w:rPr>
          <w:sz w:val="26"/>
          <w:szCs w:val="26"/>
        </w:rPr>
        <w:t>МСП</w:t>
      </w:r>
      <w:r w:rsidRPr="009D1405">
        <w:rPr>
          <w:sz w:val="26"/>
          <w:szCs w:val="26"/>
        </w:rPr>
        <w:t xml:space="preserve"> на </w:t>
      </w:r>
      <w:r w:rsidR="001812CC">
        <w:rPr>
          <w:sz w:val="26"/>
          <w:szCs w:val="26"/>
        </w:rPr>
        <w:t>открытие</w:t>
      </w:r>
      <w:r w:rsidRPr="009D1405">
        <w:rPr>
          <w:sz w:val="26"/>
          <w:szCs w:val="26"/>
        </w:rPr>
        <w:t xml:space="preserve"> бизнеса. Результатом данного вида поддержки стало создание 12 новых рабочих мест, привлечение инвестиций из внебюджетных источников в объеме 1270</w:t>
      </w:r>
      <w:r>
        <w:rPr>
          <w:sz w:val="26"/>
          <w:szCs w:val="26"/>
        </w:rPr>
        <w:t>,0</w:t>
      </w:r>
      <w:r w:rsidRPr="009D1405">
        <w:rPr>
          <w:sz w:val="26"/>
          <w:szCs w:val="26"/>
        </w:rPr>
        <w:t xml:space="preserve"> тыс. рублей.  </w:t>
      </w:r>
    </w:p>
    <w:p w:rsidR="00663643" w:rsidRPr="009D1405" w:rsidRDefault="00663643" w:rsidP="00663643">
      <w:pPr>
        <w:ind w:firstLine="709"/>
        <w:jc w:val="both"/>
        <w:rPr>
          <w:sz w:val="26"/>
          <w:szCs w:val="26"/>
          <w:shd w:val="clear" w:color="auto" w:fill="FFFFFF"/>
        </w:rPr>
      </w:pPr>
      <w:r w:rsidRPr="001812CC">
        <w:rPr>
          <w:sz w:val="26"/>
          <w:szCs w:val="26"/>
        </w:rPr>
        <w:t>Начиная с 2017 года, с</w:t>
      </w:r>
      <w:r w:rsidRPr="001812CC">
        <w:rPr>
          <w:sz w:val="26"/>
          <w:szCs w:val="26"/>
          <w:shd w:val="clear" w:color="auto" w:fill="FFFFFF"/>
        </w:rPr>
        <w:t>убсидии из областного бюджета бюджетам городских</w:t>
      </w:r>
      <w:r w:rsidRPr="009D1405">
        <w:rPr>
          <w:sz w:val="26"/>
          <w:szCs w:val="26"/>
          <w:shd w:val="clear" w:color="auto" w:fill="FFFFFF"/>
        </w:rPr>
        <w:t xml:space="preserve"> округов и муниципальных районов Архангельской области на поддержку муниципальных программ развития </w:t>
      </w:r>
      <w:r w:rsidR="001812CC">
        <w:rPr>
          <w:sz w:val="26"/>
          <w:szCs w:val="26"/>
          <w:shd w:val="clear" w:color="auto" w:fill="FFFFFF"/>
        </w:rPr>
        <w:t>МСП</w:t>
      </w:r>
      <w:r w:rsidRPr="009D1405">
        <w:rPr>
          <w:sz w:val="26"/>
          <w:szCs w:val="26"/>
          <w:shd w:val="clear" w:color="auto" w:fill="FFFFFF"/>
        </w:rPr>
        <w:t xml:space="preserve"> </w:t>
      </w:r>
      <w:r w:rsidRPr="001812CC">
        <w:rPr>
          <w:sz w:val="26"/>
          <w:szCs w:val="26"/>
          <w:shd w:val="clear" w:color="auto" w:fill="FFFFFF"/>
        </w:rPr>
        <w:t>предоставля</w:t>
      </w:r>
      <w:r w:rsidR="001812CC" w:rsidRPr="001812CC">
        <w:rPr>
          <w:sz w:val="26"/>
          <w:szCs w:val="26"/>
          <w:shd w:val="clear" w:color="auto" w:fill="FFFFFF"/>
        </w:rPr>
        <w:t xml:space="preserve">ются </w:t>
      </w:r>
      <w:r w:rsidRPr="001812CC">
        <w:rPr>
          <w:sz w:val="26"/>
          <w:szCs w:val="26"/>
          <w:shd w:val="clear" w:color="auto" w:fill="FFFFFF"/>
        </w:rPr>
        <w:t>только муниципальным образованиям Архангельской области, включенным в перечень</w:t>
      </w:r>
      <w:r w:rsidRPr="009D1405">
        <w:rPr>
          <w:sz w:val="26"/>
          <w:szCs w:val="26"/>
          <w:shd w:val="clear" w:color="auto" w:fill="FFFFFF"/>
        </w:rPr>
        <w:t xml:space="preserve"> монопрофильных муниципальных образований Российской Федерации (моногородов). Наш район не входит в этот перечень, соответственно мер финансовой поддержки на оказа</w:t>
      </w:r>
      <w:r w:rsidR="001812CC">
        <w:rPr>
          <w:sz w:val="26"/>
          <w:szCs w:val="26"/>
          <w:shd w:val="clear" w:color="auto" w:fill="FFFFFF"/>
        </w:rPr>
        <w:t xml:space="preserve">ние безвозвратных субсидий для  субъектов </w:t>
      </w:r>
      <w:r w:rsidRPr="009D1405">
        <w:rPr>
          <w:sz w:val="26"/>
          <w:szCs w:val="26"/>
          <w:shd w:val="clear" w:color="auto" w:fill="FFFFFF"/>
        </w:rPr>
        <w:t xml:space="preserve">МСП </w:t>
      </w:r>
      <w:r>
        <w:rPr>
          <w:sz w:val="26"/>
          <w:szCs w:val="26"/>
          <w:shd w:val="clear" w:color="auto" w:fill="FFFFFF"/>
        </w:rPr>
        <w:t xml:space="preserve">из бюджетов вышестоящих уровней </w:t>
      </w:r>
      <w:r w:rsidRPr="009D1405">
        <w:rPr>
          <w:sz w:val="26"/>
          <w:szCs w:val="26"/>
          <w:shd w:val="clear" w:color="auto" w:fill="FFFFFF"/>
        </w:rPr>
        <w:t>предоставляться не будет.</w:t>
      </w:r>
    </w:p>
    <w:p w:rsidR="00663643" w:rsidRPr="009D1405" w:rsidRDefault="00663643" w:rsidP="00663643">
      <w:pPr>
        <w:ind w:firstLine="709"/>
        <w:jc w:val="both"/>
        <w:rPr>
          <w:sz w:val="26"/>
          <w:szCs w:val="26"/>
        </w:rPr>
      </w:pPr>
      <w:r w:rsidRPr="009D1405">
        <w:rPr>
          <w:sz w:val="26"/>
          <w:szCs w:val="26"/>
          <w:shd w:val="clear" w:color="auto" w:fill="FFFFFF"/>
        </w:rPr>
        <w:t>Субъекты МСП принимают участие в общественно</w:t>
      </w:r>
      <w:r w:rsidR="001812CC">
        <w:rPr>
          <w:sz w:val="26"/>
          <w:szCs w:val="26"/>
          <w:shd w:val="clear" w:color="auto" w:fill="FFFFFF"/>
        </w:rPr>
        <w:t xml:space="preserve">й жизни района, </w:t>
      </w:r>
      <w:r w:rsidRPr="009D1405">
        <w:rPr>
          <w:sz w:val="26"/>
          <w:szCs w:val="26"/>
          <w:shd w:val="clear" w:color="auto" w:fill="FFFFFF"/>
        </w:rPr>
        <w:t>в реализации социально-значимых для района проектов, благоустройстве города и района.</w:t>
      </w:r>
    </w:p>
    <w:p w:rsidR="00663643" w:rsidRPr="00AA1ADE" w:rsidRDefault="00663643" w:rsidP="00663643">
      <w:pPr>
        <w:ind w:firstLine="720"/>
        <w:jc w:val="both"/>
        <w:rPr>
          <w:sz w:val="26"/>
          <w:szCs w:val="26"/>
        </w:rPr>
      </w:pPr>
    </w:p>
    <w:p w:rsidR="00663643" w:rsidRDefault="00663643" w:rsidP="00663643">
      <w:pPr>
        <w:pStyle w:val="a3"/>
        <w:jc w:val="center"/>
        <w:rPr>
          <w:rFonts w:ascii="Times New Roman" w:hAnsi="Times New Roman"/>
          <w:b/>
          <w:sz w:val="28"/>
          <w:szCs w:val="28"/>
        </w:rPr>
      </w:pPr>
      <w:r>
        <w:rPr>
          <w:rFonts w:ascii="Times New Roman" w:hAnsi="Times New Roman"/>
          <w:b/>
          <w:sz w:val="28"/>
          <w:szCs w:val="28"/>
        </w:rPr>
        <w:t>2.1.</w:t>
      </w:r>
      <w:r w:rsidRPr="00BF5AE9">
        <w:rPr>
          <w:rFonts w:ascii="Times New Roman" w:hAnsi="Times New Roman"/>
          <w:b/>
          <w:sz w:val="28"/>
          <w:szCs w:val="28"/>
        </w:rPr>
        <w:t>3</w:t>
      </w:r>
      <w:r>
        <w:rPr>
          <w:rFonts w:ascii="Times New Roman" w:hAnsi="Times New Roman"/>
          <w:b/>
          <w:sz w:val="28"/>
          <w:szCs w:val="28"/>
        </w:rPr>
        <w:t>. У</w:t>
      </w:r>
      <w:r w:rsidRPr="00BF5AE9">
        <w:rPr>
          <w:rFonts w:ascii="Times New Roman" w:hAnsi="Times New Roman"/>
          <w:b/>
          <w:sz w:val="28"/>
          <w:szCs w:val="28"/>
        </w:rPr>
        <w:t>ровень развития базовой инфраструктуры</w:t>
      </w:r>
    </w:p>
    <w:p w:rsidR="00663643" w:rsidRPr="00BF5AE9" w:rsidRDefault="00663643" w:rsidP="00663643">
      <w:pPr>
        <w:pStyle w:val="a3"/>
        <w:ind w:firstLine="720"/>
        <w:jc w:val="center"/>
        <w:rPr>
          <w:b/>
          <w:sz w:val="28"/>
          <w:szCs w:val="28"/>
        </w:rPr>
      </w:pPr>
    </w:p>
    <w:p w:rsidR="00663643" w:rsidRPr="00032EB6" w:rsidRDefault="00663643" w:rsidP="00663643">
      <w:pPr>
        <w:pStyle w:val="a3"/>
        <w:ind w:firstLine="720"/>
        <w:jc w:val="both"/>
        <w:rPr>
          <w:rFonts w:ascii="Times New Roman" w:hAnsi="Times New Roman"/>
          <w:b/>
          <w:i/>
          <w:sz w:val="26"/>
          <w:szCs w:val="26"/>
        </w:rPr>
      </w:pPr>
      <w:r w:rsidRPr="00032EB6">
        <w:rPr>
          <w:rFonts w:ascii="Times New Roman" w:hAnsi="Times New Roman"/>
          <w:b/>
          <w:i/>
          <w:sz w:val="26"/>
          <w:szCs w:val="26"/>
        </w:rPr>
        <w:t>Транспортная инфраструктура</w:t>
      </w:r>
    </w:p>
    <w:p w:rsidR="00663643" w:rsidRDefault="00663643" w:rsidP="00663643">
      <w:pPr>
        <w:pStyle w:val="a3"/>
        <w:ind w:firstLine="720"/>
        <w:jc w:val="both"/>
        <w:rPr>
          <w:rFonts w:ascii="Times New Roman" w:hAnsi="Times New Roman"/>
          <w:sz w:val="26"/>
          <w:szCs w:val="26"/>
        </w:rPr>
      </w:pPr>
      <w:r w:rsidRPr="00032EB6">
        <w:rPr>
          <w:rFonts w:ascii="Times New Roman" w:hAnsi="Times New Roman"/>
          <w:sz w:val="26"/>
          <w:szCs w:val="26"/>
        </w:rPr>
        <w:t>Транспортная инфраструктура муниципального образования представлена</w:t>
      </w:r>
      <w:r>
        <w:rPr>
          <w:rFonts w:ascii="Times New Roman" w:hAnsi="Times New Roman"/>
          <w:sz w:val="26"/>
          <w:szCs w:val="26"/>
        </w:rPr>
        <w:t xml:space="preserve"> в основном</w:t>
      </w:r>
      <w:r w:rsidRPr="00032EB6">
        <w:rPr>
          <w:rFonts w:ascii="Times New Roman" w:hAnsi="Times New Roman"/>
          <w:sz w:val="26"/>
          <w:szCs w:val="26"/>
        </w:rPr>
        <w:t xml:space="preserve">  автомобильным  транспортом.</w:t>
      </w:r>
    </w:p>
    <w:p w:rsidR="00663643" w:rsidRDefault="00663643" w:rsidP="00663643">
      <w:pPr>
        <w:pStyle w:val="a3"/>
        <w:ind w:firstLine="720"/>
        <w:jc w:val="both"/>
        <w:rPr>
          <w:rFonts w:ascii="Times New Roman" w:hAnsi="Times New Roman"/>
          <w:sz w:val="26"/>
          <w:szCs w:val="26"/>
        </w:rPr>
      </w:pPr>
      <w:r w:rsidRPr="00B263CC">
        <w:rPr>
          <w:rFonts w:ascii="Times New Roman" w:hAnsi="Times New Roman"/>
          <w:sz w:val="26"/>
          <w:szCs w:val="26"/>
        </w:rPr>
        <w:t>Общая протяженность сети автомобильных дорог</w:t>
      </w:r>
      <w:r w:rsidR="001812CC">
        <w:rPr>
          <w:rFonts w:ascii="Times New Roman" w:hAnsi="Times New Roman"/>
          <w:sz w:val="26"/>
          <w:szCs w:val="26"/>
        </w:rPr>
        <w:t xml:space="preserve"> (далее – а/д) </w:t>
      </w:r>
      <w:r w:rsidRPr="00B263CC">
        <w:rPr>
          <w:rFonts w:ascii="Times New Roman" w:hAnsi="Times New Roman"/>
          <w:sz w:val="26"/>
          <w:szCs w:val="26"/>
        </w:rPr>
        <w:t xml:space="preserve"> </w:t>
      </w:r>
      <w:r>
        <w:rPr>
          <w:rFonts w:ascii="Times New Roman" w:hAnsi="Times New Roman"/>
          <w:sz w:val="26"/>
          <w:szCs w:val="26"/>
        </w:rPr>
        <w:t xml:space="preserve">составляет по Каргопольскому </w:t>
      </w:r>
      <w:r w:rsidRPr="00B263CC">
        <w:rPr>
          <w:rFonts w:ascii="Times New Roman" w:hAnsi="Times New Roman"/>
          <w:sz w:val="26"/>
          <w:szCs w:val="26"/>
        </w:rPr>
        <w:t xml:space="preserve"> район</w:t>
      </w:r>
      <w:r>
        <w:rPr>
          <w:rFonts w:ascii="Times New Roman" w:hAnsi="Times New Roman"/>
          <w:sz w:val="26"/>
          <w:szCs w:val="26"/>
        </w:rPr>
        <w:t>у</w:t>
      </w:r>
      <w:r w:rsidRPr="00B263CC">
        <w:rPr>
          <w:rFonts w:ascii="Times New Roman" w:hAnsi="Times New Roman"/>
          <w:sz w:val="26"/>
          <w:szCs w:val="26"/>
        </w:rPr>
        <w:t xml:space="preserve"> Архангельской области на 1 января 201</w:t>
      </w:r>
      <w:r>
        <w:rPr>
          <w:rFonts w:ascii="Times New Roman" w:hAnsi="Times New Roman"/>
          <w:sz w:val="26"/>
          <w:szCs w:val="26"/>
        </w:rPr>
        <w:t>7</w:t>
      </w:r>
      <w:r w:rsidRPr="00B263CC">
        <w:rPr>
          <w:rFonts w:ascii="Times New Roman" w:hAnsi="Times New Roman"/>
          <w:sz w:val="26"/>
          <w:szCs w:val="26"/>
        </w:rPr>
        <w:t xml:space="preserve"> года</w:t>
      </w:r>
      <w:r>
        <w:rPr>
          <w:rFonts w:ascii="Times New Roman" w:hAnsi="Times New Roman"/>
          <w:sz w:val="26"/>
          <w:szCs w:val="26"/>
        </w:rPr>
        <w:t xml:space="preserve"> –  951,0 км., из них протяженность дорог общего пользования местного значения –</w:t>
      </w:r>
      <w:r w:rsidRPr="00B263CC">
        <w:rPr>
          <w:rFonts w:ascii="Times New Roman" w:hAnsi="Times New Roman"/>
          <w:sz w:val="26"/>
          <w:szCs w:val="26"/>
        </w:rPr>
        <w:t xml:space="preserve"> </w:t>
      </w:r>
      <w:r>
        <w:rPr>
          <w:rFonts w:ascii="Times New Roman" w:hAnsi="Times New Roman"/>
          <w:sz w:val="26"/>
          <w:szCs w:val="26"/>
        </w:rPr>
        <w:t xml:space="preserve">428,0 </w:t>
      </w:r>
      <w:r w:rsidRPr="00B263CC">
        <w:rPr>
          <w:rFonts w:ascii="Times New Roman" w:hAnsi="Times New Roman"/>
          <w:sz w:val="26"/>
          <w:szCs w:val="26"/>
        </w:rPr>
        <w:t>км</w:t>
      </w:r>
      <w:r>
        <w:rPr>
          <w:rFonts w:ascii="Times New Roman" w:hAnsi="Times New Roman"/>
          <w:sz w:val="26"/>
          <w:szCs w:val="26"/>
        </w:rPr>
        <w:t xml:space="preserve"> (включая улицы и проезды)</w:t>
      </w:r>
      <w:r w:rsidRPr="00B263CC">
        <w:rPr>
          <w:rFonts w:ascii="Times New Roman" w:hAnsi="Times New Roman"/>
          <w:sz w:val="26"/>
          <w:szCs w:val="26"/>
        </w:rPr>
        <w:t>, в том числе протяженность сети автомобильных дорог</w:t>
      </w:r>
      <w:r>
        <w:rPr>
          <w:rFonts w:ascii="Times New Roman" w:hAnsi="Times New Roman"/>
          <w:sz w:val="26"/>
          <w:szCs w:val="26"/>
        </w:rPr>
        <w:t xml:space="preserve"> по сельским территориям</w:t>
      </w:r>
      <w:r w:rsidR="00336819">
        <w:rPr>
          <w:rFonts w:ascii="Times New Roman" w:hAnsi="Times New Roman"/>
          <w:sz w:val="26"/>
          <w:szCs w:val="26"/>
        </w:rPr>
        <w:t xml:space="preserve"> –</w:t>
      </w:r>
      <w:r>
        <w:rPr>
          <w:rFonts w:ascii="Times New Roman" w:hAnsi="Times New Roman"/>
          <w:sz w:val="26"/>
          <w:szCs w:val="26"/>
        </w:rPr>
        <w:t xml:space="preserve"> </w:t>
      </w:r>
      <w:r w:rsidRPr="00B263CC">
        <w:rPr>
          <w:rFonts w:ascii="Times New Roman" w:hAnsi="Times New Roman"/>
          <w:sz w:val="26"/>
          <w:szCs w:val="26"/>
        </w:rPr>
        <w:t xml:space="preserve"> 2</w:t>
      </w:r>
      <w:r>
        <w:rPr>
          <w:rFonts w:ascii="Times New Roman" w:hAnsi="Times New Roman"/>
          <w:sz w:val="26"/>
          <w:szCs w:val="26"/>
        </w:rPr>
        <w:t xml:space="preserve">54,3 </w:t>
      </w:r>
      <w:r w:rsidRPr="00B263CC">
        <w:rPr>
          <w:rFonts w:ascii="Times New Roman" w:hAnsi="Times New Roman"/>
          <w:sz w:val="26"/>
          <w:szCs w:val="26"/>
        </w:rPr>
        <w:t>км</w:t>
      </w:r>
      <w:r>
        <w:rPr>
          <w:rFonts w:ascii="Times New Roman" w:hAnsi="Times New Roman"/>
          <w:sz w:val="26"/>
          <w:szCs w:val="26"/>
        </w:rPr>
        <w:t xml:space="preserve"> (включая улицы сельских поселений)</w:t>
      </w:r>
      <w:r w:rsidRPr="00B263CC">
        <w:rPr>
          <w:rFonts w:ascii="Times New Roman" w:hAnsi="Times New Roman"/>
          <w:sz w:val="26"/>
          <w:szCs w:val="26"/>
        </w:rPr>
        <w:t>.</w:t>
      </w:r>
      <w:r>
        <w:rPr>
          <w:rFonts w:ascii="Times New Roman" w:hAnsi="Times New Roman"/>
          <w:sz w:val="26"/>
          <w:szCs w:val="26"/>
        </w:rPr>
        <w:t xml:space="preserve"> </w:t>
      </w:r>
    </w:p>
    <w:p w:rsidR="00663643" w:rsidRPr="00B263CC" w:rsidRDefault="00663643" w:rsidP="00663643">
      <w:pPr>
        <w:pStyle w:val="a3"/>
        <w:ind w:firstLine="720"/>
        <w:jc w:val="right"/>
        <w:rPr>
          <w:rFonts w:ascii="Times New Roman" w:hAnsi="Times New Roman"/>
          <w:sz w:val="26"/>
          <w:szCs w:val="26"/>
        </w:rPr>
      </w:pPr>
      <w:r>
        <w:rPr>
          <w:rFonts w:ascii="Times New Roman" w:hAnsi="Times New Roman" w:cs="Arial"/>
          <w:b/>
          <w:noProof/>
          <w:sz w:val="28"/>
          <w:szCs w:val="28"/>
        </w:rPr>
        <w:drawing>
          <wp:inline distT="0" distB="0" distL="0" distR="0">
            <wp:extent cx="4933950" cy="3425955"/>
            <wp:effectExtent l="19050" t="0" r="0" b="0"/>
            <wp:docPr id="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17" cstate="print">
                      <a:extLst>
                        <a:ext uri="{28A0092B-C50C-407E-A947-70E740481C1C}">
                          <a14:useLocalDpi xmlns="" xmlns:mc="http://schemas.openxmlformats.org/markup-compatibility/2006" xmlns:a14="http://schemas.microsoft.com/office/drawing/2010/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4933950" cy="3425955"/>
                    </a:xfrm>
                    <a:prstGeom prst="rect">
                      <a:avLst/>
                    </a:prstGeom>
                    <a:ln>
                      <a:noFill/>
                    </a:ln>
                    <a:effectLst>
                      <a:softEdge rad="112500"/>
                    </a:effectLst>
                  </pic:spPr>
                </pic:pic>
              </a:graphicData>
            </a:graphic>
          </wp:inline>
        </w:drawing>
      </w:r>
    </w:p>
    <w:p w:rsidR="00663643" w:rsidRDefault="00663643" w:rsidP="00663643">
      <w:pPr>
        <w:pStyle w:val="a3"/>
        <w:ind w:firstLine="720"/>
        <w:jc w:val="both"/>
        <w:rPr>
          <w:rFonts w:ascii="Times New Roman" w:hAnsi="Times New Roman"/>
          <w:sz w:val="26"/>
          <w:szCs w:val="26"/>
        </w:rPr>
      </w:pPr>
      <w:r w:rsidRPr="00B263CC">
        <w:rPr>
          <w:rFonts w:ascii="Times New Roman" w:hAnsi="Times New Roman"/>
          <w:sz w:val="26"/>
          <w:szCs w:val="26"/>
        </w:rPr>
        <w:lastRenderedPageBreak/>
        <w:t xml:space="preserve">Протяженность автомобильных дорог общего пользования местного значения с твердым покрытием составляет </w:t>
      </w:r>
      <w:r>
        <w:rPr>
          <w:rFonts w:ascii="Times New Roman" w:hAnsi="Times New Roman"/>
          <w:sz w:val="26"/>
          <w:szCs w:val="26"/>
        </w:rPr>
        <w:t xml:space="preserve">428,0 </w:t>
      </w:r>
      <w:r w:rsidRPr="00B263CC">
        <w:rPr>
          <w:rFonts w:ascii="Times New Roman" w:hAnsi="Times New Roman"/>
          <w:sz w:val="26"/>
          <w:szCs w:val="26"/>
        </w:rPr>
        <w:t>км, в т</w:t>
      </w:r>
      <w:r>
        <w:rPr>
          <w:rFonts w:ascii="Times New Roman" w:hAnsi="Times New Roman"/>
          <w:sz w:val="26"/>
          <w:szCs w:val="26"/>
        </w:rPr>
        <w:t xml:space="preserve">ом числе с усовершенствованным </w:t>
      </w:r>
      <w:r w:rsidR="00336819">
        <w:rPr>
          <w:rFonts w:ascii="Times New Roman" w:hAnsi="Times New Roman"/>
          <w:sz w:val="26"/>
          <w:szCs w:val="26"/>
        </w:rPr>
        <w:t xml:space="preserve">– </w:t>
      </w:r>
      <w:r>
        <w:rPr>
          <w:rFonts w:ascii="Times New Roman" w:hAnsi="Times New Roman"/>
          <w:sz w:val="26"/>
          <w:szCs w:val="26"/>
        </w:rPr>
        <w:t>40</w:t>
      </w:r>
      <w:r w:rsidRPr="00B263CC">
        <w:rPr>
          <w:rFonts w:ascii="Times New Roman" w:hAnsi="Times New Roman"/>
          <w:sz w:val="26"/>
          <w:szCs w:val="26"/>
        </w:rPr>
        <w:t>,8 км</w:t>
      </w:r>
      <w:r w:rsidR="00336819">
        <w:rPr>
          <w:rFonts w:ascii="Times New Roman" w:hAnsi="Times New Roman"/>
          <w:sz w:val="26"/>
          <w:szCs w:val="26"/>
        </w:rPr>
        <w:t xml:space="preserve">, </w:t>
      </w:r>
      <w:r w:rsidRPr="00B263CC">
        <w:rPr>
          <w:rFonts w:ascii="Times New Roman" w:hAnsi="Times New Roman"/>
          <w:sz w:val="26"/>
          <w:szCs w:val="26"/>
        </w:rPr>
        <w:t xml:space="preserve">  остальные дороги  </w:t>
      </w:r>
      <w:r>
        <w:rPr>
          <w:rFonts w:ascii="Times New Roman" w:hAnsi="Times New Roman"/>
          <w:sz w:val="26"/>
          <w:szCs w:val="26"/>
        </w:rPr>
        <w:t>(387,2</w:t>
      </w:r>
      <w:r w:rsidRPr="00B263CC">
        <w:rPr>
          <w:rFonts w:ascii="Times New Roman" w:hAnsi="Times New Roman"/>
          <w:sz w:val="26"/>
          <w:szCs w:val="26"/>
        </w:rPr>
        <w:t xml:space="preserve"> км</w:t>
      </w:r>
      <w:r>
        <w:rPr>
          <w:rFonts w:ascii="Times New Roman" w:hAnsi="Times New Roman"/>
          <w:sz w:val="26"/>
          <w:szCs w:val="26"/>
        </w:rPr>
        <w:t>)</w:t>
      </w:r>
      <w:r w:rsidRPr="00B263CC">
        <w:rPr>
          <w:rFonts w:ascii="Times New Roman" w:hAnsi="Times New Roman"/>
          <w:sz w:val="26"/>
          <w:szCs w:val="26"/>
        </w:rPr>
        <w:t xml:space="preserve"> имеют переходный тип покрытия или являются грунтовыми. </w:t>
      </w:r>
    </w:p>
    <w:p w:rsidR="00663643" w:rsidRDefault="00663643" w:rsidP="00663643">
      <w:pPr>
        <w:ind w:firstLine="539"/>
        <w:jc w:val="both"/>
        <w:rPr>
          <w:sz w:val="26"/>
          <w:szCs w:val="26"/>
        </w:rPr>
      </w:pPr>
      <w:r w:rsidRPr="00767DA3">
        <w:rPr>
          <w:sz w:val="26"/>
          <w:szCs w:val="26"/>
        </w:rPr>
        <w:t xml:space="preserve">Транспортная сеть развита равномерно. Населенные пункты связаны с районным центром дорогами с твердым покрытием (гравийно-щебеночным или асфальтобетонным). </w:t>
      </w:r>
      <w:r w:rsidRPr="00767DA3">
        <w:rPr>
          <w:bCs/>
          <w:color w:val="000000"/>
          <w:sz w:val="26"/>
          <w:szCs w:val="26"/>
        </w:rPr>
        <w:t>Транспортно-</w:t>
      </w:r>
      <w:r w:rsidRPr="00767DA3">
        <w:rPr>
          <w:color w:val="000000"/>
          <w:sz w:val="26"/>
          <w:szCs w:val="26"/>
        </w:rPr>
        <w:t>экономические связи района осуществляются автомобильным транспортом, а через ст. Няндома (в 79 км от Каргополя) и железнодорожным транспортом.</w:t>
      </w:r>
      <w:r w:rsidRPr="00767DA3">
        <w:rPr>
          <w:sz w:val="26"/>
          <w:szCs w:val="26"/>
        </w:rPr>
        <w:t xml:space="preserve"> Между Няндомой и Каргополем организовано регулярное автобусное сообщение. </w:t>
      </w:r>
    </w:p>
    <w:p w:rsidR="00663643" w:rsidRPr="00B263CC" w:rsidRDefault="00663643" w:rsidP="00663643">
      <w:pPr>
        <w:pStyle w:val="a3"/>
        <w:ind w:firstLine="720"/>
        <w:jc w:val="both"/>
        <w:rPr>
          <w:rFonts w:ascii="Times New Roman" w:hAnsi="Times New Roman"/>
          <w:sz w:val="26"/>
          <w:szCs w:val="26"/>
        </w:rPr>
      </w:pPr>
      <w:r>
        <w:rPr>
          <w:rFonts w:ascii="Times New Roman" w:hAnsi="Times New Roman"/>
          <w:sz w:val="26"/>
          <w:szCs w:val="26"/>
        </w:rPr>
        <w:t xml:space="preserve">Протяженность автомобильных дорог регионального значения по Каргопольскому району составляет </w:t>
      </w:r>
      <w:r w:rsidRPr="00DF193C">
        <w:rPr>
          <w:rFonts w:ascii="Times New Roman" w:hAnsi="Times New Roman"/>
          <w:sz w:val="26"/>
          <w:szCs w:val="26"/>
        </w:rPr>
        <w:t>522,3</w:t>
      </w:r>
      <w:r>
        <w:rPr>
          <w:rFonts w:ascii="Times New Roman" w:hAnsi="Times New Roman"/>
          <w:sz w:val="26"/>
          <w:szCs w:val="26"/>
        </w:rPr>
        <w:t xml:space="preserve"> км.</w:t>
      </w:r>
    </w:p>
    <w:p w:rsidR="00663643" w:rsidRPr="00767DA3" w:rsidRDefault="00663643" w:rsidP="00663643">
      <w:pPr>
        <w:ind w:firstLine="709"/>
        <w:jc w:val="both"/>
        <w:rPr>
          <w:bCs/>
          <w:sz w:val="26"/>
          <w:szCs w:val="26"/>
        </w:rPr>
      </w:pPr>
      <w:r w:rsidRPr="00767DA3">
        <w:rPr>
          <w:bCs/>
          <w:sz w:val="26"/>
          <w:szCs w:val="26"/>
        </w:rPr>
        <w:t xml:space="preserve">Основу транспортной сети района составляют дороги </w:t>
      </w:r>
      <w:r w:rsidR="00DF6C96">
        <w:rPr>
          <w:bCs/>
          <w:sz w:val="26"/>
          <w:szCs w:val="26"/>
        </w:rPr>
        <w:t>областного значения Архангельск–Каргополь–</w:t>
      </w:r>
      <w:r w:rsidRPr="00767DA3">
        <w:rPr>
          <w:bCs/>
          <w:sz w:val="26"/>
          <w:szCs w:val="26"/>
        </w:rPr>
        <w:t>Вытегра</w:t>
      </w:r>
      <w:r>
        <w:rPr>
          <w:bCs/>
          <w:sz w:val="26"/>
          <w:szCs w:val="26"/>
        </w:rPr>
        <w:t xml:space="preserve"> (149,9 км)</w:t>
      </w:r>
      <w:r w:rsidR="00DF6C96">
        <w:rPr>
          <w:bCs/>
          <w:sz w:val="26"/>
          <w:szCs w:val="26"/>
        </w:rPr>
        <w:t xml:space="preserve"> и Долматово–Няндома–Каргополь–</w:t>
      </w:r>
      <w:r w:rsidRPr="00767DA3">
        <w:rPr>
          <w:bCs/>
          <w:sz w:val="26"/>
          <w:szCs w:val="26"/>
        </w:rPr>
        <w:t>Пудож</w:t>
      </w:r>
      <w:r>
        <w:rPr>
          <w:bCs/>
          <w:sz w:val="26"/>
          <w:szCs w:val="26"/>
        </w:rPr>
        <w:t xml:space="preserve"> (120,3 км)</w:t>
      </w:r>
      <w:r w:rsidRPr="00767DA3">
        <w:rPr>
          <w:bCs/>
          <w:sz w:val="26"/>
          <w:szCs w:val="26"/>
        </w:rPr>
        <w:t xml:space="preserve">.  </w:t>
      </w:r>
    </w:p>
    <w:p w:rsidR="00663643" w:rsidRPr="00767DA3" w:rsidRDefault="00663643" w:rsidP="00663643">
      <w:pPr>
        <w:tabs>
          <w:tab w:val="left" w:pos="993"/>
        </w:tabs>
        <w:ind w:firstLine="720"/>
        <w:jc w:val="both"/>
        <w:rPr>
          <w:sz w:val="26"/>
          <w:szCs w:val="26"/>
        </w:rPr>
      </w:pPr>
      <w:r w:rsidRPr="00767DA3">
        <w:rPr>
          <w:sz w:val="26"/>
          <w:szCs w:val="26"/>
        </w:rPr>
        <w:t xml:space="preserve">Дорога «Архангельск (от п. Брин-Наволок) – Каргополь – Вытегра (до с. Прокшино)» </w:t>
      </w:r>
      <w:r w:rsidRPr="00336819">
        <w:rPr>
          <w:sz w:val="26"/>
          <w:szCs w:val="26"/>
        </w:rPr>
        <w:t>с интенсивностью движения от 1093 до 1491</w:t>
      </w:r>
      <w:r w:rsidRPr="00767DA3">
        <w:rPr>
          <w:sz w:val="26"/>
          <w:szCs w:val="26"/>
        </w:rPr>
        <w:t xml:space="preserve">  автом./сут. связывает Холмогорский, Плесецкий и Каргопольский районы между собой. За счёт строительства нового участка от границы с Архангельской областью до с. Прошкино по Вологодской области протяжённостью 30 км, в перспективе дорога свяжет Архангельскую область с западной частью Вологодской области и с Санкт-Петербургом. </w:t>
      </w:r>
    </w:p>
    <w:p w:rsidR="00663643" w:rsidRPr="00767DA3" w:rsidRDefault="00663643" w:rsidP="00663643">
      <w:pPr>
        <w:tabs>
          <w:tab w:val="left" w:pos="993"/>
        </w:tabs>
        <w:ind w:firstLine="720"/>
        <w:jc w:val="both"/>
        <w:rPr>
          <w:sz w:val="26"/>
          <w:szCs w:val="26"/>
        </w:rPr>
      </w:pPr>
      <w:r w:rsidRPr="00767DA3">
        <w:rPr>
          <w:sz w:val="26"/>
          <w:szCs w:val="26"/>
        </w:rPr>
        <w:t xml:space="preserve">Дорога «Долматово – Няндома – Каргополь – Пудож» </w:t>
      </w:r>
      <w:r w:rsidRPr="00336819">
        <w:rPr>
          <w:sz w:val="26"/>
          <w:szCs w:val="26"/>
        </w:rPr>
        <w:t>с интенсивностью движения от 1214 до 1664 автом./сут.</w:t>
      </w:r>
      <w:r w:rsidRPr="00767DA3">
        <w:rPr>
          <w:sz w:val="26"/>
          <w:szCs w:val="26"/>
        </w:rPr>
        <w:t xml:space="preserve"> в настоящее время – единственная связь Архангельской области с Республикой Карелия. Кроме того, она обеспечивает подключение Няндомского и Каргопольского районов к федеральным автодорогам М-8, А-119.</w:t>
      </w:r>
    </w:p>
    <w:p w:rsidR="00663643" w:rsidRPr="00767DA3" w:rsidRDefault="00663643" w:rsidP="00663643">
      <w:pPr>
        <w:ind w:firstLine="539"/>
        <w:jc w:val="both"/>
        <w:rPr>
          <w:sz w:val="26"/>
          <w:szCs w:val="26"/>
        </w:rPr>
      </w:pPr>
      <w:r w:rsidRPr="00767DA3">
        <w:rPr>
          <w:sz w:val="26"/>
          <w:szCs w:val="26"/>
        </w:rPr>
        <w:t>Общая протяженность этих участков в границах Каргопольского района — 270,227 км.</w:t>
      </w:r>
    </w:p>
    <w:p w:rsidR="00663643" w:rsidRDefault="00663643" w:rsidP="00663643">
      <w:pPr>
        <w:pStyle w:val="a3"/>
        <w:jc w:val="right"/>
        <w:rPr>
          <w:rFonts w:ascii="Times New Roman" w:hAnsi="Times New Roman"/>
          <w:sz w:val="26"/>
          <w:szCs w:val="26"/>
        </w:rPr>
      </w:pPr>
      <w:r>
        <w:rPr>
          <w:rFonts w:ascii="MyriadPro-Regular" w:hAnsi="MyriadPro-Regular" w:cs="MyriadPro-Regular"/>
          <w:noProof/>
          <w:color w:val="212125"/>
          <w:sz w:val="16"/>
          <w:szCs w:val="16"/>
        </w:rPr>
        <w:lastRenderedPageBreak/>
        <w:drawing>
          <wp:inline distT="0" distB="0" distL="0" distR="0">
            <wp:extent cx="4981575" cy="4352268"/>
            <wp:effectExtent l="19050" t="0" r="9525"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18" cstate="print">
                      <a:extLst>
                        <a:ext uri="{28A0092B-C50C-407E-A947-70E740481C1C}">
                          <a14:useLocalDpi xmlns="" xmlns:mc="http://schemas.openxmlformats.org/markup-compatibility/2006" xmlns:a14="http://schemas.microsoft.com/office/drawing/2010/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4981575" cy="4352268"/>
                    </a:xfrm>
                    <a:prstGeom prst="rect">
                      <a:avLst/>
                    </a:prstGeom>
                    <a:ln>
                      <a:noFill/>
                    </a:ln>
                    <a:effectLst>
                      <a:softEdge rad="112500"/>
                    </a:effectLst>
                  </pic:spPr>
                </pic:pic>
              </a:graphicData>
            </a:graphic>
          </wp:inline>
        </w:drawing>
      </w:r>
    </w:p>
    <w:p w:rsidR="001812CC" w:rsidRDefault="001812CC" w:rsidP="00663643">
      <w:pPr>
        <w:ind w:firstLine="708"/>
        <w:jc w:val="both"/>
        <w:rPr>
          <w:color w:val="E36C0A" w:themeColor="accent6" w:themeShade="BF"/>
          <w:sz w:val="26"/>
          <w:szCs w:val="26"/>
        </w:rPr>
      </w:pPr>
    </w:p>
    <w:p w:rsidR="00663643" w:rsidRDefault="00663643" w:rsidP="00663643">
      <w:pPr>
        <w:ind w:firstLine="708"/>
        <w:jc w:val="both"/>
        <w:rPr>
          <w:sz w:val="26"/>
          <w:szCs w:val="26"/>
        </w:rPr>
      </w:pPr>
      <w:r w:rsidRPr="001812CC">
        <w:rPr>
          <w:sz w:val="26"/>
          <w:szCs w:val="26"/>
        </w:rPr>
        <w:t xml:space="preserve">Район имеет автомобильный выход по дорогам регионального значения через  а/д </w:t>
      </w:r>
      <w:r w:rsidR="00DF6C96" w:rsidRPr="001812CC">
        <w:rPr>
          <w:sz w:val="26"/>
          <w:szCs w:val="26"/>
        </w:rPr>
        <w:t>«</w:t>
      </w:r>
      <w:r w:rsidRPr="001812CC">
        <w:rPr>
          <w:sz w:val="26"/>
          <w:szCs w:val="26"/>
        </w:rPr>
        <w:t>Дол</w:t>
      </w:r>
      <w:r w:rsidR="00DF6C96" w:rsidRPr="001812CC">
        <w:rPr>
          <w:sz w:val="26"/>
          <w:szCs w:val="26"/>
        </w:rPr>
        <w:t>матово – Няндома – Каргополь –</w:t>
      </w:r>
      <w:r w:rsidRPr="001812CC">
        <w:rPr>
          <w:sz w:val="26"/>
          <w:szCs w:val="26"/>
        </w:rPr>
        <w:t xml:space="preserve"> Пудож</w:t>
      </w:r>
      <w:r w:rsidR="001812CC">
        <w:rPr>
          <w:sz w:val="26"/>
          <w:szCs w:val="26"/>
        </w:rPr>
        <w:t>»</w:t>
      </w:r>
      <w:r w:rsidRPr="001812CC">
        <w:rPr>
          <w:sz w:val="26"/>
          <w:szCs w:val="26"/>
        </w:rPr>
        <w:t xml:space="preserve">  на  Вологду, Москву и  Санкт-Петербург,  через Пудож  по а/д</w:t>
      </w:r>
      <w:r w:rsidR="00DF6C96" w:rsidRPr="001812CC">
        <w:rPr>
          <w:sz w:val="26"/>
          <w:szCs w:val="26"/>
        </w:rPr>
        <w:t xml:space="preserve">  федерального значения «Вологда–Вытегра – Пудож –</w:t>
      </w:r>
      <w:r w:rsidRPr="001812CC">
        <w:rPr>
          <w:sz w:val="26"/>
          <w:szCs w:val="26"/>
        </w:rPr>
        <w:t xml:space="preserve">  Медвежьегорск</w:t>
      </w:r>
      <w:r w:rsidR="001812CC">
        <w:rPr>
          <w:sz w:val="26"/>
          <w:szCs w:val="26"/>
        </w:rPr>
        <w:t>»</w:t>
      </w:r>
      <w:r w:rsidRPr="001812CC">
        <w:rPr>
          <w:sz w:val="26"/>
          <w:szCs w:val="26"/>
        </w:rPr>
        <w:t xml:space="preserve">  на Петрозаводск и Мурманскую область.</w:t>
      </w:r>
      <w:r w:rsidRPr="00767DA3">
        <w:rPr>
          <w:sz w:val="26"/>
          <w:szCs w:val="26"/>
        </w:rPr>
        <w:t xml:space="preserve"> Разветвленная сеть дорог областного и районного значения дает возможность широко использовать автомобильный транспорт в путешествиях.</w:t>
      </w:r>
    </w:p>
    <w:p w:rsidR="00663643" w:rsidRPr="00767DA3" w:rsidRDefault="00663643" w:rsidP="00663643">
      <w:pPr>
        <w:numPr>
          <w:ilvl w:val="12"/>
          <w:numId w:val="0"/>
        </w:numPr>
        <w:ind w:firstLine="720"/>
        <w:jc w:val="both"/>
        <w:rPr>
          <w:sz w:val="26"/>
          <w:szCs w:val="26"/>
        </w:rPr>
      </w:pPr>
      <w:r w:rsidRPr="00767DA3">
        <w:rPr>
          <w:sz w:val="26"/>
          <w:szCs w:val="26"/>
        </w:rPr>
        <w:t>Принципиально транспортная инфраструктура обеспечивает стабильные внешние и внутренние связи района по основным направлениям, но имеет ряд существенных недостатков:</w:t>
      </w:r>
    </w:p>
    <w:p w:rsidR="00663643" w:rsidRPr="001812CC" w:rsidRDefault="00663643" w:rsidP="00663643">
      <w:pPr>
        <w:numPr>
          <w:ilvl w:val="12"/>
          <w:numId w:val="0"/>
        </w:numPr>
        <w:ind w:firstLine="600"/>
        <w:jc w:val="both"/>
        <w:rPr>
          <w:sz w:val="26"/>
          <w:szCs w:val="26"/>
        </w:rPr>
      </w:pPr>
      <w:r w:rsidRPr="001812CC">
        <w:rPr>
          <w:sz w:val="26"/>
          <w:szCs w:val="26"/>
        </w:rPr>
        <w:t>– острая нехватка связей с соседними регионами и частей области между собой;</w:t>
      </w:r>
    </w:p>
    <w:p w:rsidR="00663643" w:rsidRPr="00767DA3" w:rsidRDefault="00663643" w:rsidP="00663643">
      <w:pPr>
        <w:numPr>
          <w:ilvl w:val="12"/>
          <w:numId w:val="0"/>
        </w:numPr>
        <w:ind w:firstLine="600"/>
        <w:jc w:val="both"/>
        <w:rPr>
          <w:sz w:val="26"/>
          <w:szCs w:val="26"/>
        </w:rPr>
      </w:pPr>
      <w:r w:rsidRPr="00767DA3">
        <w:rPr>
          <w:sz w:val="26"/>
          <w:szCs w:val="26"/>
        </w:rPr>
        <w:t xml:space="preserve">– </w:t>
      </w:r>
      <w:r>
        <w:rPr>
          <w:sz w:val="26"/>
          <w:szCs w:val="26"/>
        </w:rPr>
        <w:t xml:space="preserve"> </w:t>
      </w:r>
      <w:r w:rsidRPr="00767DA3">
        <w:rPr>
          <w:sz w:val="26"/>
          <w:szCs w:val="26"/>
        </w:rPr>
        <w:t>исключительно низкие технические характеристики дорожной сети;</w:t>
      </w:r>
    </w:p>
    <w:p w:rsidR="00663643" w:rsidRPr="00767DA3" w:rsidRDefault="00663643" w:rsidP="00663643">
      <w:pPr>
        <w:pStyle w:val="fixed2"/>
        <w:spacing w:before="0" w:beforeAutospacing="0" w:after="0" w:afterAutospacing="0" w:line="276" w:lineRule="auto"/>
        <w:ind w:firstLine="600"/>
        <w:jc w:val="both"/>
        <w:rPr>
          <w:sz w:val="26"/>
          <w:szCs w:val="26"/>
        </w:rPr>
      </w:pPr>
      <w:r w:rsidRPr="00767DA3">
        <w:rPr>
          <w:sz w:val="26"/>
          <w:szCs w:val="26"/>
        </w:rPr>
        <w:t>– связность многих частей района с областью осуществляется только в смешанном железнодорожно-автомобильно</w:t>
      </w:r>
      <w:r w:rsidR="001812CC">
        <w:rPr>
          <w:sz w:val="26"/>
          <w:szCs w:val="26"/>
        </w:rPr>
        <w:t>м</w:t>
      </w:r>
      <w:r w:rsidRPr="00767DA3">
        <w:rPr>
          <w:sz w:val="26"/>
          <w:szCs w:val="26"/>
        </w:rPr>
        <w:t xml:space="preserve"> сообщении, что определяет многократную перевалку грузов и высокий коэффициент пересадо</w:t>
      </w:r>
      <w:r w:rsidR="00850D0C">
        <w:rPr>
          <w:sz w:val="26"/>
          <w:szCs w:val="26"/>
        </w:rPr>
        <w:t>к</w:t>
      </w:r>
      <w:r w:rsidRPr="00767DA3">
        <w:rPr>
          <w:sz w:val="26"/>
          <w:szCs w:val="26"/>
        </w:rPr>
        <w:t>.</w:t>
      </w:r>
    </w:p>
    <w:p w:rsidR="00663643" w:rsidRPr="00767DA3" w:rsidRDefault="00663643" w:rsidP="00663643">
      <w:pPr>
        <w:ind w:firstLine="708"/>
        <w:jc w:val="both"/>
        <w:rPr>
          <w:sz w:val="26"/>
          <w:szCs w:val="26"/>
        </w:rPr>
      </w:pPr>
      <w:r w:rsidRPr="00767DA3">
        <w:rPr>
          <w:sz w:val="26"/>
          <w:szCs w:val="26"/>
        </w:rPr>
        <w:t xml:space="preserve">Основной проблемой является отсутствие достаточных финансовых средств на зимнее содержание дорог, а также </w:t>
      </w:r>
      <w:r>
        <w:rPr>
          <w:sz w:val="26"/>
          <w:szCs w:val="26"/>
        </w:rPr>
        <w:t xml:space="preserve">текущий </w:t>
      </w:r>
      <w:r w:rsidRPr="00767DA3">
        <w:rPr>
          <w:sz w:val="26"/>
          <w:szCs w:val="26"/>
        </w:rPr>
        <w:t xml:space="preserve">ремонт, капитальный ремонт </w:t>
      </w:r>
      <w:r>
        <w:rPr>
          <w:sz w:val="26"/>
          <w:szCs w:val="26"/>
        </w:rPr>
        <w:t xml:space="preserve">автомобильных </w:t>
      </w:r>
      <w:r w:rsidRPr="00767DA3">
        <w:rPr>
          <w:sz w:val="26"/>
          <w:szCs w:val="26"/>
        </w:rPr>
        <w:t xml:space="preserve">дорог </w:t>
      </w:r>
      <w:r>
        <w:rPr>
          <w:sz w:val="26"/>
          <w:szCs w:val="26"/>
        </w:rPr>
        <w:t xml:space="preserve">общего пользования </w:t>
      </w:r>
      <w:r w:rsidRPr="00767DA3">
        <w:rPr>
          <w:sz w:val="26"/>
          <w:szCs w:val="26"/>
        </w:rPr>
        <w:t xml:space="preserve">местного значения. </w:t>
      </w:r>
    </w:p>
    <w:p w:rsidR="00663643" w:rsidRPr="00767DA3" w:rsidRDefault="00663643" w:rsidP="00663643">
      <w:pPr>
        <w:ind w:firstLine="708"/>
        <w:jc w:val="both"/>
        <w:rPr>
          <w:sz w:val="26"/>
          <w:szCs w:val="26"/>
        </w:rPr>
      </w:pPr>
      <w:r w:rsidRPr="00767DA3">
        <w:rPr>
          <w:sz w:val="26"/>
          <w:szCs w:val="26"/>
        </w:rPr>
        <w:t xml:space="preserve">С 1 января 2018 года запланировано создание транспортного коридора, который будет образован из участков региональных и федеральных автодорог, проходящих по </w:t>
      </w:r>
      <w:r w:rsidRPr="00394FF9">
        <w:rPr>
          <w:sz w:val="26"/>
          <w:szCs w:val="26"/>
        </w:rPr>
        <w:t>территори</w:t>
      </w:r>
      <w:r w:rsidR="00BE17D2" w:rsidRPr="00394FF9">
        <w:rPr>
          <w:sz w:val="26"/>
          <w:szCs w:val="26"/>
        </w:rPr>
        <w:t>ям</w:t>
      </w:r>
      <w:r w:rsidRPr="00767DA3">
        <w:rPr>
          <w:sz w:val="26"/>
          <w:szCs w:val="26"/>
        </w:rPr>
        <w:t xml:space="preserve"> Ленинградской, Вологодской и Архангельской </w:t>
      </w:r>
      <w:r w:rsidRPr="008F5392">
        <w:rPr>
          <w:sz w:val="26"/>
          <w:szCs w:val="26"/>
        </w:rPr>
        <w:t>област</w:t>
      </w:r>
      <w:r w:rsidR="00F05F9A" w:rsidRPr="008F5392">
        <w:rPr>
          <w:sz w:val="26"/>
          <w:szCs w:val="26"/>
        </w:rPr>
        <w:t>ей</w:t>
      </w:r>
      <w:r w:rsidRPr="008F5392">
        <w:rPr>
          <w:sz w:val="26"/>
          <w:szCs w:val="26"/>
        </w:rPr>
        <w:t>.</w:t>
      </w:r>
      <w:r w:rsidRPr="00767DA3">
        <w:rPr>
          <w:sz w:val="26"/>
          <w:szCs w:val="26"/>
        </w:rPr>
        <w:t xml:space="preserve"> Общая протяженность маршрута </w:t>
      </w:r>
      <w:r w:rsidR="009B08E2" w:rsidRPr="00850D0C">
        <w:rPr>
          <w:sz w:val="26"/>
          <w:szCs w:val="26"/>
        </w:rPr>
        <w:t>«</w:t>
      </w:r>
      <w:r w:rsidRPr="00850D0C">
        <w:rPr>
          <w:sz w:val="26"/>
          <w:szCs w:val="26"/>
        </w:rPr>
        <w:t>С</w:t>
      </w:r>
      <w:r w:rsidRPr="00767DA3">
        <w:rPr>
          <w:sz w:val="26"/>
          <w:szCs w:val="26"/>
        </w:rPr>
        <w:t xml:space="preserve">анкт-Петербург – Лодейное Поле – </w:t>
      </w:r>
      <w:r w:rsidRPr="00767DA3">
        <w:rPr>
          <w:sz w:val="26"/>
          <w:szCs w:val="26"/>
        </w:rPr>
        <w:lastRenderedPageBreak/>
        <w:t>Вытегра – Прокшино – Солза – Каргополь – Плесецк – Брин-Наволок – Архангельск</w:t>
      </w:r>
      <w:r w:rsidR="00850D0C">
        <w:rPr>
          <w:sz w:val="26"/>
          <w:szCs w:val="26"/>
        </w:rPr>
        <w:t xml:space="preserve">» </w:t>
      </w:r>
      <w:r w:rsidRPr="00767DA3">
        <w:rPr>
          <w:sz w:val="26"/>
          <w:szCs w:val="26"/>
        </w:rPr>
        <w:t xml:space="preserve"> составит около 660 км.</w:t>
      </w:r>
    </w:p>
    <w:p w:rsidR="00663643" w:rsidRPr="00767DA3" w:rsidRDefault="00663643" w:rsidP="00663643">
      <w:pPr>
        <w:numPr>
          <w:ilvl w:val="12"/>
          <w:numId w:val="0"/>
        </w:numPr>
        <w:ind w:firstLine="720"/>
        <w:jc w:val="both"/>
        <w:rPr>
          <w:sz w:val="26"/>
          <w:szCs w:val="26"/>
        </w:rPr>
      </w:pPr>
      <w:r w:rsidRPr="00767DA3">
        <w:rPr>
          <w:sz w:val="26"/>
          <w:szCs w:val="26"/>
        </w:rPr>
        <w:t>В утверждённом Постановлением Правительства РФ от 17 апреля 1999 года № 438</w:t>
      </w:r>
      <w:r>
        <w:rPr>
          <w:sz w:val="26"/>
          <w:szCs w:val="26"/>
        </w:rPr>
        <w:t xml:space="preserve">  П</w:t>
      </w:r>
      <w:r w:rsidRPr="00767DA3">
        <w:rPr>
          <w:sz w:val="26"/>
          <w:szCs w:val="26"/>
        </w:rPr>
        <w:t xml:space="preserve">еречне транспортных коридоров под номером 9 запланирован новый транспортный коридор «Санкт-Петербург – Каргополь – Котлас – Сыктывкар – Кудымкар – Пермь» с подъездом «Каргополь – Пудож – Медвежьегорск – Костомукша – граница с Финляндией». Общая протяжённость коридора </w:t>
      </w:r>
      <w:r w:rsidR="009B08E2">
        <w:rPr>
          <w:sz w:val="26"/>
          <w:szCs w:val="26"/>
        </w:rPr>
        <w:t xml:space="preserve">– </w:t>
      </w:r>
      <w:r w:rsidRPr="00767DA3">
        <w:rPr>
          <w:sz w:val="26"/>
          <w:szCs w:val="26"/>
        </w:rPr>
        <w:t xml:space="preserve">3051 км, в том числе по территории Архангельской области – 1001,2 км. </w:t>
      </w:r>
    </w:p>
    <w:p w:rsidR="00663643" w:rsidRPr="00767DA3" w:rsidRDefault="00663643" w:rsidP="00663643">
      <w:pPr>
        <w:numPr>
          <w:ilvl w:val="12"/>
          <w:numId w:val="0"/>
        </w:numPr>
        <w:ind w:firstLine="720"/>
        <w:jc w:val="both"/>
        <w:rPr>
          <w:sz w:val="26"/>
          <w:szCs w:val="26"/>
        </w:rPr>
      </w:pPr>
      <w:r w:rsidRPr="00767DA3">
        <w:rPr>
          <w:sz w:val="26"/>
          <w:szCs w:val="26"/>
        </w:rPr>
        <w:t>В частности, планируется реконструкция дорог: «Архангельск (от п.</w:t>
      </w:r>
      <w:r>
        <w:rPr>
          <w:sz w:val="26"/>
          <w:szCs w:val="26"/>
        </w:rPr>
        <w:t xml:space="preserve"> </w:t>
      </w:r>
      <w:r w:rsidRPr="00767DA3">
        <w:rPr>
          <w:sz w:val="26"/>
          <w:szCs w:val="26"/>
        </w:rPr>
        <w:t>Брин-Наволок) – Каргополь – Вытегра (до с.</w:t>
      </w:r>
      <w:r>
        <w:rPr>
          <w:sz w:val="26"/>
          <w:szCs w:val="26"/>
        </w:rPr>
        <w:t xml:space="preserve"> </w:t>
      </w:r>
      <w:r w:rsidRPr="00767DA3">
        <w:rPr>
          <w:sz w:val="26"/>
          <w:szCs w:val="26"/>
        </w:rPr>
        <w:t xml:space="preserve">Прокшино)», перегон «Каргополь – граница Вологодской области»; «Долматово – Няндома – Каргополь – Пудож».  </w:t>
      </w:r>
    </w:p>
    <w:p w:rsidR="00663643" w:rsidRDefault="00663643" w:rsidP="00663643">
      <w:pPr>
        <w:ind w:firstLine="709"/>
        <w:jc w:val="both"/>
        <w:rPr>
          <w:i/>
          <w:sz w:val="28"/>
          <w:szCs w:val="28"/>
        </w:rPr>
      </w:pPr>
    </w:p>
    <w:p w:rsidR="00663643" w:rsidRPr="005C60E8" w:rsidRDefault="00663643" w:rsidP="00663643">
      <w:pPr>
        <w:ind w:firstLine="709"/>
        <w:jc w:val="both"/>
        <w:rPr>
          <w:b/>
          <w:i/>
          <w:sz w:val="26"/>
          <w:szCs w:val="26"/>
        </w:rPr>
      </w:pPr>
      <w:r w:rsidRPr="005C60E8">
        <w:rPr>
          <w:b/>
          <w:i/>
          <w:sz w:val="26"/>
          <w:szCs w:val="26"/>
        </w:rPr>
        <w:t>Транспортная доступность</w:t>
      </w:r>
    </w:p>
    <w:p w:rsidR="00663643" w:rsidRPr="00767DA3" w:rsidRDefault="00663643" w:rsidP="00663643">
      <w:pPr>
        <w:ind w:firstLine="709"/>
        <w:jc w:val="both"/>
        <w:rPr>
          <w:sz w:val="26"/>
          <w:szCs w:val="26"/>
        </w:rPr>
      </w:pPr>
      <w:r w:rsidRPr="00767DA3">
        <w:rPr>
          <w:sz w:val="26"/>
          <w:szCs w:val="26"/>
        </w:rPr>
        <w:t>Перевозки пассажиров осуществляются автобусными маршрутами общего пользования. На межмуниципальных маршрутах, проходящих по территории Каргопольского района, работают МУ АТП «Каргопольавтотранс» и два частных перевозчика – ООО «МиГ Автотранс» и ИП Коробейников. Кроме того в районе работают частные перевозчики, осуществляющие пассажирские перевозки в режиме «такси».</w:t>
      </w:r>
    </w:p>
    <w:p w:rsidR="00663643" w:rsidRPr="00767DA3" w:rsidRDefault="00663643" w:rsidP="00663643">
      <w:pPr>
        <w:ind w:firstLine="709"/>
        <w:jc w:val="both"/>
        <w:rPr>
          <w:bCs/>
          <w:sz w:val="26"/>
          <w:szCs w:val="26"/>
        </w:rPr>
      </w:pPr>
      <w:r w:rsidRPr="00767DA3">
        <w:rPr>
          <w:sz w:val="26"/>
          <w:szCs w:val="26"/>
        </w:rPr>
        <w:t>Договор на перевозку пассажиров на территории района по маршрутам общего пользования заключен с МУ АТП «Каргопольавтотранс».</w:t>
      </w:r>
      <w:r w:rsidRPr="00767DA3">
        <w:rPr>
          <w:bCs/>
          <w:sz w:val="26"/>
          <w:szCs w:val="26"/>
        </w:rPr>
        <w:t xml:space="preserve"> </w:t>
      </w:r>
    </w:p>
    <w:p w:rsidR="00663643" w:rsidRPr="00767DA3" w:rsidRDefault="00663643" w:rsidP="00663643">
      <w:pPr>
        <w:ind w:firstLine="709"/>
        <w:jc w:val="both"/>
        <w:rPr>
          <w:bCs/>
          <w:sz w:val="26"/>
          <w:szCs w:val="26"/>
        </w:rPr>
      </w:pPr>
      <w:r w:rsidRPr="00767DA3">
        <w:rPr>
          <w:bCs/>
          <w:sz w:val="26"/>
          <w:szCs w:val="26"/>
        </w:rPr>
        <w:t xml:space="preserve">Перевозки пассажиров осуществляются по одному городскому, </w:t>
      </w:r>
      <w:r w:rsidR="00850D0C">
        <w:rPr>
          <w:bCs/>
          <w:sz w:val="26"/>
          <w:szCs w:val="26"/>
        </w:rPr>
        <w:t>шести</w:t>
      </w:r>
      <w:r w:rsidRPr="00767DA3">
        <w:rPr>
          <w:bCs/>
          <w:sz w:val="26"/>
          <w:szCs w:val="26"/>
        </w:rPr>
        <w:t xml:space="preserve"> пригородным, </w:t>
      </w:r>
      <w:r w:rsidR="00850D0C">
        <w:rPr>
          <w:bCs/>
          <w:sz w:val="26"/>
          <w:szCs w:val="26"/>
        </w:rPr>
        <w:t xml:space="preserve">шести междугородным </w:t>
      </w:r>
      <w:r w:rsidRPr="00767DA3">
        <w:rPr>
          <w:bCs/>
          <w:sz w:val="26"/>
          <w:szCs w:val="26"/>
        </w:rPr>
        <w:t xml:space="preserve">муниципальным и одному междугороднему межмуниципальному маршрутам. </w:t>
      </w:r>
    </w:p>
    <w:p w:rsidR="00663643" w:rsidRPr="00767DA3" w:rsidRDefault="00663643" w:rsidP="00663643">
      <w:pPr>
        <w:ind w:firstLine="709"/>
        <w:jc w:val="both"/>
        <w:rPr>
          <w:bCs/>
          <w:sz w:val="26"/>
          <w:szCs w:val="26"/>
        </w:rPr>
      </w:pPr>
      <w:r w:rsidRPr="00767DA3">
        <w:rPr>
          <w:rStyle w:val="FontStyle45"/>
          <w:sz w:val="26"/>
          <w:szCs w:val="26"/>
        </w:rPr>
        <w:t xml:space="preserve">В 2016 году перевезено 249,6 </w:t>
      </w:r>
      <w:r w:rsidR="00850D0C">
        <w:rPr>
          <w:rStyle w:val="FontStyle45"/>
          <w:sz w:val="26"/>
          <w:szCs w:val="26"/>
        </w:rPr>
        <w:t xml:space="preserve">тыс. пассажиров, в 2017 году – 246,5 тыс. пассажиров. </w:t>
      </w:r>
      <w:r w:rsidRPr="00767DA3">
        <w:rPr>
          <w:rStyle w:val="FontStyle45"/>
          <w:sz w:val="26"/>
          <w:szCs w:val="26"/>
        </w:rPr>
        <w:t xml:space="preserve"> </w:t>
      </w:r>
      <w:r w:rsidR="00850D0C">
        <w:rPr>
          <w:rStyle w:val="FontStyle45"/>
          <w:sz w:val="26"/>
          <w:szCs w:val="26"/>
        </w:rPr>
        <w:t>В 2016 году п</w:t>
      </w:r>
      <w:r w:rsidRPr="00767DA3">
        <w:rPr>
          <w:rStyle w:val="FontStyle45"/>
          <w:sz w:val="26"/>
          <w:szCs w:val="26"/>
        </w:rPr>
        <w:t xml:space="preserve">о сравнению с </w:t>
      </w:r>
      <w:r>
        <w:rPr>
          <w:rStyle w:val="FontStyle45"/>
          <w:sz w:val="26"/>
          <w:szCs w:val="26"/>
        </w:rPr>
        <w:t>2015</w:t>
      </w:r>
      <w:r w:rsidRPr="00767DA3">
        <w:rPr>
          <w:rStyle w:val="FontStyle45"/>
          <w:sz w:val="26"/>
          <w:szCs w:val="26"/>
        </w:rPr>
        <w:t xml:space="preserve"> годом па</w:t>
      </w:r>
      <w:r w:rsidR="00850D0C">
        <w:rPr>
          <w:rStyle w:val="FontStyle45"/>
          <w:sz w:val="26"/>
          <w:szCs w:val="26"/>
        </w:rPr>
        <w:t xml:space="preserve">ссажиропоток снизился на 11,9 %, в 2017 году – на 1,2 % к 2016 году. </w:t>
      </w:r>
      <w:r w:rsidRPr="00767DA3">
        <w:rPr>
          <w:rStyle w:val="FontStyle45"/>
          <w:sz w:val="26"/>
          <w:szCs w:val="26"/>
        </w:rPr>
        <w:t xml:space="preserve"> Пассажирооборот в 20</w:t>
      </w:r>
      <w:r w:rsidR="00850D0C">
        <w:rPr>
          <w:rStyle w:val="FontStyle45"/>
          <w:sz w:val="26"/>
          <w:szCs w:val="26"/>
        </w:rPr>
        <w:t>16 году составил 4605 тыс. пасс./</w:t>
      </w:r>
      <w:r w:rsidRPr="00767DA3">
        <w:rPr>
          <w:rStyle w:val="FontStyle45"/>
          <w:sz w:val="26"/>
          <w:szCs w:val="26"/>
        </w:rPr>
        <w:t xml:space="preserve"> км., по сравнению с </w:t>
      </w:r>
      <w:r>
        <w:rPr>
          <w:rStyle w:val="FontStyle45"/>
          <w:sz w:val="26"/>
          <w:szCs w:val="26"/>
        </w:rPr>
        <w:t>2015</w:t>
      </w:r>
      <w:r w:rsidRPr="00767DA3">
        <w:rPr>
          <w:rStyle w:val="FontStyle45"/>
          <w:sz w:val="26"/>
          <w:szCs w:val="26"/>
        </w:rPr>
        <w:t xml:space="preserve"> годом снижение произошло на 14,5 %.</w:t>
      </w:r>
      <w:r w:rsidR="00850D0C">
        <w:rPr>
          <w:rStyle w:val="FontStyle45"/>
          <w:sz w:val="26"/>
          <w:szCs w:val="26"/>
        </w:rPr>
        <w:t xml:space="preserve">     В 2017 году пассажирооборот составил – 4331 тыс.пасс./км, снижение к предыдущему – на 6%.</w:t>
      </w:r>
    </w:p>
    <w:p w:rsidR="00663643" w:rsidRPr="00767DA3" w:rsidRDefault="00663643" w:rsidP="00663643">
      <w:pPr>
        <w:ind w:right="-82" w:firstLine="708"/>
        <w:jc w:val="both"/>
        <w:rPr>
          <w:bCs/>
          <w:sz w:val="26"/>
          <w:szCs w:val="26"/>
        </w:rPr>
      </w:pPr>
      <w:r w:rsidRPr="00767DA3">
        <w:rPr>
          <w:bCs/>
          <w:sz w:val="26"/>
          <w:szCs w:val="26"/>
        </w:rPr>
        <w:t xml:space="preserve">Автомобильный пассажирский транспорт является отраслью с повышенным уровнем риска. Высок износ объектов пассажирской транспортной инфраструктуры и подвижного состава. При осуществлении межмуниципальных автобусных перевозок используются в основном автобусы малой вместимости, не предназначенные для межмуниципальных перевозок. </w:t>
      </w:r>
    </w:p>
    <w:p w:rsidR="00663643" w:rsidRDefault="00663643" w:rsidP="00663643">
      <w:pPr>
        <w:pStyle w:val="a3"/>
        <w:ind w:firstLine="720"/>
        <w:jc w:val="both"/>
        <w:rPr>
          <w:rFonts w:ascii="Times New Roman" w:hAnsi="Times New Roman"/>
          <w:b/>
          <w:i/>
          <w:sz w:val="26"/>
          <w:szCs w:val="26"/>
        </w:rPr>
      </w:pPr>
    </w:p>
    <w:p w:rsidR="00663643" w:rsidRDefault="00663643" w:rsidP="00663643">
      <w:pPr>
        <w:pStyle w:val="a3"/>
        <w:ind w:firstLine="720"/>
        <w:jc w:val="both"/>
        <w:rPr>
          <w:rFonts w:ascii="Times New Roman" w:hAnsi="Times New Roman"/>
          <w:b/>
          <w:i/>
          <w:sz w:val="26"/>
          <w:szCs w:val="26"/>
        </w:rPr>
      </w:pPr>
      <w:r w:rsidRPr="00032EB6">
        <w:rPr>
          <w:rFonts w:ascii="Times New Roman" w:hAnsi="Times New Roman"/>
          <w:b/>
          <w:i/>
          <w:sz w:val="26"/>
          <w:szCs w:val="26"/>
        </w:rPr>
        <w:t>Энергетический потенциал</w:t>
      </w:r>
    </w:p>
    <w:p w:rsidR="00663643" w:rsidRPr="001107B9" w:rsidRDefault="00663643" w:rsidP="00663643">
      <w:pPr>
        <w:pStyle w:val="a3"/>
        <w:ind w:firstLine="720"/>
        <w:jc w:val="both"/>
        <w:rPr>
          <w:rFonts w:ascii="Times New Roman" w:hAnsi="Times New Roman"/>
          <w:color w:val="auto"/>
          <w:sz w:val="26"/>
          <w:szCs w:val="26"/>
        </w:rPr>
      </w:pPr>
      <w:r>
        <w:rPr>
          <w:rFonts w:ascii="Times New Roman" w:hAnsi="Times New Roman"/>
          <w:sz w:val="26"/>
          <w:szCs w:val="26"/>
        </w:rPr>
        <w:t>Снабжение электроэнергией населённых пунктов Каргопольского района осуществляется по одной схеме. Вся  территория Каргопольского района подключена к единой энергосистеме России.</w:t>
      </w:r>
      <w:r w:rsidRPr="00942395">
        <w:rPr>
          <w:rFonts w:ascii="Times New Roman" w:hAnsi="Times New Roman"/>
          <w:sz w:val="26"/>
          <w:szCs w:val="26"/>
        </w:rPr>
        <w:t xml:space="preserve"> </w:t>
      </w:r>
      <w:r>
        <w:rPr>
          <w:rFonts w:ascii="Times New Roman" w:hAnsi="Times New Roman"/>
          <w:sz w:val="26"/>
          <w:szCs w:val="26"/>
        </w:rPr>
        <w:t xml:space="preserve">Снабжение производится </w:t>
      </w:r>
      <w:r w:rsidRPr="009D1405">
        <w:rPr>
          <w:rFonts w:ascii="Times New Roman" w:hAnsi="Times New Roman"/>
          <w:sz w:val="26"/>
          <w:szCs w:val="26"/>
        </w:rPr>
        <w:t>по двум линиям 110 кВ, протяженностью 1446,9 км от 351 подстанции 220/110 кВ «Няндома» и «Плесецк</w:t>
      </w:r>
      <w:r w:rsidRPr="001107B9">
        <w:rPr>
          <w:rFonts w:ascii="Times New Roman" w:hAnsi="Times New Roman"/>
          <w:color w:val="auto"/>
          <w:sz w:val="26"/>
          <w:szCs w:val="26"/>
        </w:rPr>
        <w:t xml:space="preserve">». </w:t>
      </w:r>
      <w:r w:rsidR="001107B9">
        <w:rPr>
          <w:rFonts w:ascii="Times New Roman" w:hAnsi="Times New Roman"/>
          <w:color w:val="auto"/>
          <w:sz w:val="26"/>
          <w:szCs w:val="26"/>
        </w:rPr>
        <w:t>Г</w:t>
      </w:r>
      <w:r w:rsidRPr="001107B9">
        <w:rPr>
          <w:rFonts w:ascii="Times New Roman" w:hAnsi="Times New Roman"/>
          <w:color w:val="auto"/>
          <w:sz w:val="26"/>
          <w:szCs w:val="26"/>
        </w:rPr>
        <w:t>арантирующим поставщиком электроэнергии</w:t>
      </w:r>
      <w:r w:rsidR="001107B9">
        <w:rPr>
          <w:rFonts w:ascii="Times New Roman" w:hAnsi="Times New Roman"/>
          <w:color w:val="auto"/>
          <w:sz w:val="26"/>
          <w:szCs w:val="26"/>
        </w:rPr>
        <w:t xml:space="preserve"> на территории района</w:t>
      </w:r>
      <w:r w:rsidR="001107B9" w:rsidRPr="001107B9">
        <w:rPr>
          <w:rFonts w:ascii="Times New Roman" w:hAnsi="Times New Roman"/>
          <w:color w:val="auto"/>
          <w:sz w:val="26"/>
          <w:szCs w:val="26"/>
        </w:rPr>
        <w:t xml:space="preserve"> до января 2018 года </w:t>
      </w:r>
      <w:r w:rsidRPr="001107B9">
        <w:rPr>
          <w:rFonts w:ascii="Times New Roman" w:hAnsi="Times New Roman"/>
          <w:color w:val="auto"/>
          <w:sz w:val="26"/>
          <w:szCs w:val="26"/>
        </w:rPr>
        <w:t>явля</w:t>
      </w:r>
      <w:r w:rsidR="001107B9" w:rsidRPr="001107B9">
        <w:rPr>
          <w:rFonts w:ascii="Times New Roman" w:hAnsi="Times New Roman"/>
          <w:color w:val="auto"/>
          <w:sz w:val="26"/>
          <w:szCs w:val="26"/>
        </w:rPr>
        <w:t>лось</w:t>
      </w:r>
      <w:r w:rsidRPr="001107B9">
        <w:rPr>
          <w:rFonts w:ascii="Times New Roman" w:hAnsi="Times New Roman"/>
          <w:color w:val="auto"/>
          <w:sz w:val="26"/>
          <w:szCs w:val="26"/>
        </w:rPr>
        <w:t xml:space="preserve"> ОАО «Архэнергосбыт».</w:t>
      </w:r>
      <w:r>
        <w:rPr>
          <w:rFonts w:ascii="Times New Roman" w:hAnsi="Times New Roman"/>
          <w:sz w:val="26"/>
          <w:szCs w:val="26"/>
        </w:rPr>
        <w:t xml:space="preserve"> Передачу электроэнергии и обслуживание электрических сетей осуществляют сетевые организации: МУП «ЭСП» МО «Каргопольское» и ПАО «МРСК Северо-Запад». </w:t>
      </w:r>
      <w:r w:rsidRPr="001107B9">
        <w:rPr>
          <w:rFonts w:ascii="Times New Roman" w:hAnsi="Times New Roman"/>
          <w:color w:val="auto"/>
          <w:sz w:val="26"/>
          <w:szCs w:val="26"/>
        </w:rPr>
        <w:t xml:space="preserve">С </w:t>
      </w:r>
      <w:r w:rsidRPr="001107B9">
        <w:rPr>
          <w:rFonts w:ascii="Times New Roman" w:hAnsi="Times New Roman"/>
          <w:color w:val="auto"/>
          <w:sz w:val="26"/>
          <w:szCs w:val="26"/>
        </w:rPr>
        <w:lastRenderedPageBreak/>
        <w:t xml:space="preserve">01 января 2018 года полномочия гарантирующего поставщика электроэнергии выполняет ПАО «МРСК Северо - Запад». </w:t>
      </w:r>
    </w:p>
    <w:p w:rsidR="00663643" w:rsidRPr="00D67E35" w:rsidRDefault="00663643" w:rsidP="00663643">
      <w:pPr>
        <w:pStyle w:val="a3"/>
        <w:ind w:firstLine="720"/>
        <w:jc w:val="both"/>
        <w:rPr>
          <w:rFonts w:ascii="Times New Roman" w:hAnsi="Times New Roman"/>
          <w:sz w:val="26"/>
          <w:szCs w:val="26"/>
        </w:rPr>
      </w:pPr>
      <w:r>
        <w:rPr>
          <w:rFonts w:ascii="Times New Roman" w:hAnsi="Times New Roman"/>
          <w:sz w:val="26"/>
          <w:szCs w:val="26"/>
        </w:rPr>
        <w:t>Годовое потребление электрической энергии в районе составляет 27,9 млн. кВт*ч, в том числе 10,3 млн. кВт*ч на нужды производства и  17,6 млн. кВт*ч на нужды населения.</w:t>
      </w:r>
    </w:p>
    <w:p w:rsidR="00663643" w:rsidRDefault="00663643" w:rsidP="00663643">
      <w:pPr>
        <w:pStyle w:val="a3"/>
        <w:ind w:firstLine="720"/>
        <w:jc w:val="both"/>
        <w:rPr>
          <w:rFonts w:ascii="Times New Roman" w:hAnsi="Times New Roman"/>
          <w:sz w:val="26"/>
          <w:szCs w:val="26"/>
        </w:rPr>
      </w:pPr>
      <w:r>
        <w:rPr>
          <w:rFonts w:ascii="Times New Roman" w:hAnsi="Times New Roman"/>
          <w:sz w:val="26"/>
          <w:szCs w:val="26"/>
        </w:rPr>
        <w:t>Производственная мощность источников электроэнергии (351 ед.), находящихся на территории МО «Каргопольский муниципальный район» составляет 9319,8 МВт/год, в том числе на территории МО «Каргопольское» (35 источников) – 13,3 МВт/год.</w:t>
      </w:r>
    </w:p>
    <w:p w:rsidR="00663643" w:rsidRPr="00A74C58" w:rsidRDefault="00663643" w:rsidP="00663643">
      <w:pPr>
        <w:pStyle w:val="a3"/>
        <w:ind w:firstLine="720"/>
        <w:jc w:val="both"/>
        <w:rPr>
          <w:rFonts w:ascii="Times New Roman" w:hAnsi="Times New Roman"/>
          <w:sz w:val="26"/>
          <w:szCs w:val="26"/>
        </w:rPr>
      </w:pPr>
      <w:r>
        <w:rPr>
          <w:rFonts w:ascii="Times New Roman" w:hAnsi="Times New Roman"/>
          <w:sz w:val="26"/>
          <w:szCs w:val="26"/>
        </w:rPr>
        <w:t>Протяженность электричес</w:t>
      </w:r>
      <w:r w:rsidR="00BE7132">
        <w:rPr>
          <w:rFonts w:ascii="Times New Roman" w:hAnsi="Times New Roman"/>
          <w:sz w:val="26"/>
          <w:szCs w:val="26"/>
        </w:rPr>
        <w:t xml:space="preserve">ких сетей </w:t>
      </w:r>
      <w:r w:rsidR="00BE7132" w:rsidRPr="00F05F9A">
        <w:rPr>
          <w:rFonts w:ascii="Times New Roman" w:hAnsi="Times New Roman"/>
          <w:color w:val="auto"/>
          <w:sz w:val="26"/>
          <w:szCs w:val="26"/>
        </w:rPr>
        <w:t>составляет по городу</w:t>
      </w:r>
      <w:r w:rsidRPr="00F05F9A">
        <w:rPr>
          <w:rFonts w:ascii="Times New Roman" w:hAnsi="Times New Roman"/>
          <w:color w:val="auto"/>
          <w:sz w:val="26"/>
          <w:szCs w:val="26"/>
        </w:rPr>
        <w:t xml:space="preserve"> 86,9 км.,</w:t>
      </w:r>
      <w:r>
        <w:rPr>
          <w:rFonts w:ascii="Times New Roman" w:hAnsi="Times New Roman"/>
          <w:sz w:val="26"/>
          <w:szCs w:val="26"/>
        </w:rPr>
        <w:t xml:space="preserve"> в сельской местности – 1366,0 км. Тариф на электроэнергию установлен для юридических лиц – 8,02 руб./кВт, для населения – 4,59</w:t>
      </w:r>
      <w:r w:rsidRPr="009B321F">
        <w:rPr>
          <w:rFonts w:ascii="Times New Roman" w:hAnsi="Times New Roman"/>
          <w:sz w:val="26"/>
          <w:szCs w:val="26"/>
        </w:rPr>
        <w:t xml:space="preserve"> </w:t>
      </w:r>
      <w:r>
        <w:rPr>
          <w:rFonts w:ascii="Times New Roman" w:hAnsi="Times New Roman"/>
          <w:sz w:val="26"/>
          <w:szCs w:val="26"/>
        </w:rPr>
        <w:t xml:space="preserve">руб./кВт. </w:t>
      </w:r>
    </w:p>
    <w:p w:rsidR="00663643" w:rsidRDefault="00663643" w:rsidP="00663643">
      <w:pPr>
        <w:pStyle w:val="a3"/>
        <w:ind w:firstLine="720"/>
        <w:jc w:val="both"/>
        <w:rPr>
          <w:rFonts w:ascii="Times New Roman" w:hAnsi="Times New Roman"/>
          <w:b/>
          <w:i/>
          <w:sz w:val="26"/>
          <w:szCs w:val="26"/>
        </w:rPr>
      </w:pPr>
    </w:p>
    <w:p w:rsidR="00663643" w:rsidRDefault="00663643" w:rsidP="00663643">
      <w:pPr>
        <w:pStyle w:val="a3"/>
        <w:ind w:firstLine="720"/>
        <w:jc w:val="both"/>
        <w:rPr>
          <w:rFonts w:ascii="Times New Roman" w:hAnsi="Times New Roman"/>
          <w:b/>
          <w:i/>
          <w:sz w:val="26"/>
          <w:szCs w:val="26"/>
        </w:rPr>
      </w:pPr>
      <w:r w:rsidRPr="00032EB6">
        <w:rPr>
          <w:rFonts w:ascii="Times New Roman" w:hAnsi="Times New Roman"/>
          <w:b/>
          <w:i/>
          <w:sz w:val="26"/>
          <w:szCs w:val="26"/>
        </w:rPr>
        <w:t>Коммуникационная инфраструктура</w:t>
      </w:r>
    </w:p>
    <w:p w:rsidR="00663643" w:rsidRPr="00A75D11" w:rsidRDefault="00663643" w:rsidP="00663643">
      <w:pPr>
        <w:ind w:firstLine="720"/>
        <w:jc w:val="both"/>
        <w:rPr>
          <w:sz w:val="26"/>
          <w:szCs w:val="26"/>
        </w:rPr>
      </w:pPr>
      <w:r w:rsidRPr="00A75D11">
        <w:rPr>
          <w:sz w:val="26"/>
          <w:szCs w:val="26"/>
        </w:rPr>
        <w:t>Использование информационных ресурсов является одним из методов эффективного решения многих комплексных задач муниципального образования</w:t>
      </w:r>
      <w:r>
        <w:rPr>
          <w:sz w:val="26"/>
          <w:szCs w:val="26"/>
        </w:rPr>
        <w:t>.</w:t>
      </w:r>
    </w:p>
    <w:p w:rsidR="005E6D06" w:rsidRPr="005E6D06" w:rsidRDefault="00867E12" w:rsidP="00663643">
      <w:pPr>
        <w:ind w:firstLine="720"/>
        <w:jc w:val="both"/>
        <w:rPr>
          <w:sz w:val="26"/>
          <w:szCs w:val="26"/>
        </w:rPr>
      </w:pPr>
      <w:r w:rsidRPr="005E6D06">
        <w:rPr>
          <w:sz w:val="26"/>
          <w:szCs w:val="26"/>
        </w:rPr>
        <w:t xml:space="preserve">Населению и организациям района предоставляются следующие услуги почтовой связи: </w:t>
      </w:r>
    </w:p>
    <w:p w:rsidR="005E6D06" w:rsidRPr="005E6D06" w:rsidRDefault="005E6D06" w:rsidP="00663643">
      <w:pPr>
        <w:ind w:firstLine="720"/>
        <w:jc w:val="both"/>
        <w:rPr>
          <w:sz w:val="26"/>
          <w:szCs w:val="26"/>
        </w:rPr>
      </w:pPr>
      <w:r w:rsidRPr="005E6D06">
        <w:rPr>
          <w:sz w:val="26"/>
          <w:szCs w:val="26"/>
        </w:rPr>
        <w:t xml:space="preserve">- </w:t>
      </w:r>
      <w:r w:rsidR="00867E12" w:rsidRPr="005E6D06">
        <w:rPr>
          <w:sz w:val="26"/>
          <w:szCs w:val="26"/>
        </w:rPr>
        <w:t xml:space="preserve">по приему, обработке, перевозке и доставке писем, бандеролей, посылок, денежных переводов; </w:t>
      </w:r>
    </w:p>
    <w:p w:rsidR="005E6D06" w:rsidRPr="005E6D06" w:rsidRDefault="005E6D06" w:rsidP="00663643">
      <w:pPr>
        <w:ind w:firstLine="720"/>
        <w:jc w:val="both"/>
        <w:rPr>
          <w:sz w:val="26"/>
          <w:szCs w:val="26"/>
        </w:rPr>
      </w:pPr>
      <w:r w:rsidRPr="005E6D06">
        <w:rPr>
          <w:sz w:val="26"/>
          <w:szCs w:val="26"/>
        </w:rPr>
        <w:t xml:space="preserve">- </w:t>
      </w:r>
      <w:r w:rsidR="00867E12" w:rsidRPr="005E6D06">
        <w:rPr>
          <w:sz w:val="26"/>
          <w:szCs w:val="26"/>
        </w:rPr>
        <w:t>подписке на газеты и журналы;</w:t>
      </w:r>
    </w:p>
    <w:p w:rsidR="00867E12" w:rsidRPr="005E6D06" w:rsidRDefault="005E6D06" w:rsidP="00663643">
      <w:pPr>
        <w:ind w:firstLine="720"/>
        <w:jc w:val="both"/>
        <w:rPr>
          <w:sz w:val="26"/>
          <w:szCs w:val="26"/>
        </w:rPr>
      </w:pPr>
      <w:r w:rsidRPr="005E6D06">
        <w:rPr>
          <w:sz w:val="26"/>
          <w:szCs w:val="26"/>
        </w:rPr>
        <w:t>-</w:t>
      </w:r>
      <w:r w:rsidR="00867E12" w:rsidRPr="005E6D06">
        <w:rPr>
          <w:sz w:val="26"/>
          <w:szCs w:val="26"/>
        </w:rPr>
        <w:t xml:space="preserve"> доставке и выплате пенсий и пособий, оплате жилищных и коммунальных услуг. </w:t>
      </w:r>
    </w:p>
    <w:p w:rsidR="00663643" w:rsidRPr="00A75D11" w:rsidRDefault="00867E12" w:rsidP="00663643">
      <w:pPr>
        <w:ind w:firstLine="720"/>
        <w:jc w:val="both"/>
        <w:rPr>
          <w:sz w:val="26"/>
          <w:szCs w:val="26"/>
        </w:rPr>
      </w:pPr>
      <w:r w:rsidRPr="005E6D06">
        <w:rPr>
          <w:sz w:val="26"/>
          <w:szCs w:val="26"/>
        </w:rPr>
        <w:t xml:space="preserve">На 01.01.2017 года в районе действует </w:t>
      </w:r>
      <w:r w:rsidRPr="005E6D06">
        <w:rPr>
          <w:b/>
          <w:sz w:val="26"/>
          <w:szCs w:val="26"/>
        </w:rPr>
        <w:t>13</w:t>
      </w:r>
      <w:r w:rsidRPr="005E6D06">
        <w:rPr>
          <w:sz w:val="26"/>
          <w:szCs w:val="26"/>
        </w:rPr>
        <w:t xml:space="preserve"> отделений почтовой</w:t>
      </w:r>
      <w:r w:rsidR="005E6D06" w:rsidRPr="005E6D06">
        <w:rPr>
          <w:sz w:val="26"/>
          <w:szCs w:val="26"/>
        </w:rPr>
        <w:t xml:space="preserve"> связи, в том числе 1 городское</w:t>
      </w:r>
      <w:r w:rsidRPr="005E6D06">
        <w:rPr>
          <w:sz w:val="26"/>
          <w:szCs w:val="26"/>
        </w:rPr>
        <w:t xml:space="preserve"> и </w:t>
      </w:r>
      <w:r w:rsidRPr="005E6D06">
        <w:rPr>
          <w:b/>
          <w:sz w:val="26"/>
          <w:szCs w:val="26"/>
        </w:rPr>
        <w:t>48</w:t>
      </w:r>
      <w:r w:rsidRPr="005E6D06">
        <w:rPr>
          <w:sz w:val="26"/>
          <w:szCs w:val="26"/>
        </w:rPr>
        <w:t xml:space="preserve"> доставочных участков, в том числе 6 городских.  </w:t>
      </w:r>
      <w:r w:rsidR="00663643" w:rsidRPr="005E6D06">
        <w:rPr>
          <w:sz w:val="26"/>
          <w:szCs w:val="26"/>
        </w:rPr>
        <w:t>Функционирование отделений почтовой связи имеет высокую социальную</w:t>
      </w:r>
      <w:r w:rsidR="00663643" w:rsidRPr="00A75D11">
        <w:rPr>
          <w:sz w:val="26"/>
          <w:szCs w:val="26"/>
        </w:rPr>
        <w:t xml:space="preserve"> значимость для удалённых и труднодоступных сельских населенных пункт</w:t>
      </w:r>
      <w:r w:rsidR="00663643">
        <w:rPr>
          <w:sz w:val="26"/>
          <w:szCs w:val="26"/>
        </w:rPr>
        <w:t>ов</w:t>
      </w:r>
      <w:r w:rsidR="00663643" w:rsidRPr="00A75D11">
        <w:rPr>
          <w:sz w:val="26"/>
          <w:szCs w:val="26"/>
        </w:rPr>
        <w:t xml:space="preserve"> района. В последние годы наблюдается тенденция закрытия  нерентабельных </w:t>
      </w:r>
      <w:r w:rsidR="00A93851">
        <w:rPr>
          <w:sz w:val="26"/>
          <w:szCs w:val="26"/>
        </w:rPr>
        <w:t>почтовых</w:t>
      </w:r>
      <w:r w:rsidR="00A93851" w:rsidRPr="00A75D11">
        <w:rPr>
          <w:sz w:val="26"/>
          <w:szCs w:val="26"/>
        </w:rPr>
        <w:t xml:space="preserve"> </w:t>
      </w:r>
      <w:r w:rsidR="00A93851">
        <w:rPr>
          <w:sz w:val="26"/>
          <w:szCs w:val="26"/>
        </w:rPr>
        <w:t>отделений</w:t>
      </w:r>
      <w:r w:rsidR="00663643" w:rsidRPr="00A75D11">
        <w:rPr>
          <w:sz w:val="26"/>
          <w:szCs w:val="26"/>
        </w:rPr>
        <w:t>.</w:t>
      </w:r>
    </w:p>
    <w:p w:rsidR="00663643" w:rsidRPr="005E6D06" w:rsidRDefault="00663643" w:rsidP="00663643">
      <w:pPr>
        <w:ind w:firstLine="720"/>
        <w:jc w:val="both"/>
        <w:rPr>
          <w:sz w:val="26"/>
          <w:szCs w:val="26"/>
        </w:rPr>
      </w:pPr>
      <w:r w:rsidRPr="00A75D11">
        <w:rPr>
          <w:sz w:val="26"/>
          <w:szCs w:val="26"/>
        </w:rPr>
        <w:t>Услуги телефонной связи предоста</w:t>
      </w:r>
      <w:r>
        <w:rPr>
          <w:sz w:val="26"/>
          <w:szCs w:val="26"/>
        </w:rPr>
        <w:t xml:space="preserve">вляются </w:t>
      </w:r>
      <w:r w:rsidRPr="00ED4F24">
        <w:rPr>
          <w:b/>
          <w:sz w:val="26"/>
          <w:szCs w:val="26"/>
        </w:rPr>
        <w:t>30</w:t>
      </w:r>
      <w:r>
        <w:rPr>
          <w:sz w:val="26"/>
          <w:szCs w:val="26"/>
        </w:rPr>
        <w:t xml:space="preserve"> телефонными станциями Архангельского филиала П</w:t>
      </w:r>
      <w:r w:rsidRPr="00A75D11">
        <w:rPr>
          <w:sz w:val="26"/>
          <w:szCs w:val="26"/>
        </w:rPr>
        <w:t>АО «Ростелеком», операторами мобильной с</w:t>
      </w:r>
      <w:r w:rsidR="00225A66">
        <w:rPr>
          <w:sz w:val="26"/>
          <w:szCs w:val="26"/>
        </w:rPr>
        <w:t xml:space="preserve">вязи </w:t>
      </w:r>
      <w:r w:rsidR="00225A66" w:rsidRPr="005E6D06">
        <w:rPr>
          <w:sz w:val="26"/>
          <w:szCs w:val="26"/>
        </w:rPr>
        <w:t>Мегафон, МТС, Билайн, Теле-</w:t>
      </w:r>
      <w:r w:rsidRPr="005E6D06">
        <w:rPr>
          <w:sz w:val="26"/>
          <w:szCs w:val="26"/>
        </w:rPr>
        <w:t xml:space="preserve">2. Проблемой в </w:t>
      </w:r>
      <w:r w:rsidR="00225A66" w:rsidRPr="005E6D06">
        <w:rPr>
          <w:sz w:val="26"/>
          <w:szCs w:val="26"/>
        </w:rPr>
        <w:t>предоставлении услуг связи остае</w:t>
      </w:r>
      <w:r w:rsidRPr="005E6D06">
        <w:rPr>
          <w:sz w:val="26"/>
          <w:szCs w:val="26"/>
        </w:rPr>
        <w:t>тся некачественная телефонная связь на территори</w:t>
      </w:r>
      <w:r w:rsidR="00225A66" w:rsidRPr="005E6D06">
        <w:rPr>
          <w:sz w:val="26"/>
          <w:szCs w:val="26"/>
        </w:rPr>
        <w:t>ях</w:t>
      </w:r>
      <w:r w:rsidRPr="005E6D06">
        <w:rPr>
          <w:sz w:val="26"/>
          <w:szCs w:val="26"/>
        </w:rPr>
        <w:t xml:space="preserve"> удаленных населенных пунктов </w:t>
      </w:r>
      <w:r w:rsidR="00225A66" w:rsidRPr="005E6D06">
        <w:rPr>
          <w:sz w:val="26"/>
          <w:szCs w:val="26"/>
        </w:rPr>
        <w:t>в сельских поселениях</w:t>
      </w:r>
      <w:r w:rsidRPr="005E6D06">
        <w:rPr>
          <w:sz w:val="26"/>
          <w:szCs w:val="26"/>
        </w:rPr>
        <w:t>.</w:t>
      </w:r>
    </w:p>
    <w:p w:rsidR="00663643" w:rsidRPr="003168F0" w:rsidRDefault="00663643" w:rsidP="00663643">
      <w:pPr>
        <w:ind w:firstLine="720"/>
        <w:jc w:val="both"/>
        <w:rPr>
          <w:sz w:val="26"/>
          <w:szCs w:val="26"/>
        </w:rPr>
      </w:pPr>
      <w:r w:rsidRPr="005E6D06">
        <w:rPr>
          <w:sz w:val="26"/>
          <w:szCs w:val="26"/>
        </w:rPr>
        <w:t xml:space="preserve">Для обеспечения доступа </w:t>
      </w:r>
      <w:r w:rsidR="00BE17D2" w:rsidRPr="005E6D06">
        <w:rPr>
          <w:sz w:val="26"/>
          <w:szCs w:val="26"/>
        </w:rPr>
        <w:t>к</w:t>
      </w:r>
      <w:r w:rsidRPr="005E6D06">
        <w:rPr>
          <w:sz w:val="26"/>
          <w:szCs w:val="26"/>
        </w:rPr>
        <w:t xml:space="preserve"> </w:t>
      </w:r>
      <w:r w:rsidR="00A12539" w:rsidRPr="005E6D06">
        <w:rPr>
          <w:sz w:val="26"/>
          <w:szCs w:val="26"/>
        </w:rPr>
        <w:t>интернету</w:t>
      </w:r>
      <w:r w:rsidRPr="005E6D06">
        <w:rPr>
          <w:sz w:val="26"/>
          <w:szCs w:val="26"/>
        </w:rPr>
        <w:t xml:space="preserve"> на удаленных территориях района существует возможность использования спутниковой связи, как единственно возможного технического канала связи. </w:t>
      </w:r>
      <w:r w:rsidR="0009172E" w:rsidRPr="005E6D06">
        <w:rPr>
          <w:sz w:val="26"/>
          <w:szCs w:val="26"/>
        </w:rPr>
        <w:t>В</w:t>
      </w:r>
      <w:r w:rsidRPr="005E6D06">
        <w:rPr>
          <w:sz w:val="26"/>
          <w:szCs w:val="26"/>
        </w:rPr>
        <w:t xml:space="preserve">виду высокой </w:t>
      </w:r>
      <w:r w:rsidR="008F5392" w:rsidRPr="005E6D06">
        <w:rPr>
          <w:sz w:val="26"/>
          <w:szCs w:val="26"/>
        </w:rPr>
        <w:t>стоимости</w:t>
      </w:r>
      <w:r w:rsidRPr="005E6D06">
        <w:rPr>
          <w:sz w:val="26"/>
          <w:szCs w:val="26"/>
        </w:rPr>
        <w:t xml:space="preserve"> </w:t>
      </w:r>
      <w:r w:rsidR="005E6D06" w:rsidRPr="005E6D06">
        <w:rPr>
          <w:sz w:val="26"/>
          <w:szCs w:val="26"/>
        </w:rPr>
        <w:t xml:space="preserve">оборудования  </w:t>
      </w:r>
      <w:r w:rsidRPr="005E6D06">
        <w:rPr>
          <w:sz w:val="26"/>
          <w:szCs w:val="26"/>
        </w:rPr>
        <w:t xml:space="preserve"> и тарифов связи, спутниковые приемники практически не распространены, единичные случаи </w:t>
      </w:r>
      <w:r w:rsidR="00245F43" w:rsidRPr="005E6D06">
        <w:rPr>
          <w:sz w:val="26"/>
          <w:szCs w:val="26"/>
        </w:rPr>
        <w:t xml:space="preserve">их </w:t>
      </w:r>
      <w:r w:rsidRPr="005E6D06">
        <w:rPr>
          <w:sz w:val="26"/>
          <w:szCs w:val="26"/>
        </w:rPr>
        <w:t>использования. На территориях, попадающих под покрытие</w:t>
      </w:r>
      <w:r w:rsidRPr="00212AFC">
        <w:rPr>
          <w:sz w:val="26"/>
          <w:szCs w:val="26"/>
        </w:rPr>
        <w:t xml:space="preserve"> сетей мобил</w:t>
      </w:r>
      <w:r w:rsidR="00A12539">
        <w:rPr>
          <w:sz w:val="26"/>
          <w:szCs w:val="26"/>
        </w:rPr>
        <w:t>ьных операторов, для доступа к интернету</w:t>
      </w:r>
      <w:r w:rsidR="00A12539" w:rsidRPr="00A12539">
        <w:rPr>
          <w:sz w:val="26"/>
          <w:szCs w:val="26"/>
        </w:rPr>
        <w:t xml:space="preserve"> </w:t>
      </w:r>
      <w:r w:rsidR="00A12539">
        <w:rPr>
          <w:sz w:val="26"/>
          <w:szCs w:val="26"/>
        </w:rPr>
        <w:t xml:space="preserve">применяются 3G-модемы, но </w:t>
      </w:r>
      <w:r>
        <w:rPr>
          <w:sz w:val="26"/>
          <w:szCs w:val="26"/>
        </w:rPr>
        <w:t>в небольшом количестве</w:t>
      </w:r>
      <w:r w:rsidR="00A12539">
        <w:rPr>
          <w:sz w:val="26"/>
          <w:szCs w:val="26"/>
        </w:rPr>
        <w:t xml:space="preserve">. </w:t>
      </w:r>
      <w:r>
        <w:rPr>
          <w:sz w:val="26"/>
          <w:szCs w:val="26"/>
        </w:rPr>
        <w:t>О</w:t>
      </w:r>
      <w:r w:rsidRPr="00212AFC">
        <w:rPr>
          <w:sz w:val="26"/>
          <w:szCs w:val="26"/>
        </w:rPr>
        <w:t>ни обеспечивают мобильную связь (без привязки к конкретному месту в пределах покрытия сети), что позволяет использовать их в тех местах, куда ещё не дотянулась кабельная инфраструктура провайдеров.</w:t>
      </w:r>
      <w:r>
        <w:rPr>
          <w:sz w:val="26"/>
          <w:szCs w:val="26"/>
        </w:rPr>
        <w:t xml:space="preserve"> </w:t>
      </w:r>
      <w:r w:rsidRPr="0009172E">
        <w:rPr>
          <w:sz w:val="26"/>
          <w:szCs w:val="26"/>
        </w:rPr>
        <w:t>Однако</w:t>
      </w:r>
      <w:r w:rsidR="00BE17D2">
        <w:rPr>
          <w:sz w:val="26"/>
          <w:szCs w:val="26"/>
        </w:rPr>
        <w:t>,</w:t>
      </w:r>
      <w:r w:rsidRPr="0009172E">
        <w:rPr>
          <w:sz w:val="26"/>
          <w:szCs w:val="26"/>
        </w:rPr>
        <w:t xml:space="preserve"> как</w:t>
      </w:r>
      <w:r w:rsidRPr="00212AFC">
        <w:rPr>
          <w:sz w:val="26"/>
          <w:szCs w:val="26"/>
        </w:rPr>
        <w:t xml:space="preserve"> и спутниковая связь, этот вариант подключения очень зависим как от погодных </w:t>
      </w:r>
      <w:r w:rsidRPr="005E6D06">
        <w:rPr>
          <w:sz w:val="26"/>
          <w:szCs w:val="26"/>
        </w:rPr>
        <w:t>условий, так и от рельефа местности и прочих факторов. В основном на территории</w:t>
      </w:r>
      <w:r>
        <w:rPr>
          <w:sz w:val="26"/>
          <w:szCs w:val="26"/>
        </w:rPr>
        <w:t xml:space="preserve">  </w:t>
      </w:r>
      <w:r>
        <w:rPr>
          <w:sz w:val="26"/>
          <w:szCs w:val="26"/>
        </w:rPr>
        <w:lastRenderedPageBreak/>
        <w:t xml:space="preserve">Каргопольского района </w:t>
      </w:r>
      <w:r w:rsidRPr="00212AFC">
        <w:rPr>
          <w:sz w:val="26"/>
          <w:szCs w:val="26"/>
        </w:rPr>
        <w:t xml:space="preserve">используется «проводной» интернет. </w:t>
      </w:r>
      <w:r>
        <w:rPr>
          <w:sz w:val="26"/>
          <w:szCs w:val="26"/>
        </w:rPr>
        <w:t>И</w:t>
      </w:r>
      <w:r w:rsidRPr="00212AFC">
        <w:rPr>
          <w:sz w:val="26"/>
          <w:szCs w:val="26"/>
        </w:rPr>
        <w:t xml:space="preserve">менно </w:t>
      </w:r>
      <w:r>
        <w:rPr>
          <w:sz w:val="26"/>
          <w:szCs w:val="26"/>
        </w:rPr>
        <w:t>этот</w:t>
      </w:r>
      <w:r w:rsidRPr="00212AFC">
        <w:rPr>
          <w:sz w:val="26"/>
          <w:szCs w:val="26"/>
        </w:rPr>
        <w:t xml:space="preserve"> тип связи обеспеч</w:t>
      </w:r>
      <w:r>
        <w:rPr>
          <w:sz w:val="26"/>
          <w:szCs w:val="26"/>
        </w:rPr>
        <w:t>ивает</w:t>
      </w:r>
      <w:r w:rsidRPr="00212AFC">
        <w:rPr>
          <w:sz w:val="26"/>
          <w:szCs w:val="26"/>
        </w:rPr>
        <w:t xml:space="preserve"> стабильно высокую скорость работы </w:t>
      </w:r>
      <w:r w:rsidR="00E81359">
        <w:rPr>
          <w:sz w:val="26"/>
          <w:szCs w:val="26"/>
        </w:rPr>
        <w:t>в С</w:t>
      </w:r>
      <w:r w:rsidR="003168F0" w:rsidRPr="003168F0">
        <w:rPr>
          <w:sz w:val="26"/>
          <w:szCs w:val="26"/>
        </w:rPr>
        <w:t>ети</w:t>
      </w:r>
      <w:r w:rsidR="00E81359">
        <w:rPr>
          <w:sz w:val="26"/>
          <w:szCs w:val="26"/>
        </w:rPr>
        <w:t>.</w:t>
      </w:r>
      <w:r w:rsidR="003168F0" w:rsidRPr="003168F0">
        <w:rPr>
          <w:sz w:val="26"/>
          <w:szCs w:val="26"/>
        </w:rPr>
        <w:t xml:space="preserve"> </w:t>
      </w:r>
    </w:p>
    <w:p w:rsidR="00663643" w:rsidRDefault="00663643" w:rsidP="00663643">
      <w:pPr>
        <w:ind w:firstLine="720"/>
        <w:jc w:val="both"/>
        <w:rPr>
          <w:sz w:val="26"/>
          <w:szCs w:val="26"/>
        </w:rPr>
      </w:pPr>
      <w:r>
        <w:rPr>
          <w:sz w:val="26"/>
          <w:szCs w:val="26"/>
        </w:rPr>
        <w:t>Всего на территории муниципального образования обслуживается почтовой связью 153 сельских населенных пункта (62,7 %), телефонизирован</w:t>
      </w:r>
      <w:r w:rsidR="003168F0">
        <w:rPr>
          <w:sz w:val="26"/>
          <w:szCs w:val="26"/>
        </w:rPr>
        <w:t>о 177 сельских населенных пунктов</w:t>
      </w:r>
      <w:r>
        <w:rPr>
          <w:sz w:val="26"/>
          <w:szCs w:val="26"/>
        </w:rPr>
        <w:t xml:space="preserve"> (72,5%). </w:t>
      </w:r>
    </w:p>
    <w:p w:rsidR="00663643" w:rsidRPr="003168F0" w:rsidRDefault="00663643" w:rsidP="00663643">
      <w:pPr>
        <w:ind w:firstLine="720"/>
        <w:jc w:val="both"/>
        <w:rPr>
          <w:sz w:val="26"/>
          <w:szCs w:val="26"/>
        </w:rPr>
      </w:pPr>
      <w:r>
        <w:rPr>
          <w:sz w:val="26"/>
          <w:szCs w:val="26"/>
        </w:rPr>
        <w:t>Всего пользователями услуг</w:t>
      </w:r>
      <w:r w:rsidRPr="00EC6FB3">
        <w:rPr>
          <w:sz w:val="26"/>
          <w:szCs w:val="26"/>
        </w:rPr>
        <w:t xml:space="preserve"> </w:t>
      </w:r>
      <w:r>
        <w:rPr>
          <w:sz w:val="26"/>
          <w:szCs w:val="26"/>
        </w:rPr>
        <w:t>Архангельского филиала П</w:t>
      </w:r>
      <w:r w:rsidRPr="00A75D11">
        <w:rPr>
          <w:sz w:val="26"/>
          <w:szCs w:val="26"/>
        </w:rPr>
        <w:t>АО «Ростелеком</w:t>
      </w:r>
      <w:r>
        <w:rPr>
          <w:sz w:val="26"/>
          <w:szCs w:val="26"/>
        </w:rPr>
        <w:t xml:space="preserve">» в 2016 году являлось 4616 абонентов, в том числе пользователей </w:t>
      </w:r>
      <w:r w:rsidRPr="003D3357">
        <w:rPr>
          <w:sz w:val="26"/>
          <w:szCs w:val="26"/>
        </w:rPr>
        <w:t xml:space="preserve">Интернета </w:t>
      </w:r>
      <w:r>
        <w:rPr>
          <w:sz w:val="26"/>
          <w:szCs w:val="26"/>
        </w:rPr>
        <w:t>– 1870 человек, телефонных абонентов – 2746 человек.  В последние годы  абонентов телефонной связи П</w:t>
      </w:r>
      <w:r w:rsidRPr="00A75D11">
        <w:rPr>
          <w:sz w:val="26"/>
          <w:szCs w:val="26"/>
        </w:rPr>
        <w:t>АО «Ростелеком</w:t>
      </w:r>
      <w:r>
        <w:rPr>
          <w:sz w:val="26"/>
          <w:szCs w:val="26"/>
        </w:rPr>
        <w:t xml:space="preserve">» становится все меньше, в связи с появлением операторов сотовой связи на территории района, но наблюдается тенденция роста пользователей </w:t>
      </w:r>
      <w:r w:rsidR="00E81359">
        <w:rPr>
          <w:sz w:val="26"/>
          <w:szCs w:val="26"/>
        </w:rPr>
        <w:t>Всемирной сети</w:t>
      </w:r>
      <w:r w:rsidRPr="003168F0">
        <w:rPr>
          <w:sz w:val="26"/>
          <w:szCs w:val="26"/>
        </w:rPr>
        <w:t xml:space="preserve">. </w:t>
      </w:r>
    </w:p>
    <w:p w:rsidR="00663643" w:rsidRPr="003168F0" w:rsidRDefault="00663643" w:rsidP="00663643">
      <w:pPr>
        <w:pStyle w:val="a3"/>
        <w:ind w:firstLine="720"/>
        <w:jc w:val="both"/>
        <w:rPr>
          <w:rFonts w:ascii="Times New Roman" w:hAnsi="Times New Roman"/>
          <w:color w:val="auto"/>
          <w:sz w:val="26"/>
          <w:szCs w:val="26"/>
        </w:rPr>
      </w:pPr>
    </w:p>
    <w:p w:rsidR="00663643" w:rsidRDefault="00663643" w:rsidP="00663643">
      <w:pPr>
        <w:pStyle w:val="a3"/>
        <w:jc w:val="center"/>
        <w:rPr>
          <w:rFonts w:ascii="Times New Roman" w:hAnsi="Times New Roman"/>
          <w:sz w:val="26"/>
          <w:szCs w:val="26"/>
        </w:rPr>
      </w:pPr>
      <w:r w:rsidRPr="00ED21ED">
        <w:rPr>
          <w:rFonts w:ascii="Times New Roman" w:hAnsi="Times New Roman"/>
          <w:b/>
          <w:sz w:val="28"/>
          <w:szCs w:val="28"/>
        </w:rPr>
        <w:t>2.1.4. Потребительский рынок</w:t>
      </w:r>
      <w:r w:rsidRPr="0068505E">
        <w:rPr>
          <w:rFonts w:ascii="Times New Roman" w:hAnsi="Times New Roman"/>
          <w:sz w:val="26"/>
          <w:szCs w:val="26"/>
        </w:rPr>
        <w:t xml:space="preserve"> </w:t>
      </w: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r w:rsidRPr="00B91D73">
        <w:rPr>
          <w:rFonts w:ascii="Times New Roman" w:hAnsi="Times New Roman"/>
          <w:sz w:val="26"/>
          <w:szCs w:val="26"/>
        </w:rPr>
        <w:t xml:space="preserve">Потребительский рынок объединяет три сегмента сферы обслуживания населения – торговлю, общественное питание и </w:t>
      </w:r>
      <w:r>
        <w:rPr>
          <w:rFonts w:ascii="Times New Roman" w:hAnsi="Times New Roman"/>
          <w:sz w:val="26"/>
          <w:szCs w:val="26"/>
        </w:rPr>
        <w:t>сфера услуг.</w:t>
      </w:r>
    </w:p>
    <w:p w:rsidR="00663643" w:rsidRPr="00B91D73" w:rsidRDefault="00663643" w:rsidP="00663643">
      <w:pPr>
        <w:pStyle w:val="a3"/>
        <w:ind w:firstLine="720"/>
        <w:jc w:val="both"/>
        <w:rPr>
          <w:rFonts w:ascii="Times New Roman" w:hAnsi="Times New Roman"/>
          <w:sz w:val="26"/>
          <w:szCs w:val="26"/>
        </w:rPr>
      </w:pPr>
      <w:r>
        <w:rPr>
          <w:rFonts w:ascii="Times New Roman" w:hAnsi="Times New Roman"/>
          <w:noProof/>
          <w:sz w:val="26"/>
          <w:szCs w:val="26"/>
        </w:rPr>
        <w:drawing>
          <wp:anchor distT="0" distB="0" distL="114300" distR="114300" simplePos="0" relativeHeight="251660288" behindDoc="1" locked="0" layoutInCell="1" allowOverlap="1">
            <wp:simplePos x="0" y="0"/>
            <wp:positionH relativeFrom="column">
              <wp:posOffset>114300</wp:posOffset>
            </wp:positionH>
            <wp:positionV relativeFrom="paragraph">
              <wp:posOffset>528955</wp:posOffset>
            </wp:positionV>
            <wp:extent cx="2910205" cy="2045970"/>
            <wp:effectExtent l="19050" t="0" r="4445" b="0"/>
            <wp:wrapTight wrapText="bothSides">
              <wp:wrapPolygon edited="0">
                <wp:start x="-141" y="0"/>
                <wp:lineTo x="-141" y="21318"/>
                <wp:lineTo x="21633" y="21318"/>
                <wp:lineTo x="21633" y="0"/>
                <wp:lineTo x="-141" y="0"/>
              </wp:wrapPolygon>
            </wp:wrapTight>
            <wp:docPr id="17" name="Picture 12"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д"/>
                    <pic:cNvPicPr>
                      <a:picLocks noChangeAspect="1" noChangeArrowheads="1"/>
                    </pic:cNvPicPr>
                  </pic:nvPicPr>
                  <pic:blipFill>
                    <a:blip r:embed="rId19" cstate="print"/>
                    <a:srcRect/>
                    <a:stretch>
                      <a:fillRect/>
                    </a:stretch>
                  </pic:blipFill>
                  <pic:spPr bwMode="auto">
                    <a:xfrm>
                      <a:off x="0" y="0"/>
                      <a:ext cx="2910205" cy="2045970"/>
                    </a:xfrm>
                    <a:prstGeom prst="rect">
                      <a:avLst/>
                    </a:prstGeom>
                    <a:noFill/>
                    <a:ln w="38100" cmpd="dbl">
                      <a:noFill/>
                      <a:miter lim="800000"/>
                      <a:headEnd/>
                      <a:tailEnd/>
                    </a:ln>
                  </pic:spPr>
                </pic:pic>
              </a:graphicData>
            </a:graphic>
          </wp:anchor>
        </w:drawing>
      </w:r>
      <w:r w:rsidRPr="00B91D73">
        <w:rPr>
          <w:rFonts w:ascii="Times New Roman" w:hAnsi="Times New Roman"/>
          <w:sz w:val="26"/>
          <w:szCs w:val="26"/>
        </w:rPr>
        <w:t xml:space="preserve">В последние годы в </w:t>
      </w:r>
      <w:r>
        <w:rPr>
          <w:rFonts w:ascii="Times New Roman" w:hAnsi="Times New Roman"/>
          <w:sz w:val="26"/>
          <w:szCs w:val="26"/>
        </w:rPr>
        <w:t>Каргопольском районе</w:t>
      </w:r>
      <w:r w:rsidRPr="00B91D73">
        <w:rPr>
          <w:rFonts w:ascii="Times New Roman" w:hAnsi="Times New Roman"/>
          <w:sz w:val="26"/>
          <w:szCs w:val="26"/>
        </w:rPr>
        <w:t xml:space="preserve"> наблюдалась положительная динамика </w:t>
      </w:r>
      <w:r>
        <w:rPr>
          <w:rFonts w:ascii="Times New Roman" w:hAnsi="Times New Roman"/>
          <w:sz w:val="26"/>
          <w:szCs w:val="26"/>
        </w:rPr>
        <w:t>развития потребительского рынка</w:t>
      </w:r>
      <w:r w:rsidRPr="00B91D73">
        <w:rPr>
          <w:rFonts w:ascii="Times New Roman" w:hAnsi="Times New Roman"/>
          <w:sz w:val="26"/>
          <w:szCs w:val="26"/>
        </w:rPr>
        <w:t>. В настоящее время инфраструктура потребительского рынка представлена достаточно разветвленной сетью предприятий.</w:t>
      </w:r>
      <w:r w:rsidRPr="00B91D73">
        <w:t xml:space="preserve"> </w:t>
      </w:r>
      <w:r w:rsidRPr="00B91D73">
        <w:rPr>
          <w:rFonts w:ascii="Times New Roman" w:hAnsi="Times New Roman"/>
          <w:sz w:val="26"/>
          <w:szCs w:val="26"/>
        </w:rPr>
        <w:t>Главная</w:t>
      </w:r>
      <w:r>
        <w:rPr>
          <w:rFonts w:ascii="Times New Roman" w:hAnsi="Times New Roman"/>
          <w:sz w:val="26"/>
          <w:szCs w:val="26"/>
        </w:rPr>
        <w:t xml:space="preserve"> задача потребительского рынка –</w:t>
      </w:r>
      <w:r w:rsidRPr="00B91D73">
        <w:rPr>
          <w:rFonts w:ascii="Times New Roman" w:hAnsi="Times New Roman"/>
          <w:sz w:val="26"/>
          <w:szCs w:val="26"/>
        </w:rPr>
        <w:t xml:space="preserve"> создание условий для удовлетворения спроса населения на потребительские товары и услуги, обеспечение качества и безопасности их предоставления, обеспечение доступа к товарам и услугам для всех соц</w:t>
      </w:r>
      <w:r>
        <w:rPr>
          <w:rFonts w:ascii="Times New Roman" w:hAnsi="Times New Roman"/>
          <w:sz w:val="26"/>
          <w:szCs w:val="26"/>
        </w:rPr>
        <w:t>иальных групп жителей района</w:t>
      </w:r>
      <w:r w:rsidRPr="00B91D73">
        <w:rPr>
          <w:rFonts w:ascii="Times New Roman" w:hAnsi="Times New Roman"/>
          <w:sz w:val="26"/>
          <w:szCs w:val="26"/>
        </w:rPr>
        <w:t>.</w:t>
      </w:r>
    </w:p>
    <w:p w:rsidR="00663643" w:rsidRDefault="00663643" w:rsidP="00663643">
      <w:pPr>
        <w:pStyle w:val="a3"/>
        <w:ind w:firstLine="720"/>
        <w:jc w:val="both"/>
        <w:rPr>
          <w:rFonts w:ascii="Times New Roman" w:hAnsi="Times New Roman"/>
          <w:sz w:val="26"/>
          <w:szCs w:val="26"/>
        </w:rPr>
      </w:pPr>
    </w:p>
    <w:p w:rsidR="00663643" w:rsidRDefault="00663643" w:rsidP="00663643">
      <w:pPr>
        <w:pStyle w:val="a3"/>
        <w:ind w:firstLine="720"/>
        <w:jc w:val="both"/>
        <w:rPr>
          <w:rFonts w:ascii="Times New Roman" w:hAnsi="Times New Roman"/>
          <w:sz w:val="26"/>
          <w:szCs w:val="26"/>
        </w:rPr>
      </w:pPr>
      <w:r w:rsidRPr="00B91D73">
        <w:rPr>
          <w:rFonts w:ascii="Times New Roman" w:hAnsi="Times New Roman"/>
          <w:sz w:val="26"/>
          <w:szCs w:val="26"/>
        </w:rPr>
        <w:t>Торговля является сегодня не только серьезной бюджетообразующей отраслью, но и важным каналом распределения инвестиций в объекты инфраструктуры, распространения новых технологий управления товарными потоками, важнейшим стимулом промышленного роста. Кроме того, она выполняет важную социальную функцию обеспечения населения продовольствием и товарами массового спроса, создает дополнительные рабочие места и является источником дохода для многих жителей.</w:t>
      </w:r>
    </w:p>
    <w:p w:rsidR="00663643" w:rsidRDefault="00663643" w:rsidP="00663643">
      <w:pPr>
        <w:ind w:firstLine="708"/>
        <w:jc w:val="both"/>
        <w:rPr>
          <w:spacing w:val="2"/>
          <w:sz w:val="26"/>
          <w:szCs w:val="26"/>
          <w:shd w:val="clear" w:color="auto" w:fill="FFFFFF"/>
        </w:rPr>
      </w:pPr>
      <w:r>
        <w:rPr>
          <w:sz w:val="26"/>
          <w:szCs w:val="26"/>
        </w:rPr>
        <w:t>На 1 января 201</w:t>
      </w:r>
      <w:r w:rsidR="005E6D06">
        <w:rPr>
          <w:sz w:val="26"/>
          <w:szCs w:val="26"/>
        </w:rPr>
        <w:t>8</w:t>
      </w:r>
      <w:r>
        <w:rPr>
          <w:sz w:val="26"/>
          <w:szCs w:val="26"/>
        </w:rPr>
        <w:t xml:space="preserve"> года торговая сеть представлена 2</w:t>
      </w:r>
      <w:r w:rsidR="003A1CF5">
        <w:rPr>
          <w:sz w:val="26"/>
          <w:szCs w:val="26"/>
        </w:rPr>
        <w:t>09</w:t>
      </w:r>
      <w:r>
        <w:rPr>
          <w:sz w:val="26"/>
          <w:szCs w:val="26"/>
        </w:rPr>
        <w:t xml:space="preserve"> торговыми точками общей площадью торговых залов 1</w:t>
      </w:r>
      <w:r w:rsidR="003A1CF5">
        <w:rPr>
          <w:sz w:val="26"/>
          <w:szCs w:val="26"/>
        </w:rPr>
        <w:t>3</w:t>
      </w:r>
      <w:r>
        <w:rPr>
          <w:sz w:val="26"/>
          <w:szCs w:val="26"/>
        </w:rPr>
        <w:t>,</w:t>
      </w:r>
      <w:r w:rsidR="003A1CF5">
        <w:rPr>
          <w:sz w:val="26"/>
          <w:szCs w:val="26"/>
        </w:rPr>
        <w:t>3</w:t>
      </w:r>
      <w:r>
        <w:rPr>
          <w:sz w:val="26"/>
          <w:szCs w:val="26"/>
        </w:rPr>
        <w:t xml:space="preserve"> тыс. кв.м., осу</w:t>
      </w:r>
      <w:bookmarkStart w:id="6" w:name="_GoBack"/>
      <w:bookmarkEnd w:id="6"/>
      <w:r>
        <w:rPr>
          <w:sz w:val="26"/>
          <w:szCs w:val="26"/>
        </w:rPr>
        <w:t xml:space="preserve">ществляющими продажу продовольственных и непродовольственных товаров. </w:t>
      </w:r>
      <w:r w:rsidRPr="009D1405">
        <w:rPr>
          <w:spacing w:val="2"/>
          <w:sz w:val="26"/>
          <w:szCs w:val="26"/>
          <w:shd w:val="clear" w:color="auto" w:fill="FFFFFF"/>
        </w:rPr>
        <w:t>Фактическая обеспеченность населения площадью торговых объектов в расчете на 1000 человек в целом на 01 января 201</w:t>
      </w:r>
      <w:r w:rsidR="003A1CF5">
        <w:rPr>
          <w:spacing w:val="2"/>
          <w:sz w:val="26"/>
          <w:szCs w:val="26"/>
          <w:shd w:val="clear" w:color="auto" w:fill="FFFFFF"/>
        </w:rPr>
        <w:t>8</w:t>
      </w:r>
      <w:r w:rsidRPr="009D1405">
        <w:rPr>
          <w:spacing w:val="2"/>
          <w:sz w:val="26"/>
          <w:szCs w:val="26"/>
          <w:shd w:val="clear" w:color="auto" w:fill="FFFFFF"/>
        </w:rPr>
        <w:t xml:space="preserve"> года составила 7</w:t>
      </w:r>
      <w:r w:rsidR="003A1CF5">
        <w:rPr>
          <w:spacing w:val="2"/>
          <w:sz w:val="26"/>
          <w:szCs w:val="26"/>
          <w:shd w:val="clear" w:color="auto" w:fill="FFFFFF"/>
        </w:rPr>
        <w:t>8</w:t>
      </w:r>
      <w:r>
        <w:rPr>
          <w:spacing w:val="2"/>
          <w:sz w:val="26"/>
          <w:szCs w:val="26"/>
          <w:shd w:val="clear" w:color="auto" w:fill="FFFFFF"/>
        </w:rPr>
        <w:t>0</w:t>
      </w:r>
      <w:r w:rsidRPr="009D1405">
        <w:rPr>
          <w:spacing w:val="2"/>
          <w:sz w:val="26"/>
          <w:szCs w:val="26"/>
          <w:shd w:val="clear" w:color="auto" w:fill="FFFFFF"/>
        </w:rPr>
        <w:t xml:space="preserve"> кв. метр</w:t>
      </w:r>
      <w:r>
        <w:rPr>
          <w:spacing w:val="2"/>
          <w:sz w:val="26"/>
          <w:szCs w:val="26"/>
          <w:shd w:val="clear" w:color="auto" w:fill="FFFFFF"/>
        </w:rPr>
        <w:t>а</w:t>
      </w:r>
      <w:r w:rsidRPr="009D1405">
        <w:rPr>
          <w:spacing w:val="2"/>
          <w:sz w:val="26"/>
          <w:szCs w:val="26"/>
          <w:shd w:val="clear" w:color="auto" w:fill="FFFFFF"/>
        </w:rPr>
        <w:t xml:space="preserve"> или 200 % к установленному нормативу.</w:t>
      </w:r>
    </w:p>
    <w:p w:rsidR="00C61FB7" w:rsidRDefault="003A1CF5" w:rsidP="00663643">
      <w:pPr>
        <w:ind w:firstLine="708"/>
        <w:jc w:val="both"/>
        <w:rPr>
          <w:sz w:val="26"/>
          <w:szCs w:val="26"/>
        </w:rPr>
      </w:pPr>
      <w:r w:rsidRPr="003A1CF5">
        <w:rPr>
          <w:sz w:val="26"/>
          <w:szCs w:val="26"/>
        </w:rPr>
        <w:t xml:space="preserve">На территории района осуществляют свою  деятельность потребительские общества «Каргопольское РайПО» и ПО «Каргопольское», обеспечивая </w:t>
      </w:r>
      <w:r w:rsidR="00663643" w:rsidRPr="003A1CF5">
        <w:rPr>
          <w:sz w:val="26"/>
          <w:szCs w:val="26"/>
        </w:rPr>
        <w:t>население услугами торговли,</w:t>
      </w:r>
      <w:r w:rsidR="00663643">
        <w:rPr>
          <w:sz w:val="26"/>
          <w:szCs w:val="26"/>
        </w:rPr>
        <w:t xml:space="preserve"> общественного питания и хлебопечения; осуществля</w:t>
      </w:r>
      <w:r>
        <w:rPr>
          <w:sz w:val="26"/>
          <w:szCs w:val="26"/>
        </w:rPr>
        <w:t>ю</w:t>
      </w:r>
      <w:r w:rsidR="00663643">
        <w:rPr>
          <w:sz w:val="26"/>
          <w:szCs w:val="26"/>
        </w:rPr>
        <w:t xml:space="preserve">т </w:t>
      </w:r>
      <w:r w:rsidR="00663643">
        <w:rPr>
          <w:sz w:val="26"/>
          <w:szCs w:val="26"/>
        </w:rPr>
        <w:lastRenderedPageBreak/>
        <w:t>заготовку, переработку и реализацию сельскохозяйственной и дикорастущей продукции.</w:t>
      </w:r>
      <w:r w:rsidR="00C61FB7">
        <w:rPr>
          <w:sz w:val="26"/>
          <w:szCs w:val="26"/>
        </w:rPr>
        <w:t xml:space="preserve"> </w:t>
      </w:r>
    </w:p>
    <w:p w:rsidR="00663643" w:rsidRPr="00A83312" w:rsidRDefault="00663643" w:rsidP="00663643">
      <w:pPr>
        <w:ind w:firstLine="708"/>
        <w:jc w:val="both"/>
        <w:rPr>
          <w:sz w:val="26"/>
          <w:szCs w:val="26"/>
        </w:rPr>
      </w:pPr>
      <w:r w:rsidRPr="009D1405">
        <w:rPr>
          <w:spacing w:val="2"/>
          <w:sz w:val="26"/>
          <w:szCs w:val="26"/>
          <w:shd w:val="clear" w:color="auto" w:fill="FFFFFF"/>
        </w:rPr>
        <w:t>Доля предприятий торговли частной формы собственности составляет 79,4</w:t>
      </w:r>
      <w:r>
        <w:rPr>
          <w:spacing w:val="2"/>
          <w:sz w:val="26"/>
          <w:szCs w:val="26"/>
          <w:shd w:val="clear" w:color="auto" w:fill="FFFFFF"/>
        </w:rPr>
        <w:t xml:space="preserve">%; </w:t>
      </w:r>
      <w:r w:rsidRPr="009D1405">
        <w:rPr>
          <w:spacing w:val="2"/>
          <w:sz w:val="26"/>
          <w:szCs w:val="26"/>
          <w:shd w:val="clear" w:color="auto" w:fill="FFFFFF"/>
        </w:rPr>
        <w:t>предприятий потребительской кооперации</w:t>
      </w:r>
      <w:r>
        <w:rPr>
          <w:spacing w:val="2"/>
          <w:sz w:val="26"/>
          <w:szCs w:val="26"/>
          <w:shd w:val="clear" w:color="auto" w:fill="FFFFFF"/>
        </w:rPr>
        <w:t xml:space="preserve"> –</w:t>
      </w:r>
      <w:r w:rsidRPr="009D1405">
        <w:rPr>
          <w:spacing w:val="2"/>
          <w:sz w:val="26"/>
          <w:szCs w:val="26"/>
          <w:shd w:val="clear" w:color="auto" w:fill="FFFFFF"/>
        </w:rPr>
        <w:t>19,3</w:t>
      </w:r>
      <w:r>
        <w:rPr>
          <w:spacing w:val="2"/>
          <w:sz w:val="26"/>
          <w:szCs w:val="26"/>
          <w:shd w:val="clear" w:color="auto" w:fill="FFFFFF"/>
        </w:rPr>
        <w:t>%;</w:t>
      </w:r>
      <w:r w:rsidRPr="009D1405">
        <w:rPr>
          <w:spacing w:val="2"/>
          <w:sz w:val="26"/>
          <w:szCs w:val="26"/>
          <w:shd w:val="clear" w:color="auto" w:fill="FFFFFF"/>
        </w:rPr>
        <w:t xml:space="preserve"> предприятий местной промышленности</w:t>
      </w:r>
      <w:r>
        <w:rPr>
          <w:spacing w:val="2"/>
          <w:sz w:val="26"/>
          <w:szCs w:val="26"/>
          <w:shd w:val="clear" w:color="auto" w:fill="FFFFFF"/>
        </w:rPr>
        <w:t xml:space="preserve"> – </w:t>
      </w:r>
      <w:r w:rsidRPr="009D1405">
        <w:rPr>
          <w:spacing w:val="2"/>
          <w:sz w:val="26"/>
          <w:szCs w:val="26"/>
          <w:shd w:val="clear" w:color="auto" w:fill="FFFFFF"/>
        </w:rPr>
        <w:t xml:space="preserve">1,3%. В сфере оптовой и розничной торговли, ремонта автотранспортных средств, бытовых изделий и предметов личного пользования заняты  32,6 % индивидуальных предпринимателей от общего количества зарегистрированных </w:t>
      </w:r>
      <w:r w:rsidRPr="00A83312">
        <w:rPr>
          <w:spacing w:val="2"/>
          <w:sz w:val="26"/>
          <w:szCs w:val="26"/>
          <w:shd w:val="clear" w:color="auto" w:fill="FFFFFF"/>
        </w:rPr>
        <w:t>индивидуальных предпринимателей.</w:t>
      </w:r>
    </w:p>
    <w:p w:rsidR="00663643" w:rsidRDefault="00663643" w:rsidP="00663643">
      <w:pPr>
        <w:ind w:firstLine="708"/>
        <w:jc w:val="both"/>
        <w:rPr>
          <w:sz w:val="26"/>
          <w:szCs w:val="26"/>
        </w:rPr>
      </w:pPr>
      <w:r>
        <w:rPr>
          <w:sz w:val="26"/>
          <w:szCs w:val="26"/>
        </w:rPr>
        <w:t>В</w:t>
      </w:r>
      <w:r w:rsidR="003A1CF5">
        <w:rPr>
          <w:sz w:val="26"/>
          <w:szCs w:val="26"/>
        </w:rPr>
        <w:t xml:space="preserve"> 2016 году в</w:t>
      </w:r>
      <w:r>
        <w:rPr>
          <w:sz w:val="26"/>
          <w:szCs w:val="26"/>
        </w:rPr>
        <w:t xml:space="preserve"> структуру 223 торговых точек вход</w:t>
      </w:r>
      <w:r w:rsidR="003A1CF5">
        <w:rPr>
          <w:sz w:val="26"/>
          <w:szCs w:val="26"/>
        </w:rPr>
        <w:t>или</w:t>
      </w:r>
      <w:r>
        <w:rPr>
          <w:sz w:val="26"/>
          <w:szCs w:val="26"/>
        </w:rPr>
        <w:t>: 6 специализированных продовольственных магазина (</w:t>
      </w:r>
      <w:r>
        <w:rPr>
          <w:sz w:val="26"/>
          <w:szCs w:val="26"/>
          <w:lang w:val="en-US"/>
        </w:rPr>
        <w:t>S</w:t>
      </w:r>
      <w:r w:rsidRPr="002F6CE3">
        <w:rPr>
          <w:sz w:val="26"/>
          <w:szCs w:val="26"/>
        </w:rPr>
        <w:t xml:space="preserve"> </w:t>
      </w:r>
      <w:r>
        <w:rPr>
          <w:sz w:val="26"/>
          <w:szCs w:val="26"/>
        </w:rPr>
        <w:t>торг. залов – 275,5 кв. м); 72 специализированных непродовольственных магазина (</w:t>
      </w:r>
      <w:r>
        <w:rPr>
          <w:sz w:val="26"/>
          <w:szCs w:val="26"/>
          <w:lang w:val="en-US"/>
        </w:rPr>
        <w:t>S</w:t>
      </w:r>
      <w:r w:rsidRPr="002F6CE3">
        <w:rPr>
          <w:sz w:val="26"/>
          <w:szCs w:val="26"/>
        </w:rPr>
        <w:t xml:space="preserve"> </w:t>
      </w:r>
      <w:r>
        <w:rPr>
          <w:sz w:val="26"/>
          <w:szCs w:val="26"/>
        </w:rPr>
        <w:t>торг. залов – 5336,0 кв.м.); 106 минимаркетов (</w:t>
      </w:r>
      <w:r>
        <w:rPr>
          <w:sz w:val="26"/>
          <w:szCs w:val="26"/>
          <w:lang w:val="en-US"/>
        </w:rPr>
        <w:t>S</w:t>
      </w:r>
      <w:r w:rsidRPr="002F6CE3">
        <w:rPr>
          <w:sz w:val="26"/>
          <w:szCs w:val="26"/>
        </w:rPr>
        <w:t xml:space="preserve"> </w:t>
      </w:r>
      <w:r>
        <w:rPr>
          <w:sz w:val="26"/>
          <w:szCs w:val="26"/>
        </w:rPr>
        <w:t>торг. залов – 5478,7 кв. м); 39 прочих магазинов (</w:t>
      </w:r>
      <w:r>
        <w:rPr>
          <w:sz w:val="26"/>
          <w:szCs w:val="26"/>
          <w:lang w:val="en-US"/>
        </w:rPr>
        <w:t>S</w:t>
      </w:r>
      <w:r w:rsidRPr="002F6CE3">
        <w:rPr>
          <w:sz w:val="26"/>
          <w:szCs w:val="26"/>
        </w:rPr>
        <w:t xml:space="preserve"> </w:t>
      </w:r>
      <w:r>
        <w:rPr>
          <w:sz w:val="26"/>
          <w:szCs w:val="26"/>
        </w:rPr>
        <w:t>торг. залов – 1596,3 кв.м.); 7 павильонов (</w:t>
      </w:r>
      <w:r>
        <w:rPr>
          <w:sz w:val="26"/>
          <w:szCs w:val="26"/>
          <w:lang w:val="en-US"/>
        </w:rPr>
        <w:t>S</w:t>
      </w:r>
      <w:r w:rsidRPr="002F6CE3">
        <w:rPr>
          <w:sz w:val="26"/>
          <w:szCs w:val="26"/>
        </w:rPr>
        <w:t xml:space="preserve"> </w:t>
      </w:r>
      <w:r>
        <w:rPr>
          <w:sz w:val="26"/>
          <w:szCs w:val="26"/>
        </w:rPr>
        <w:t>торг. залов – 210,3 кв.м.); 3 киоска; 4 аптеки и 1 аптечный пункт.</w:t>
      </w:r>
    </w:p>
    <w:p w:rsidR="00663643" w:rsidRDefault="00663643" w:rsidP="00663643">
      <w:pPr>
        <w:ind w:firstLine="708"/>
        <w:jc w:val="both"/>
        <w:rPr>
          <w:rStyle w:val="apple-converted-space"/>
          <w:spacing w:val="2"/>
          <w:sz w:val="26"/>
          <w:szCs w:val="26"/>
          <w:shd w:val="clear" w:color="auto" w:fill="FFFFFF"/>
        </w:rPr>
      </w:pPr>
      <w:r w:rsidRPr="00A414CF">
        <w:rPr>
          <w:spacing w:val="2"/>
          <w:sz w:val="26"/>
          <w:szCs w:val="26"/>
          <w:shd w:val="clear" w:color="auto" w:fill="FFFFFF"/>
        </w:rPr>
        <w:t>Оборот розничной торговли за 2015 год составил 1518 млн. рублей, что в сопоставимых ценах на 7,5% ниже 2014 года.</w:t>
      </w:r>
      <w:r w:rsidRPr="00A414CF">
        <w:rPr>
          <w:rStyle w:val="apple-converted-space"/>
          <w:spacing w:val="2"/>
          <w:sz w:val="26"/>
          <w:szCs w:val="26"/>
          <w:shd w:val="clear" w:color="auto" w:fill="FFFFFF"/>
        </w:rPr>
        <w:t> За</w:t>
      </w:r>
      <w:r>
        <w:rPr>
          <w:rStyle w:val="apple-converted-space"/>
          <w:spacing w:val="2"/>
          <w:sz w:val="26"/>
          <w:szCs w:val="26"/>
          <w:shd w:val="clear" w:color="auto" w:fill="FFFFFF"/>
        </w:rPr>
        <w:t xml:space="preserve"> 2016 год произошло некоторое увеличение оборота розничной торговли в сравнении с 2015 годом, он составил – 1678 млн. рублей, рост 110,5 % к 2015 году.</w:t>
      </w:r>
    </w:p>
    <w:p w:rsidR="00663643" w:rsidRDefault="00663643" w:rsidP="00663643">
      <w:pPr>
        <w:ind w:firstLine="708"/>
        <w:jc w:val="both"/>
        <w:rPr>
          <w:sz w:val="26"/>
          <w:szCs w:val="26"/>
        </w:rPr>
      </w:pPr>
      <w:r>
        <w:rPr>
          <w:sz w:val="26"/>
          <w:szCs w:val="26"/>
        </w:rPr>
        <w:t xml:space="preserve">Оборот розничной торговли организаций (без субъектов малого предпринимательства) за 2016 год составил – 671,7 млн. рублей. </w:t>
      </w:r>
    </w:p>
    <w:p w:rsidR="00663643" w:rsidRPr="002F6CE3" w:rsidRDefault="00663643" w:rsidP="00663643">
      <w:pPr>
        <w:ind w:firstLine="708"/>
        <w:jc w:val="both"/>
        <w:rPr>
          <w:sz w:val="26"/>
          <w:szCs w:val="26"/>
        </w:rPr>
      </w:pPr>
      <w:r>
        <w:rPr>
          <w:sz w:val="26"/>
          <w:szCs w:val="26"/>
        </w:rPr>
        <w:t>Объем всех продовольственных товаров, реализованных за 2016 год,  составил  994,9 млн.рублей.</w:t>
      </w:r>
    </w:p>
    <w:p w:rsidR="00663643" w:rsidRDefault="00663643" w:rsidP="00663643">
      <w:pPr>
        <w:autoSpaceDE w:val="0"/>
        <w:autoSpaceDN w:val="0"/>
        <w:adjustRightInd w:val="0"/>
        <w:ind w:firstLine="708"/>
        <w:jc w:val="both"/>
        <w:rPr>
          <w:sz w:val="26"/>
          <w:szCs w:val="26"/>
        </w:rPr>
      </w:pPr>
      <w:r w:rsidRPr="001D7485">
        <w:rPr>
          <w:sz w:val="26"/>
          <w:szCs w:val="26"/>
        </w:rPr>
        <w:t>Основной функцией предприятий общественного питания является производство собственной кулинарной продукции для последующей реализации и организации потребления этой продукции.</w:t>
      </w:r>
      <w:r w:rsidRPr="001D7485">
        <w:t xml:space="preserve"> </w:t>
      </w:r>
      <w:r w:rsidRPr="001D7485">
        <w:rPr>
          <w:sz w:val="26"/>
          <w:szCs w:val="26"/>
        </w:rPr>
        <w:t>Среди основных типов предприятий общественного питания можно выделить кафе, столовые учебных заведений, столовые организаций и предприятий, общедоступные столовые. В районе отрасль представлена 27 предприятиями:</w:t>
      </w:r>
      <w:r>
        <w:rPr>
          <w:sz w:val="26"/>
          <w:szCs w:val="26"/>
        </w:rPr>
        <w:t xml:space="preserve"> общедоступные столовые, закусочные  – 1 (60 посадочных мест, площадь зала обслуживания 84 кв. м); кафе, бары – 13 (602 посадочных места, площадь зала обслуживания 885,2 кв.м); столовые учебных заведений, организаций, предприятий – 13 (904 посадочных места, площадь зала обслуживания 1134,4  кв.м) .</w:t>
      </w:r>
      <w:r w:rsidRPr="00120929">
        <w:rPr>
          <w:sz w:val="26"/>
          <w:szCs w:val="26"/>
        </w:rPr>
        <w:t xml:space="preserve"> </w:t>
      </w:r>
    </w:p>
    <w:p w:rsidR="00663643" w:rsidRPr="00A527A6" w:rsidRDefault="00663643" w:rsidP="00663643">
      <w:pPr>
        <w:pStyle w:val="a3"/>
        <w:ind w:firstLine="720"/>
        <w:jc w:val="both"/>
        <w:rPr>
          <w:rFonts w:ascii="Times New Roman" w:hAnsi="Times New Roman"/>
          <w:sz w:val="26"/>
          <w:szCs w:val="26"/>
        </w:rPr>
      </w:pPr>
      <w:r>
        <w:rPr>
          <w:rFonts w:ascii="Times New Roman" w:hAnsi="Times New Roman"/>
          <w:sz w:val="26"/>
          <w:szCs w:val="26"/>
        </w:rPr>
        <w:t>Оборот общественного питания организаций (без субъектов малого предпринимательства) за 2016 год составил – 20976,2 тыс. рублей.</w:t>
      </w:r>
    </w:p>
    <w:p w:rsidR="002277FF" w:rsidRPr="002277FF" w:rsidRDefault="00663643"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 xml:space="preserve">В структуре платных услуг населению Каргопольского  района преобладают следующие: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 xml:space="preserve">- </w:t>
      </w:r>
      <w:r w:rsidR="00663643" w:rsidRPr="002277FF">
        <w:rPr>
          <w:rFonts w:ascii="Times New Roman" w:hAnsi="Times New Roman"/>
          <w:noProof/>
          <w:color w:val="auto"/>
          <w:sz w:val="26"/>
          <w:szCs w:val="26"/>
        </w:rPr>
        <w:t xml:space="preserve">бытовые услуги (ремонт обуви, бытовой техники, парикмахерские, банно-прачечные, пошив одежды, косметологические, фото, ритуальные и прочие бытовые услуги);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 xml:space="preserve">- </w:t>
      </w:r>
      <w:r w:rsidR="00663643" w:rsidRPr="002277FF">
        <w:rPr>
          <w:rFonts w:ascii="Times New Roman" w:hAnsi="Times New Roman"/>
          <w:noProof/>
          <w:color w:val="auto"/>
          <w:sz w:val="26"/>
          <w:szCs w:val="26"/>
        </w:rPr>
        <w:t xml:space="preserve">транспортные услуги;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 xml:space="preserve">- </w:t>
      </w:r>
      <w:r w:rsidR="00663643" w:rsidRPr="002277FF">
        <w:rPr>
          <w:rFonts w:ascii="Times New Roman" w:hAnsi="Times New Roman"/>
          <w:noProof/>
          <w:color w:val="auto"/>
          <w:sz w:val="26"/>
          <w:szCs w:val="26"/>
        </w:rPr>
        <w:t xml:space="preserve">жилищные услуги;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 xml:space="preserve">- </w:t>
      </w:r>
      <w:r w:rsidR="00663643" w:rsidRPr="002277FF">
        <w:rPr>
          <w:rFonts w:ascii="Times New Roman" w:hAnsi="Times New Roman"/>
          <w:noProof/>
          <w:color w:val="auto"/>
          <w:sz w:val="26"/>
          <w:szCs w:val="26"/>
        </w:rPr>
        <w:t xml:space="preserve">коммунальные услуги;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 xml:space="preserve">- </w:t>
      </w:r>
      <w:r w:rsidR="00663643" w:rsidRPr="002277FF">
        <w:rPr>
          <w:rFonts w:ascii="Times New Roman" w:hAnsi="Times New Roman"/>
          <w:noProof/>
          <w:color w:val="auto"/>
          <w:sz w:val="26"/>
          <w:szCs w:val="26"/>
        </w:rPr>
        <w:t xml:space="preserve">услуги системы образования;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 xml:space="preserve">- </w:t>
      </w:r>
      <w:r w:rsidR="00663643" w:rsidRPr="002277FF">
        <w:rPr>
          <w:rFonts w:ascii="Times New Roman" w:hAnsi="Times New Roman"/>
          <w:noProof/>
          <w:color w:val="auto"/>
          <w:sz w:val="26"/>
          <w:szCs w:val="26"/>
        </w:rPr>
        <w:t xml:space="preserve">услуги культуры; </w:t>
      </w:r>
    </w:p>
    <w:p w:rsidR="002277FF" w:rsidRPr="002277FF" w:rsidRDefault="002277FF" w:rsidP="00663643">
      <w:pPr>
        <w:pStyle w:val="a3"/>
        <w:ind w:firstLine="720"/>
        <w:jc w:val="both"/>
        <w:rPr>
          <w:rFonts w:ascii="Times New Roman" w:hAnsi="Times New Roman"/>
          <w:color w:val="auto"/>
          <w:sz w:val="26"/>
          <w:szCs w:val="26"/>
        </w:rPr>
      </w:pPr>
      <w:r w:rsidRPr="002277FF">
        <w:rPr>
          <w:rFonts w:ascii="Times New Roman" w:hAnsi="Times New Roman"/>
          <w:noProof/>
          <w:color w:val="auto"/>
          <w:sz w:val="26"/>
          <w:szCs w:val="26"/>
        </w:rPr>
        <w:t>-</w:t>
      </w:r>
      <w:r w:rsidR="00663643" w:rsidRPr="002277FF">
        <w:rPr>
          <w:rFonts w:ascii="Times New Roman" w:hAnsi="Times New Roman"/>
          <w:color w:val="auto"/>
          <w:sz w:val="26"/>
          <w:szCs w:val="26"/>
        </w:rPr>
        <w:t xml:space="preserve">услуги гостиниц;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color w:val="auto"/>
          <w:sz w:val="26"/>
          <w:szCs w:val="26"/>
        </w:rPr>
        <w:t xml:space="preserve">- </w:t>
      </w:r>
      <w:r w:rsidR="00663643" w:rsidRPr="002277FF">
        <w:rPr>
          <w:rFonts w:ascii="Times New Roman" w:hAnsi="Times New Roman"/>
          <w:noProof/>
          <w:color w:val="auto"/>
          <w:sz w:val="26"/>
          <w:szCs w:val="26"/>
        </w:rPr>
        <w:t xml:space="preserve">туристические услуги;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 xml:space="preserve">- </w:t>
      </w:r>
      <w:r w:rsidR="00663643" w:rsidRPr="002277FF">
        <w:rPr>
          <w:rFonts w:ascii="Times New Roman" w:hAnsi="Times New Roman"/>
          <w:noProof/>
          <w:color w:val="auto"/>
          <w:sz w:val="26"/>
          <w:szCs w:val="26"/>
        </w:rPr>
        <w:t xml:space="preserve">услуги физической культуры и спорта; </w:t>
      </w:r>
    </w:p>
    <w:p w:rsidR="002277FF"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lastRenderedPageBreak/>
        <w:t>-</w:t>
      </w:r>
      <w:r w:rsidR="00663643" w:rsidRPr="002277FF">
        <w:rPr>
          <w:rFonts w:ascii="Times New Roman" w:hAnsi="Times New Roman"/>
          <w:noProof/>
          <w:color w:val="auto"/>
          <w:sz w:val="26"/>
          <w:szCs w:val="26"/>
        </w:rPr>
        <w:t xml:space="preserve">медицинские услуги; </w:t>
      </w:r>
    </w:p>
    <w:p w:rsidR="00663643" w:rsidRPr="002277FF" w:rsidRDefault="002277FF" w:rsidP="00663643">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w:t>
      </w:r>
      <w:r w:rsidR="00663643" w:rsidRPr="002277FF">
        <w:rPr>
          <w:rFonts w:ascii="Times New Roman" w:hAnsi="Times New Roman"/>
          <w:noProof/>
          <w:color w:val="auto"/>
          <w:sz w:val="26"/>
          <w:szCs w:val="26"/>
        </w:rPr>
        <w:t xml:space="preserve">ветеринарные и другие услуги. </w:t>
      </w:r>
    </w:p>
    <w:p w:rsidR="00A83312" w:rsidRPr="002277FF" w:rsidRDefault="00AD5E03" w:rsidP="00A83312">
      <w:pPr>
        <w:pStyle w:val="a3"/>
        <w:ind w:firstLine="720"/>
        <w:jc w:val="both"/>
        <w:rPr>
          <w:rFonts w:ascii="Times New Roman" w:hAnsi="Times New Roman"/>
          <w:noProof/>
          <w:color w:val="auto"/>
          <w:sz w:val="26"/>
          <w:szCs w:val="26"/>
        </w:rPr>
      </w:pPr>
      <w:r w:rsidRPr="002277FF">
        <w:rPr>
          <w:rFonts w:ascii="Times New Roman" w:hAnsi="Times New Roman"/>
          <w:noProof/>
          <w:color w:val="auto"/>
          <w:sz w:val="26"/>
          <w:szCs w:val="26"/>
        </w:rPr>
        <w:t>В 2016 году в</w:t>
      </w:r>
      <w:r w:rsidR="00A83312" w:rsidRPr="002277FF">
        <w:rPr>
          <w:rFonts w:ascii="Times New Roman" w:hAnsi="Times New Roman"/>
          <w:noProof/>
          <w:color w:val="auto"/>
          <w:sz w:val="26"/>
          <w:szCs w:val="26"/>
        </w:rPr>
        <w:t xml:space="preserve"> сфере бытовых услуг на территории</w:t>
      </w:r>
      <w:r w:rsidRPr="002277FF">
        <w:rPr>
          <w:rFonts w:ascii="Times New Roman" w:hAnsi="Times New Roman"/>
          <w:noProof/>
          <w:color w:val="auto"/>
          <w:sz w:val="26"/>
          <w:szCs w:val="26"/>
        </w:rPr>
        <w:t xml:space="preserve"> муниципального образования, по статистическим данным, </w:t>
      </w:r>
      <w:r w:rsidR="00A83312" w:rsidRPr="002277FF">
        <w:rPr>
          <w:rFonts w:ascii="Times New Roman" w:hAnsi="Times New Roman"/>
          <w:noProof/>
          <w:color w:val="auto"/>
          <w:sz w:val="26"/>
          <w:szCs w:val="26"/>
        </w:rPr>
        <w:t>осуществляли свою деятельность 36 объектов бытового обслуживания, что на 5 объектов больше</w:t>
      </w:r>
      <w:r w:rsidR="00BE17D2" w:rsidRPr="002277FF">
        <w:rPr>
          <w:rFonts w:ascii="Times New Roman" w:hAnsi="Times New Roman"/>
          <w:noProof/>
          <w:color w:val="auto"/>
          <w:sz w:val="26"/>
          <w:szCs w:val="26"/>
        </w:rPr>
        <w:t>,</w:t>
      </w:r>
      <w:r w:rsidR="00FA6032" w:rsidRPr="002277FF">
        <w:rPr>
          <w:rFonts w:ascii="Times New Roman" w:hAnsi="Times New Roman"/>
          <w:noProof/>
          <w:color w:val="auto"/>
          <w:sz w:val="26"/>
          <w:szCs w:val="26"/>
        </w:rPr>
        <w:t xml:space="preserve"> чем в 2015 году</w:t>
      </w:r>
      <w:r w:rsidR="00A83312" w:rsidRPr="002277FF">
        <w:rPr>
          <w:rFonts w:ascii="Times New Roman" w:hAnsi="Times New Roman"/>
          <w:noProof/>
          <w:color w:val="auto"/>
          <w:sz w:val="26"/>
          <w:szCs w:val="26"/>
        </w:rPr>
        <w:t xml:space="preserve">. </w:t>
      </w:r>
    </w:p>
    <w:p w:rsidR="00663643" w:rsidRPr="00AD5E03" w:rsidRDefault="00AD5E03" w:rsidP="00AD5E03">
      <w:pPr>
        <w:pStyle w:val="a3"/>
        <w:ind w:firstLine="720"/>
        <w:jc w:val="both"/>
        <w:rPr>
          <w:rFonts w:ascii="Times New Roman" w:hAnsi="Times New Roman"/>
          <w:noProof/>
          <w:color w:val="00B050"/>
          <w:sz w:val="26"/>
          <w:szCs w:val="26"/>
        </w:rPr>
      </w:pPr>
      <w:r>
        <w:rPr>
          <w:rFonts w:ascii="Times New Roman" w:hAnsi="Times New Roman"/>
          <w:noProof/>
          <w:sz w:val="26"/>
          <w:szCs w:val="26"/>
        </w:rPr>
        <w:t xml:space="preserve"> В районе </w:t>
      </w:r>
      <w:r w:rsidR="00663643">
        <w:rPr>
          <w:rFonts w:ascii="Times New Roman" w:hAnsi="Times New Roman"/>
          <w:noProof/>
          <w:sz w:val="26"/>
          <w:szCs w:val="26"/>
        </w:rPr>
        <w:t xml:space="preserve">функционируют две бани, одна из </w:t>
      </w:r>
      <w:r w:rsidR="00663643" w:rsidRPr="00AD5E03">
        <w:rPr>
          <w:rFonts w:ascii="Times New Roman" w:hAnsi="Times New Roman"/>
          <w:noProof/>
          <w:color w:val="auto"/>
          <w:sz w:val="26"/>
          <w:szCs w:val="26"/>
        </w:rPr>
        <w:t>которых</w:t>
      </w:r>
      <w:r w:rsidR="00663643">
        <w:rPr>
          <w:rFonts w:ascii="Times New Roman" w:hAnsi="Times New Roman"/>
          <w:noProof/>
          <w:sz w:val="26"/>
          <w:szCs w:val="26"/>
        </w:rPr>
        <w:t xml:space="preserve"> находится на городской территории, единовременная вместимость</w:t>
      </w:r>
      <w:r>
        <w:rPr>
          <w:rFonts w:ascii="Times New Roman" w:hAnsi="Times New Roman"/>
          <w:noProof/>
          <w:sz w:val="26"/>
          <w:szCs w:val="26"/>
        </w:rPr>
        <w:t xml:space="preserve"> составляет </w:t>
      </w:r>
      <w:r w:rsidR="00663643">
        <w:rPr>
          <w:rFonts w:ascii="Times New Roman" w:hAnsi="Times New Roman"/>
          <w:noProof/>
          <w:sz w:val="26"/>
          <w:szCs w:val="26"/>
        </w:rPr>
        <w:t xml:space="preserve"> 8 помывочных мест, </w:t>
      </w:r>
      <w:r w:rsidR="00663643" w:rsidRPr="00FA6032">
        <w:rPr>
          <w:rFonts w:ascii="Times New Roman" w:hAnsi="Times New Roman"/>
          <w:noProof/>
          <w:color w:val="auto"/>
          <w:sz w:val="26"/>
          <w:szCs w:val="26"/>
        </w:rPr>
        <w:t>вторая</w:t>
      </w:r>
      <w:r w:rsidRPr="00FA6032">
        <w:rPr>
          <w:rFonts w:ascii="Times New Roman" w:hAnsi="Times New Roman"/>
          <w:noProof/>
          <w:color w:val="auto"/>
          <w:sz w:val="26"/>
          <w:szCs w:val="26"/>
        </w:rPr>
        <w:t xml:space="preserve"> на 13 помывочных мест –</w:t>
      </w:r>
      <w:r w:rsidR="00663643" w:rsidRPr="00FA6032">
        <w:rPr>
          <w:rFonts w:ascii="Times New Roman" w:hAnsi="Times New Roman"/>
          <w:noProof/>
          <w:color w:val="auto"/>
          <w:sz w:val="26"/>
          <w:szCs w:val="26"/>
        </w:rPr>
        <w:t xml:space="preserve"> на территории МО «Павловское»</w:t>
      </w:r>
      <w:r w:rsidRPr="00FA6032">
        <w:rPr>
          <w:rFonts w:ascii="Times New Roman" w:hAnsi="Times New Roman"/>
          <w:noProof/>
          <w:color w:val="auto"/>
          <w:sz w:val="26"/>
          <w:szCs w:val="26"/>
        </w:rPr>
        <w:t xml:space="preserve">. </w:t>
      </w:r>
      <w:r w:rsidR="00663643">
        <w:rPr>
          <w:rFonts w:ascii="Times New Roman" w:hAnsi="Times New Roman"/>
          <w:noProof/>
          <w:sz w:val="26"/>
          <w:szCs w:val="26"/>
        </w:rPr>
        <w:t xml:space="preserve">Реконструкция (модернизация) существующего строения или строительство современной городской бани (с душевыми, сауной, прачечными, солярием, фитнес-залом и прочими услугами)  на территории Каргопольского района </w:t>
      </w:r>
      <w:r w:rsidR="00CF1BBE">
        <w:rPr>
          <w:rFonts w:ascii="Times New Roman" w:hAnsi="Times New Roman"/>
          <w:noProof/>
          <w:color w:val="auto"/>
          <w:sz w:val="26"/>
          <w:szCs w:val="26"/>
        </w:rPr>
        <w:t>могло</w:t>
      </w:r>
      <w:r w:rsidR="00663643" w:rsidRPr="00394FF9">
        <w:rPr>
          <w:rFonts w:ascii="Times New Roman" w:hAnsi="Times New Roman"/>
          <w:noProof/>
          <w:color w:val="auto"/>
          <w:sz w:val="26"/>
          <w:szCs w:val="26"/>
        </w:rPr>
        <w:t xml:space="preserve"> бы стать</w:t>
      </w:r>
      <w:r w:rsidR="00663643">
        <w:rPr>
          <w:rFonts w:ascii="Times New Roman" w:hAnsi="Times New Roman"/>
          <w:noProof/>
          <w:sz w:val="26"/>
          <w:szCs w:val="26"/>
        </w:rPr>
        <w:t xml:space="preserve"> интересным и прибыльным инвестиционным вложением. </w:t>
      </w:r>
    </w:p>
    <w:p w:rsidR="00663643" w:rsidRPr="009D1405" w:rsidRDefault="00663643" w:rsidP="00663643">
      <w:pPr>
        <w:pStyle w:val="af4"/>
        <w:ind w:left="0" w:firstLine="709"/>
        <w:jc w:val="both"/>
        <w:rPr>
          <w:spacing w:val="2"/>
          <w:sz w:val="26"/>
          <w:szCs w:val="26"/>
          <w:shd w:val="clear" w:color="auto" w:fill="FFFFFF"/>
        </w:rPr>
      </w:pPr>
      <w:r w:rsidRPr="009D1405">
        <w:rPr>
          <w:spacing w:val="2"/>
          <w:sz w:val="26"/>
          <w:szCs w:val="26"/>
          <w:shd w:val="clear" w:color="auto" w:fill="FFFFFF"/>
        </w:rPr>
        <w:t xml:space="preserve">На территории Каргопольского района </w:t>
      </w:r>
      <w:r>
        <w:rPr>
          <w:spacing w:val="2"/>
          <w:sz w:val="26"/>
          <w:szCs w:val="26"/>
          <w:shd w:val="clear" w:color="auto" w:fill="FFFFFF"/>
        </w:rPr>
        <w:t>функционирует</w:t>
      </w:r>
      <w:r w:rsidRPr="009D1405">
        <w:rPr>
          <w:spacing w:val="2"/>
          <w:sz w:val="26"/>
          <w:szCs w:val="26"/>
          <w:shd w:val="clear" w:color="auto" w:fill="FFFFFF"/>
        </w:rPr>
        <w:t xml:space="preserve"> одна универсальная </w:t>
      </w:r>
      <w:r>
        <w:rPr>
          <w:spacing w:val="2"/>
          <w:sz w:val="26"/>
          <w:szCs w:val="26"/>
          <w:shd w:val="clear" w:color="auto" w:fill="FFFFFF"/>
        </w:rPr>
        <w:t xml:space="preserve">круглогодичная </w:t>
      </w:r>
      <w:r w:rsidRPr="009D1405">
        <w:rPr>
          <w:spacing w:val="2"/>
          <w:sz w:val="26"/>
          <w:szCs w:val="26"/>
          <w:shd w:val="clear" w:color="auto" w:fill="FFFFFF"/>
        </w:rPr>
        <w:t xml:space="preserve">ярмарка – ООО «Спектр». Из 44 </w:t>
      </w:r>
      <w:r>
        <w:rPr>
          <w:spacing w:val="2"/>
          <w:sz w:val="26"/>
          <w:szCs w:val="26"/>
          <w:shd w:val="clear" w:color="auto" w:fill="FFFFFF"/>
        </w:rPr>
        <w:t xml:space="preserve">торговых </w:t>
      </w:r>
      <w:r w:rsidRPr="009D1405">
        <w:rPr>
          <w:spacing w:val="2"/>
          <w:sz w:val="26"/>
          <w:szCs w:val="26"/>
          <w:shd w:val="clear" w:color="auto" w:fill="FFFFFF"/>
        </w:rPr>
        <w:t xml:space="preserve">мест, расположенных на ярмарке согласно плану-схеме, 7 мест предоставлены под реализацию продовольственных товаров и сельхозпродукции. </w:t>
      </w:r>
    </w:p>
    <w:p w:rsidR="00663643" w:rsidRPr="009D1405" w:rsidRDefault="00663643" w:rsidP="00663643">
      <w:pPr>
        <w:pStyle w:val="af4"/>
        <w:ind w:left="0" w:firstLine="709"/>
        <w:jc w:val="both"/>
        <w:rPr>
          <w:spacing w:val="2"/>
          <w:sz w:val="26"/>
          <w:szCs w:val="26"/>
          <w:shd w:val="clear" w:color="auto" w:fill="FFFFFF"/>
        </w:rPr>
      </w:pPr>
      <w:r w:rsidRPr="009D1405">
        <w:rPr>
          <w:spacing w:val="2"/>
          <w:sz w:val="26"/>
          <w:szCs w:val="26"/>
          <w:shd w:val="clear" w:color="auto" w:fill="FFFFFF"/>
        </w:rPr>
        <w:t xml:space="preserve"> В целях сдерживания темпов роста розничных цен и расширения возможностей для реализации населению продовольственных товаров</w:t>
      </w:r>
      <w:r>
        <w:rPr>
          <w:spacing w:val="2"/>
          <w:sz w:val="26"/>
          <w:szCs w:val="26"/>
          <w:shd w:val="clear" w:color="auto" w:fill="FFFFFF"/>
        </w:rPr>
        <w:t xml:space="preserve"> собственного производства</w:t>
      </w:r>
      <w:r w:rsidRPr="009D1405">
        <w:rPr>
          <w:spacing w:val="2"/>
          <w:sz w:val="26"/>
          <w:szCs w:val="26"/>
          <w:shd w:val="clear" w:color="auto" w:fill="FFFFFF"/>
        </w:rPr>
        <w:t xml:space="preserve">, ежегодно, в конце сентября, проводится осенняя </w:t>
      </w:r>
      <w:r>
        <w:rPr>
          <w:spacing w:val="2"/>
          <w:sz w:val="26"/>
          <w:szCs w:val="26"/>
          <w:shd w:val="clear" w:color="auto" w:fill="FFFFFF"/>
        </w:rPr>
        <w:t>специализированная (</w:t>
      </w:r>
      <w:r w:rsidRPr="009D1405">
        <w:rPr>
          <w:spacing w:val="2"/>
          <w:sz w:val="26"/>
          <w:szCs w:val="26"/>
          <w:shd w:val="clear" w:color="auto" w:fill="FFFFFF"/>
        </w:rPr>
        <w:t>сельскохозяйственная</w:t>
      </w:r>
      <w:r>
        <w:rPr>
          <w:spacing w:val="2"/>
          <w:sz w:val="26"/>
          <w:szCs w:val="26"/>
          <w:shd w:val="clear" w:color="auto" w:fill="FFFFFF"/>
        </w:rPr>
        <w:t>)</w:t>
      </w:r>
      <w:r w:rsidRPr="009D1405">
        <w:rPr>
          <w:spacing w:val="2"/>
          <w:sz w:val="26"/>
          <w:szCs w:val="26"/>
          <w:shd w:val="clear" w:color="auto" w:fill="FFFFFF"/>
        </w:rPr>
        <w:t xml:space="preserve"> ярмарка, на которой местные производители самостоятельно без посредников реализуют сельскохозяйственную продукцию.</w:t>
      </w:r>
    </w:p>
    <w:p w:rsidR="00663643" w:rsidRPr="009D1405" w:rsidRDefault="00663643" w:rsidP="00663643">
      <w:pPr>
        <w:ind w:firstLine="709"/>
        <w:jc w:val="both"/>
        <w:rPr>
          <w:sz w:val="26"/>
          <w:szCs w:val="26"/>
        </w:rPr>
      </w:pPr>
      <w:r w:rsidRPr="009D1405">
        <w:rPr>
          <w:sz w:val="26"/>
          <w:szCs w:val="26"/>
        </w:rPr>
        <w:t xml:space="preserve">Объем платных услуг, оказанных населению </w:t>
      </w:r>
      <w:r>
        <w:rPr>
          <w:sz w:val="26"/>
          <w:szCs w:val="26"/>
        </w:rPr>
        <w:t xml:space="preserve">Каргопольского </w:t>
      </w:r>
      <w:r w:rsidRPr="009D1405">
        <w:rPr>
          <w:sz w:val="26"/>
          <w:szCs w:val="26"/>
        </w:rPr>
        <w:t>района в 2016 году крупными организациям</w:t>
      </w:r>
      <w:r>
        <w:rPr>
          <w:sz w:val="26"/>
          <w:szCs w:val="26"/>
        </w:rPr>
        <w:t>и</w:t>
      </w:r>
      <w:r w:rsidRPr="009D1405">
        <w:rPr>
          <w:sz w:val="26"/>
          <w:szCs w:val="26"/>
        </w:rPr>
        <w:t xml:space="preserve"> и субъектами среднего предпринимательства, оценивается в размере 88,5 млн. рублей. </w:t>
      </w:r>
    </w:p>
    <w:p w:rsidR="00663643" w:rsidRDefault="00663643" w:rsidP="00663643">
      <w:pPr>
        <w:pStyle w:val="a3"/>
        <w:ind w:firstLine="720"/>
        <w:jc w:val="both"/>
        <w:rPr>
          <w:rFonts w:ascii="Times New Roman" w:hAnsi="Times New Roman"/>
          <w:noProof/>
          <w:sz w:val="26"/>
          <w:szCs w:val="26"/>
        </w:rPr>
      </w:pPr>
    </w:p>
    <w:p w:rsidR="00663643" w:rsidRPr="00D8319E" w:rsidRDefault="00663643" w:rsidP="00663643">
      <w:pPr>
        <w:pStyle w:val="a3"/>
        <w:ind w:firstLine="720"/>
        <w:jc w:val="both"/>
        <w:rPr>
          <w:rFonts w:ascii="Times New Roman" w:hAnsi="Times New Roman"/>
          <w:noProof/>
          <w:sz w:val="26"/>
          <w:szCs w:val="26"/>
        </w:rPr>
      </w:pPr>
      <w:r>
        <w:rPr>
          <w:noProof/>
          <w:sz w:val="26"/>
          <w:szCs w:val="28"/>
        </w:rPr>
        <w:drawing>
          <wp:anchor distT="0" distB="0" distL="114300" distR="114300" simplePos="0" relativeHeight="251659264" behindDoc="1" locked="0" layoutInCell="1" allowOverlap="1">
            <wp:simplePos x="0" y="0"/>
            <wp:positionH relativeFrom="column">
              <wp:posOffset>313055</wp:posOffset>
            </wp:positionH>
            <wp:positionV relativeFrom="paragraph">
              <wp:posOffset>-1905</wp:posOffset>
            </wp:positionV>
            <wp:extent cx="1526540" cy="2035175"/>
            <wp:effectExtent l="19050" t="0" r="0" b="0"/>
            <wp:wrapTight wrapText="bothSides">
              <wp:wrapPolygon edited="0">
                <wp:start x="-270" y="0"/>
                <wp:lineTo x="-270" y="21432"/>
                <wp:lineTo x="21564" y="21432"/>
                <wp:lineTo x="21564" y="0"/>
                <wp:lineTo x="-270" y="0"/>
              </wp:wrapPolygon>
            </wp:wrapTight>
            <wp:docPr id="16" name="Picture 7" descr="Изображение 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Изображение 016"/>
                    <pic:cNvPicPr>
                      <a:picLocks noChangeAspect="1" noChangeArrowheads="1"/>
                    </pic:cNvPicPr>
                  </pic:nvPicPr>
                  <pic:blipFill>
                    <a:blip r:embed="rId20" cstate="print"/>
                    <a:srcRect/>
                    <a:stretch>
                      <a:fillRect/>
                    </a:stretch>
                  </pic:blipFill>
                  <pic:spPr bwMode="auto">
                    <a:xfrm>
                      <a:off x="0" y="0"/>
                      <a:ext cx="1526540" cy="2035175"/>
                    </a:xfrm>
                    <a:prstGeom prst="rect">
                      <a:avLst/>
                    </a:prstGeom>
                    <a:noFill/>
                    <a:ln w="38100" cmpd="dbl">
                      <a:noFill/>
                      <a:miter lim="800000"/>
                      <a:headEnd/>
                      <a:tailEnd/>
                    </a:ln>
                  </pic:spPr>
                </pic:pic>
              </a:graphicData>
            </a:graphic>
          </wp:anchor>
        </w:drawing>
      </w:r>
    </w:p>
    <w:p w:rsidR="00663643" w:rsidRDefault="00663643" w:rsidP="00663643">
      <w:pPr>
        <w:pStyle w:val="a3"/>
        <w:jc w:val="center"/>
        <w:rPr>
          <w:rFonts w:ascii="Times New Roman" w:hAnsi="Times New Roman"/>
          <w:sz w:val="28"/>
          <w:szCs w:val="28"/>
        </w:rPr>
      </w:pPr>
      <w:r>
        <w:rPr>
          <w:rFonts w:ascii="Times New Roman" w:hAnsi="Times New Roman"/>
          <w:b/>
          <w:sz w:val="28"/>
          <w:szCs w:val="28"/>
        </w:rPr>
        <w:t>2.1.</w:t>
      </w:r>
      <w:r w:rsidRPr="00BF5AE9">
        <w:rPr>
          <w:rFonts w:ascii="Times New Roman" w:hAnsi="Times New Roman"/>
          <w:b/>
          <w:sz w:val="28"/>
          <w:szCs w:val="28"/>
        </w:rPr>
        <w:t>5. Жилищное хозяйство и инженерн</w:t>
      </w:r>
      <w:r>
        <w:rPr>
          <w:rFonts w:ascii="Times New Roman" w:hAnsi="Times New Roman"/>
          <w:b/>
          <w:sz w:val="28"/>
          <w:szCs w:val="28"/>
        </w:rPr>
        <w:t xml:space="preserve">о-коммунальная </w:t>
      </w:r>
      <w:r w:rsidRPr="00BF5AE9">
        <w:rPr>
          <w:rFonts w:ascii="Times New Roman" w:hAnsi="Times New Roman"/>
          <w:b/>
          <w:sz w:val="28"/>
          <w:szCs w:val="28"/>
        </w:rPr>
        <w:t xml:space="preserve"> инфраструктура</w:t>
      </w:r>
      <w:r w:rsidRPr="00BF5AE9">
        <w:rPr>
          <w:rFonts w:ascii="Times New Roman" w:hAnsi="Times New Roman"/>
          <w:sz w:val="28"/>
          <w:szCs w:val="28"/>
        </w:rPr>
        <w:t xml:space="preserve"> </w:t>
      </w:r>
    </w:p>
    <w:p w:rsidR="00663643" w:rsidRPr="00BF5AE9" w:rsidRDefault="00663643" w:rsidP="00663643">
      <w:pPr>
        <w:pStyle w:val="a3"/>
        <w:ind w:firstLine="720"/>
        <w:jc w:val="center"/>
        <w:rPr>
          <w:rFonts w:ascii="Times New Roman" w:hAnsi="Times New Roman"/>
          <w:sz w:val="28"/>
          <w:szCs w:val="28"/>
        </w:rPr>
      </w:pPr>
    </w:p>
    <w:p w:rsidR="00663643" w:rsidRPr="009B1E6F" w:rsidRDefault="00663643" w:rsidP="00663643">
      <w:pPr>
        <w:shd w:val="clear" w:color="auto" w:fill="FFFFFF"/>
        <w:ind w:firstLine="720"/>
        <w:jc w:val="both"/>
        <w:rPr>
          <w:sz w:val="26"/>
          <w:szCs w:val="26"/>
        </w:rPr>
      </w:pPr>
      <w:r w:rsidRPr="009B1E6F">
        <w:rPr>
          <w:sz w:val="26"/>
          <w:szCs w:val="26"/>
        </w:rPr>
        <w:t xml:space="preserve">Приоритетным направлением деятельности органов местного самоуправления в сфере жилищно-коммунального комплекса является создание максимально комфортных условий для проживания населения. В первую очередь, </w:t>
      </w:r>
      <w:r w:rsidR="00BE17D2" w:rsidRPr="00394FF9">
        <w:rPr>
          <w:sz w:val="26"/>
          <w:szCs w:val="26"/>
        </w:rPr>
        <w:t>это</w:t>
      </w:r>
      <w:r w:rsidRPr="00394FF9">
        <w:rPr>
          <w:sz w:val="26"/>
          <w:szCs w:val="26"/>
        </w:rPr>
        <w:t xml:space="preserve"> улучшение</w:t>
      </w:r>
      <w:r w:rsidRPr="009B1E6F">
        <w:rPr>
          <w:sz w:val="26"/>
          <w:szCs w:val="26"/>
        </w:rPr>
        <w:t xml:space="preserve"> жилищных условий и предоставление коммунальных услуг надлежащего  качества.  </w:t>
      </w:r>
    </w:p>
    <w:p w:rsidR="00663643" w:rsidRDefault="00663643" w:rsidP="00663643">
      <w:pPr>
        <w:shd w:val="clear" w:color="auto" w:fill="FFFFFF"/>
        <w:ind w:firstLine="720"/>
        <w:jc w:val="both"/>
        <w:rPr>
          <w:sz w:val="26"/>
          <w:szCs w:val="26"/>
        </w:rPr>
      </w:pPr>
      <w:r w:rsidRPr="009B1E6F">
        <w:rPr>
          <w:sz w:val="26"/>
          <w:szCs w:val="26"/>
        </w:rPr>
        <w:t xml:space="preserve">Общая площадь многоквартирных жилых домов на территории </w:t>
      </w:r>
      <w:r>
        <w:rPr>
          <w:sz w:val="26"/>
          <w:szCs w:val="26"/>
        </w:rPr>
        <w:t>Каргопольского</w:t>
      </w:r>
      <w:r w:rsidRPr="009B1E6F">
        <w:rPr>
          <w:sz w:val="26"/>
          <w:szCs w:val="26"/>
        </w:rPr>
        <w:t xml:space="preserve"> района </w:t>
      </w:r>
      <w:r>
        <w:rPr>
          <w:sz w:val="26"/>
          <w:szCs w:val="26"/>
        </w:rPr>
        <w:t xml:space="preserve">по состоянию на 01.01.2017 года составляет  236,0 </w:t>
      </w:r>
      <w:r w:rsidRPr="009B1E6F">
        <w:rPr>
          <w:sz w:val="26"/>
          <w:szCs w:val="26"/>
        </w:rPr>
        <w:t>тыс.кв.м.</w:t>
      </w:r>
      <w:r>
        <w:rPr>
          <w:sz w:val="26"/>
          <w:szCs w:val="26"/>
        </w:rPr>
        <w:t xml:space="preserve"> Степень благоустройства жилья составляет около  30 %, в основном на территории городского поселения.</w:t>
      </w:r>
    </w:p>
    <w:p w:rsidR="00663643" w:rsidRDefault="00663643" w:rsidP="00663643">
      <w:pPr>
        <w:shd w:val="clear" w:color="auto" w:fill="FFFFFF"/>
        <w:ind w:firstLine="720"/>
        <w:jc w:val="both"/>
        <w:rPr>
          <w:sz w:val="26"/>
          <w:szCs w:val="26"/>
        </w:rPr>
      </w:pPr>
      <w:r>
        <w:rPr>
          <w:sz w:val="26"/>
          <w:szCs w:val="26"/>
        </w:rPr>
        <w:t xml:space="preserve">Общая площадь жилых помещений на территории района составляет  587,0 тыс.кв.м., в том числе площадь индивидуальных жилых домов по состоянию на 01.01.2017 года –  351,0 тыс.кв.м. </w:t>
      </w:r>
    </w:p>
    <w:p w:rsidR="00663643" w:rsidRDefault="00663643" w:rsidP="00663643">
      <w:pPr>
        <w:shd w:val="clear" w:color="auto" w:fill="FFFFFF"/>
        <w:ind w:firstLine="720"/>
        <w:jc w:val="both"/>
        <w:rPr>
          <w:sz w:val="26"/>
          <w:szCs w:val="26"/>
        </w:rPr>
      </w:pPr>
      <w:r>
        <w:rPr>
          <w:sz w:val="26"/>
          <w:szCs w:val="26"/>
        </w:rPr>
        <w:t xml:space="preserve">На 1 жителя района приходиться  34,2 кв. м. жилой площади. </w:t>
      </w:r>
    </w:p>
    <w:p w:rsidR="00663643" w:rsidRDefault="00663643" w:rsidP="00663643">
      <w:pPr>
        <w:shd w:val="clear" w:color="auto" w:fill="FFFFFF"/>
        <w:ind w:firstLine="720"/>
        <w:jc w:val="both"/>
        <w:rPr>
          <w:sz w:val="26"/>
          <w:szCs w:val="26"/>
        </w:rPr>
      </w:pPr>
      <w:r>
        <w:rPr>
          <w:sz w:val="26"/>
          <w:szCs w:val="26"/>
        </w:rPr>
        <w:lastRenderedPageBreak/>
        <w:t>Общая площадь жилых помещений в аварийных жилых домах составляет на 01.01.2017 года  3,5 тыс.кв.м. или 0,6 % от всего жилого фонда, в ветхих жилых домах (процент износа более 70  процентов) – 143,7 тыс.кв.м. или 24,5 % от всего жилого фонда. У</w:t>
      </w:r>
      <w:r w:rsidRPr="000A172B">
        <w:rPr>
          <w:sz w:val="26"/>
          <w:szCs w:val="26"/>
        </w:rPr>
        <w:t>дельный вес ветхого и аварийного жилья в общей площади жилищного фонда Каргопольско</w:t>
      </w:r>
      <w:r>
        <w:rPr>
          <w:sz w:val="26"/>
          <w:szCs w:val="26"/>
        </w:rPr>
        <w:t>го района в 2016 году составил 2</w:t>
      </w:r>
      <w:r w:rsidRPr="000A172B">
        <w:rPr>
          <w:sz w:val="26"/>
          <w:szCs w:val="26"/>
        </w:rPr>
        <w:t>5</w:t>
      </w:r>
      <w:r>
        <w:rPr>
          <w:sz w:val="26"/>
          <w:szCs w:val="26"/>
        </w:rPr>
        <w:t>,1</w:t>
      </w:r>
      <w:r w:rsidRPr="000A172B">
        <w:rPr>
          <w:sz w:val="26"/>
          <w:szCs w:val="26"/>
        </w:rPr>
        <w:t xml:space="preserve"> %</w:t>
      </w:r>
      <w:r>
        <w:rPr>
          <w:sz w:val="26"/>
          <w:szCs w:val="26"/>
        </w:rPr>
        <w:t xml:space="preserve"> или 147,2 тыс.кв.м. </w:t>
      </w:r>
    </w:p>
    <w:p w:rsidR="00663643" w:rsidRDefault="00663643" w:rsidP="00663643">
      <w:pPr>
        <w:shd w:val="clear" w:color="auto" w:fill="FFFFFF"/>
        <w:ind w:firstLine="708"/>
        <w:jc w:val="both"/>
        <w:rPr>
          <w:sz w:val="26"/>
          <w:szCs w:val="26"/>
        </w:rPr>
      </w:pPr>
      <w:r>
        <w:rPr>
          <w:sz w:val="26"/>
          <w:szCs w:val="26"/>
        </w:rPr>
        <w:t xml:space="preserve"> На 1 жителя района приходиться  8,38 кв. м ветхой жилой площади.</w:t>
      </w:r>
    </w:p>
    <w:p w:rsidR="00663643" w:rsidRDefault="00663643" w:rsidP="00663643">
      <w:pPr>
        <w:pStyle w:val="afc"/>
        <w:ind w:firstLine="708"/>
        <w:jc w:val="both"/>
        <w:rPr>
          <w:rFonts w:ascii="Times New Roman" w:hAnsi="Times New Roman"/>
          <w:sz w:val="26"/>
          <w:szCs w:val="26"/>
        </w:rPr>
      </w:pPr>
      <w:r>
        <w:rPr>
          <w:rFonts w:ascii="Times New Roman" w:hAnsi="Times New Roman"/>
          <w:sz w:val="26"/>
          <w:szCs w:val="26"/>
        </w:rPr>
        <w:t>Инженерно-коммунальная инфраструктура района</w:t>
      </w:r>
      <w:r w:rsidRPr="00A56832">
        <w:rPr>
          <w:rFonts w:ascii="Times New Roman" w:hAnsi="Times New Roman"/>
          <w:sz w:val="26"/>
          <w:szCs w:val="26"/>
        </w:rPr>
        <w:t xml:space="preserve"> представляет</w:t>
      </w:r>
      <w:r>
        <w:rPr>
          <w:rFonts w:ascii="Times New Roman" w:hAnsi="Times New Roman"/>
          <w:sz w:val="26"/>
          <w:szCs w:val="26"/>
        </w:rPr>
        <w:t xml:space="preserve"> собой совокупность сооружений, </w:t>
      </w:r>
      <w:r w:rsidRPr="00A56832">
        <w:rPr>
          <w:rFonts w:ascii="Times New Roman" w:hAnsi="Times New Roman"/>
          <w:sz w:val="26"/>
          <w:szCs w:val="26"/>
        </w:rPr>
        <w:t>зданий, систем и служб, необходи</w:t>
      </w:r>
      <w:r>
        <w:rPr>
          <w:rFonts w:ascii="Times New Roman" w:hAnsi="Times New Roman"/>
          <w:sz w:val="26"/>
          <w:szCs w:val="26"/>
        </w:rPr>
        <w:t>мых для жизнедеятельности района</w:t>
      </w:r>
      <w:r w:rsidRPr="00A56832">
        <w:rPr>
          <w:rFonts w:ascii="Times New Roman" w:hAnsi="Times New Roman"/>
          <w:sz w:val="26"/>
          <w:szCs w:val="26"/>
        </w:rPr>
        <w:t xml:space="preserve"> и обеспечения потребности населения.</w:t>
      </w:r>
    </w:p>
    <w:p w:rsidR="00663643" w:rsidRPr="00A56832" w:rsidRDefault="00663643" w:rsidP="00663643">
      <w:pPr>
        <w:pStyle w:val="afc"/>
        <w:ind w:firstLine="708"/>
        <w:jc w:val="both"/>
        <w:rPr>
          <w:rFonts w:ascii="Times New Roman" w:hAnsi="Times New Roman"/>
          <w:sz w:val="26"/>
          <w:szCs w:val="26"/>
        </w:rPr>
      </w:pPr>
      <w:r w:rsidRPr="000D6EFA">
        <w:rPr>
          <w:rFonts w:ascii="Times New Roman" w:hAnsi="Times New Roman"/>
          <w:sz w:val="26"/>
          <w:szCs w:val="26"/>
        </w:rPr>
        <w:t>Основным аспектом инженерно</w:t>
      </w:r>
      <w:r w:rsidR="000D6EFA" w:rsidRPr="000D6EFA">
        <w:rPr>
          <w:rFonts w:ascii="Times New Roman" w:hAnsi="Times New Roman"/>
          <w:sz w:val="26"/>
          <w:szCs w:val="26"/>
        </w:rPr>
        <w:t xml:space="preserve">го хозяйства </w:t>
      </w:r>
      <w:r w:rsidRPr="000D6EFA">
        <w:rPr>
          <w:rFonts w:ascii="Times New Roman" w:hAnsi="Times New Roman"/>
          <w:sz w:val="26"/>
          <w:szCs w:val="26"/>
        </w:rPr>
        <w:t>является высокая хозяйственная и социальная значимость. Основу инженерно-коммунальной инфраструктуры составляет инженерно-энергетический комплекс, включающий в себя топливно-энергетическое и водопроводно-канализационное хозяйство, т.е. объекты централизованного отопления, водоснабжения и водоотведения,</w:t>
      </w:r>
      <w:r>
        <w:rPr>
          <w:rFonts w:ascii="Times New Roman" w:hAnsi="Times New Roman"/>
          <w:sz w:val="26"/>
          <w:szCs w:val="26"/>
        </w:rPr>
        <w:t xml:space="preserve"> </w:t>
      </w:r>
      <w:r w:rsidRPr="00A56832">
        <w:rPr>
          <w:rFonts w:ascii="Times New Roman" w:hAnsi="Times New Roman"/>
          <w:sz w:val="26"/>
          <w:szCs w:val="26"/>
        </w:rPr>
        <w:t xml:space="preserve"> электроснабжения</w:t>
      </w:r>
      <w:r>
        <w:rPr>
          <w:rFonts w:ascii="Times New Roman" w:hAnsi="Times New Roman"/>
          <w:sz w:val="26"/>
          <w:szCs w:val="26"/>
        </w:rPr>
        <w:t xml:space="preserve"> и привозного газа.</w:t>
      </w:r>
    </w:p>
    <w:p w:rsidR="00663643" w:rsidRPr="00A56832" w:rsidRDefault="00663643" w:rsidP="00663643">
      <w:pPr>
        <w:pStyle w:val="afc"/>
        <w:ind w:firstLine="708"/>
        <w:jc w:val="both"/>
        <w:rPr>
          <w:rFonts w:ascii="Times New Roman" w:hAnsi="Times New Roman"/>
          <w:sz w:val="26"/>
          <w:szCs w:val="26"/>
        </w:rPr>
      </w:pPr>
      <w:r>
        <w:rPr>
          <w:rFonts w:ascii="Times New Roman" w:hAnsi="Times New Roman"/>
          <w:sz w:val="26"/>
          <w:szCs w:val="26"/>
        </w:rPr>
        <w:t>Любые суще</w:t>
      </w:r>
      <w:r w:rsidRPr="00A56832">
        <w:rPr>
          <w:rFonts w:ascii="Times New Roman" w:hAnsi="Times New Roman"/>
          <w:sz w:val="26"/>
          <w:szCs w:val="26"/>
        </w:rPr>
        <w:t>ственные отклонения от нормального р</w:t>
      </w:r>
      <w:r>
        <w:rPr>
          <w:rFonts w:ascii="Times New Roman" w:hAnsi="Times New Roman"/>
          <w:sz w:val="26"/>
          <w:szCs w:val="26"/>
        </w:rPr>
        <w:t>ежима работы объектов инженерно-коммунальной</w:t>
      </w:r>
      <w:r w:rsidRPr="00A56832">
        <w:rPr>
          <w:rFonts w:ascii="Times New Roman" w:hAnsi="Times New Roman"/>
          <w:sz w:val="26"/>
          <w:szCs w:val="26"/>
        </w:rPr>
        <w:t xml:space="preserve"> инфраструктуры ведут к на</w:t>
      </w:r>
      <w:r>
        <w:rPr>
          <w:rFonts w:ascii="Times New Roman" w:hAnsi="Times New Roman"/>
          <w:sz w:val="26"/>
          <w:szCs w:val="26"/>
        </w:rPr>
        <w:t>рушению жизнедеятельности района</w:t>
      </w:r>
      <w:r w:rsidRPr="00A56832">
        <w:rPr>
          <w:rFonts w:ascii="Times New Roman" w:hAnsi="Times New Roman"/>
          <w:sz w:val="26"/>
          <w:szCs w:val="26"/>
        </w:rPr>
        <w:t xml:space="preserve"> в целом.</w:t>
      </w:r>
    </w:p>
    <w:p w:rsidR="00663643" w:rsidRDefault="00663643" w:rsidP="00663643">
      <w:pPr>
        <w:pStyle w:val="afc"/>
        <w:ind w:firstLine="708"/>
        <w:jc w:val="both"/>
        <w:rPr>
          <w:rFonts w:ascii="Times New Roman" w:hAnsi="Times New Roman"/>
          <w:sz w:val="26"/>
          <w:szCs w:val="26"/>
        </w:rPr>
      </w:pPr>
      <w:r w:rsidRPr="000D6EFA">
        <w:rPr>
          <w:rFonts w:ascii="Times New Roman" w:hAnsi="Times New Roman"/>
          <w:sz w:val="26"/>
          <w:szCs w:val="26"/>
        </w:rPr>
        <w:t>Инженерно</w:t>
      </w:r>
      <w:r w:rsidR="000D6EFA" w:rsidRPr="000D6EFA">
        <w:rPr>
          <w:rFonts w:ascii="Times New Roman" w:hAnsi="Times New Roman"/>
          <w:sz w:val="26"/>
          <w:szCs w:val="26"/>
        </w:rPr>
        <w:t>е хозяйство</w:t>
      </w:r>
      <w:r w:rsidRPr="000D6EFA">
        <w:rPr>
          <w:rFonts w:ascii="Times New Roman" w:hAnsi="Times New Roman"/>
          <w:sz w:val="26"/>
          <w:szCs w:val="26"/>
        </w:rPr>
        <w:t xml:space="preserve"> относится к числу важнейших объектов управления и</w:t>
      </w:r>
      <w:r w:rsidRPr="00A56832">
        <w:rPr>
          <w:rFonts w:ascii="Times New Roman" w:hAnsi="Times New Roman"/>
          <w:sz w:val="26"/>
          <w:szCs w:val="26"/>
        </w:rPr>
        <w:t xml:space="preserve"> планирования, так</w:t>
      </w:r>
      <w:r>
        <w:rPr>
          <w:rFonts w:ascii="Times New Roman" w:hAnsi="Times New Roman"/>
          <w:sz w:val="26"/>
          <w:szCs w:val="26"/>
        </w:rPr>
        <w:t xml:space="preserve"> как от результатов е</w:t>
      </w:r>
      <w:r w:rsidR="000D6EFA">
        <w:rPr>
          <w:rFonts w:ascii="Times New Roman" w:hAnsi="Times New Roman"/>
          <w:sz w:val="26"/>
          <w:szCs w:val="26"/>
        </w:rPr>
        <w:t>го</w:t>
      </w:r>
      <w:r>
        <w:rPr>
          <w:rFonts w:ascii="Times New Roman" w:hAnsi="Times New Roman"/>
          <w:sz w:val="26"/>
          <w:szCs w:val="26"/>
        </w:rPr>
        <w:t xml:space="preserve"> деятель</w:t>
      </w:r>
      <w:r w:rsidRPr="00A56832">
        <w:rPr>
          <w:rFonts w:ascii="Times New Roman" w:hAnsi="Times New Roman"/>
          <w:sz w:val="26"/>
          <w:szCs w:val="26"/>
        </w:rPr>
        <w:t>ности в первую очередь зав</w:t>
      </w:r>
      <w:r>
        <w:rPr>
          <w:rFonts w:ascii="Times New Roman" w:hAnsi="Times New Roman"/>
          <w:sz w:val="26"/>
          <w:szCs w:val="26"/>
        </w:rPr>
        <w:t>исят возможности развития района, привлече</w:t>
      </w:r>
      <w:r w:rsidRPr="00A56832">
        <w:rPr>
          <w:rFonts w:ascii="Times New Roman" w:hAnsi="Times New Roman"/>
          <w:sz w:val="26"/>
          <w:szCs w:val="26"/>
        </w:rPr>
        <w:t>ние инвестиций и качество жизни населения.</w:t>
      </w:r>
    </w:p>
    <w:p w:rsidR="00663643" w:rsidRPr="004C7B9E" w:rsidRDefault="00663643" w:rsidP="00663643">
      <w:pPr>
        <w:pStyle w:val="afc"/>
        <w:ind w:firstLine="708"/>
        <w:jc w:val="both"/>
        <w:rPr>
          <w:rFonts w:ascii="Times New Roman" w:hAnsi="Times New Roman"/>
          <w:sz w:val="26"/>
          <w:szCs w:val="26"/>
        </w:rPr>
      </w:pPr>
      <w:r>
        <w:rPr>
          <w:rFonts w:ascii="Times New Roman" w:hAnsi="Times New Roman"/>
          <w:sz w:val="26"/>
          <w:szCs w:val="26"/>
        </w:rPr>
        <w:t>Д</w:t>
      </w:r>
      <w:r w:rsidRPr="004C7B9E">
        <w:rPr>
          <w:rFonts w:ascii="Times New Roman" w:hAnsi="Times New Roman"/>
          <w:sz w:val="26"/>
          <w:szCs w:val="26"/>
        </w:rPr>
        <w:t>е</w:t>
      </w:r>
      <w:r>
        <w:rPr>
          <w:rFonts w:ascii="Times New Roman" w:hAnsi="Times New Roman"/>
          <w:sz w:val="26"/>
          <w:szCs w:val="26"/>
        </w:rPr>
        <w:t>йствующая в районе</w:t>
      </w:r>
      <w:r w:rsidRPr="004C7B9E">
        <w:rPr>
          <w:rFonts w:ascii="Times New Roman" w:hAnsi="Times New Roman"/>
          <w:sz w:val="26"/>
          <w:szCs w:val="26"/>
        </w:rPr>
        <w:t xml:space="preserve"> </w:t>
      </w:r>
      <w:r w:rsidRPr="00A56832">
        <w:rPr>
          <w:rFonts w:ascii="Times New Roman" w:hAnsi="Times New Roman"/>
          <w:sz w:val="26"/>
          <w:szCs w:val="26"/>
        </w:rPr>
        <w:t xml:space="preserve">инфраструктура </w:t>
      </w:r>
      <w:r w:rsidRPr="004C7B9E">
        <w:rPr>
          <w:rFonts w:ascii="Times New Roman" w:hAnsi="Times New Roman"/>
          <w:sz w:val="26"/>
          <w:szCs w:val="26"/>
        </w:rPr>
        <w:t xml:space="preserve">крайне неэффективна, </w:t>
      </w:r>
      <w:r w:rsidRPr="000D6EFA">
        <w:rPr>
          <w:rFonts w:ascii="Times New Roman" w:hAnsi="Times New Roman"/>
          <w:sz w:val="26"/>
          <w:szCs w:val="26"/>
        </w:rPr>
        <w:t>технологически устарела и ну</w:t>
      </w:r>
      <w:r w:rsidRPr="000D6EFA">
        <w:rPr>
          <w:rFonts w:ascii="Times New Roman" w:hAnsi="Times New Roman"/>
          <w:sz w:val="26"/>
          <w:szCs w:val="26"/>
        </w:rPr>
        <w:softHyphen/>
        <w:t>ждается в реконструкции, но размер необходимых инвестиций очень велик. Поэтому задача реконструкции действующей инженерно-коммунальной инфраструктуры района не может быть решена традици</w:t>
      </w:r>
      <w:r w:rsidRPr="000D6EFA">
        <w:rPr>
          <w:rFonts w:ascii="Times New Roman" w:hAnsi="Times New Roman"/>
          <w:sz w:val="26"/>
          <w:szCs w:val="26"/>
        </w:rPr>
        <w:softHyphen/>
        <w:t>онным</w:t>
      </w:r>
      <w:r w:rsidRPr="004C7B9E">
        <w:rPr>
          <w:rFonts w:ascii="Times New Roman" w:hAnsi="Times New Roman"/>
          <w:sz w:val="26"/>
          <w:szCs w:val="26"/>
        </w:rPr>
        <w:t xml:space="preserve"> способом на основе централизованного бюджетного </w:t>
      </w:r>
      <w:r>
        <w:rPr>
          <w:rFonts w:ascii="Times New Roman" w:hAnsi="Times New Roman"/>
          <w:sz w:val="26"/>
          <w:szCs w:val="26"/>
        </w:rPr>
        <w:t>фи</w:t>
      </w:r>
      <w:r w:rsidRPr="004C7B9E">
        <w:rPr>
          <w:rFonts w:ascii="Times New Roman" w:hAnsi="Times New Roman"/>
          <w:sz w:val="26"/>
          <w:szCs w:val="26"/>
        </w:rPr>
        <w:t>нансирования.</w:t>
      </w:r>
    </w:p>
    <w:p w:rsidR="00663643" w:rsidRPr="00DE1BB6" w:rsidRDefault="00663643" w:rsidP="00663643">
      <w:pPr>
        <w:pStyle w:val="afc"/>
        <w:ind w:firstLine="708"/>
        <w:jc w:val="both"/>
        <w:rPr>
          <w:rFonts w:ascii="Times New Roman" w:hAnsi="Times New Roman"/>
          <w:sz w:val="26"/>
          <w:szCs w:val="26"/>
          <w:shd w:val="clear" w:color="auto" w:fill="FFFFFF"/>
        </w:rPr>
      </w:pPr>
      <w:r>
        <w:rPr>
          <w:rFonts w:ascii="Times New Roman" w:hAnsi="Times New Roman"/>
          <w:sz w:val="26"/>
          <w:szCs w:val="26"/>
        </w:rPr>
        <w:t xml:space="preserve">В рамках Федерального закона от 21.07.2005 г. № 115-ФЗ «О концессионных соглашениях» муниципальное имущество должно быть передано в управление частным операторам на основе концессионных соглашений. </w:t>
      </w:r>
      <w:r>
        <w:rPr>
          <w:rFonts w:ascii="Times New Roman" w:hAnsi="Times New Roman"/>
          <w:sz w:val="26"/>
          <w:szCs w:val="26"/>
          <w:shd w:val="clear" w:color="auto" w:fill="FFFFFF"/>
        </w:rPr>
        <w:t xml:space="preserve">Так, при заключении концессионного соглашения, инвестор получает объекты инфраструктуры ЖКХ с зарегистрированным правом собственности, и в добавление к ним может взять незарегистрированное имущество, в виде объектов капитального строительства и после кадастрового заключения на право владения, может провести модернизацию </w:t>
      </w:r>
      <w:r w:rsidRPr="00DE1BB6">
        <w:rPr>
          <w:rFonts w:ascii="Times New Roman" w:hAnsi="Times New Roman"/>
          <w:sz w:val="26"/>
          <w:szCs w:val="26"/>
          <w:shd w:val="clear" w:color="auto" w:fill="FFFFFF"/>
        </w:rPr>
        <w:t xml:space="preserve">уже имеющихся объектов или незавершенного строительства. </w:t>
      </w:r>
    </w:p>
    <w:p w:rsidR="00663643" w:rsidRDefault="00663643" w:rsidP="00663643">
      <w:pPr>
        <w:shd w:val="clear" w:color="auto" w:fill="FFFFFF"/>
        <w:ind w:firstLine="720"/>
        <w:jc w:val="both"/>
        <w:rPr>
          <w:sz w:val="26"/>
          <w:szCs w:val="26"/>
        </w:rPr>
      </w:pPr>
      <w:r w:rsidRPr="00DE1BB6">
        <w:rPr>
          <w:sz w:val="26"/>
          <w:szCs w:val="26"/>
        </w:rPr>
        <w:t>Таким образом, сфера ЖКХ является крупной инвестиционной платформой.</w:t>
      </w:r>
      <w:r>
        <w:rPr>
          <w:sz w:val="26"/>
          <w:szCs w:val="26"/>
        </w:rPr>
        <w:t xml:space="preserve"> Экономическая значимость ЖКХ определяется постоянным потребительским спросом на работы и услуги и высоким потенциалом для развития частного бизнеса. </w:t>
      </w:r>
    </w:p>
    <w:p w:rsidR="00DE1BB6" w:rsidRPr="00DE1BB6" w:rsidRDefault="00663643" w:rsidP="00663643">
      <w:pPr>
        <w:shd w:val="clear" w:color="auto" w:fill="FFFFFF"/>
        <w:ind w:firstLine="720"/>
        <w:jc w:val="both"/>
        <w:rPr>
          <w:sz w:val="26"/>
          <w:szCs w:val="26"/>
        </w:rPr>
      </w:pPr>
      <w:r w:rsidRPr="00FA5E66">
        <w:rPr>
          <w:sz w:val="26"/>
          <w:szCs w:val="26"/>
        </w:rPr>
        <w:t xml:space="preserve">Жилищно-коммунальные услуги на территории района преимущественно </w:t>
      </w:r>
      <w:r w:rsidRPr="00DE1BB6">
        <w:rPr>
          <w:sz w:val="26"/>
          <w:szCs w:val="26"/>
        </w:rPr>
        <w:t xml:space="preserve">оказывают предприятия частной формы собственности. </w:t>
      </w:r>
      <w:r w:rsidR="00FA6032" w:rsidRPr="00DE1BB6">
        <w:rPr>
          <w:sz w:val="26"/>
          <w:szCs w:val="26"/>
        </w:rPr>
        <w:t>В том числе</w:t>
      </w:r>
      <w:r w:rsidRPr="00DE1BB6">
        <w:rPr>
          <w:sz w:val="26"/>
          <w:szCs w:val="26"/>
        </w:rPr>
        <w:t xml:space="preserve"> жилищные услуги ока</w:t>
      </w:r>
      <w:r w:rsidR="00DE1BB6" w:rsidRPr="00DE1BB6">
        <w:rPr>
          <w:sz w:val="26"/>
          <w:szCs w:val="26"/>
        </w:rPr>
        <w:t>зывают – 2 управляющие компании:</w:t>
      </w:r>
    </w:p>
    <w:p w:rsidR="00DE1BB6" w:rsidRPr="00DE1BB6" w:rsidRDefault="00DE1BB6" w:rsidP="00663643">
      <w:pPr>
        <w:shd w:val="clear" w:color="auto" w:fill="FFFFFF"/>
        <w:ind w:firstLine="720"/>
        <w:jc w:val="both"/>
        <w:rPr>
          <w:sz w:val="26"/>
          <w:szCs w:val="26"/>
        </w:rPr>
      </w:pPr>
      <w:r w:rsidRPr="00DE1BB6">
        <w:rPr>
          <w:sz w:val="26"/>
          <w:szCs w:val="26"/>
        </w:rPr>
        <w:t xml:space="preserve">- </w:t>
      </w:r>
      <w:r w:rsidR="00663643" w:rsidRPr="00DE1BB6">
        <w:rPr>
          <w:sz w:val="26"/>
          <w:szCs w:val="26"/>
        </w:rPr>
        <w:t xml:space="preserve">ООО «Жилищные услуги»; </w:t>
      </w:r>
    </w:p>
    <w:p w:rsidR="00DE1BB6" w:rsidRPr="00DE1BB6" w:rsidRDefault="00DE1BB6" w:rsidP="00663643">
      <w:pPr>
        <w:shd w:val="clear" w:color="auto" w:fill="FFFFFF"/>
        <w:ind w:firstLine="720"/>
        <w:jc w:val="both"/>
        <w:rPr>
          <w:sz w:val="26"/>
          <w:szCs w:val="26"/>
        </w:rPr>
      </w:pPr>
      <w:r w:rsidRPr="00DE1BB6">
        <w:rPr>
          <w:sz w:val="26"/>
          <w:szCs w:val="26"/>
        </w:rPr>
        <w:t xml:space="preserve">- </w:t>
      </w:r>
      <w:r w:rsidR="00663643" w:rsidRPr="00DE1BB6">
        <w:rPr>
          <w:sz w:val="26"/>
          <w:szCs w:val="26"/>
        </w:rPr>
        <w:t>ООО «Управляющая компания Каргополье»</w:t>
      </w:r>
    </w:p>
    <w:p w:rsidR="00DE1BB6" w:rsidRPr="00DE1BB6" w:rsidRDefault="00DE1BB6" w:rsidP="00663643">
      <w:pPr>
        <w:shd w:val="clear" w:color="auto" w:fill="FFFFFF"/>
        <w:ind w:firstLine="720"/>
        <w:jc w:val="both"/>
        <w:rPr>
          <w:sz w:val="26"/>
          <w:szCs w:val="26"/>
        </w:rPr>
      </w:pPr>
      <w:r w:rsidRPr="00DE1BB6">
        <w:rPr>
          <w:sz w:val="26"/>
          <w:szCs w:val="26"/>
        </w:rPr>
        <w:t xml:space="preserve">- </w:t>
      </w:r>
      <w:r w:rsidR="00663643" w:rsidRPr="00DE1BB6">
        <w:rPr>
          <w:sz w:val="26"/>
          <w:szCs w:val="26"/>
        </w:rPr>
        <w:t xml:space="preserve">2 ТСЖ (на территории города); </w:t>
      </w:r>
    </w:p>
    <w:p w:rsidR="00DE1BB6" w:rsidRPr="00DE1BB6" w:rsidRDefault="00DE1BB6" w:rsidP="00663643">
      <w:pPr>
        <w:shd w:val="clear" w:color="auto" w:fill="FFFFFF"/>
        <w:ind w:firstLine="720"/>
        <w:jc w:val="both"/>
        <w:rPr>
          <w:sz w:val="26"/>
          <w:szCs w:val="26"/>
        </w:rPr>
      </w:pPr>
      <w:r w:rsidRPr="00DE1BB6">
        <w:rPr>
          <w:sz w:val="26"/>
          <w:szCs w:val="26"/>
        </w:rPr>
        <w:lastRenderedPageBreak/>
        <w:t>К</w:t>
      </w:r>
      <w:r w:rsidR="00663643" w:rsidRPr="00DE1BB6">
        <w:rPr>
          <w:sz w:val="26"/>
          <w:szCs w:val="26"/>
        </w:rPr>
        <w:t>оммунальные услуги – 4 ресурс</w:t>
      </w:r>
      <w:r w:rsidRPr="00DE1BB6">
        <w:rPr>
          <w:sz w:val="26"/>
          <w:szCs w:val="26"/>
        </w:rPr>
        <w:t>о</w:t>
      </w:r>
      <w:r w:rsidR="00663643" w:rsidRPr="00DE1BB6">
        <w:rPr>
          <w:sz w:val="26"/>
          <w:szCs w:val="26"/>
        </w:rPr>
        <w:t>снабжающие организации</w:t>
      </w:r>
      <w:r w:rsidRPr="00DE1BB6">
        <w:rPr>
          <w:sz w:val="26"/>
          <w:szCs w:val="26"/>
        </w:rPr>
        <w:t>:</w:t>
      </w:r>
    </w:p>
    <w:p w:rsidR="00DE1BB6" w:rsidRPr="00DE1BB6" w:rsidRDefault="00DE1BB6" w:rsidP="00663643">
      <w:pPr>
        <w:shd w:val="clear" w:color="auto" w:fill="FFFFFF"/>
        <w:ind w:firstLine="720"/>
        <w:jc w:val="both"/>
        <w:rPr>
          <w:sz w:val="26"/>
          <w:szCs w:val="26"/>
        </w:rPr>
      </w:pPr>
      <w:r w:rsidRPr="00DE1BB6">
        <w:rPr>
          <w:sz w:val="26"/>
          <w:szCs w:val="26"/>
        </w:rPr>
        <w:t xml:space="preserve">- </w:t>
      </w:r>
      <w:r w:rsidR="00663643" w:rsidRPr="00DE1BB6">
        <w:rPr>
          <w:sz w:val="26"/>
          <w:szCs w:val="26"/>
        </w:rPr>
        <w:t>ОО</w:t>
      </w:r>
      <w:r w:rsidRPr="00DE1BB6">
        <w:rPr>
          <w:sz w:val="26"/>
          <w:szCs w:val="26"/>
        </w:rPr>
        <w:t>О «Каргопольские тепловые сети»;</w:t>
      </w:r>
    </w:p>
    <w:p w:rsidR="00DE1BB6" w:rsidRPr="00DE1BB6" w:rsidRDefault="00DE1BB6" w:rsidP="00663643">
      <w:pPr>
        <w:shd w:val="clear" w:color="auto" w:fill="FFFFFF"/>
        <w:ind w:firstLine="720"/>
        <w:jc w:val="both"/>
        <w:rPr>
          <w:sz w:val="26"/>
          <w:szCs w:val="26"/>
        </w:rPr>
      </w:pPr>
      <w:r w:rsidRPr="00DE1BB6">
        <w:rPr>
          <w:sz w:val="26"/>
          <w:szCs w:val="26"/>
        </w:rPr>
        <w:t xml:space="preserve">- </w:t>
      </w:r>
      <w:r w:rsidR="00663643" w:rsidRPr="00DE1BB6">
        <w:rPr>
          <w:sz w:val="26"/>
          <w:szCs w:val="26"/>
        </w:rPr>
        <w:t xml:space="preserve">ООО «Каргопольский </w:t>
      </w:r>
      <w:r w:rsidRPr="00DE1BB6">
        <w:rPr>
          <w:sz w:val="26"/>
          <w:szCs w:val="26"/>
        </w:rPr>
        <w:t>водоканал»;</w:t>
      </w:r>
    </w:p>
    <w:p w:rsidR="00DE1BB6" w:rsidRPr="00DE1BB6" w:rsidRDefault="00DE1BB6" w:rsidP="00663643">
      <w:pPr>
        <w:shd w:val="clear" w:color="auto" w:fill="FFFFFF"/>
        <w:ind w:firstLine="720"/>
        <w:jc w:val="both"/>
        <w:rPr>
          <w:sz w:val="26"/>
          <w:szCs w:val="26"/>
        </w:rPr>
      </w:pPr>
      <w:r w:rsidRPr="00DE1BB6">
        <w:rPr>
          <w:sz w:val="26"/>
          <w:szCs w:val="26"/>
        </w:rPr>
        <w:t xml:space="preserve">- </w:t>
      </w:r>
      <w:r w:rsidR="00663643" w:rsidRPr="00DE1BB6">
        <w:rPr>
          <w:sz w:val="26"/>
          <w:szCs w:val="26"/>
        </w:rPr>
        <w:t>ОАО «Архоблгаз»</w:t>
      </w:r>
      <w:r w:rsidRPr="00DE1BB6">
        <w:rPr>
          <w:sz w:val="26"/>
          <w:szCs w:val="26"/>
        </w:rPr>
        <w:t>;</w:t>
      </w:r>
    </w:p>
    <w:p w:rsidR="00DE1BB6" w:rsidRPr="00DE1BB6" w:rsidRDefault="00DE1BB6" w:rsidP="00663643">
      <w:pPr>
        <w:shd w:val="clear" w:color="auto" w:fill="FFFFFF"/>
        <w:ind w:firstLine="720"/>
        <w:jc w:val="both"/>
        <w:rPr>
          <w:sz w:val="26"/>
          <w:szCs w:val="26"/>
        </w:rPr>
      </w:pPr>
      <w:r w:rsidRPr="00DE1BB6">
        <w:rPr>
          <w:sz w:val="26"/>
          <w:szCs w:val="26"/>
        </w:rPr>
        <w:t>- ПАО МРСК «Северо-Запад» (</w:t>
      </w:r>
      <w:r w:rsidR="00663643" w:rsidRPr="00DE1BB6">
        <w:rPr>
          <w:sz w:val="26"/>
          <w:szCs w:val="26"/>
        </w:rPr>
        <w:t xml:space="preserve">ОАО «Архэнергосбыт»); </w:t>
      </w:r>
    </w:p>
    <w:p w:rsidR="00DE1BB6" w:rsidRPr="00DE1BB6" w:rsidRDefault="00DE1BB6" w:rsidP="00DE1BB6">
      <w:pPr>
        <w:shd w:val="clear" w:color="auto" w:fill="FFFFFF"/>
        <w:jc w:val="both"/>
        <w:rPr>
          <w:sz w:val="26"/>
          <w:szCs w:val="26"/>
        </w:rPr>
      </w:pPr>
      <w:r w:rsidRPr="00DE1BB6">
        <w:rPr>
          <w:sz w:val="26"/>
          <w:szCs w:val="26"/>
        </w:rPr>
        <w:t>В</w:t>
      </w:r>
      <w:r w:rsidR="00663643" w:rsidRPr="00DE1BB6">
        <w:rPr>
          <w:sz w:val="26"/>
          <w:szCs w:val="26"/>
        </w:rPr>
        <w:t xml:space="preserve"> комплексе жилищные и коммунальные услуги – 7 МУП</w:t>
      </w:r>
      <w:r w:rsidRPr="00DE1BB6">
        <w:rPr>
          <w:sz w:val="26"/>
          <w:szCs w:val="26"/>
        </w:rPr>
        <w:t>:</w:t>
      </w:r>
    </w:p>
    <w:p w:rsidR="00DE1BB6" w:rsidRPr="00DE1BB6" w:rsidRDefault="00DE1BB6" w:rsidP="00DE1BB6">
      <w:pPr>
        <w:shd w:val="clear" w:color="auto" w:fill="FFFFFF"/>
        <w:jc w:val="both"/>
        <w:rPr>
          <w:bCs/>
          <w:sz w:val="26"/>
          <w:szCs w:val="26"/>
        </w:rPr>
      </w:pPr>
      <w:r w:rsidRPr="00DE1BB6">
        <w:rPr>
          <w:bCs/>
          <w:sz w:val="26"/>
          <w:szCs w:val="26"/>
        </w:rPr>
        <w:t xml:space="preserve">- </w:t>
      </w:r>
      <w:r w:rsidR="00663643" w:rsidRPr="00DE1BB6">
        <w:rPr>
          <w:bCs/>
          <w:sz w:val="26"/>
          <w:szCs w:val="26"/>
        </w:rPr>
        <w:t>МУП МО «Каргопольский муниципальный район» «Казаково»;</w:t>
      </w:r>
    </w:p>
    <w:p w:rsidR="00DE1BB6" w:rsidRPr="00DE1BB6" w:rsidRDefault="00DE1BB6" w:rsidP="00DE1BB6">
      <w:pPr>
        <w:shd w:val="clear" w:color="auto" w:fill="FFFFFF"/>
        <w:jc w:val="both"/>
        <w:rPr>
          <w:bCs/>
          <w:sz w:val="26"/>
          <w:szCs w:val="26"/>
        </w:rPr>
      </w:pPr>
      <w:r w:rsidRPr="00DE1BB6">
        <w:rPr>
          <w:bCs/>
          <w:sz w:val="26"/>
          <w:szCs w:val="26"/>
        </w:rPr>
        <w:t xml:space="preserve">- </w:t>
      </w:r>
      <w:r w:rsidR="00663643" w:rsidRPr="00DE1BB6">
        <w:rPr>
          <w:bCs/>
          <w:sz w:val="26"/>
          <w:szCs w:val="26"/>
        </w:rPr>
        <w:t>МУП МО «Каргопольский муниципальный район» «Тихманьга»;</w:t>
      </w:r>
    </w:p>
    <w:p w:rsidR="00DE1BB6" w:rsidRPr="00DE1BB6" w:rsidRDefault="00DE1BB6" w:rsidP="00DE1BB6">
      <w:pPr>
        <w:shd w:val="clear" w:color="auto" w:fill="FFFFFF"/>
        <w:jc w:val="both"/>
        <w:rPr>
          <w:bCs/>
          <w:sz w:val="26"/>
          <w:szCs w:val="26"/>
        </w:rPr>
      </w:pPr>
      <w:r w:rsidRPr="00DE1BB6">
        <w:rPr>
          <w:bCs/>
          <w:sz w:val="26"/>
          <w:szCs w:val="26"/>
        </w:rPr>
        <w:t>-</w:t>
      </w:r>
      <w:r w:rsidR="00663643" w:rsidRPr="00DE1BB6">
        <w:rPr>
          <w:bCs/>
          <w:sz w:val="26"/>
          <w:szCs w:val="26"/>
        </w:rPr>
        <w:t xml:space="preserve"> МУП МО «Каргопольский муниципальный район» «Печниково»;</w:t>
      </w:r>
    </w:p>
    <w:p w:rsidR="00DE1BB6" w:rsidRPr="00DE1BB6" w:rsidRDefault="00DE1BB6" w:rsidP="00DE1BB6">
      <w:pPr>
        <w:shd w:val="clear" w:color="auto" w:fill="FFFFFF"/>
        <w:jc w:val="both"/>
        <w:rPr>
          <w:bCs/>
          <w:sz w:val="26"/>
          <w:szCs w:val="26"/>
        </w:rPr>
      </w:pPr>
      <w:r w:rsidRPr="00DE1BB6">
        <w:rPr>
          <w:bCs/>
          <w:sz w:val="26"/>
          <w:szCs w:val="26"/>
        </w:rPr>
        <w:t>-</w:t>
      </w:r>
      <w:r w:rsidR="00663643" w:rsidRPr="00DE1BB6">
        <w:rPr>
          <w:bCs/>
          <w:sz w:val="26"/>
          <w:szCs w:val="26"/>
        </w:rPr>
        <w:t xml:space="preserve"> МУП МО «Каргопольский муниципальный район» «Ошевенское»;</w:t>
      </w:r>
    </w:p>
    <w:p w:rsidR="00DE1BB6" w:rsidRPr="00DE1BB6" w:rsidRDefault="00DE1BB6" w:rsidP="00DE1BB6">
      <w:pPr>
        <w:shd w:val="clear" w:color="auto" w:fill="FFFFFF"/>
        <w:jc w:val="both"/>
        <w:rPr>
          <w:bCs/>
          <w:sz w:val="26"/>
          <w:szCs w:val="26"/>
        </w:rPr>
      </w:pPr>
      <w:r w:rsidRPr="00DE1BB6">
        <w:rPr>
          <w:bCs/>
          <w:sz w:val="26"/>
          <w:szCs w:val="26"/>
        </w:rPr>
        <w:t>-</w:t>
      </w:r>
      <w:r w:rsidR="00663643" w:rsidRPr="00DE1BB6">
        <w:rPr>
          <w:bCs/>
          <w:sz w:val="26"/>
          <w:szCs w:val="26"/>
        </w:rPr>
        <w:t xml:space="preserve"> МУП МО «Каргопольский муниципальный район» «Архангело»;</w:t>
      </w:r>
    </w:p>
    <w:p w:rsidR="00DE1BB6" w:rsidRPr="00DE1BB6" w:rsidRDefault="00DE1BB6" w:rsidP="00DE1BB6">
      <w:pPr>
        <w:shd w:val="clear" w:color="auto" w:fill="FFFFFF"/>
        <w:jc w:val="both"/>
        <w:rPr>
          <w:bCs/>
          <w:sz w:val="26"/>
          <w:szCs w:val="26"/>
        </w:rPr>
      </w:pPr>
      <w:r w:rsidRPr="00DE1BB6">
        <w:rPr>
          <w:bCs/>
          <w:sz w:val="26"/>
          <w:szCs w:val="26"/>
        </w:rPr>
        <w:t>-</w:t>
      </w:r>
      <w:r w:rsidR="00663643" w:rsidRPr="00DE1BB6">
        <w:rPr>
          <w:bCs/>
          <w:sz w:val="26"/>
          <w:szCs w:val="26"/>
        </w:rPr>
        <w:t xml:space="preserve"> МУП МО «Каргопольский</w:t>
      </w:r>
      <w:r w:rsidRPr="00DE1BB6">
        <w:rPr>
          <w:bCs/>
          <w:sz w:val="26"/>
          <w:szCs w:val="26"/>
        </w:rPr>
        <w:t xml:space="preserve"> муниципальный район» «Усачево»;</w:t>
      </w:r>
    </w:p>
    <w:p w:rsidR="00663643" w:rsidRPr="00DE1BB6" w:rsidRDefault="00DE1BB6" w:rsidP="00DE1BB6">
      <w:pPr>
        <w:shd w:val="clear" w:color="auto" w:fill="FFFFFF"/>
        <w:jc w:val="both"/>
        <w:rPr>
          <w:bCs/>
          <w:sz w:val="26"/>
          <w:szCs w:val="26"/>
        </w:rPr>
      </w:pPr>
      <w:r w:rsidRPr="00DE1BB6">
        <w:rPr>
          <w:bCs/>
          <w:sz w:val="26"/>
          <w:szCs w:val="26"/>
        </w:rPr>
        <w:t>-</w:t>
      </w:r>
      <w:r w:rsidR="00663643" w:rsidRPr="00DE1BB6">
        <w:rPr>
          <w:bCs/>
          <w:sz w:val="26"/>
          <w:szCs w:val="26"/>
        </w:rPr>
        <w:t xml:space="preserve"> МУП МО «Каргопольский муниципальный район» «Павловское».</w:t>
      </w:r>
    </w:p>
    <w:p w:rsidR="00663643" w:rsidRDefault="00663643" w:rsidP="00663643">
      <w:pPr>
        <w:shd w:val="clear" w:color="auto" w:fill="FFFFFF"/>
        <w:ind w:firstLine="720"/>
        <w:jc w:val="both"/>
        <w:rPr>
          <w:sz w:val="26"/>
          <w:szCs w:val="26"/>
        </w:rPr>
      </w:pPr>
      <w:r w:rsidRPr="009B1E6F">
        <w:rPr>
          <w:sz w:val="26"/>
          <w:szCs w:val="26"/>
        </w:rPr>
        <w:t xml:space="preserve">Теплоснабжение объектов социальной сферы и жилищного фонда осуществляется </w:t>
      </w:r>
      <w:r>
        <w:rPr>
          <w:sz w:val="26"/>
          <w:szCs w:val="26"/>
        </w:rPr>
        <w:t>на территории Каргопольского района от 25</w:t>
      </w:r>
      <w:r w:rsidRPr="009B1E6F">
        <w:rPr>
          <w:sz w:val="26"/>
          <w:szCs w:val="26"/>
        </w:rPr>
        <w:t xml:space="preserve"> котельных, 2</w:t>
      </w:r>
      <w:r>
        <w:rPr>
          <w:sz w:val="26"/>
          <w:szCs w:val="26"/>
        </w:rPr>
        <w:t>3</w:t>
      </w:r>
      <w:r w:rsidRPr="009B1E6F">
        <w:rPr>
          <w:sz w:val="26"/>
          <w:szCs w:val="26"/>
        </w:rPr>
        <w:t xml:space="preserve"> из которых находится в собственности  муниципальных образований поселений.</w:t>
      </w:r>
      <w:r>
        <w:rPr>
          <w:sz w:val="26"/>
          <w:szCs w:val="26"/>
        </w:rPr>
        <w:t xml:space="preserve"> Протяженность тепловых сетей в двухтрубном исчислении составляет по Каргопольскому муниципальному району 19,7 км, в том числе по городской территории – 12,4 км, по сельским территориям муниципальных образований – 7,3 км. Из всей протяженности тепловых сетей требуют замены 14 км, в том числе по городу – 7 км, по сельским территориям – 7 км. На территориях сельских поселений требуется замена 96 % от всей протяженности тепловых сетей.</w:t>
      </w:r>
    </w:p>
    <w:p w:rsidR="00663643" w:rsidRDefault="00663643" w:rsidP="00663643">
      <w:pPr>
        <w:shd w:val="clear" w:color="auto" w:fill="FFFFFF"/>
        <w:ind w:firstLine="720"/>
        <w:jc w:val="both"/>
        <w:rPr>
          <w:sz w:val="26"/>
          <w:szCs w:val="26"/>
        </w:rPr>
      </w:pPr>
      <w:r w:rsidRPr="009D1405">
        <w:rPr>
          <w:sz w:val="26"/>
          <w:szCs w:val="26"/>
        </w:rPr>
        <w:t xml:space="preserve">При организации теплоснабжения на территории района основным видом топлива </w:t>
      </w:r>
      <w:r w:rsidRPr="00963078">
        <w:rPr>
          <w:sz w:val="26"/>
          <w:szCs w:val="26"/>
        </w:rPr>
        <w:t>являются</w:t>
      </w:r>
      <w:r w:rsidRPr="009D1405">
        <w:rPr>
          <w:sz w:val="26"/>
          <w:szCs w:val="26"/>
        </w:rPr>
        <w:t xml:space="preserve"> дрова. Данный вид топлива </w:t>
      </w:r>
      <w:r w:rsidR="00963078">
        <w:rPr>
          <w:sz w:val="26"/>
          <w:szCs w:val="26"/>
        </w:rPr>
        <w:t>менее затратный</w:t>
      </w:r>
      <w:r w:rsidRPr="009D1405">
        <w:rPr>
          <w:sz w:val="26"/>
          <w:szCs w:val="26"/>
        </w:rPr>
        <w:t xml:space="preserve"> и </w:t>
      </w:r>
      <w:r w:rsidR="00963078">
        <w:rPr>
          <w:sz w:val="26"/>
          <w:szCs w:val="26"/>
        </w:rPr>
        <w:t>наи</w:t>
      </w:r>
      <w:r w:rsidRPr="009D1405">
        <w:rPr>
          <w:sz w:val="26"/>
          <w:szCs w:val="26"/>
        </w:rPr>
        <w:t>более экологич</w:t>
      </w:r>
      <w:r w:rsidR="00963078">
        <w:rPr>
          <w:sz w:val="26"/>
          <w:szCs w:val="26"/>
        </w:rPr>
        <w:t>ески чистый</w:t>
      </w:r>
      <w:r w:rsidRPr="009D1405">
        <w:rPr>
          <w:sz w:val="26"/>
          <w:szCs w:val="26"/>
        </w:rPr>
        <w:t>.</w:t>
      </w:r>
    </w:p>
    <w:p w:rsidR="00663643" w:rsidRDefault="00663643" w:rsidP="00663643">
      <w:pPr>
        <w:shd w:val="clear" w:color="auto" w:fill="FFFFFF"/>
        <w:ind w:firstLine="720"/>
        <w:jc w:val="both"/>
        <w:rPr>
          <w:sz w:val="26"/>
          <w:szCs w:val="26"/>
        </w:rPr>
      </w:pPr>
      <w:r w:rsidRPr="00C0361F">
        <w:rPr>
          <w:sz w:val="26"/>
          <w:szCs w:val="26"/>
        </w:rPr>
        <w:t>Суммарная мощность котельных</w:t>
      </w:r>
      <w:r>
        <w:rPr>
          <w:sz w:val="26"/>
          <w:szCs w:val="26"/>
        </w:rPr>
        <w:t xml:space="preserve"> в  2016 году составила 48,8 гКал/ч.</w:t>
      </w:r>
    </w:p>
    <w:p w:rsidR="00663643" w:rsidRDefault="00663643" w:rsidP="00663643">
      <w:pPr>
        <w:shd w:val="clear" w:color="auto" w:fill="FFFFFF"/>
        <w:ind w:firstLine="720"/>
        <w:jc w:val="both"/>
        <w:rPr>
          <w:sz w:val="26"/>
          <w:szCs w:val="26"/>
        </w:rPr>
      </w:pPr>
      <w:r>
        <w:rPr>
          <w:sz w:val="26"/>
          <w:szCs w:val="26"/>
        </w:rPr>
        <w:t>В районе действует закрытая водяная система теплоснабжения. Тепловые сети выполнены по радиальной схеме. Прокладка сетей подземная, в основном, в непроходных каналах, теплоизоляция пенополистирольными скорлупами, минеральной ватой.</w:t>
      </w:r>
    </w:p>
    <w:p w:rsidR="00663643" w:rsidRDefault="00663643" w:rsidP="00663643">
      <w:pPr>
        <w:pStyle w:val="afc"/>
        <w:ind w:firstLine="708"/>
        <w:jc w:val="both"/>
        <w:rPr>
          <w:rFonts w:ascii="Times New Roman" w:hAnsi="Times New Roman"/>
          <w:sz w:val="26"/>
          <w:szCs w:val="26"/>
        </w:rPr>
      </w:pPr>
      <w:r>
        <w:rPr>
          <w:rFonts w:ascii="Times New Roman" w:hAnsi="Times New Roman"/>
          <w:color w:val="000000"/>
          <w:sz w:val="26"/>
          <w:szCs w:val="26"/>
          <w:shd w:val="clear" w:color="auto" w:fill="FFFFFF"/>
        </w:rPr>
        <w:t xml:space="preserve">ООО «Каргопольские тепловые сети» является наиболее крупной </w:t>
      </w:r>
      <w:r w:rsidRPr="00963078">
        <w:rPr>
          <w:rFonts w:ascii="Times New Roman" w:hAnsi="Times New Roman"/>
          <w:sz w:val="26"/>
          <w:szCs w:val="26"/>
          <w:shd w:val="clear" w:color="auto" w:fill="FFFFFF"/>
        </w:rPr>
        <w:t xml:space="preserve">ресурсоснабжающей </w:t>
      </w:r>
      <w:r>
        <w:rPr>
          <w:rFonts w:ascii="Times New Roman" w:hAnsi="Times New Roman"/>
          <w:color w:val="000000"/>
          <w:sz w:val="26"/>
          <w:szCs w:val="26"/>
          <w:shd w:val="clear" w:color="auto" w:fill="FFFFFF"/>
        </w:rPr>
        <w:t xml:space="preserve">организацией, оказывающей услуги по поставке тепла.  </w:t>
      </w:r>
      <w:r w:rsidRPr="003905D0">
        <w:rPr>
          <w:rFonts w:ascii="Times New Roman" w:hAnsi="Times New Roman"/>
          <w:color w:val="000000"/>
          <w:sz w:val="26"/>
          <w:szCs w:val="26"/>
          <w:shd w:val="clear" w:color="auto" w:fill="FFFFFF"/>
        </w:rPr>
        <w:t>В</w:t>
      </w:r>
      <w:r>
        <w:rPr>
          <w:rFonts w:ascii="Times New Roman" w:hAnsi="Times New Roman"/>
          <w:color w:val="000000"/>
          <w:sz w:val="26"/>
          <w:szCs w:val="26"/>
          <w:shd w:val="clear" w:color="auto" w:fill="FFFFFF"/>
        </w:rPr>
        <w:t xml:space="preserve"> 2016 году общий </w:t>
      </w:r>
      <w:r w:rsidRPr="003905D0">
        <w:rPr>
          <w:rFonts w:ascii="Times New Roman" w:hAnsi="Times New Roman"/>
          <w:color w:val="000000"/>
          <w:sz w:val="26"/>
          <w:szCs w:val="26"/>
          <w:shd w:val="clear" w:color="auto" w:fill="FFFFFF"/>
        </w:rPr>
        <w:t>отпуск тепловой энергии</w:t>
      </w:r>
      <w:r>
        <w:rPr>
          <w:rFonts w:ascii="Tahoma" w:hAnsi="Tahoma" w:cs="Tahoma"/>
          <w:color w:val="000000"/>
          <w:sz w:val="20"/>
          <w:szCs w:val="20"/>
          <w:shd w:val="clear" w:color="auto" w:fill="FFFFFF"/>
        </w:rPr>
        <w:t xml:space="preserve"> </w:t>
      </w:r>
      <w:r w:rsidRPr="003739FA">
        <w:rPr>
          <w:rFonts w:ascii="Times New Roman" w:hAnsi="Times New Roman"/>
          <w:sz w:val="26"/>
          <w:szCs w:val="26"/>
        </w:rPr>
        <w:t>всем</w:t>
      </w:r>
      <w:r>
        <w:rPr>
          <w:rFonts w:ascii="Times New Roman" w:hAnsi="Times New Roman"/>
          <w:sz w:val="26"/>
          <w:szCs w:val="26"/>
        </w:rPr>
        <w:t xml:space="preserve"> категориям </w:t>
      </w:r>
      <w:r w:rsidRPr="003739FA">
        <w:rPr>
          <w:rFonts w:ascii="Times New Roman" w:hAnsi="Times New Roman"/>
          <w:sz w:val="26"/>
          <w:szCs w:val="26"/>
        </w:rPr>
        <w:t xml:space="preserve"> потребител</w:t>
      </w:r>
      <w:r>
        <w:rPr>
          <w:rFonts w:ascii="Times New Roman" w:hAnsi="Times New Roman"/>
          <w:sz w:val="26"/>
          <w:szCs w:val="26"/>
        </w:rPr>
        <w:t xml:space="preserve">ей по данной организации </w:t>
      </w:r>
      <w:r w:rsidRPr="003739FA">
        <w:rPr>
          <w:rFonts w:ascii="Times New Roman" w:hAnsi="Times New Roman"/>
          <w:sz w:val="26"/>
          <w:szCs w:val="26"/>
        </w:rPr>
        <w:t>составил 3</w:t>
      </w:r>
      <w:r>
        <w:rPr>
          <w:rFonts w:ascii="Times New Roman" w:hAnsi="Times New Roman"/>
          <w:sz w:val="26"/>
          <w:szCs w:val="26"/>
        </w:rPr>
        <w:t>0288,4</w:t>
      </w:r>
      <w:r w:rsidRPr="003739FA">
        <w:rPr>
          <w:rFonts w:ascii="Times New Roman" w:hAnsi="Times New Roman"/>
          <w:sz w:val="26"/>
          <w:szCs w:val="26"/>
        </w:rPr>
        <w:t xml:space="preserve"> </w:t>
      </w:r>
      <w:r>
        <w:rPr>
          <w:rFonts w:ascii="Times New Roman" w:hAnsi="Times New Roman"/>
          <w:sz w:val="26"/>
          <w:szCs w:val="26"/>
        </w:rPr>
        <w:t>гК</w:t>
      </w:r>
      <w:r w:rsidRPr="003739FA">
        <w:rPr>
          <w:rFonts w:ascii="Times New Roman" w:hAnsi="Times New Roman"/>
          <w:sz w:val="26"/>
          <w:szCs w:val="26"/>
        </w:rPr>
        <w:t xml:space="preserve">ал, </w:t>
      </w:r>
      <w:r>
        <w:rPr>
          <w:rFonts w:ascii="Times New Roman" w:hAnsi="Times New Roman"/>
          <w:sz w:val="26"/>
          <w:szCs w:val="26"/>
        </w:rPr>
        <w:t>полезный  отпуск – 25302,7 гКал</w:t>
      </w:r>
      <w:r w:rsidRPr="003739FA">
        <w:rPr>
          <w:rFonts w:ascii="Times New Roman" w:hAnsi="Times New Roman"/>
          <w:sz w:val="26"/>
          <w:szCs w:val="26"/>
        </w:rPr>
        <w:t xml:space="preserve">. </w:t>
      </w:r>
    </w:p>
    <w:p w:rsidR="00663643" w:rsidRDefault="00663643" w:rsidP="00663643">
      <w:pPr>
        <w:shd w:val="clear" w:color="auto" w:fill="FFFFFF"/>
        <w:ind w:firstLine="720"/>
        <w:jc w:val="both"/>
        <w:rPr>
          <w:sz w:val="26"/>
          <w:szCs w:val="26"/>
        </w:rPr>
      </w:pPr>
      <w:r>
        <w:rPr>
          <w:sz w:val="26"/>
          <w:szCs w:val="26"/>
          <w:shd w:val="clear" w:color="auto" w:fill="FFFFFF"/>
        </w:rPr>
        <w:t>В последние годы наблюдается небольшое</w:t>
      </w:r>
      <w:r w:rsidRPr="003905D0">
        <w:rPr>
          <w:sz w:val="26"/>
          <w:szCs w:val="26"/>
          <w:shd w:val="clear" w:color="auto" w:fill="FFFFFF"/>
        </w:rPr>
        <w:t xml:space="preserve"> сокращени</w:t>
      </w:r>
      <w:r>
        <w:rPr>
          <w:sz w:val="26"/>
          <w:szCs w:val="26"/>
          <w:shd w:val="clear" w:color="auto" w:fill="FFFFFF"/>
        </w:rPr>
        <w:t>е</w:t>
      </w:r>
      <w:r w:rsidRPr="003905D0">
        <w:rPr>
          <w:sz w:val="26"/>
          <w:szCs w:val="26"/>
          <w:shd w:val="clear" w:color="auto" w:fill="FFFFFF"/>
        </w:rPr>
        <w:t xml:space="preserve"> отпуска тепловой энергии</w:t>
      </w:r>
      <w:r w:rsidR="00394FF9">
        <w:rPr>
          <w:sz w:val="26"/>
          <w:szCs w:val="26"/>
          <w:shd w:val="clear" w:color="auto" w:fill="FFFFFF"/>
        </w:rPr>
        <w:t>,</w:t>
      </w:r>
      <w:r w:rsidR="00394FF9">
        <w:rPr>
          <w:color w:val="FF0000"/>
          <w:sz w:val="26"/>
          <w:szCs w:val="26"/>
          <w:shd w:val="clear" w:color="auto" w:fill="FFFFFF"/>
        </w:rPr>
        <w:t xml:space="preserve"> </w:t>
      </w:r>
      <w:r w:rsidRPr="00394FF9">
        <w:rPr>
          <w:sz w:val="26"/>
          <w:szCs w:val="26"/>
          <w:shd w:val="clear" w:color="auto" w:fill="FFFFFF"/>
        </w:rPr>
        <w:t>как</w:t>
      </w:r>
      <w:r>
        <w:rPr>
          <w:sz w:val="26"/>
          <w:szCs w:val="26"/>
          <w:shd w:val="clear" w:color="auto" w:fill="FFFFFF"/>
        </w:rPr>
        <w:t xml:space="preserve"> результат </w:t>
      </w:r>
      <w:r w:rsidRPr="003905D0">
        <w:rPr>
          <w:sz w:val="26"/>
          <w:szCs w:val="26"/>
        </w:rPr>
        <w:t>проведени</w:t>
      </w:r>
      <w:r>
        <w:rPr>
          <w:sz w:val="26"/>
          <w:szCs w:val="26"/>
        </w:rPr>
        <w:t>я</w:t>
      </w:r>
      <w:r w:rsidRPr="003905D0">
        <w:rPr>
          <w:sz w:val="26"/>
          <w:szCs w:val="26"/>
        </w:rPr>
        <w:t xml:space="preserve"> энергосберегающих мероприятий по  модернизации и капитальному ремонту объектов ТЭК,</w:t>
      </w:r>
      <w:r w:rsidRPr="003905D0">
        <w:rPr>
          <w:sz w:val="26"/>
          <w:szCs w:val="26"/>
          <w:shd w:val="clear" w:color="auto" w:fill="FFFFFF"/>
        </w:rPr>
        <w:t xml:space="preserve"> </w:t>
      </w:r>
      <w:r w:rsidR="00A457F6">
        <w:rPr>
          <w:sz w:val="26"/>
          <w:szCs w:val="26"/>
          <w:shd w:val="clear" w:color="auto" w:fill="FFFFFF"/>
        </w:rPr>
        <w:t>повышения</w:t>
      </w:r>
      <w:r w:rsidRPr="003905D0">
        <w:rPr>
          <w:sz w:val="26"/>
          <w:szCs w:val="26"/>
          <w:shd w:val="clear" w:color="auto" w:fill="FFFFFF"/>
        </w:rPr>
        <w:t xml:space="preserve"> средней фактической температуры наружного воздуха</w:t>
      </w:r>
      <w:r>
        <w:rPr>
          <w:sz w:val="26"/>
          <w:szCs w:val="26"/>
          <w:shd w:val="clear" w:color="auto" w:fill="FFFFFF"/>
        </w:rPr>
        <w:t xml:space="preserve"> в зимний период</w:t>
      </w:r>
      <w:r w:rsidRPr="003905D0">
        <w:rPr>
          <w:sz w:val="26"/>
          <w:szCs w:val="26"/>
          <w:shd w:val="clear" w:color="auto" w:fill="FFFFFF"/>
        </w:rPr>
        <w:t xml:space="preserve">, </w:t>
      </w:r>
      <w:r w:rsidR="00963078" w:rsidRPr="00963078">
        <w:rPr>
          <w:sz w:val="26"/>
          <w:szCs w:val="26"/>
          <w:shd w:val="clear" w:color="auto" w:fill="FFFFFF"/>
        </w:rPr>
        <w:t>а также</w:t>
      </w:r>
      <w:r w:rsidRPr="00963078">
        <w:rPr>
          <w:sz w:val="26"/>
          <w:szCs w:val="26"/>
          <w:shd w:val="clear" w:color="auto" w:fill="FFFFFF"/>
        </w:rPr>
        <w:t xml:space="preserve"> в связи</w:t>
      </w:r>
      <w:r w:rsidRPr="003905D0">
        <w:rPr>
          <w:sz w:val="26"/>
          <w:szCs w:val="26"/>
          <w:shd w:val="clear" w:color="auto" w:fill="FFFFFF"/>
        </w:rPr>
        <w:t xml:space="preserve"> с установкой потребителями приборов учета</w:t>
      </w:r>
      <w:r>
        <w:rPr>
          <w:sz w:val="26"/>
          <w:szCs w:val="26"/>
          <w:shd w:val="clear" w:color="auto" w:fill="FFFFFF"/>
        </w:rPr>
        <w:t xml:space="preserve"> потребленных энергетических ресурсов</w:t>
      </w:r>
      <w:r>
        <w:rPr>
          <w:sz w:val="26"/>
          <w:szCs w:val="26"/>
        </w:rPr>
        <w:t>.</w:t>
      </w:r>
    </w:p>
    <w:p w:rsidR="00663643" w:rsidRDefault="00663643" w:rsidP="00663643">
      <w:pPr>
        <w:shd w:val="clear" w:color="auto" w:fill="FFFFFF"/>
        <w:ind w:firstLine="720"/>
        <w:jc w:val="both"/>
        <w:rPr>
          <w:sz w:val="26"/>
          <w:szCs w:val="26"/>
        </w:rPr>
      </w:pPr>
      <w:r>
        <w:rPr>
          <w:sz w:val="26"/>
          <w:szCs w:val="26"/>
        </w:rPr>
        <w:t xml:space="preserve">Потери тепловой энергии за 2016 год по ООО «КТС» составили 4985,7 гКал (16,4%), среднее значение потерь тепловой энергии за последние годы (2012–2016 г.г.) составило 4276,2 Гкал. При расчете тарифа учитываются потери на тепловую энергию не выше 17 %, в целом предприятие укладывается в установленный процент, но первоочередной задачей при этом для предприятия остается снижение </w:t>
      </w:r>
      <w:r>
        <w:rPr>
          <w:sz w:val="26"/>
          <w:szCs w:val="26"/>
        </w:rPr>
        <w:lastRenderedPageBreak/>
        <w:t xml:space="preserve">потерь тепловой энергии, путем выявления причин и проведения ряда мероприятий, приводящих к снижению фактических потерь тепловой энергии. </w:t>
      </w:r>
    </w:p>
    <w:p w:rsidR="00663643" w:rsidRDefault="00663643" w:rsidP="00ED4D18">
      <w:pPr>
        <w:shd w:val="clear" w:color="auto" w:fill="FFFFFF"/>
        <w:ind w:firstLine="720"/>
        <w:jc w:val="both"/>
        <w:rPr>
          <w:sz w:val="26"/>
          <w:szCs w:val="26"/>
        </w:rPr>
      </w:pPr>
      <w:r>
        <w:rPr>
          <w:sz w:val="26"/>
          <w:szCs w:val="26"/>
        </w:rPr>
        <w:t xml:space="preserve"> </w:t>
      </w:r>
      <w:r w:rsidRPr="009B1E6F">
        <w:rPr>
          <w:sz w:val="26"/>
          <w:szCs w:val="26"/>
        </w:rPr>
        <w:t xml:space="preserve"> </w:t>
      </w:r>
      <w:r w:rsidRPr="009D1405">
        <w:rPr>
          <w:sz w:val="26"/>
          <w:szCs w:val="26"/>
        </w:rPr>
        <w:t>Источником водоснабжения населенных пунктов Каргопольского района служат подземные воды.</w:t>
      </w:r>
      <w:r>
        <w:rPr>
          <w:sz w:val="26"/>
          <w:szCs w:val="26"/>
        </w:rPr>
        <w:t xml:space="preserve"> </w:t>
      </w:r>
      <w:r w:rsidRPr="009D1405">
        <w:rPr>
          <w:sz w:val="26"/>
          <w:szCs w:val="26"/>
        </w:rPr>
        <w:t xml:space="preserve">В централизованную систему вода поднимается из 32 артезианских скважин и распределяется по 17 водопроводам. </w:t>
      </w:r>
    </w:p>
    <w:p w:rsidR="00663643" w:rsidRPr="004961D0" w:rsidRDefault="00663643" w:rsidP="00663643">
      <w:pPr>
        <w:ind w:firstLine="709"/>
        <w:contextualSpacing/>
        <w:jc w:val="both"/>
        <w:rPr>
          <w:sz w:val="26"/>
          <w:szCs w:val="26"/>
        </w:rPr>
      </w:pPr>
      <w:r w:rsidRPr="003E227A">
        <w:rPr>
          <w:sz w:val="26"/>
          <w:szCs w:val="26"/>
        </w:rPr>
        <w:t xml:space="preserve">Протяженность уличных водопроводных сетей </w:t>
      </w:r>
      <w:r w:rsidR="00963078" w:rsidRPr="00F05F9A">
        <w:rPr>
          <w:sz w:val="26"/>
          <w:szCs w:val="26"/>
        </w:rPr>
        <w:t>на</w:t>
      </w:r>
      <w:r w:rsidR="00963078" w:rsidRPr="003E227A">
        <w:rPr>
          <w:color w:val="FF0000"/>
          <w:sz w:val="26"/>
          <w:szCs w:val="26"/>
        </w:rPr>
        <w:t xml:space="preserve"> </w:t>
      </w:r>
      <w:r w:rsidRPr="003E227A">
        <w:rPr>
          <w:sz w:val="26"/>
          <w:szCs w:val="26"/>
        </w:rPr>
        <w:t>территории Каргопольского муниципального</w:t>
      </w:r>
      <w:r w:rsidRPr="004961D0">
        <w:rPr>
          <w:sz w:val="26"/>
          <w:szCs w:val="26"/>
        </w:rPr>
        <w:t xml:space="preserve"> района по состоянию на 01.01.2017 года составляет 43,3 км, из них </w:t>
      </w:r>
      <w:r w:rsidRPr="00F05F9A">
        <w:rPr>
          <w:sz w:val="26"/>
          <w:szCs w:val="26"/>
        </w:rPr>
        <w:t>на</w:t>
      </w:r>
      <w:r w:rsidR="00ED4D18" w:rsidRPr="003E227A">
        <w:rPr>
          <w:color w:val="FF0000"/>
          <w:sz w:val="26"/>
          <w:szCs w:val="26"/>
        </w:rPr>
        <w:t xml:space="preserve"> </w:t>
      </w:r>
      <w:r w:rsidRPr="004961D0">
        <w:rPr>
          <w:sz w:val="26"/>
          <w:szCs w:val="26"/>
        </w:rPr>
        <w:t xml:space="preserve"> территории городского поселения – 12,4 км, </w:t>
      </w:r>
      <w:r w:rsidRPr="00F05F9A">
        <w:rPr>
          <w:sz w:val="26"/>
          <w:szCs w:val="26"/>
        </w:rPr>
        <w:t xml:space="preserve">на </w:t>
      </w:r>
      <w:r w:rsidRPr="004961D0">
        <w:rPr>
          <w:sz w:val="26"/>
          <w:szCs w:val="26"/>
        </w:rPr>
        <w:t xml:space="preserve">территории сельских поселений – 30,9 км. </w:t>
      </w:r>
    </w:p>
    <w:p w:rsidR="00663643" w:rsidRPr="009D1405" w:rsidRDefault="00663643" w:rsidP="00663643">
      <w:pPr>
        <w:ind w:firstLine="709"/>
        <w:contextualSpacing/>
        <w:jc w:val="both"/>
        <w:rPr>
          <w:sz w:val="26"/>
          <w:szCs w:val="26"/>
        </w:rPr>
      </w:pPr>
      <w:r w:rsidRPr="009D1405">
        <w:rPr>
          <w:sz w:val="26"/>
          <w:szCs w:val="26"/>
        </w:rPr>
        <w:t xml:space="preserve">Протяженность </w:t>
      </w:r>
      <w:r>
        <w:rPr>
          <w:sz w:val="26"/>
          <w:szCs w:val="26"/>
        </w:rPr>
        <w:t xml:space="preserve">всех </w:t>
      </w:r>
      <w:r w:rsidRPr="009D1405">
        <w:rPr>
          <w:sz w:val="26"/>
          <w:szCs w:val="26"/>
        </w:rPr>
        <w:t>водопроводных сетей в 2016 году составила</w:t>
      </w:r>
      <w:r>
        <w:rPr>
          <w:sz w:val="26"/>
          <w:szCs w:val="26"/>
        </w:rPr>
        <w:t xml:space="preserve">  55</w:t>
      </w:r>
      <w:r w:rsidRPr="009D1405">
        <w:rPr>
          <w:sz w:val="26"/>
          <w:szCs w:val="26"/>
        </w:rPr>
        <w:t>,</w:t>
      </w:r>
      <w:r>
        <w:rPr>
          <w:sz w:val="26"/>
          <w:szCs w:val="26"/>
        </w:rPr>
        <w:t>7</w:t>
      </w:r>
      <w:r w:rsidRPr="009D1405">
        <w:rPr>
          <w:sz w:val="26"/>
          <w:szCs w:val="26"/>
        </w:rPr>
        <w:t xml:space="preserve"> км</w:t>
      </w:r>
      <w:r>
        <w:rPr>
          <w:sz w:val="26"/>
          <w:szCs w:val="26"/>
        </w:rPr>
        <w:t xml:space="preserve">, в том числе уличные водопроводные сети, внутриквартальные и внутри дворовые, главный водовод. Потребность в замене уличных водопроводных сетей существует на текущий момент по 38,9 км или 70 % от всей протяженности существующих сетей. На территории городского поселения </w:t>
      </w:r>
      <w:r w:rsidRPr="003E227A">
        <w:rPr>
          <w:sz w:val="26"/>
          <w:szCs w:val="26"/>
        </w:rPr>
        <w:t>требуется замена</w:t>
      </w:r>
      <w:r>
        <w:rPr>
          <w:sz w:val="26"/>
          <w:szCs w:val="26"/>
        </w:rPr>
        <w:t xml:space="preserve"> 12,4 км или 62%, на территории сельских поселений </w:t>
      </w:r>
      <w:r w:rsidR="003E227A" w:rsidRPr="003E227A">
        <w:rPr>
          <w:sz w:val="26"/>
          <w:szCs w:val="26"/>
        </w:rPr>
        <w:t>–</w:t>
      </w:r>
      <w:r w:rsidR="003E227A">
        <w:rPr>
          <w:color w:val="00B050"/>
          <w:sz w:val="26"/>
          <w:szCs w:val="26"/>
        </w:rPr>
        <w:t xml:space="preserve"> </w:t>
      </w:r>
      <w:r>
        <w:rPr>
          <w:sz w:val="26"/>
          <w:szCs w:val="26"/>
        </w:rPr>
        <w:t xml:space="preserve">26,5 км или 68,1%. </w:t>
      </w:r>
      <w:r w:rsidRPr="009D1405">
        <w:rPr>
          <w:sz w:val="26"/>
          <w:szCs w:val="26"/>
        </w:rPr>
        <w:t xml:space="preserve"> </w:t>
      </w:r>
    </w:p>
    <w:p w:rsidR="00663643" w:rsidRDefault="00663643" w:rsidP="00663643">
      <w:pPr>
        <w:ind w:firstLine="709"/>
        <w:contextualSpacing/>
        <w:jc w:val="both"/>
        <w:rPr>
          <w:sz w:val="26"/>
          <w:szCs w:val="26"/>
        </w:rPr>
      </w:pPr>
      <w:r w:rsidRPr="00321220">
        <w:rPr>
          <w:sz w:val="26"/>
          <w:szCs w:val="26"/>
          <w:shd w:val="clear" w:color="auto" w:fill="FFFFFF"/>
        </w:rPr>
        <w:t>ООО «Каргопольский водоканал»</w:t>
      </w:r>
      <w:r>
        <w:rPr>
          <w:color w:val="000000"/>
          <w:sz w:val="26"/>
          <w:szCs w:val="26"/>
          <w:shd w:val="clear" w:color="auto" w:fill="FFFFFF"/>
        </w:rPr>
        <w:t xml:space="preserve"> является наиболее крупной </w:t>
      </w:r>
      <w:r w:rsidRPr="00ED4D18">
        <w:rPr>
          <w:sz w:val="26"/>
          <w:szCs w:val="26"/>
          <w:shd w:val="clear" w:color="auto" w:fill="FFFFFF"/>
        </w:rPr>
        <w:t>ресурсоснабжающей</w:t>
      </w:r>
      <w:r>
        <w:rPr>
          <w:color w:val="000000"/>
          <w:sz w:val="26"/>
          <w:szCs w:val="26"/>
          <w:shd w:val="clear" w:color="auto" w:fill="FFFFFF"/>
        </w:rPr>
        <w:t xml:space="preserve"> организацией, оказывающей услуги по водоснабжению. </w:t>
      </w:r>
      <w:r w:rsidRPr="003905D0">
        <w:rPr>
          <w:color w:val="000000"/>
          <w:sz w:val="26"/>
          <w:szCs w:val="26"/>
          <w:shd w:val="clear" w:color="auto" w:fill="FFFFFF"/>
        </w:rPr>
        <w:t>В</w:t>
      </w:r>
      <w:r>
        <w:rPr>
          <w:color w:val="000000"/>
          <w:sz w:val="26"/>
          <w:szCs w:val="26"/>
          <w:shd w:val="clear" w:color="auto" w:fill="FFFFFF"/>
        </w:rPr>
        <w:t xml:space="preserve"> </w:t>
      </w:r>
      <w:r w:rsidRPr="00DE1BB6">
        <w:rPr>
          <w:sz w:val="26"/>
          <w:szCs w:val="26"/>
          <w:shd w:val="clear" w:color="auto" w:fill="FFFFFF"/>
        </w:rPr>
        <w:t xml:space="preserve">2016 году общий подъем воды по данной организации составил  493900 куб. м., отпуск воды </w:t>
      </w:r>
      <w:r w:rsidRPr="00DE1BB6">
        <w:rPr>
          <w:sz w:val="26"/>
          <w:szCs w:val="26"/>
        </w:rPr>
        <w:t>всем категориям  потребителей по данной организации составил –</w:t>
      </w:r>
      <w:r>
        <w:rPr>
          <w:sz w:val="26"/>
          <w:szCs w:val="26"/>
        </w:rPr>
        <w:t xml:space="preserve">  178947 куб. м.  Потери воды составили 314953 куб.м. или 63,7 %, что является очень высоким показателем потерь, т.к. при расчете тарифа на водоснабжение потери планируются не выше 17 %. Фактически предприятие несет убытки на разницу между планируемыми потерями и фактическими. Следовательно, первоочередной задачей для предприятия является снижение потерь по водоснабжению, путем выявления причин и проведения ряда мероприятий, приводящих к снижению фактических потерь воды.</w:t>
      </w:r>
    </w:p>
    <w:p w:rsidR="00663643" w:rsidRDefault="00663643" w:rsidP="00663643">
      <w:pPr>
        <w:ind w:firstLine="720"/>
        <w:jc w:val="both"/>
        <w:rPr>
          <w:sz w:val="26"/>
          <w:szCs w:val="26"/>
        </w:rPr>
      </w:pPr>
      <w:r w:rsidRPr="009D1405">
        <w:rPr>
          <w:sz w:val="26"/>
          <w:szCs w:val="26"/>
        </w:rPr>
        <w:t>Сист</w:t>
      </w:r>
      <w:r>
        <w:rPr>
          <w:sz w:val="26"/>
          <w:szCs w:val="26"/>
        </w:rPr>
        <w:t>ема водоотведения есть только на территории городского поселения</w:t>
      </w:r>
      <w:r w:rsidRPr="009D1405">
        <w:rPr>
          <w:sz w:val="26"/>
          <w:szCs w:val="26"/>
        </w:rPr>
        <w:t xml:space="preserve">. Схема размещения сетей канализации города предусматривает отведение стоков в самотечно-напорном режиме на единые канализационные очистные сооружения. </w:t>
      </w:r>
      <w:r w:rsidRPr="009D1405">
        <w:rPr>
          <w:sz w:val="26"/>
          <w:szCs w:val="26"/>
        </w:rPr>
        <w:br/>
        <w:t xml:space="preserve">           Протяженность канализационных сетей горо</w:t>
      </w:r>
      <w:r>
        <w:rPr>
          <w:sz w:val="26"/>
          <w:szCs w:val="26"/>
        </w:rPr>
        <w:t xml:space="preserve">да в 2016 году составила 8,6 км, из них уличная канализационная сеть – 4,2 км; внутриквартальная и внутри дворовая – 1,8 км; главный коллектор – 2,6 км. </w:t>
      </w:r>
      <w:r w:rsidRPr="009D1405">
        <w:rPr>
          <w:sz w:val="26"/>
          <w:szCs w:val="26"/>
        </w:rPr>
        <w:t xml:space="preserve"> </w:t>
      </w:r>
      <w:r>
        <w:rPr>
          <w:sz w:val="26"/>
          <w:szCs w:val="26"/>
        </w:rPr>
        <w:t xml:space="preserve">Замена требуется 4,0 км уличной канализационной сети или 95%; 67% или 1,2 км внутриквартальной и дворовой сети и 0,6 км или 23%  главного коллектора. </w:t>
      </w:r>
    </w:p>
    <w:p w:rsidR="00663643" w:rsidRPr="00394FF9" w:rsidRDefault="00663643" w:rsidP="00663643">
      <w:pPr>
        <w:ind w:firstLine="720"/>
        <w:jc w:val="both"/>
        <w:rPr>
          <w:sz w:val="26"/>
          <w:szCs w:val="26"/>
        </w:rPr>
      </w:pPr>
      <w:r w:rsidRPr="009D1405">
        <w:rPr>
          <w:sz w:val="26"/>
          <w:szCs w:val="26"/>
        </w:rPr>
        <w:t>Для перекачки сточных вод отдельных районов используется 6 канализ</w:t>
      </w:r>
      <w:r>
        <w:rPr>
          <w:sz w:val="26"/>
          <w:szCs w:val="26"/>
        </w:rPr>
        <w:t>ационных насосных станций (КНС)</w:t>
      </w:r>
      <w:r w:rsidRPr="009D1405">
        <w:rPr>
          <w:sz w:val="26"/>
          <w:szCs w:val="26"/>
        </w:rPr>
        <w:t xml:space="preserve">. Количество объектов и протяженность канализационных сетей системы водоотведения в 2016 году по отношению к 2011 году не </w:t>
      </w:r>
      <w:r w:rsidR="00394FF9" w:rsidRPr="00394FF9">
        <w:rPr>
          <w:sz w:val="26"/>
          <w:szCs w:val="26"/>
        </w:rPr>
        <w:t>изменили</w:t>
      </w:r>
      <w:r w:rsidRPr="00394FF9">
        <w:rPr>
          <w:sz w:val="26"/>
          <w:szCs w:val="26"/>
        </w:rPr>
        <w:t>сь.</w:t>
      </w:r>
    </w:p>
    <w:p w:rsidR="00663643" w:rsidRDefault="00663643" w:rsidP="00663643">
      <w:pPr>
        <w:ind w:firstLine="708"/>
        <w:jc w:val="both"/>
        <w:rPr>
          <w:sz w:val="26"/>
          <w:szCs w:val="26"/>
        </w:rPr>
      </w:pPr>
      <w:r>
        <w:rPr>
          <w:sz w:val="26"/>
          <w:szCs w:val="26"/>
        </w:rPr>
        <w:t>В течение 2012–2016 годов</w:t>
      </w:r>
      <w:r w:rsidRPr="009B1E6F">
        <w:rPr>
          <w:sz w:val="26"/>
          <w:szCs w:val="26"/>
        </w:rPr>
        <w:t xml:space="preserve"> </w:t>
      </w:r>
      <w:r w:rsidRPr="003E227A">
        <w:rPr>
          <w:sz w:val="26"/>
          <w:szCs w:val="26"/>
        </w:rPr>
        <w:t>осуществлены</w:t>
      </w:r>
      <w:r>
        <w:rPr>
          <w:sz w:val="26"/>
          <w:szCs w:val="26"/>
        </w:rPr>
        <w:t xml:space="preserve"> мер</w:t>
      </w:r>
      <w:r w:rsidRPr="000209F7">
        <w:rPr>
          <w:sz w:val="26"/>
          <w:szCs w:val="26"/>
        </w:rPr>
        <w:t>оприяти</w:t>
      </w:r>
      <w:r>
        <w:rPr>
          <w:sz w:val="26"/>
          <w:szCs w:val="26"/>
        </w:rPr>
        <w:t>я</w:t>
      </w:r>
      <w:r w:rsidRPr="000209F7">
        <w:rPr>
          <w:sz w:val="26"/>
          <w:szCs w:val="26"/>
        </w:rPr>
        <w:t xml:space="preserve"> по модернизации и капитальному ремонту объектов ТЭК и ЖКХ</w:t>
      </w:r>
      <w:r>
        <w:rPr>
          <w:sz w:val="26"/>
          <w:szCs w:val="26"/>
        </w:rPr>
        <w:t xml:space="preserve"> </w:t>
      </w:r>
      <w:r w:rsidRPr="000209F7">
        <w:rPr>
          <w:sz w:val="26"/>
          <w:szCs w:val="26"/>
        </w:rPr>
        <w:t>в рамках реализации муниципальной программы «Энергосбережение и повышение энергетической эффективности в муниципальном образовании «Каргопольский муниципальный район» на 201</w:t>
      </w:r>
      <w:r>
        <w:rPr>
          <w:sz w:val="26"/>
          <w:szCs w:val="26"/>
        </w:rPr>
        <w:t>0–</w:t>
      </w:r>
      <w:r w:rsidRPr="000209F7">
        <w:rPr>
          <w:sz w:val="26"/>
          <w:szCs w:val="26"/>
        </w:rPr>
        <w:t>2020 годы»</w:t>
      </w:r>
      <w:r>
        <w:rPr>
          <w:sz w:val="26"/>
          <w:szCs w:val="26"/>
        </w:rPr>
        <w:t xml:space="preserve">. </w:t>
      </w:r>
    </w:p>
    <w:p w:rsidR="00663643" w:rsidRPr="009B1E6F" w:rsidRDefault="00663643" w:rsidP="00663643">
      <w:pPr>
        <w:ind w:firstLine="708"/>
        <w:jc w:val="both"/>
        <w:rPr>
          <w:sz w:val="26"/>
          <w:szCs w:val="26"/>
        </w:rPr>
      </w:pPr>
      <w:r>
        <w:rPr>
          <w:sz w:val="26"/>
          <w:szCs w:val="26"/>
        </w:rPr>
        <w:t xml:space="preserve">За указанный период </w:t>
      </w:r>
      <w:r w:rsidRPr="003E227A">
        <w:rPr>
          <w:sz w:val="26"/>
          <w:szCs w:val="26"/>
        </w:rPr>
        <w:t>проведена</w:t>
      </w:r>
      <w:r w:rsidRPr="009B1E6F">
        <w:rPr>
          <w:sz w:val="26"/>
          <w:szCs w:val="26"/>
        </w:rPr>
        <w:t xml:space="preserve"> модернизация (замена) </w:t>
      </w:r>
      <w:r>
        <w:rPr>
          <w:sz w:val="26"/>
          <w:szCs w:val="26"/>
        </w:rPr>
        <w:t>0,969</w:t>
      </w:r>
      <w:r w:rsidRPr="009B1E6F">
        <w:rPr>
          <w:sz w:val="26"/>
          <w:szCs w:val="26"/>
        </w:rPr>
        <w:t xml:space="preserve"> км   тепловых сетей</w:t>
      </w:r>
      <w:r>
        <w:rPr>
          <w:sz w:val="26"/>
          <w:szCs w:val="26"/>
        </w:rPr>
        <w:t>;</w:t>
      </w:r>
      <w:r w:rsidRPr="009B1E6F">
        <w:rPr>
          <w:sz w:val="26"/>
          <w:szCs w:val="26"/>
        </w:rPr>
        <w:t xml:space="preserve"> </w:t>
      </w:r>
      <w:r>
        <w:rPr>
          <w:sz w:val="26"/>
          <w:szCs w:val="26"/>
        </w:rPr>
        <w:t>5,702</w:t>
      </w:r>
      <w:r w:rsidRPr="009B1E6F">
        <w:rPr>
          <w:sz w:val="26"/>
          <w:szCs w:val="26"/>
        </w:rPr>
        <w:t xml:space="preserve"> км водопроводных сетей</w:t>
      </w:r>
      <w:r>
        <w:rPr>
          <w:sz w:val="26"/>
          <w:szCs w:val="26"/>
        </w:rPr>
        <w:t xml:space="preserve">, а также </w:t>
      </w:r>
      <w:r w:rsidR="003E227A" w:rsidRPr="003E227A">
        <w:rPr>
          <w:sz w:val="26"/>
          <w:szCs w:val="26"/>
        </w:rPr>
        <w:t>выполнены</w:t>
      </w:r>
      <w:r w:rsidRPr="00321220">
        <w:rPr>
          <w:color w:val="00B050"/>
          <w:sz w:val="26"/>
          <w:szCs w:val="26"/>
        </w:rPr>
        <w:t xml:space="preserve"> </w:t>
      </w:r>
      <w:r>
        <w:rPr>
          <w:sz w:val="26"/>
          <w:szCs w:val="26"/>
        </w:rPr>
        <w:t>и другие программные мероприятия.</w:t>
      </w:r>
    </w:p>
    <w:p w:rsidR="00663643" w:rsidRDefault="00663643" w:rsidP="00663643">
      <w:pPr>
        <w:ind w:firstLine="720"/>
        <w:jc w:val="both"/>
        <w:rPr>
          <w:b/>
          <w:sz w:val="26"/>
          <w:szCs w:val="26"/>
        </w:rPr>
      </w:pPr>
      <w:r w:rsidRPr="009B1E6F">
        <w:rPr>
          <w:sz w:val="26"/>
          <w:szCs w:val="26"/>
        </w:rPr>
        <w:lastRenderedPageBreak/>
        <w:t xml:space="preserve">Несмотря на прилагаемые усилия, процент износа основных производственных фондов остаётся значительным. Потери тепловой энергии с утечками сетевой воды и в результате отсутствия эффективной изоляции трубопроводов достигают </w:t>
      </w:r>
      <w:r>
        <w:rPr>
          <w:sz w:val="26"/>
          <w:szCs w:val="26"/>
        </w:rPr>
        <w:t>17 %, потери холодной воды –</w:t>
      </w:r>
      <w:r w:rsidRPr="009B1E6F">
        <w:rPr>
          <w:sz w:val="26"/>
          <w:szCs w:val="26"/>
        </w:rPr>
        <w:t xml:space="preserve"> </w:t>
      </w:r>
      <w:r>
        <w:rPr>
          <w:sz w:val="26"/>
          <w:szCs w:val="26"/>
        </w:rPr>
        <w:t>6</w:t>
      </w:r>
      <w:r w:rsidRPr="009B1E6F">
        <w:rPr>
          <w:sz w:val="26"/>
          <w:szCs w:val="26"/>
        </w:rPr>
        <w:t>0%, электрической энергии – 1</w:t>
      </w:r>
      <w:r>
        <w:rPr>
          <w:sz w:val="26"/>
          <w:szCs w:val="26"/>
        </w:rPr>
        <w:t xml:space="preserve">4 </w:t>
      </w:r>
      <w:r w:rsidRPr="009B1E6F">
        <w:rPr>
          <w:sz w:val="26"/>
          <w:szCs w:val="26"/>
        </w:rPr>
        <w:t xml:space="preserve">%. </w:t>
      </w:r>
    </w:p>
    <w:p w:rsidR="00663643" w:rsidRDefault="00663643" w:rsidP="00663643">
      <w:pPr>
        <w:pStyle w:val="ConsPlusNormal"/>
        <w:widowControl/>
        <w:jc w:val="both"/>
        <w:outlineLvl w:val="1"/>
        <w:rPr>
          <w:rFonts w:ascii="Times New Roman" w:hAnsi="Times New Roman" w:cs="Times New Roman"/>
          <w:sz w:val="26"/>
          <w:szCs w:val="26"/>
        </w:rPr>
      </w:pPr>
      <w:r w:rsidRPr="009B1E6F">
        <w:rPr>
          <w:rFonts w:ascii="Times New Roman" w:hAnsi="Times New Roman" w:cs="Times New Roman"/>
          <w:sz w:val="26"/>
          <w:szCs w:val="26"/>
        </w:rPr>
        <w:t xml:space="preserve">С целью снижения расходов районного бюджета на энергоснабжение муниципальных зданий, стимулирования к проведению мероприятий по энергоэффективности и энергосбережению, внедрению инновационных технологий </w:t>
      </w:r>
      <w:r>
        <w:rPr>
          <w:rFonts w:ascii="Times New Roman" w:hAnsi="Times New Roman" w:cs="Times New Roman"/>
          <w:sz w:val="26"/>
          <w:szCs w:val="26"/>
        </w:rPr>
        <w:t>необходимо продолжить реализацию мероприятий в рамках утвержденной программы</w:t>
      </w:r>
      <w:r w:rsidRPr="009B1E6F">
        <w:rPr>
          <w:rFonts w:ascii="Times New Roman" w:hAnsi="Times New Roman" w:cs="Times New Roman"/>
          <w:sz w:val="26"/>
          <w:szCs w:val="26"/>
        </w:rPr>
        <w:t xml:space="preserve"> «Энергосбережение и повышение энергетической эффективности  муниципального образования «</w:t>
      </w:r>
      <w:r>
        <w:rPr>
          <w:rFonts w:ascii="Times New Roman" w:hAnsi="Times New Roman" w:cs="Times New Roman"/>
          <w:sz w:val="26"/>
          <w:szCs w:val="26"/>
        </w:rPr>
        <w:t>Каргопольский</w:t>
      </w:r>
      <w:r w:rsidRPr="009B1E6F">
        <w:rPr>
          <w:rFonts w:ascii="Times New Roman" w:hAnsi="Times New Roman" w:cs="Times New Roman"/>
          <w:sz w:val="26"/>
          <w:szCs w:val="26"/>
        </w:rPr>
        <w:t xml:space="preserve"> му</w:t>
      </w:r>
      <w:r>
        <w:rPr>
          <w:rFonts w:ascii="Times New Roman" w:hAnsi="Times New Roman" w:cs="Times New Roman"/>
          <w:sz w:val="26"/>
          <w:szCs w:val="26"/>
        </w:rPr>
        <w:t>ниципальный район» на 2010 – 2020</w:t>
      </w:r>
      <w:r w:rsidRPr="009B1E6F">
        <w:rPr>
          <w:rFonts w:ascii="Times New Roman" w:hAnsi="Times New Roman" w:cs="Times New Roman"/>
          <w:sz w:val="26"/>
          <w:szCs w:val="26"/>
        </w:rPr>
        <w:t xml:space="preserve"> годы». Финансовое обеспечение мероприятий Программы осуществлялось за счёт средств </w:t>
      </w:r>
      <w:r>
        <w:rPr>
          <w:rFonts w:ascii="Times New Roman" w:hAnsi="Times New Roman" w:cs="Times New Roman"/>
          <w:sz w:val="26"/>
          <w:szCs w:val="26"/>
        </w:rPr>
        <w:t>областного бюджета, местного</w:t>
      </w:r>
      <w:r w:rsidRPr="009B1E6F">
        <w:rPr>
          <w:rFonts w:ascii="Times New Roman" w:hAnsi="Times New Roman" w:cs="Times New Roman"/>
          <w:sz w:val="26"/>
          <w:szCs w:val="26"/>
        </w:rPr>
        <w:t xml:space="preserve"> бюджета</w:t>
      </w:r>
      <w:r>
        <w:rPr>
          <w:rFonts w:ascii="Times New Roman" w:hAnsi="Times New Roman" w:cs="Times New Roman"/>
          <w:sz w:val="26"/>
          <w:szCs w:val="26"/>
        </w:rPr>
        <w:t xml:space="preserve"> и внебюджетных источников</w:t>
      </w:r>
      <w:r w:rsidRPr="009B1E6F">
        <w:rPr>
          <w:rFonts w:ascii="Times New Roman" w:hAnsi="Times New Roman" w:cs="Times New Roman"/>
          <w:sz w:val="26"/>
          <w:szCs w:val="26"/>
        </w:rPr>
        <w:t>.</w:t>
      </w:r>
      <w:r>
        <w:rPr>
          <w:rFonts w:ascii="Times New Roman" w:hAnsi="Times New Roman" w:cs="Times New Roman"/>
          <w:sz w:val="26"/>
          <w:szCs w:val="26"/>
        </w:rPr>
        <w:t xml:space="preserve"> </w:t>
      </w:r>
      <w:r w:rsidRPr="009B1E6F">
        <w:rPr>
          <w:rFonts w:ascii="Times New Roman" w:hAnsi="Times New Roman" w:cs="Times New Roman"/>
          <w:sz w:val="26"/>
          <w:szCs w:val="26"/>
        </w:rPr>
        <w:t xml:space="preserve">Общий объем финансирования Программы за </w:t>
      </w:r>
      <w:r>
        <w:rPr>
          <w:rFonts w:ascii="Times New Roman" w:hAnsi="Times New Roman" w:cs="Times New Roman"/>
          <w:sz w:val="26"/>
          <w:szCs w:val="26"/>
        </w:rPr>
        <w:t xml:space="preserve">указанный </w:t>
      </w:r>
      <w:r w:rsidRPr="009B1E6F">
        <w:rPr>
          <w:rFonts w:ascii="Times New Roman" w:hAnsi="Times New Roman" w:cs="Times New Roman"/>
          <w:sz w:val="26"/>
          <w:szCs w:val="26"/>
        </w:rPr>
        <w:t xml:space="preserve">период </w:t>
      </w:r>
      <w:r>
        <w:rPr>
          <w:rFonts w:ascii="Times New Roman" w:hAnsi="Times New Roman" w:cs="Times New Roman"/>
          <w:sz w:val="26"/>
          <w:szCs w:val="26"/>
        </w:rPr>
        <w:t>2012–2016 г.г.</w:t>
      </w:r>
      <w:r w:rsidRPr="009B1E6F">
        <w:rPr>
          <w:rFonts w:ascii="Times New Roman" w:hAnsi="Times New Roman" w:cs="Times New Roman"/>
          <w:sz w:val="26"/>
          <w:szCs w:val="26"/>
        </w:rPr>
        <w:t xml:space="preserve"> составил </w:t>
      </w:r>
      <w:r>
        <w:rPr>
          <w:rFonts w:ascii="Times New Roman" w:hAnsi="Times New Roman" w:cs="Times New Roman"/>
          <w:sz w:val="26"/>
          <w:szCs w:val="26"/>
        </w:rPr>
        <w:t xml:space="preserve">34777,8 тыс. </w:t>
      </w:r>
      <w:r w:rsidRPr="009B1E6F">
        <w:rPr>
          <w:rFonts w:ascii="Times New Roman" w:hAnsi="Times New Roman" w:cs="Times New Roman"/>
          <w:sz w:val="26"/>
          <w:szCs w:val="26"/>
        </w:rPr>
        <w:t>руб</w:t>
      </w:r>
      <w:r>
        <w:rPr>
          <w:rFonts w:ascii="Times New Roman" w:hAnsi="Times New Roman" w:cs="Times New Roman"/>
          <w:sz w:val="26"/>
          <w:szCs w:val="26"/>
        </w:rPr>
        <w:t>лей, в том числе: ОБ–21139,7 тыс. рублей; МБ–6686,6 тыс. рублей; внебюджетные источники – 6951,5 тыс. рублей.</w:t>
      </w:r>
      <w:r w:rsidRPr="009B1E6F">
        <w:rPr>
          <w:rFonts w:ascii="Times New Roman" w:hAnsi="Times New Roman" w:cs="Times New Roman"/>
          <w:sz w:val="26"/>
          <w:szCs w:val="26"/>
        </w:rPr>
        <w:t xml:space="preserve"> </w:t>
      </w:r>
    </w:p>
    <w:p w:rsidR="00663643" w:rsidRDefault="00663643" w:rsidP="00663643">
      <w:pPr>
        <w:pStyle w:val="ConsPlusNormal"/>
        <w:widowControl/>
        <w:ind w:right="-289" w:firstLine="0"/>
        <w:rPr>
          <w:b/>
          <w:i/>
          <w:sz w:val="26"/>
          <w:szCs w:val="26"/>
        </w:rPr>
      </w:pPr>
    </w:p>
    <w:p w:rsidR="00663643" w:rsidRDefault="00663643" w:rsidP="00663643">
      <w:pPr>
        <w:ind w:firstLine="720"/>
        <w:jc w:val="both"/>
        <w:rPr>
          <w:b/>
          <w:i/>
          <w:sz w:val="26"/>
          <w:szCs w:val="26"/>
        </w:rPr>
      </w:pPr>
      <w:r w:rsidRPr="0050350A">
        <w:rPr>
          <w:b/>
          <w:i/>
          <w:sz w:val="26"/>
          <w:szCs w:val="26"/>
        </w:rPr>
        <w:t>Газификация</w:t>
      </w:r>
    </w:p>
    <w:p w:rsidR="00663643" w:rsidRPr="00321220" w:rsidRDefault="00663643" w:rsidP="00663643">
      <w:pPr>
        <w:jc w:val="both"/>
        <w:rPr>
          <w:sz w:val="26"/>
          <w:szCs w:val="26"/>
        </w:rPr>
      </w:pPr>
      <w:r w:rsidRPr="009D1405">
        <w:tab/>
      </w:r>
      <w:r w:rsidRPr="00321220">
        <w:rPr>
          <w:sz w:val="26"/>
          <w:szCs w:val="26"/>
        </w:rPr>
        <w:t xml:space="preserve">ОАО «Архоблгаз» оказывает услуги газоснабжения и обслуживания газового </w:t>
      </w:r>
      <w:r w:rsidRPr="00DE1BB6">
        <w:rPr>
          <w:sz w:val="26"/>
          <w:szCs w:val="26"/>
        </w:rPr>
        <w:t>оборудования на территории Каргопольского муниципального района. Газоснабжение населения осуществляется с использованием привозного</w:t>
      </w:r>
      <w:r w:rsidRPr="00321220">
        <w:rPr>
          <w:sz w:val="26"/>
          <w:szCs w:val="26"/>
        </w:rPr>
        <w:t xml:space="preserve"> баллонного газа и резервуарных установок. Резервуарные установки расположены только на территории г.Каргополя в количестве 4 единиц. Баллонным газом пользуется  11736 потребителей, г</w:t>
      </w:r>
      <w:r>
        <w:rPr>
          <w:sz w:val="26"/>
          <w:szCs w:val="26"/>
        </w:rPr>
        <w:t>азом из резервуарных установок –</w:t>
      </w:r>
      <w:r w:rsidRPr="00321220">
        <w:rPr>
          <w:sz w:val="26"/>
          <w:szCs w:val="26"/>
        </w:rPr>
        <w:t xml:space="preserve"> 635 человек. </w:t>
      </w:r>
    </w:p>
    <w:p w:rsidR="00663643" w:rsidRDefault="00663643" w:rsidP="00663643">
      <w:pPr>
        <w:pStyle w:val="21"/>
        <w:spacing w:after="0" w:line="240" w:lineRule="auto"/>
        <w:ind w:firstLine="720"/>
        <w:rPr>
          <w:b/>
          <w:i/>
          <w:sz w:val="26"/>
          <w:szCs w:val="26"/>
          <w:lang w:eastAsia="ru-RU"/>
        </w:rPr>
      </w:pPr>
    </w:p>
    <w:p w:rsidR="00663643" w:rsidRPr="00A91DE7" w:rsidRDefault="00663643" w:rsidP="00663643">
      <w:pPr>
        <w:pStyle w:val="21"/>
        <w:spacing w:after="0" w:line="240" w:lineRule="auto"/>
        <w:ind w:firstLine="720"/>
        <w:jc w:val="both"/>
        <w:rPr>
          <w:b/>
          <w:i/>
          <w:sz w:val="26"/>
          <w:szCs w:val="26"/>
          <w:lang w:eastAsia="ru-RU"/>
        </w:rPr>
      </w:pPr>
      <w:r w:rsidRPr="00A91DE7">
        <w:rPr>
          <w:b/>
          <w:i/>
          <w:sz w:val="26"/>
          <w:szCs w:val="26"/>
          <w:lang w:eastAsia="ru-RU"/>
        </w:rPr>
        <w:t>Капитальный ремонт</w:t>
      </w:r>
    </w:p>
    <w:p w:rsidR="00663643" w:rsidRPr="00A91DE7" w:rsidRDefault="00663643" w:rsidP="00663643">
      <w:pPr>
        <w:pStyle w:val="21"/>
        <w:spacing w:after="0" w:line="240" w:lineRule="auto"/>
        <w:ind w:firstLine="720"/>
        <w:jc w:val="both"/>
        <w:rPr>
          <w:sz w:val="26"/>
          <w:szCs w:val="26"/>
          <w:lang w:eastAsia="ru-RU"/>
        </w:rPr>
      </w:pPr>
      <w:r w:rsidRPr="00A91DE7">
        <w:rPr>
          <w:sz w:val="26"/>
          <w:szCs w:val="26"/>
          <w:lang w:eastAsia="ru-RU"/>
        </w:rPr>
        <w:t>К 201</w:t>
      </w:r>
      <w:r>
        <w:rPr>
          <w:sz w:val="26"/>
          <w:szCs w:val="26"/>
          <w:lang w:eastAsia="ru-RU"/>
        </w:rPr>
        <w:t>7</w:t>
      </w:r>
      <w:r w:rsidRPr="00A91DE7">
        <w:rPr>
          <w:sz w:val="26"/>
          <w:szCs w:val="26"/>
          <w:lang w:eastAsia="ru-RU"/>
        </w:rPr>
        <w:t xml:space="preserve"> году проведен комплексный капитальный </w:t>
      </w:r>
      <w:r w:rsidRPr="00DE1BB6">
        <w:rPr>
          <w:sz w:val="26"/>
          <w:szCs w:val="26"/>
          <w:lang w:eastAsia="ru-RU"/>
        </w:rPr>
        <w:t>ремонт 33</w:t>
      </w:r>
      <w:r>
        <w:rPr>
          <w:sz w:val="26"/>
          <w:szCs w:val="26"/>
          <w:lang w:eastAsia="ru-RU"/>
        </w:rPr>
        <w:t xml:space="preserve"> многоквартирных домов на территории городского поселения</w:t>
      </w:r>
      <w:r w:rsidRPr="00A91DE7">
        <w:rPr>
          <w:sz w:val="26"/>
          <w:szCs w:val="26"/>
          <w:lang w:eastAsia="ru-RU"/>
        </w:rPr>
        <w:t xml:space="preserve"> </w:t>
      </w:r>
      <w:r>
        <w:rPr>
          <w:sz w:val="26"/>
          <w:szCs w:val="26"/>
          <w:lang w:eastAsia="ru-RU"/>
        </w:rPr>
        <w:t>муниципального образования</w:t>
      </w:r>
      <w:r w:rsidRPr="00A91DE7">
        <w:rPr>
          <w:sz w:val="26"/>
          <w:szCs w:val="26"/>
          <w:lang w:eastAsia="ru-RU"/>
        </w:rPr>
        <w:t xml:space="preserve"> «Каргопольское» на сумму 3</w:t>
      </w:r>
      <w:r>
        <w:rPr>
          <w:sz w:val="26"/>
          <w:szCs w:val="26"/>
          <w:lang w:eastAsia="ru-RU"/>
        </w:rPr>
        <w:t>6</w:t>
      </w:r>
      <w:r w:rsidRPr="00A91DE7">
        <w:rPr>
          <w:sz w:val="26"/>
          <w:szCs w:val="26"/>
          <w:lang w:eastAsia="ru-RU"/>
        </w:rPr>
        <w:t>,</w:t>
      </w:r>
      <w:r>
        <w:rPr>
          <w:sz w:val="26"/>
          <w:szCs w:val="26"/>
          <w:lang w:eastAsia="ru-RU"/>
        </w:rPr>
        <w:t>768</w:t>
      </w:r>
      <w:r w:rsidRPr="00A91DE7">
        <w:rPr>
          <w:sz w:val="26"/>
          <w:szCs w:val="26"/>
          <w:lang w:eastAsia="ru-RU"/>
        </w:rPr>
        <w:t xml:space="preserve"> млн. рублей за счет средств Фонда содействия реформированию жилищно-коммунального хозяйства, средств областного, местного бюджетов и собственников жилых помещений. </w:t>
      </w:r>
    </w:p>
    <w:p w:rsidR="00663643" w:rsidRPr="00512D57" w:rsidRDefault="00663643" w:rsidP="00663643">
      <w:pPr>
        <w:ind w:firstLine="720"/>
        <w:jc w:val="both"/>
        <w:rPr>
          <w:sz w:val="26"/>
          <w:szCs w:val="26"/>
          <w:highlight w:val="yellow"/>
        </w:rPr>
      </w:pPr>
    </w:p>
    <w:p w:rsidR="00663643" w:rsidRPr="00BF24B9" w:rsidRDefault="00663643" w:rsidP="00663643">
      <w:pPr>
        <w:ind w:firstLine="720"/>
        <w:jc w:val="both"/>
        <w:rPr>
          <w:b/>
          <w:i/>
          <w:sz w:val="26"/>
          <w:szCs w:val="26"/>
          <w:highlight w:val="yellow"/>
        </w:rPr>
      </w:pPr>
    </w:p>
    <w:p w:rsidR="00663643" w:rsidRPr="00553034" w:rsidRDefault="00663643" w:rsidP="00663643">
      <w:pPr>
        <w:ind w:firstLine="720"/>
        <w:jc w:val="both"/>
        <w:rPr>
          <w:b/>
          <w:i/>
          <w:sz w:val="26"/>
          <w:szCs w:val="26"/>
        </w:rPr>
      </w:pPr>
      <w:r w:rsidRPr="00553034">
        <w:rPr>
          <w:b/>
          <w:i/>
          <w:sz w:val="26"/>
          <w:szCs w:val="26"/>
        </w:rPr>
        <w:t>Аварийный жилфонд</w:t>
      </w:r>
    </w:p>
    <w:p w:rsidR="00663643" w:rsidRPr="00553034" w:rsidRDefault="00663643" w:rsidP="00663643">
      <w:pPr>
        <w:ind w:firstLine="720"/>
        <w:jc w:val="both"/>
        <w:rPr>
          <w:sz w:val="26"/>
          <w:szCs w:val="26"/>
        </w:rPr>
      </w:pPr>
      <w:r w:rsidRPr="00553034">
        <w:rPr>
          <w:sz w:val="26"/>
          <w:szCs w:val="26"/>
        </w:rPr>
        <w:t xml:space="preserve">На территории района </w:t>
      </w:r>
      <w:r>
        <w:rPr>
          <w:sz w:val="26"/>
          <w:szCs w:val="26"/>
        </w:rPr>
        <w:t xml:space="preserve">за период с 2012 г. по 2017 г.  20 (двадцать) </w:t>
      </w:r>
      <w:r w:rsidRPr="00553034">
        <w:rPr>
          <w:sz w:val="26"/>
          <w:szCs w:val="26"/>
        </w:rPr>
        <w:t xml:space="preserve"> домов в установленном порядке признаны аварийными и непригодными для проживания. Площадь аварийного жилого фонда составляет </w:t>
      </w:r>
      <w:r>
        <w:rPr>
          <w:sz w:val="26"/>
          <w:szCs w:val="26"/>
        </w:rPr>
        <w:t>на 01.01.2017 года  3,422</w:t>
      </w:r>
      <w:r w:rsidRPr="00553034">
        <w:rPr>
          <w:sz w:val="26"/>
          <w:szCs w:val="26"/>
        </w:rPr>
        <w:t xml:space="preserve"> тыс. кв.м. Для решения проблемы жилья в Каргопольском районе необходимо построить  </w:t>
      </w:r>
      <w:r>
        <w:rPr>
          <w:sz w:val="26"/>
          <w:szCs w:val="26"/>
        </w:rPr>
        <w:t xml:space="preserve">на территории городского </w:t>
      </w:r>
      <w:r w:rsidRPr="00553034">
        <w:rPr>
          <w:sz w:val="26"/>
          <w:szCs w:val="26"/>
        </w:rPr>
        <w:t xml:space="preserve"> </w:t>
      </w:r>
      <w:r>
        <w:rPr>
          <w:sz w:val="26"/>
          <w:szCs w:val="26"/>
        </w:rPr>
        <w:t>поселения 3422,8 кв.м. жилья, т.к. на территории сельских поселений признанных аварийных и непригодных для проживания многоквартирных жилых домов нет.</w:t>
      </w:r>
    </w:p>
    <w:p w:rsidR="00663643" w:rsidRDefault="00663643" w:rsidP="00663643">
      <w:pPr>
        <w:pStyle w:val="21"/>
        <w:spacing w:after="0" w:line="240" w:lineRule="auto"/>
        <w:ind w:firstLine="720"/>
        <w:jc w:val="both"/>
        <w:rPr>
          <w:sz w:val="26"/>
          <w:szCs w:val="26"/>
          <w:lang w:eastAsia="ru-RU"/>
        </w:rPr>
      </w:pPr>
      <w:r w:rsidRPr="00553034">
        <w:rPr>
          <w:sz w:val="26"/>
          <w:szCs w:val="26"/>
          <w:lang w:eastAsia="ru-RU"/>
        </w:rPr>
        <w:t xml:space="preserve">В рамках </w:t>
      </w:r>
      <w:r>
        <w:rPr>
          <w:sz w:val="26"/>
          <w:szCs w:val="26"/>
          <w:lang w:eastAsia="ru-RU"/>
        </w:rPr>
        <w:t>А</w:t>
      </w:r>
      <w:r w:rsidRPr="00553034">
        <w:rPr>
          <w:sz w:val="26"/>
          <w:szCs w:val="26"/>
          <w:lang w:eastAsia="ru-RU"/>
        </w:rPr>
        <w:t>ЦП «Переселение граждан из аварийного жилищного фонда на территории  МО «Каргопольский муниципальный район» в районе построено и введено в эксплуатацию</w:t>
      </w:r>
      <w:r>
        <w:rPr>
          <w:sz w:val="26"/>
          <w:szCs w:val="26"/>
          <w:lang w:eastAsia="ru-RU"/>
        </w:rPr>
        <w:t xml:space="preserve"> </w:t>
      </w:r>
      <w:r w:rsidRPr="00DE1BB6">
        <w:rPr>
          <w:sz w:val="26"/>
          <w:szCs w:val="26"/>
          <w:lang w:eastAsia="ru-RU"/>
        </w:rPr>
        <w:t>6</w:t>
      </w:r>
      <w:r w:rsidRPr="00553034">
        <w:rPr>
          <w:sz w:val="26"/>
          <w:szCs w:val="26"/>
          <w:lang w:eastAsia="ru-RU"/>
        </w:rPr>
        <w:t xml:space="preserve"> жилых домов. Бюджет строительных объектов составил </w:t>
      </w:r>
      <w:r>
        <w:rPr>
          <w:sz w:val="26"/>
          <w:szCs w:val="26"/>
          <w:lang w:eastAsia="ru-RU"/>
        </w:rPr>
        <w:t>277,314</w:t>
      </w:r>
      <w:r w:rsidRPr="00553034">
        <w:rPr>
          <w:sz w:val="26"/>
          <w:szCs w:val="26"/>
          <w:lang w:eastAsia="ru-RU"/>
        </w:rPr>
        <w:t> млн. рублей. Благодаря этому мероприятию жилищные условия улучшили</w:t>
      </w:r>
      <w:r>
        <w:rPr>
          <w:sz w:val="26"/>
          <w:szCs w:val="26"/>
          <w:lang w:eastAsia="ru-RU"/>
        </w:rPr>
        <w:t xml:space="preserve"> </w:t>
      </w:r>
      <w:r>
        <w:rPr>
          <w:sz w:val="26"/>
          <w:szCs w:val="26"/>
          <w:lang w:eastAsia="ru-RU"/>
        </w:rPr>
        <w:lastRenderedPageBreak/>
        <w:t xml:space="preserve">в 2015 году 38 </w:t>
      </w:r>
      <w:r w:rsidRPr="00553034">
        <w:rPr>
          <w:sz w:val="26"/>
          <w:szCs w:val="26"/>
          <w:lang w:eastAsia="ru-RU"/>
        </w:rPr>
        <w:t>семей, проживавших в многоквартирных домах, признанн</w:t>
      </w:r>
      <w:r>
        <w:rPr>
          <w:sz w:val="26"/>
          <w:szCs w:val="26"/>
          <w:lang w:eastAsia="ru-RU"/>
        </w:rPr>
        <w:t>ых</w:t>
      </w:r>
      <w:r w:rsidRPr="00553034">
        <w:rPr>
          <w:sz w:val="26"/>
          <w:szCs w:val="26"/>
          <w:lang w:eastAsia="ru-RU"/>
        </w:rPr>
        <w:t xml:space="preserve"> в уставленном порядке аварийными</w:t>
      </w:r>
      <w:r>
        <w:rPr>
          <w:sz w:val="26"/>
          <w:szCs w:val="26"/>
          <w:lang w:eastAsia="ru-RU"/>
        </w:rPr>
        <w:t>, в 2016 году – 24 семьи.</w:t>
      </w:r>
    </w:p>
    <w:p w:rsidR="00663643" w:rsidRPr="00553034" w:rsidRDefault="00663643" w:rsidP="00663643">
      <w:pPr>
        <w:pStyle w:val="21"/>
        <w:spacing w:after="0" w:line="240" w:lineRule="auto"/>
        <w:ind w:firstLine="720"/>
        <w:jc w:val="both"/>
        <w:rPr>
          <w:sz w:val="26"/>
          <w:szCs w:val="26"/>
          <w:lang w:eastAsia="ru-RU"/>
        </w:rPr>
      </w:pPr>
    </w:p>
    <w:p w:rsidR="00663643" w:rsidRPr="00553034" w:rsidRDefault="00663643" w:rsidP="00663643">
      <w:pPr>
        <w:pStyle w:val="21"/>
        <w:spacing w:after="0" w:line="240" w:lineRule="auto"/>
        <w:ind w:firstLine="720"/>
        <w:jc w:val="both"/>
        <w:rPr>
          <w:sz w:val="26"/>
          <w:szCs w:val="26"/>
          <w:lang w:eastAsia="ru-RU"/>
        </w:rPr>
      </w:pPr>
      <w:r>
        <w:rPr>
          <w:noProof/>
          <w:lang w:eastAsia="ru-RU"/>
        </w:rPr>
        <w:drawing>
          <wp:inline distT="0" distB="0" distL="0" distR="0">
            <wp:extent cx="2876550" cy="2162175"/>
            <wp:effectExtent l="19050" t="0" r="0" b="0"/>
            <wp:docPr id="9" name="Рисунок 9" descr="Окт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Окт 95"/>
                    <pic:cNvPicPr>
                      <a:picLocks noChangeAspect="1" noChangeArrowheads="1"/>
                    </pic:cNvPicPr>
                  </pic:nvPicPr>
                  <pic:blipFill>
                    <a:blip r:embed="rId21" cstate="print"/>
                    <a:srcRect/>
                    <a:stretch>
                      <a:fillRect/>
                    </a:stretch>
                  </pic:blipFill>
                  <pic:spPr bwMode="auto">
                    <a:xfrm>
                      <a:off x="0" y="0"/>
                      <a:ext cx="2876550" cy="2162175"/>
                    </a:xfrm>
                    <a:prstGeom prst="rect">
                      <a:avLst/>
                    </a:prstGeom>
                    <a:noFill/>
                    <a:ln w="9525">
                      <a:noFill/>
                      <a:miter lim="800000"/>
                      <a:headEnd/>
                      <a:tailEnd/>
                    </a:ln>
                  </pic:spPr>
                </pic:pic>
              </a:graphicData>
            </a:graphic>
          </wp:inline>
        </w:drawing>
      </w:r>
      <w:r w:rsidRPr="00553034">
        <w:rPr>
          <w:b/>
          <w:sz w:val="20"/>
          <w:szCs w:val="20"/>
        </w:rPr>
        <w:t>36-ти кв. жилой дом, пр.</w:t>
      </w:r>
      <w:r w:rsidR="00831FEA">
        <w:rPr>
          <w:b/>
          <w:sz w:val="20"/>
          <w:szCs w:val="20"/>
        </w:rPr>
        <w:t xml:space="preserve"> </w:t>
      </w:r>
      <w:r w:rsidRPr="00553034">
        <w:rPr>
          <w:b/>
          <w:sz w:val="20"/>
          <w:szCs w:val="20"/>
        </w:rPr>
        <w:t>Октябрьский, 95.</w:t>
      </w:r>
    </w:p>
    <w:p w:rsidR="00663643" w:rsidRPr="00BF24B9" w:rsidRDefault="00663643" w:rsidP="00663643">
      <w:pPr>
        <w:pStyle w:val="21"/>
        <w:spacing w:after="0" w:line="240" w:lineRule="auto"/>
        <w:jc w:val="both"/>
        <w:rPr>
          <w:sz w:val="26"/>
          <w:szCs w:val="26"/>
          <w:highlight w:val="yellow"/>
          <w:lang w:eastAsia="ru-RU"/>
        </w:rPr>
      </w:pPr>
    </w:p>
    <w:p w:rsidR="00663643" w:rsidRPr="00831FEA" w:rsidRDefault="00663643" w:rsidP="00663643">
      <w:pPr>
        <w:pStyle w:val="a3"/>
        <w:ind w:firstLine="720"/>
        <w:jc w:val="both"/>
        <w:rPr>
          <w:rFonts w:ascii="Times New Roman" w:hAnsi="Times New Roman"/>
          <w:color w:val="auto"/>
          <w:sz w:val="26"/>
          <w:szCs w:val="26"/>
        </w:rPr>
      </w:pPr>
      <w:r w:rsidRPr="00831FEA">
        <w:rPr>
          <w:rFonts w:ascii="Times New Roman" w:hAnsi="Times New Roman"/>
          <w:color w:val="auto"/>
          <w:sz w:val="26"/>
          <w:szCs w:val="26"/>
        </w:rPr>
        <w:t>Число семей, получивших жилые помещения и улучшивших жилищные условия</w:t>
      </w:r>
      <w:r w:rsidR="003E227A" w:rsidRPr="00831FEA">
        <w:rPr>
          <w:rFonts w:ascii="Times New Roman" w:hAnsi="Times New Roman"/>
          <w:color w:val="auto"/>
          <w:sz w:val="26"/>
          <w:szCs w:val="26"/>
        </w:rPr>
        <w:t>,</w:t>
      </w:r>
      <w:r w:rsidRPr="00831FEA">
        <w:rPr>
          <w:rFonts w:ascii="Times New Roman" w:hAnsi="Times New Roman"/>
          <w:color w:val="auto"/>
          <w:sz w:val="26"/>
          <w:szCs w:val="26"/>
        </w:rPr>
        <w:t xml:space="preserve"> в 2015 году </w:t>
      </w:r>
      <w:r w:rsidR="00831FEA" w:rsidRPr="00831FEA">
        <w:rPr>
          <w:rFonts w:ascii="Times New Roman" w:hAnsi="Times New Roman"/>
          <w:color w:val="auto"/>
          <w:sz w:val="26"/>
          <w:szCs w:val="26"/>
        </w:rPr>
        <w:t xml:space="preserve">всего </w:t>
      </w:r>
      <w:r w:rsidRPr="00831FEA">
        <w:rPr>
          <w:rFonts w:ascii="Times New Roman" w:hAnsi="Times New Roman"/>
          <w:color w:val="auto"/>
          <w:sz w:val="26"/>
          <w:szCs w:val="26"/>
        </w:rPr>
        <w:t xml:space="preserve">составило 66 семей (Число семей, состоящих на учете в качестве нуждающихся на конец 2015 года – 636 семей).  </w:t>
      </w:r>
    </w:p>
    <w:p w:rsidR="00663643" w:rsidRPr="00831FEA" w:rsidRDefault="00663643" w:rsidP="00663643">
      <w:pPr>
        <w:pStyle w:val="a3"/>
        <w:ind w:firstLine="720"/>
        <w:jc w:val="both"/>
        <w:rPr>
          <w:rFonts w:ascii="Times New Roman" w:hAnsi="Times New Roman"/>
          <w:color w:val="auto"/>
          <w:sz w:val="26"/>
          <w:szCs w:val="26"/>
        </w:rPr>
      </w:pPr>
      <w:r w:rsidRPr="00831FEA">
        <w:rPr>
          <w:rFonts w:ascii="Times New Roman" w:hAnsi="Times New Roman"/>
          <w:color w:val="auto"/>
          <w:sz w:val="26"/>
          <w:szCs w:val="26"/>
        </w:rPr>
        <w:t>Число семей, получивших жилые помещения и улучшивших жилищные услов</w:t>
      </w:r>
      <w:r w:rsidR="003E227A" w:rsidRPr="00831FEA">
        <w:rPr>
          <w:rFonts w:ascii="Times New Roman" w:hAnsi="Times New Roman"/>
          <w:color w:val="auto"/>
          <w:sz w:val="26"/>
          <w:szCs w:val="26"/>
        </w:rPr>
        <w:t>ия</w:t>
      </w:r>
      <w:r w:rsidR="00831FEA" w:rsidRPr="00831FEA">
        <w:rPr>
          <w:rFonts w:ascii="Times New Roman" w:hAnsi="Times New Roman"/>
          <w:color w:val="auto"/>
          <w:sz w:val="26"/>
          <w:szCs w:val="26"/>
        </w:rPr>
        <w:t>,</w:t>
      </w:r>
      <w:r w:rsidR="003E227A" w:rsidRPr="00831FEA">
        <w:rPr>
          <w:rFonts w:ascii="Times New Roman" w:hAnsi="Times New Roman"/>
          <w:color w:val="auto"/>
          <w:sz w:val="26"/>
          <w:szCs w:val="26"/>
        </w:rPr>
        <w:t xml:space="preserve"> в 2016 году </w:t>
      </w:r>
      <w:r w:rsidR="00831FEA" w:rsidRPr="00831FEA">
        <w:rPr>
          <w:rFonts w:ascii="Times New Roman" w:hAnsi="Times New Roman"/>
          <w:color w:val="auto"/>
          <w:sz w:val="26"/>
          <w:szCs w:val="26"/>
        </w:rPr>
        <w:t xml:space="preserve">всего </w:t>
      </w:r>
      <w:r w:rsidR="003E227A" w:rsidRPr="00831FEA">
        <w:rPr>
          <w:rFonts w:ascii="Times New Roman" w:hAnsi="Times New Roman"/>
          <w:color w:val="auto"/>
          <w:sz w:val="26"/>
          <w:szCs w:val="26"/>
        </w:rPr>
        <w:t>составило всего</w:t>
      </w:r>
      <w:r w:rsidRPr="00831FEA">
        <w:rPr>
          <w:rFonts w:ascii="Times New Roman" w:hAnsi="Times New Roman"/>
          <w:color w:val="auto"/>
          <w:sz w:val="26"/>
          <w:szCs w:val="26"/>
        </w:rPr>
        <w:t xml:space="preserve"> 46 семей (Число семей, состоящих на учете в качестве нуждающихся</w:t>
      </w:r>
      <w:r w:rsidR="00DB4C43">
        <w:rPr>
          <w:rFonts w:ascii="Times New Roman" w:hAnsi="Times New Roman"/>
          <w:color w:val="auto"/>
          <w:sz w:val="26"/>
          <w:szCs w:val="26"/>
        </w:rPr>
        <w:t xml:space="preserve"> </w:t>
      </w:r>
      <w:r w:rsidRPr="00831FEA">
        <w:rPr>
          <w:rFonts w:ascii="Times New Roman" w:hAnsi="Times New Roman"/>
          <w:color w:val="auto"/>
          <w:sz w:val="26"/>
          <w:szCs w:val="26"/>
        </w:rPr>
        <w:t xml:space="preserve">на конец 2016 года – 581 семья).   </w:t>
      </w:r>
    </w:p>
    <w:p w:rsidR="00663643" w:rsidRPr="00831FEA" w:rsidRDefault="00663643" w:rsidP="00831FEA">
      <w:pPr>
        <w:pStyle w:val="a3"/>
        <w:ind w:firstLine="720"/>
        <w:jc w:val="both"/>
        <w:rPr>
          <w:rFonts w:ascii="Times New Roman" w:hAnsi="Times New Roman"/>
          <w:sz w:val="26"/>
          <w:szCs w:val="26"/>
        </w:rPr>
      </w:pPr>
      <w:r>
        <w:rPr>
          <w:rFonts w:ascii="Times New Roman" w:hAnsi="Times New Roman"/>
          <w:sz w:val="26"/>
          <w:szCs w:val="26"/>
        </w:rPr>
        <w:t xml:space="preserve"> </w:t>
      </w:r>
    </w:p>
    <w:p w:rsidR="00663643" w:rsidRPr="0050350A" w:rsidRDefault="00663643" w:rsidP="00663643">
      <w:pPr>
        <w:ind w:firstLine="720"/>
        <w:jc w:val="both"/>
        <w:rPr>
          <w:b/>
          <w:i/>
          <w:sz w:val="26"/>
          <w:szCs w:val="26"/>
        </w:rPr>
      </w:pPr>
      <w:r w:rsidRPr="0050350A">
        <w:rPr>
          <w:b/>
          <w:i/>
          <w:sz w:val="26"/>
          <w:szCs w:val="26"/>
        </w:rPr>
        <w:t>Ввод жилья</w:t>
      </w:r>
    </w:p>
    <w:p w:rsidR="00663643" w:rsidRDefault="00663643" w:rsidP="00663643">
      <w:pPr>
        <w:ind w:firstLine="708"/>
        <w:jc w:val="both"/>
        <w:rPr>
          <w:sz w:val="26"/>
          <w:szCs w:val="26"/>
        </w:rPr>
      </w:pPr>
      <w:r w:rsidRPr="00466E9E">
        <w:rPr>
          <w:sz w:val="26"/>
          <w:szCs w:val="26"/>
        </w:rPr>
        <w:t xml:space="preserve">В строительном комплексе Каргопольского района </w:t>
      </w:r>
      <w:r w:rsidR="0076657D">
        <w:rPr>
          <w:sz w:val="26"/>
          <w:szCs w:val="26"/>
        </w:rPr>
        <w:t>з</w:t>
      </w:r>
      <w:r w:rsidRPr="00466E9E">
        <w:rPr>
          <w:sz w:val="26"/>
          <w:szCs w:val="26"/>
        </w:rPr>
        <w:t>а период с 2011 по 2016 годы ввод в действие жилых домов составил 4</w:t>
      </w:r>
      <w:r>
        <w:rPr>
          <w:sz w:val="26"/>
          <w:szCs w:val="26"/>
        </w:rPr>
        <w:t>5093</w:t>
      </w:r>
      <w:r w:rsidRPr="00466E9E">
        <w:rPr>
          <w:sz w:val="26"/>
          <w:szCs w:val="26"/>
        </w:rPr>
        <w:t xml:space="preserve"> м</w:t>
      </w:r>
      <w:r w:rsidRPr="00466E9E">
        <w:rPr>
          <w:sz w:val="26"/>
          <w:szCs w:val="26"/>
          <w:vertAlign w:val="superscript"/>
        </w:rPr>
        <w:t>2</w:t>
      </w:r>
      <w:r w:rsidRPr="00466E9E">
        <w:rPr>
          <w:sz w:val="26"/>
          <w:szCs w:val="26"/>
        </w:rPr>
        <w:t xml:space="preserve"> общей площади. Пиковым по вводу жилья являлся 2012 год – 9849 м</w:t>
      </w:r>
      <w:r w:rsidRPr="00466E9E">
        <w:rPr>
          <w:sz w:val="26"/>
          <w:szCs w:val="26"/>
          <w:vertAlign w:val="superscript"/>
        </w:rPr>
        <w:t>2</w:t>
      </w:r>
      <w:r w:rsidRPr="00466E9E">
        <w:rPr>
          <w:sz w:val="26"/>
          <w:szCs w:val="26"/>
        </w:rPr>
        <w:t xml:space="preserve">. Это наибольший показатель за последние годы. </w:t>
      </w:r>
    </w:p>
    <w:p w:rsidR="00663643" w:rsidRPr="00466E9E" w:rsidRDefault="00663643" w:rsidP="00663643">
      <w:pPr>
        <w:ind w:firstLine="708"/>
        <w:jc w:val="both"/>
        <w:rPr>
          <w:sz w:val="26"/>
          <w:szCs w:val="26"/>
        </w:rPr>
      </w:pPr>
    </w:p>
    <w:p w:rsidR="00663643" w:rsidRPr="00BF24B9" w:rsidRDefault="00663643" w:rsidP="00663643">
      <w:pPr>
        <w:jc w:val="right"/>
        <w:rPr>
          <w:i/>
          <w:sz w:val="26"/>
          <w:szCs w:val="26"/>
        </w:rPr>
      </w:pPr>
      <w:r w:rsidRPr="00BF24B9">
        <w:rPr>
          <w:i/>
          <w:sz w:val="26"/>
          <w:szCs w:val="26"/>
        </w:rPr>
        <w:t>Ввод в действие жилых домов, кв.м общей площади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3"/>
        <w:gridCol w:w="481"/>
        <w:gridCol w:w="1117"/>
        <w:gridCol w:w="1117"/>
        <w:gridCol w:w="1117"/>
        <w:gridCol w:w="1118"/>
        <w:gridCol w:w="1118"/>
        <w:gridCol w:w="996"/>
        <w:gridCol w:w="1063"/>
      </w:tblGrid>
      <w:tr w:rsidR="00663643" w:rsidRPr="00466E9E" w:rsidTr="00AC447D">
        <w:trPr>
          <w:jc w:val="center"/>
        </w:trPr>
        <w:tc>
          <w:tcPr>
            <w:tcW w:w="1780" w:type="dxa"/>
            <w:gridSpan w:val="2"/>
            <w:vMerge w:val="restart"/>
            <w:vAlign w:val="center"/>
          </w:tcPr>
          <w:p w:rsidR="00663643" w:rsidRPr="00BF24B9" w:rsidRDefault="00663643" w:rsidP="00AC447D">
            <w:pPr>
              <w:spacing w:before="100" w:beforeAutospacing="1" w:after="100" w:afterAutospacing="1"/>
              <w:jc w:val="center"/>
              <w:rPr>
                <w:sz w:val="26"/>
                <w:szCs w:val="26"/>
              </w:rPr>
            </w:pPr>
          </w:p>
        </w:tc>
        <w:tc>
          <w:tcPr>
            <w:tcW w:w="6647" w:type="dxa"/>
            <w:gridSpan w:val="6"/>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Годы</w:t>
            </w:r>
          </w:p>
        </w:tc>
        <w:tc>
          <w:tcPr>
            <w:tcW w:w="1144" w:type="dxa"/>
            <w:vMerge w:val="restart"/>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2016 г. к 2011 г., %</w:t>
            </w:r>
          </w:p>
        </w:tc>
      </w:tr>
      <w:tr w:rsidR="00663643" w:rsidRPr="00466E9E" w:rsidTr="00AC447D">
        <w:trPr>
          <w:jc w:val="center"/>
        </w:trPr>
        <w:tc>
          <w:tcPr>
            <w:tcW w:w="1780" w:type="dxa"/>
            <w:gridSpan w:val="2"/>
            <w:vMerge/>
            <w:vAlign w:val="center"/>
          </w:tcPr>
          <w:p w:rsidR="00663643" w:rsidRPr="00BF24B9" w:rsidRDefault="00663643" w:rsidP="00AC447D">
            <w:pPr>
              <w:spacing w:before="100" w:beforeAutospacing="1" w:after="100" w:afterAutospacing="1"/>
              <w:jc w:val="center"/>
              <w:rPr>
                <w:sz w:val="26"/>
                <w:szCs w:val="26"/>
              </w:rPr>
            </w:pPr>
          </w:p>
        </w:tc>
        <w:tc>
          <w:tcPr>
            <w:tcW w:w="1155"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2011</w:t>
            </w:r>
          </w:p>
        </w:tc>
        <w:tc>
          <w:tcPr>
            <w:tcW w:w="1155"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2012</w:t>
            </w:r>
          </w:p>
        </w:tc>
        <w:tc>
          <w:tcPr>
            <w:tcW w:w="1155"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2013</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2014</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2015</w:t>
            </w:r>
          </w:p>
        </w:tc>
        <w:tc>
          <w:tcPr>
            <w:tcW w:w="8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2016</w:t>
            </w:r>
          </w:p>
        </w:tc>
        <w:tc>
          <w:tcPr>
            <w:tcW w:w="1144" w:type="dxa"/>
            <w:vMerge/>
            <w:vAlign w:val="center"/>
          </w:tcPr>
          <w:p w:rsidR="00663643" w:rsidRPr="00BF24B9" w:rsidRDefault="00663643" w:rsidP="00AC447D">
            <w:pPr>
              <w:spacing w:before="100" w:beforeAutospacing="1" w:after="100" w:afterAutospacing="1"/>
              <w:jc w:val="center"/>
              <w:rPr>
                <w:sz w:val="26"/>
                <w:szCs w:val="26"/>
              </w:rPr>
            </w:pPr>
          </w:p>
        </w:tc>
      </w:tr>
      <w:tr w:rsidR="00663643" w:rsidRPr="00466E9E" w:rsidTr="00AC447D">
        <w:trPr>
          <w:jc w:val="center"/>
        </w:trPr>
        <w:tc>
          <w:tcPr>
            <w:tcW w:w="1294" w:type="dxa"/>
            <w:vAlign w:val="center"/>
          </w:tcPr>
          <w:p w:rsidR="00663643" w:rsidRPr="00BF24B9" w:rsidRDefault="00663643" w:rsidP="00AC447D">
            <w:pPr>
              <w:spacing w:before="100" w:beforeAutospacing="1" w:after="100" w:afterAutospacing="1"/>
              <w:jc w:val="center"/>
              <w:rPr>
                <w:i/>
                <w:sz w:val="26"/>
                <w:szCs w:val="26"/>
              </w:rPr>
            </w:pPr>
          </w:p>
        </w:tc>
        <w:tc>
          <w:tcPr>
            <w:tcW w:w="8277" w:type="dxa"/>
            <w:gridSpan w:val="8"/>
            <w:vAlign w:val="center"/>
          </w:tcPr>
          <w:p w:rsidR="00663643" w:rsidRPr="00BF24B9" w:rsidRDefault="00663643" w:rsidP="00AC447D">
            <w:pPr>
              <w:spacing w:before="100" w:beforeAutospacing="1" w:after="100" w:afterAutospacing="1"/>
              <w:jc w:val="center"/>
              <w:rPr>
                <w:i/>
                <w:sz w:val="26"/>
                <w:szCs w:val="26"/>
              </w:rPr>
            </w:pPr>
            <w:r w:rsidRPr="00BF24B9">
              <w:rPr>
                <w:i/>
                <w:sz w:val="26"/>
                <w:szCs w:val="26"/>
              </w:rPr>
              <w:t>Ввод в действие всего</w:t>
            </w:r>
          </w:p>
        </w:tc>
      </w:tr>
      <w:tr w:rsidR="00663643" w:rsidRPr="00466E9E" w:rsidTr="00AC447D">
        <w:trPr>
          <w:jc w:val="center"/>
        </w:trPr>
        <w:tc>
          <w:tcPr>
            <w:tcW w:w="1780" w:type="dxa"/>
            <w:gridSpan w:val="2"/>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Каргопольский район</w:t>
            </w:r>
          </w:p>
        </w:tc>
        <w:tc>
          <w:tcPr>
            <w:tcW w:w="1155"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7259</w:t>
            </w:r>
          </w:p>
        </w:tc>
        <w:tc>
          <w:tcPr>
            <w:tcW w:w="1155"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9849</w:t>
            </w:r>
          </w:p>
        </w:tc>
        <w:tc>
          <w:tcPr>
            <w:tcW w:w="1155"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7105</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9380</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6206</w:t>
            </w:r>
          </w:p>
        </w:tc>
        <w:tc>
          <w:tcPr>
            <w:tcW w:w="8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5294</w:t>
            </w:r>
          </w:p>
        </w:tc>
        <w:tc>
          <w:tcPr>
            <w:tcW w:w="1144"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72,9</w:t>
            </w:r>
          </w:p>
        </w:tc>
      </w:tr>
      <w:tr w:rsidR="00663643" w:rsidRPr="00466E9E" w:rsidTr="00AC447D">
        <w:trPr>
          <w:jc w:val="center"/>
        </w:trPr>
        <w:tc>
          <w:tcPr>
            <w:tcW w:w="1780" w:type="dxa"/>
            <w:gridSpan w:val="2"/>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По области</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283209</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302773</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326864</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356101</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377231</w:t>
            </w:r>
          </w:p>
        </w:tc>
        <w:tc>
          <w:tcPr>
            <w:tcW w:w="8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342584</w:t>
            </w:r>
          </w:p>
        </w:tc>
        <w:tc>
          <w:tcPr>
            <w:tcW w:w="1144"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120,9</w:t>
            </w:r>
          </w:p>
        </w:tc>
      </w:tr>
      <w:tr w:rsidR="00663643" w:rsidRPr="00466E9E" w:rsidTr="00AC447D">
        <w:trPr>
          <w:jc w:val="center"/>
        </w:trPr>
        <w:tc>
          <w:tcPr>
            <w:tcW w:w="1294" w:type="dxa"/>
            <w:vAlign w:val="center"/>
          </w:tcPr>
          <w:p w:rsidR="00663643" w:rsidRPr="00BF24B9" w:rsidRDefault="00663643" w:rsidP="00AC447D">
            <w:pPr>
              <w:spacing w:before="100" w:beforeAutospacing="1" w:after="100" w:afterAutospacing="1"/>
              <w:jc w:val="center"/>
              <w:rPr>
                <w:i/>
                <w:sz w:val="26"/>
                <w:szCs w:val="26"/>
              </w:rPr>
            </w:pPr>
          </w:p>
        </w:tc>
        <w:tc>
          <w:tcPr>
            <w:tcW w:w="8277" w:type="dxa"/>
            <w:gridSpan w:val="8"/>
            <w:vAlign w:val="center"/>
          </w:tcPr>
          <w:p w:rsidR="00663643" w:rsidRPr="00BF24B9" w:rsidRDefault="00663643" w:rsidP="00AC447D">
            <w:pPr>
              <w:spacing w:before="100" w:beforeAutospacing="1" w:after="100" w:afterAutospacing="1"/>
              <w:jc w:val="center"/>
              <w:rPr>
                <w:i/>
                <w:sz w:val="26"/>
                <w:szCs w:val="26"/>
              </w:rPr>
            </w:pPr>
            <w:r w:rsidRPr="00BF24B9">
              <w:rPr>
                <w:i/>
                <w:sz w:val="26"/>
                <w:szCs w:val="26"/>
              </w:rPr>
              <w:t>Ввод в действие в расчете на 1000 человек населения</w:t>
            </w:r>
          </w:p>
        </w:tc>
      </w:tr>
      <w:tr w:rsidR="00663643" w:rsidRPr="00466E9E" w:rsidTr="00AC447D">
        <w:trPr>
          <w:jc w:val="center"/>
        </w:trPr>
        <w:tc>
          <w:tcPr>
            <w:tcW w:w="1780" w:type="dxa"/>
            <w:gridSpan w:val="2"/>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Каргопольский район</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396,7</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544,1</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396,9</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529,9</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348,4</w:t>
            </w:r>
          </w:p>
        </w:tc>
        <w:tc>
          <w:tcPr>
            <w:tcW w:w="8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305,6</w:t>
            </w:r>
          </w:p>
        </w:tc>
        <w:tc>
          <w:tcPr>
            <w:tcW w:w="1144" w:type="dxa"/>
            <w:vAlign w:val="center"/>
          </w:tcPr>
          <w:p w:rsidR="00663643" w:rsidRPr="00BF24B9" w:rsidRDefault="00663643" w:rsidP="00AC447D">
            <w:pPr>
              <w:spacing w:before="100" w:beforeAutospacing="1" w:after="100" w:afterAutospacing="1"/>
              <w:jc w:val="center"/>
              <w:rPr>
                <w:sz w:val="26"/>
                <w:szCs w:val="26"/>
                <w:highlight w:val="yellow"/>
              </w:rPr>
            </w:pPr>
            <w:r w:rsidRPr="00BF24B9">
              <w:rPr>
                <w:sz w:val="26"/>
                <w:szCs w:val="26"/>
              </w:rPr>
              <w:t>77,0</w:t>
            </w:r>
          </w:p>
        </w:tc>
      </w:tr>
      <w:tr w:rsidR="00663643" w:rsidRPr="00466E9E" w:rsidTr="00AC447D">
        <w:trPr>
          <w:jc w:val="center"/>
        </w:trPr>
        <w:tc>
          <w:tcPr>
            <w:tcW w:w="1780" w:type="dxa"/>
            <w:gridSpan w:val="2"/>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По области</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232,3</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250,7</w:t>
            </w:r>
          </w:p>
        </w:tc>
        <w:tc>
          <w:tcPr>
            <w:tcW w:w="1155"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273,1</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299,9</w:t>
            </w:r>
          </w:p>
        </w:tc>
        <w:tc>
          <w:tcPr>
            <w:tcW w:w="1156"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320,1</w:t>
            </w:r>
          </w:p>
        </w:tc>
        <w:tc>
          <w:tcPr>
            <w:tcW w:w="8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293,9</w:t>
            </w:r>
          </w:p>
        </w:tc>
        <w:tc>
          <w:tcPr>
            <w:tcW w:w="1144" w:type="dxa"/>
            <w:vAlign w:val="center"/>
          </w:tcPr>
          <w:p w:rsidR="00663643" w:rsidRPr="00BF24B9" w:rsidRDefault="00663643" w:rsidP="00AC447D">
            <w:pPr>
              <w:spacing w:before="100" w:beforeAutospacing="1" w:after="100" w:afterAutospacing="1"/>
              <w:jc w:val="center"/>
              <w:rPr>
                <w:sz w:val="26"/>
                <w:szCs w:val="26"/>
                <w:highlight w:val="yellow"/>
              </w:rPr>
            </w:pPr>
            <w:r w:rsidRPr="00BF24B9">
              <w:rPr>
                <w:sz w:val="26"/>
                <w:szCs w:val="26"/>
              </w:rPr>
              <w:t>126,5</w:t>
            </w:r>
          </w:p>
        </w:tc>
      </w:tr>
    </w:tbl>
    <w:p w:rsidR="00663643" w:rsidRPr="0076657D" w:rsidRDefault="00663643" w:rsidP="00663643">
      <w:pPr>
        <w:spacing w:before="80"/>
        <w:ind w:firstLine="709"/>
        <w:jc w:val="both"/>
        <w:rPr>
          <w:sz w:val="26"/>
          <w:szCs w:val="26"/>
        </w:rPr>
      </w:pPr>
      <w:r w:rsidRPr="00466E9E">
        <w:rPr>
          <w:sz w:val="26"/>
          <w:szCs w:val="26"/>
        </w:rPr>
        <w:t xml:space="preserve">За период с 2011 по 2016 год ввод в действие жилых домов в расчете на 1000 </w:t>
      </w:r>
      <w:r w:rsidRPr="0076657D">
        <w:rPr>
          <w:sz w:val="26"/>
          <w:szCs w:val="26"/>
        </w:rPr>
        <w:t>человек населения снизился  на 23,0%  и составил 305,6 м</w:t>
      </w:r>
      <w:r w:rsidRPr="0076657D">
        <w:rPr>
          <w:sz w:val="26"/>
          <w:szCs w:val="26"/>
          <w:vertAlign w:val="superscript"/>
        </w:rPr>
        <w:t>2</w:t>
      </w:r>
      <w:r w:rsidRPr="0076657D">
        <w:rPr>
          <w:sz w:val="26"/>
          <w:szCs w:val="26"/>
        </w:rPr>
        <w:t>.</w:t>
      </w:r>
    </w:p>
    <w:p w:rsidR="00663643" w:rsidRDefault="00663643" w:rsidP="00663643">
      <w:pPr>
        <w:jc w:val="both"/>
        <w:rPr>
          <w:sz w:val="26"/>
          <w:szCs w:val="26"/>
        </w:rPr>
      </w:pPr>
    </w:p>
    <w:p w:rsidR="0076657D" w:rsidRDefault="0076657D" w:rsidP="00663643">
      <w:pPr>
        <w:jc w:val="both"/>
        <w:rPr>
          <w:sz w:val="26"/>
          <w:szCs w:val="26"/>
        </w:rPr>
      </w:pPr>
    </w:p>
    <w:p w:rsidR="0076657D" w:rsidRDefault="0076657D" w:rsidP="00663643">
      <w:pPr>
        <w:jc w:val="both"/>
        <w:rPr>
          <w:sz w:val="26"/>
          <w:szCs w:val="26"/>
        </w:rPr>
      </w:pPr>
    </w:p>
    <w:p w:rsidR="00663643" w:rsidRPr="0050350A" w:rsidRDefault="00663643" w:rsidP="00663643">
      <w:pPr>
        <w:pStyle w:val="21"/>
        <w:spacing w:after="0" w:line="240" w:lineRule="auto"/>
        <w:ind w:firstLine="720"/>
        <w:jc w:val="both"/>
        <w:rPr>
          <w:b/>
          <w:i/>
          <w:sz w:val="26"/>
          <w:szCs w:val="26"/>
          <w:lang w:eastAsia="ru-RU"/>
        </w:rPr>
      </w:pPr>
      <w:r w:rsidRPr="0050350A">
        <w:rPr>
          <w:b/>
          <w:i/>
          <w:sz w:val="26"/>
          <w:szCs w:val="26"/>
          <w:lang w:eastAsia="ru-RU"/>
        </w:rPr>
        <w:lastRenderedPageBreak/>
        <w:t>Активизация индивидуального жилищного строительства</w:t>
      </w:r>
    </w:p>
    <w:p w:rsidR="00663643" w:rsidRDefault="00663643" w:rsidP="00663643">
      <w:pPr>
        <w:spacing w:before="80"/>
        <w:ind w:firstLine="709"/>
        <w:jc w:val="both"/>
        <w:rPr>
          <w:sz w:val="26"/>
          <w:szCs w:val="26"/>
        </w:rPr>
      </w:pPr>
      <w:r>
        <w:rPr>
          <w:sz w:val="26"/>
          <w:szCs w:val="26"/>
        </w:rPr>
        <w:t xml:space="preserve">В районе в настоящее время растет интерес населения к малоэтажному жилью, что подтверждается ростом объемов </w:t>
      </w:r>
      <w:r w:rsidRPr="0050350A">
        <w:rPr>
          <w:sz w:val="26"/>
          <w:szCs w:val="26"/>
        </w:rPr>
        <w:t xml:space="preserve">индивидуального жилищного строительства. </w:t>
      </w:r>
      <w:r>
        <w:rPr>
          <w:sz w:val="26"/>
          <w:szCs w:val="26"/>
        </w:rPr>
        <w:t>В целом по району в период с 2011 по 2016 годы ввод в эксплуатацию</w:t>
      </w:r>
      <w:r w:rsidRPr="00BF24B9">
        <w:rPr>
          <w:sz w:val="26"/>
          <w:szCs w:val="26"/>
        </w:rPr>
        <w:t xml:space="preserve"> </w:t>
      </w:r>
      <w:r w:rsidRPr="00466E9E">
        <w:rPr>
          <w:sz w:val="26"/>
          <w:szCs w:val="26"/>
        </w:rPr>
        <w:t>индивидуальных жилых домов составил 33278 м</w:t>
      </w:r>
      <w:r w:rsidRPr="00466E9E">
        <w:rPr>
          <w:sz w:val="26"/>
          <w:szCs w:val="26"/>
          <w:vertAlign w:val="superscript"/>
        </w:rPr>
        <w:t>2</w:t>
      </w:r>
      <w:r w:rsidRPr="00466E9E">
        <w:rPr>
          <w:sz w:val="26"/>
          <w:szCs w:val="26"/>
        </w:rPr>
        <w:t xml:space="preserve"> общей площади, что составляет 74,0% от общего </w:t>
      </w:r>
      <w:r>
        <w:rPr>
          <w:sz w:val="26"/>
          <w:szCs w:val="26"/>
        </w:rPr>
        <w:t xml:space="preserve">показателя </w:t>
      </w:r>
      <w:r w:rsidRPr="00466E9E">
        <w:rPr>
          <w:sz w:val="26"/>
          <w:szCs w:val="26"/>
        </w:rPr>
        <w:t>ввода жилья. Пиковым по вводу жилья являлся 2014 год – 6855 м</w:t>
      </w:r>
      <w:r w:rsidRPr="00466E9E">
        <w:rPr>
          <w:sz w:val="26"/>
          <w:szCs w:val="26"/>
          <w:vertAlign w:val="superscript"/>
        </w:rPr>
        <w:t>2</w:t>
      </w:r>
      <w:r w:rsidRPr="00466E9E">
        <w:rPr>
          <w:sz w:val="26"/>
          <w:szCs w:val="26"/>
        </w:rPr>
        <w:t xml:space="preserve">. Это наибольший показатель за последние годы. </w:t>
      </w:r>
    </w:p>
    <w:p w:rsidR="00663643" w:rsidRDefault="00663643" w:rsidP="00663643">
      <w:pPr>
        <w:spacing w:before="80"/>
        <w:ind w:firstLine="709"/>
        <w:jc w:val="both"/>
        <w:rPr>
          <w:sz w:val="26"/>
          <w:szCs w:val="26"/>
        </w:rPr>
      </w:pPr>
      <w:r>
        <w:rPr>
          <w:noProof/>
        </w:rPr>
        <w:drawing>
          <wp:inline distT="0" distB="0" distL="0" distR="0">
            <wp:extent cx="3790950" cy="2133600"/>
            <wp:effectExtent l="19050" t="0" r="0" b="0"/>
            <wp:docPr id="10" name="Рисунок 10" descr="Крехалева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рехалева 21"/>
                    <pic:cNvPicPr>
                      <a:picLocks noChangeAspect="1" noChangeArrowheads="1"/>
                    </pic:cNvPicPr>
                  </pic:nvPicPr>
                  <pic:blipFill>
                    <a:blip r:embed="rId22" cstate="print"/>
                    <a:srcRect/>
                    <a:stretch>
                      <a:fillRect/>
                    </a:stretch>
                  </pic:blipFill>
                  <pic:spPr bwMode="auto">
                    <a:xfrm>
                      <a:off x="0" y="0"/>
                      <a:ext cx="3790950" cy="2133600"/>
                    </a:xfrm>
                    <a:prstGeom prst="rect">
                      <a:avLst/>
                    </a:prstGeom>
                    <a:noFill/>
                    <a:ln w="9525">
                      <a:noFill/>
                      <a:miter lim="800000"/>
                      <a:headEnd/>
                      <a:tailEnd/>
                    </a:ln>
                  </pic:spPr>
                </pic:pic>
              </a:graphicData>
            </a:graphic>
          </wp:inline>
        </w:drawing>
      </w:r>
    </w:p>
    <w:p w:rsidR="00663643" w:rsidRDefault="00663643" w:rsidP="00663643">
      <w:pPr>
        <w:ind w:firstLine="720"/>
        <w:jc w:val="both"/>
        <w:rPr>
          <w:sz w:val="26"/>
          <w:szCs w:val="26"/>
        </w:rPr>
      </w:pPr>
    </w:p>
    <w:p w:rsidR="00663643" w:rsidRDefault="00663643" w:rsidP="00663643">
      <w:pPr>
        <w:ind w:firstLine="720"/>
        <w:jc w:val="both"/>
        <w:rPr>
          <w:sz w:val="26"/>
          <w:szCs w:val="26"/>
        </w:rPr>
      </w:pPr>
      <w:r w:rsidRPr="00466E9E">
        <w:rPr>
          <w:sz w:val="26"/>
          <w:szCs w:val="26"/>
        </w:rPr>
        <w:t>Так, в 2016 году в расчете на 1 жителя приходилось 0,25 м</w:t>
      </w:r>
      <w:r w:rsidRPr="00466E9E">
        <w:rPr>
          <w:sz w:val="26"/>
          <w:szCs w:val="26"/>
          <w:vertAlign w:val="superscript"/>
        </w:rPr>
        <w:t>2</w:t>
      </w:r>
      <w:r>
        <w:rPr>
          <w:sz w:val="26"/>
          <w:szCs w:val="26"/>
          <w:vertAlign w:val="superscript"/>
        </w:rPr>
        <w:t xml:space="preserve"> </w:t>
      </w:r>
      <w:r>
        <w:rPr>
          <w:sz w:val="26"/>
          <w:szCs w:val="26"/>
        </w:rPr>
        <w:t>вновь введенного жилья,</w:t>
      </w:r>
      <w:r w:rsidRPr="00466E9E">
        <w:rPr>
          <w:sz w:val="26"/>
          <w:szCs w:val="26"/>
        </w:rPr>
        <w:t xml:space="preserve"> в то время как средне</w:t>
      </w:r>
      <w:r>
        <w:rPr>
          <w:sz w:val="26"/>
          <w:szCs w:val="26"/>
        </w:rPr>
        <w:t>е</w:t>
      </w:r>
      <w:r w:rsidRPr="00466E9E">
        <w:rPr>
          <w:sz w:val="26"/>
          <w:szCs w:val="26"/>
        </w:rPr>
        <w:t xml:space="preserve"> значение данного показателя</w:t>
      </w:r>
      <w:r>
        <w:rPr>
          <w:sz w:val="26"/>
          <w:szCs w:val="26"/>
        </w:rPr>
        <w:t xml:space="preserve"> по области </w:t>
      </w:r>
      <w:r w:rsidRPr="00466E9E">
        <w:rPr>
          <w:sz w:val="26"/>
          <w:szCs w:val="26"/>
        </w:rPr>
        <w:t xml:space="preserve"> ниже – 0,13 м</w:t>
      </w:r>
      <w:r w:rsidRPr="00466E9E">
        <w:rPr>
          <w:sz w:val="26"/>
          <w:szCs w:val="26"/>
          <w:vertAlign w:val="superscript"/>
        </w:rPr>
        <w:t>2</w:t>
      </w:r>
      <w:r w:rsidRPr="00466E9E">
        <w:rPr>
          <w:sz w:val="26"/>
          <w:szCs w:val="26"/>
        </w:rPr>
        <w:t>.</w:t>
      </w:r>
    </w:p>
    <w:p w:rsidR="00663643" w:rsidRPr="00BF24B9" w:rsidRDefault="00663643" w:rsidP="00663643">
      <w:pPr>
        <w:jc w:val="right"/>
        <w:rPr>
          <w:i/>
          <w:sz w:val="26"/>
          <w:szCs w:val="26"/>
        </w:rPr>
      </w:pPr>
      <w:r w:rsidRPr="00BF24B9">
        <w:rPr>
          <w:i/>
          <w:sz w:val="26"/>
          <w:szCs w:val="26"/>
        </w:rPr>
        <w:t>Ввод в действие индивидуальных жилых домов, кв.м общей площади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52"/>
        <w:gridCol w:w="505"/>
        <w:gridCol w:w="1122"/>
        <w:gridCol w:w="1124"/>
        <w:gridCol w:w="1124"/>
        <w:gridCol w:w="1124"/>
        <w:gridCol w:w="1124"/>
        <w:gridCol w:w="996"/>
        <w:gridCol w:w="999"/>
      </w:tblGrid>
      <w:tr w:rsidR="00663643" w:rsidRPr="00466E9E" w:rsidTr="00AC447D">
        <w:trPr>
          <w:jc w:val="center"/>
        </w:trPr>
        <w:tc>
          <w:tcPr>
            <w:tcW w:w="1779" w:type="dxa"/>
            <w:gridSpan w:val="2"/>
            <w:vMerge w:val="restart"/>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Район</w:t>
            </w:r>
          </w:p>
        </w:tc>
        <w:tc>
          <w:tcPr>
            <w:tcW w:w="6721" w:type="dxa"/>
            <w:gridSpan w:val="6"/>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Годы</w:t>
            </w:r>
          </w:p>
        </w:tc>
        <w:tc>
          <w:tcPr>
            <w:tcW w:w="1071" w:type="dxa"/>
            <w:vMerge w:val="restart"/>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2016 г. к 2011 г., %</w:t>
            </w:r>
          </w:p>
        </w:tc>
      </w:tr>
      <w:tr w:rsidR="00663643" w:rsidRPr="00466E9E" w:rsidTr="00AC447D">
        <w:trPr>
          <w:jc w:val="center"/>
        </w:trPr>
        <w:tc>
          <w:tcPr>
            <w:tcW w:w="1779" w:type="dxa"/>
            <w:gridSpan w:val="2"/>
            <w:vMerge/>
            <w:vAlign w:val="center"/>
          </w:tcPr>
          <w:p w:rsidR="00663643" w:rsidRPr="00BF24B9" w:rsidRDefault="00663643" w:rsidP="00AC447D">
            <w:pPr>
              <w:spacing w:before="100" w:beforeAutospacing="1" w:after="100" w:afterAutospacing="1"/>
              <w:jc w:val="center"/>
              <w:rPr>
                <w:sz w:val="26"/>
                <w:szCs w:val="26"/>
              </w:rPr>
            </w:pPr>
          </w:p>
        </w:tc>
        <w:tc>
          <w:tcPr>
            <w:tcW w:w="1168"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2011</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2012</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2013</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2014</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2015</w:t>
            </w:r>
          </w:p>
        </w:tc>
        <w:tc>
          <w:tcPr>
            <w:tcW w:w="873"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2016</w:t>
            </w:r>
          </w:p>
        </w:tc>
        <w:tc>
          <w:tcPr>
            <w:tcW w:w="1071" w:type="dxa"/>
            <w:vMerge/>
            <w:vAlign w:val="center"/>
          </w:tcPr>
          <w:p w:rsidR="00663643" w:rsidRPr="00BF24B9" w:rsidRDefault="00663643" w:rsidP="00AC447D">
            <w:pPr>
              <w:spacing w:before="100" w:beforeAutospacing="1" w:after="100" w:afterAutospacing="1"/>
              <w:jc w:val="center"/>
              <w:rPr>
                <w:sz w:val="26"/>
                <w:szCs w:val="26"/>
              </w:rPr>
            </w:pPr>
          </w:p>
        </w:tc>
      </w:tr>
      <w:tr w:rsidR="00663643" w:rsidRPr="00466E9E" w:rsidTr="00AC447D">
        <w:trPr>
          <w:jc w:val="center"/>
        </w:trPr>
        <w:tc>
          <w:tcPr>
            <w:tcW w:w="1256" w:type="dxa"/>
          </w:tcPr>
          <w:p w:rsidR="00663643" w:rsidRPr="00BF24B9" w:rsidRDefault="00663643" w:rsidP="00AC447D">
            <w:pPr>
              <w:spacing w:before="100" w:beforeAutospacing="1" w:after="100" w:afterAutospacing="1"/>
              <w:jc w:val="center"/>
              <w:rPr>
                <w:i/>
                <w:sz w:val="26"/>
                <w:szCs w:val="26"/>
              </w:rPr>
            </w:pPr>
          </w:p>
        </w:tc>
        <w:tc>
          <w:tcPr>
            <w:tcW w:w="8315" w:type="dxa"/>
            <w:gridSpan w:val="8"/>
            <w:vAlign w:val="center"/>
          </w:tcPr>
          <w:p w:rsidR="00663643" w:rsidRPr="00BF24B9" w:rsidRDefault="00663643" w:rsidP="00AC447D">
            <w:pPr>
              <w:spacing w:before="100" w:beforeAutospacing="1" w:after="100" w:afterAutospacing="1"/>
              <w:jc w:val="center"/>
              <w:rPr>
                <w:sz w:val="26"/>
                <w:szCs w:val="26"/>
              </w:rPr>
            </w:pPr>
            <w:r w:rsidRPr="00BF24B9">
              <w:rPr>
                <w:i/>
                <w:sz w:val="26"/>
                <w:szCs w:val="26"/>
              </w:rPr>
              <w:t>Ввод в действие всего</w:t>
            </w:r>
          </w:p>
        </w:tc>
      </w:tr>
      <w:tr w:rsidR="00663643" w:rsidRPr="00466E9E" w:rsidTr="00AC447D">
        <w:trPr>
          <w:jc w:val="center"/>
        </w:trPr>
        <w:tc>
          <w:tcPr>
            <w:tcW w:w="1779" w:type="dxa"/>
            <w:gridSpan w:val="2"/>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Каргопольский район</w:t>
            </w:r>
          </w:p>
        </w:tc>
        <w:tc>
          <w:tcPr>
            <w:tcW w:w="1168"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4705</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6819</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5640</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6855</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5096</w:t>
            </w:r>
          </w:p>
        </w:tc>
        <w:tc>
          <w:tcPr>
            <w:tcW w:w="873"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4272</w:t>
            </w:r>
          </w:p>
        </w:tc>
        <w:tc>
          <w:tcPr>
            <w:tcW w:w="1071"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90,8</w:t>
            </w:r>
          </w:p>
        </w:tc>
      </w:tr>
      <w:tr w:rsidR="00663643" w:rsidRPr="00466E9E" w:rsidTr="00AC447D">
        <w:trPr>
          <w:jc w:val="center"/>
        </w:trPr>
        <w:tc>
          <w:tcPr>
            <w:tcW w:w="1779" w:type="dxa"/>
            <w:gridSpan w:val="2"/>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По области</w:t>
            </w:r>
          </w:p>
        </w:tc>
        <w:tc>
          <w:tcPr>
            <w:tcW w:w="1168"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133173</w:t>
            </w:r>
          </w:p>
        </w:tc>
        <w:tc>
          <w:tcPr>
            <w:tcW w:w="1170"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136691</w:t>
            </w:r>
          </w:p>
        </w:tc>
        <w:tc>
          <w:tcPr>
            <w:tcW w:w="1170"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118013</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151844</w:t>
            </w:r>
          </w:p>
        </w:tc>
        <w:tc>
          <w:tcPr>
            <w:tcW w:w="1170" w:type="dxa"/>
          </w:tcPr>
          <w:p w:rsidR="00663643" w:rsidRPr="00BF24B9" w:rsidRDefault="00663643" w:rsidP="00AC447D">
            <w:pPr>
              <w:spacing w:before="100" w:beforeAutospacing="1" w:after="100" w:afterAutospacing="1"/>
              <w:jc w:val="center"/>
              <w:rPr>
                <w:sz w:val="26"/>
                <w:szCs w:val="26"/>
              </w:rPr>
            </w:pPr>
            <w:r w:rsidRPr="00BF24B9">
              <w:rPr>
                <w:sz w:val="26"/>
                <w:szCs w:val="26"/>
              </w:rPr>
              <w:t>146345</w:t>
            </w:r>
          </w:p>
        </w:tc>
        <w:tc>
          <w:tcPr>
            <w:tcW w:w="873" w:type="dxa"/>
          </w:tcPr>
          <w:p w:rsidR="00663643" w:rsidRPr="00BF24B9" w:rsidRDefault="00663643" w:rsidP="00AC447D">
            <w:pPr>
              <w:spacing w:before="100" w:beforeAutospacing="1" w:after="100" w:afterAutospacing="1"/>
              <w:jc w:val="center"/>
              <w:rPr>
                <w:sz w:val="26"/>
                <w:szCs w:val="26"/>
              </w:rPr>
            </w:pPr>
            <w:r w:rsidRPr="00BF24B9">
              <w:rPr>
                <w:sz w:val="26"/>
                <w:szCs w:val="26"/>
              </w:rPr>
              <w:t>150852</w:t>
            </w:r>
          </w:p>
        </w:tc>
        <w:tc>
          <w:tcPr>
            <w:tcW w:w="1071"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113,3</w:t>
            </w:r>
          </w:p>
        </w:tc>
      </w:tr>
      <w:tr w:rsidR="00663643" w:rsidRPr="00466E9E" w:rsidTr="00AC447D">
        <w:trPr>
          <w:jc w:val="center"/>
        </w:trPr>
        <w:tc>
          <w:tcPr>
            <w:tcW w:w="1256" w:type="dxa"/>
          </w:tcPr>
          <w:p w:rsidR="00663643" w:rsidRPr="00BF24B9" w:rsidRDefault="00663643" w:rsidP="00AC447D">
            <w:pPr>
              <w:spacing w:before="100" w:beforeAutospacing="1" w:after="100" w:afterAutospacing="1"/>
              <w:jc w:val="center"/>
              <w:rPr>
                <w:i/>
                <w:sz w:val="26"/>
                <w:szCs w:val="26"/>
              </w:rPr>
            </w:pPr>
          </w:p>
        </w:tc>
        <w:tc>
          <w:tcPr>
            <w:tcW w:w="8315" w:type="dxa"/>
            <w:gridSpan w:val="8"/>
            <w:vAlign w:val="center"/>
          </w:tcPr>
          <w:p w:rsidR="00663643" w:rsidRPr="00BF24B9" w:rsidRDefault="00663643" w:rsidP="00AC447D">
            <w:pPr>
              <w:spacing w:before="100" w:beforeAutospacing="1" w:after="100" w:afterAutospacing="1"/>
              <w:jc w:val="center"/>
              <w:rPr>
                <w:sz w:val="26"/>
                <w:szCs w:val="26"/>
              </w:rPr>
            </w:pPr>
            <w:r w:rsidRPr="00BF24B9">
              <w:rPr>
                <w:i/>
                <w:sz w:val="26"/>
                <w:szCs w:val="26"/>
              </w:rPr>
              <w:t>Ввод в действие в расчете на 1 жителя</w:t>
            </w:r>
          </w:p>
        </w:tc>
      </w:tr>
      <w:tr w:rsidR="00663643" w:rsidRPr="00466E9E" w:rsidTr="00AC447D">
        <w:trPr>
          <w:jc w:val="center"/>
        </w:trPr>
        <w:tc>
          <w:tcPr>
            <w:tcW w:w="1779" w:type="dxa"/>
            <w:gridSpan w:val="2"/>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Каргопольский район</w:t>
            </w:r>
          </w:p>
        </w:tc>
        <w:tc>
          <w:tcPr>
            <w:tcW w:w="1168"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0,26</w:t>
            </w:r>
          </w:p>
        </w:tc>
        <w:tc>
          <w:tcPr>
            <w:tcW w:w="1170"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0,38</w:t>
            </w:r>
          </w:p>
        </w:tc>
        <w:tc>
          <w:tcPr>
            <w:tcW w:w="1170"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0,31</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0,39</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0,28</w:t>
            </w:r>
          </w:p>
        </w:tc>
        <w:tc>
          <w:tcPr>
            <w:tcW w:w="873"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0,25</w:t>
            </w:r>
          </w:p>
        </w:tc>
        <w:tc>
          <w:tcPr>
            <w:tcW w:w="1071"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96,2</w:t>
            </w:r>
          </w:p>
        </w:tc>
      </w:tr>
      <w:tr w:rsidR="00663643" w:rsidRPr="00466E9E" w:rsidTr="00AC447D">
        <w:trPr>
          <w:jc w:val="center"/>
        </w:trPr>
        <w:tc>
          <w:tcPr>
            <w:tcW w:w="1779" w:type="dxa"/>
            <w:gridSpan w:val="2"/>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По области</w:t>
            </w:r>
          </w:p>
        </w:tc>
        <w:tc>
          <w:tcPr>
            <w:tcW w:w="1168"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0,11</w:t>
            </w:r>
          </w:p>
        </w:tc>
        <w:tc>
          <w:tcPr>
            <w:tcW w:w="1170"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0,11</w:t>
            </w:r>
          </w:p>
        </w:tc>
        <w:tc>
          <w:tcPr>
            <w:tcW w:w="1170" w:type="dxa"/>
            <w:vAlign w:val="center"/>
          </w:tcPr>
          <w:p w:rsidR="00663643" w:rsidRPr="00BF24B9" w:rsidRDefault="00663643" w:rsidP="00AC447D">
            <w:pPr>
              <w:widowControl w:val="0"/>
              <w:spacing w:before="100" w:beforeAutospacing="1" w:after="100" w:afterAutospacing="1"/>
              <w:jc w:val="center"/>
              <w:rPr>
                <w:sz w:val="26"/>
                <w:szCs w:val="26"/>
              </w:rPr>
            </w:pPr>
            <w:r w:rsidRPr="00BF24B9">
              <w:rPr>
                <w:sz w:val="26"/>
                <w:szCs w:val="26"/>
              </w:rPr>
              <w:t>0,10</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0,13</w:t>
            </w:r>
          </w:p>
        </w:tc>
        <w:tc>
          <w:tcPr>
            <w:tcW w:w="1170"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0,12</w:t>
            </w:r>
          </w:p>
        </w:tc>
        <w:tc>
          <w:tcPr>
            <w:tcW w:w="873" w:type="dxa"/>
          </w:tcPr>
          <w:p w:rsidR="00663643" w:rsidRPr="00BF24B9" w:rsidRDefault="00663643" w:rsidP="00AC447D">
            <w:pPr>
              <w:spacing w:before="100" w:beforeAutospacing="1" w:after="100" w:afterAutospacing="1"/>
              <w:jc w:val="center"/>
              <w:rPr>
                <w:sz w:val="26"/>
                <w:szCs w:val="26"/>
              </w:rPr>
            </w:pPr>
            <w:r w:rsidRPr="00BF24B9">
              <w:rPr>
                <w:sz w:val="26"/>
                <w:szCs w:val="26"/>
              </w:rPr>
              <w:t>0,13</w:t>
            </w:r>
          </w:p>
        </w:tc>
        <w:tc>
          <w:tcPr>
            <w:tcW w:w="1071" w:type="dxa"/>
            <w:vAlign w:val="center"/>
          </w:tcPr>
          <w:p w:rsidR="00663643" w:rsidRPr="00BF24B9" w:rsidRDefault="00663643" w:rsidP="00AC447D">
            <w:pPr>
              <w:spacing w:before="100" w:beforeAutospacing="1" w:after="100" w:afterAutospacing="1"/>
              <w:jc w:val="center"/>
              <w:rPr>
                <w:sz w:val="26"/>
                <w:szCs w:val="26"/>
              </w:rPr>
            </w:pPr>
            <w:r w:rsidRPr="00BF24B9">
              <w:rPr>
                <w:sz w:val="26"/>
                <w:szCs w:val="26"/>
              </w:rPr>
              <w:t>118,2</w:t>
            </w:r>
          </w:p>
        </w:tc>
      </w:tr>
    </w:tbl>
    <w:p w:rsidR="00663643" w:rsidRDefault="00663643" w:rsidP="00663643">
      <w:pPr>
        <w:pStyle w:val="21"/>
        <w:spacing w:after="0" w:line="240" w:lineRule="auto"/>
        <w:ind w:firstLine="720"/>
        <w:jc w:val="both"/>
        <w:rPr>
          <w:sz w:val="26"/>
          <w:szCs w:val="26"/>
          <w:lang w:eastAsia="ru-RU"/>
        </w:rPr>
      </w:pPr>
    </w:p>
    <w:p w:rsidR="00663643" w:rsidRDefault="00663643" w:rsidP="00663643">
      <w:pPr>
        <w:pStyle w:val="21"/>
        <w:spacing w:after="0" w:line="240" w:lineRule="auto"/>
        <w:ind w:firstLine="720"/>
        <w:jc w:val="both"/>
        <w:rPr>
          <w:sz w:val="26"/>
          <w:szCs w:val="26"/>
          <w:lang w:eastAsia="ru-RU"/>
        </w:rPr>
      </w:pPr>
      <w:r w:rsidRPr="00C52B81">
        <w:rPr>
          <w:sz w:val="26"/>
          <w:szCs w:val="26"/>
          <w:lang w:eastAsia="ru-RU"/>
        </w:rPr>
        <w:t xml:space="preserve">В целях привлечения населения к строительству индивидуального жилья необходима разработка </w:t>
      </w:r>
      <w:r w:rsidRPr="0076657D">
        <w:rPr>
          <w:sz w:val="26"/>
          <w:szCs w:val="26"/>
          <w:lang w:eastAsia="ru-RU"/>
        </w:rPr>
        <w:t>программ</w:t>
      </w:r>
      <w:r w:rsidR="00C52B81" w:rsidRPr="0076657D">
        <w:rPr>
          <w:sz w:val="26"/>
          <w:szCs w:val="26"/>
          <w:lang w:eastAsia="ru-RU"/>
        </w:rPr>
        <w:t>ы</w:t>
      </w:r>
      <w:r w:rsidRPr="00C52B81">
        <w:rPr>
          <w:sz w:val="26"/>
          <w:szCs w:val="26"/>
          <w:lang w:eastAsia="ru-RU"/>
        </w:rPr>
        <w:t xml:space="preserve"> по формированию целых микрорайонов для строительства жилых домов с обустроенной инфраструктурой,</w:t>
      </w:r>
      <w:r>
        <w:rPr>
          <w:sz w:val="26"/>
          <w:szCs w:val="26"/>
          <w:lang w:eastAsia="ru-RU"/>
        </w:rPr>
        <w:t xml:space="preserve"> включая подъездные пути, линии электропередач. </w:t>
      </w:r>
    </w:p>
    <w:p w:rsidR="00663643" w:rsidRPr="009B1E6F" w:rsidRDefault="00663643" w:rsidP="00663643">
      <w:pPr>
        <w:pStyle w:val="21"/>
        <w:spacing w:after="0" w:line="240" w:lineRule="auto"/>
        <w:jc w:val="both"/>
        <w:rPr>
          <w:sz w:val="26"/>
          <w:szCs w:val="26"/>
          <w:lang w:eastAsia="ru-RU"/>
        </w:rPr>
      </w:pPr>
    </w:p>
    <w:p w:rsidR="00663643" w:rsidRPr="00CA60A8" w:rsidRDefault="00663643" w:rsidP="00663643">
      <w:pPr>
        <w:ind w:firstLine="720"/>
        <w:jc w:val="both"/>
        <w:rPr>
          <w:b/>
          <w:i/>
          <w:sz w:val="26"/>
          <w:szCs w:val="26"/>
        </w:rPr>
      </w:pPr>
      <w:r w:rsidRPr="00CA60A8">
        <w:rPr>
          <w:b/>
          <w:i/>
          <w:sz w:val="26"/>
          <w:szCs w:val="26"/>
        </w:rPr>
        <w:t xml:space="preserve">Бытовые </w:t>
      </w:r>
      <w:r>
        <w:rPr>
          <w:b/>
          <w:i/>
          <w:sz w:val="26"/>
          <w:szCs w:val="26"/>
        </w:rPr>
        <w:t xml:space="preserve">и промышленные </w:t>
      </w:r>
      <w:r w:rsidRPr="00CA60A8">
        <w:rPr>
          <w:b/>
          <w:i/>
          <w:sz w:val="26"/>
          <w:szCs w:val="26"/>
        </w:rPr>
        <w:t>отходы</w:t>
      </w:r>
    </w:p>
    <w:p w:rsidR="00663643" w:rsidRPr="009D1405" w:rsidRDefault="00663643" w:rsidP="00663643">
      <w:pPr>
        <w:pStyle w:val="ConsPlusNormal"/>
        <w:spacing w:line="276" w:lineRule="auto"/>
        <w:ind w:firstLine="709"/>
        <w:jc w:val="both"/>
        <w:rPr>
          <w:rFonts w:ascii="Times New Roman" w:hAnsi="Times New Roman" w:cs="Times New Roman"/>
          <w:sz w:val="26"/>
          <w:szCs w:val="26"/>
        </w:rPr>
      </w:pPr>
      <w:r w:rsidRPr="009D1405">
        <w:rPr>
          <w:rFonts w:ascii="Times New Roman" w:hAnsi="Times New Roman" w:cs="Times New Roman"/>
          <w:sz w:val="26"/>
          <w:szCs w:val="26"/>
        </w:rPr>
        <w:t xml:space="preserve">В целом Каргопольский район является районом с благоприятной экологической ситуацией. К источникам загрязнения окружающей среды можно отнести коммунальное хозяйство, промышленные предприятия местного значения и транспорт. </w:t>
      </w:r>
      <w:r>
        <w:rPr>
          <w:rFonts w:ascii="Times New Roman" w:hAnsi="Times New Roman" w:cs="Times New Roman"/>
          <w:sz w:val="26"/>
          <w:szCs w:val="26"/>
        </w:rPr>
        <w:t>На территории района н</w:t>
      </w:r>
      <w:r w:rsidRPr="009D1405">
        <w:rPr>
          <w:rFonts w:ascii="Times New Roman" w:hAnsi="Times New Roman" w:cs="Times New Roman"/>
          <w:sz w:val="26"/>
          <w:szCs w:val="26"/>
        </w:rPr>
        <w:t xml:space="preserve">асчитывается более 600 </w:t>
      </w:r>
      <w:r w:rsidRPr="009D1405">
        <w:rPr>
          <w:rFonts w:ascii="Times New Roman" w:hAnsi="Times New Roman" w:cs="Times New Roman"/>
          <w:sz w:val="26"/>
          <w:szCs w:val="26"/>
        </w:rPr>
        <w:lastRenderedPageBreak/>
        <w:t xml:space="preserve">природопользователей. Негативное воздействие на окружающую среду оказывается в основном из-за </w:t>
      </w:r>
      <w:r w:rsidRPr="009D1405">
        <w:rPr>
          <w:rFonts w:ascii="Times New Roman" w:hAnsi="Times New Roman" w:cs="Times New Roman"/>
          <w:color w:val="000000"/>
          <w:sz w:val="26"/>
          <w:szCs w:val="26"/>
        </w:rPr>
        <w:t xml:space="preserve">несовершенства системы обращения с отходами производства и потребления. </w:t>
      </w:r>
      <w:r w:rsidRPr="009D1405">
        <w:rPr>
          <w:rFonts w:ascii="Times New Roman" w:hAnsi="Times New Roman" w:cs="Times New Roman"/>
          <w:sz w:val="26"/>
          <w:szCs w:val="26"/>
        </w:rPr>
        <w:t>Ежегодно на территории муниципального образования «Каргопольский муниципальный район» образуется более 10 тысяч тонн отходов производства и потребления, во вторичную переработку вовлекается примерно 14%.</w:t>
      </w:r>
    </w:p>
    <w:p w:rsidR="00663643" w:rsidRPr="009D1405" w:rsidRDefault="00663643" w:rsidP="00663643">
      <w:pPr>
        <w:ind w:firstLine="539"/>
        <w:jc w:val="both"/>
        <w:rPr>
          <w:sz w:val="26"/>
          <w:szCs w:val="26"/>
        </w:rPr>
      </w:pPr>
      <w:r w:rsidRPr="008D2408">
        <w:rPr>
          <w:sz w:val="26"/>
          <w:szCs w:val="26"/>
        </w:rPr>
        <w:t>Неблагоприятная ситуация сложилась с размещением твердых бытовых отходов.</w:t>
      </w:r>
      <w:r w:rsidRPr="009D1405">
        <w:rPr>
          <w:sz w:val="26"/>
          <w:szCs w:val="26"/>
        </w:rPr>
        <w:t xml:space="preserve"> Основной причиной невыполнения природоохранного законодательства является отсутствие финансовых средств на перенос свалок, расположенных с нарушением санитарных норм, на другие земельные участки и оформление необходимой документации по всем несанкционированным объектам размещения отходов. </w:t>
      </w:r>
    </w:p>
    <w:p w:rsidR="00663643" w:rsidRPr="0076657D" w:rsidRDefault="00663643" w:rsidP="00663643">
      <w:pPr>
        <w:ind w:firstLine="539"/>
        <w:jc w:val="both"/>
        <w:rPr>
          <w:sz w:val="26"/>
          <w:szCs w:val="26"/>
        </w:rPr>
      </w:pPr>
      <w:r w:rsidRPr="0054041C">
        <w:rPr>
          <w:color w:val="000000"/>
          <w:sz w:val="26"/>
          <w:szCs w:val="26"/>
        </w:rPr>
        <w:t>Практически 100 процентов</w:t>
      </w:r>
      <w:r w:rsidRPr="009D1405">
        <w:rPr>
          <w:color w:val="000000"/>
          <w:sz w:val="26"/>
          <w:szCs w:val="26"/>
        </w:rPr>
        <w:t xml:space="preserve"> твердых бытовых отходов </w:t>
      </w:r>
      <w:r>
        <w:rPr>
          <w:color w:val="000000"/>
          <w:sz w:val="26"/>
          <w:szCs w:val="26"/>
        </w:rPr>
        <w:t>размещаются</w:t>
      </w:r>
      <w:r w:rsidRPr="009D1405">
        <w:rPr>
          <w:color w:val="000000"/>
          <w:sz w:val="26"/>
          <w:szCs w:val="26"/>
        </w:rPr>
        <w:t xml:space="preserve"> на свалках, которые большей частью были организованы более 30 лет назад, без учета экологических, санитарных и противопожарных правил. </w:t>
      </w:r>
      <w:r w:rsidRPr="0076657D">
        <w:rPr>
          <w:sz w:val="26"/>
          <w:szCs w:val="26"/>
        </w:rPr>
        <w:t>По результатам инвентаризации свалок на территории муниципального образования «Каргопольский муниципальный район» не имеют разрешительных документов на эксплуатацию 19 свалок твердых бытовых и пр</w:t>
      </w:r>
      <w:r w:rsidR="0076657D" w:rsidRPr="0076657D">
        <w:rPr>
          <w:sz w:val="26"/>
          <w:szCs w:val="26"/>
        </w:rPr>
        <w:t>омышленных отходов</w:t>
      </w:r>
      <w:r w:rsidR="0076657D">
        <w:rPr>
          <w:sz w:val="26"/>
          <w:szCs w:val="26"/>
        </w:rPr>
        <w:t xml:space="preserve"> и</w:t>
      </w:r>
      <w:r w:rsidR="0076657D" w:rsidRPr="0076657D">
        <w:rPr>
          <w:sz w:val="26"/>
          <w:szCs w:val="26"/>
        </w:rPr>
        <w:t xml:space="preserve"> только 2 являются санкционированными.</w:t>
      </w:r>
      <w:r w:rsidRPr="0076657D">
        <w:rPr>
          <w:sz w:val="26"/>
          <w:szCs w:val="26"/>
        </w:rPr>
        <w:t xml:space="preserve"> </w:t>
      </w:r>
    </w:p>
    <w:p w:rsidR="00663643" w:rsidRPr="009D1405" w:rsidRDefault="00663643" w:rsidP="00663643">
      <w:pPr>
        <w:ind w:firstLine="539"/>
        <w:jc w:val="both"/>
        <w:rPr>
          <w:sz w:val="26"/>
          <w:szCs w:val="26"/>
        </w:rPr>
      </w:pPr>
      <w:r w:rsidRPr="009D1405">
        <w:rPr>
          <w:sz w:val="26"/>
          <w:szCs w:val="26"/>
        </w:rPr>
        <w:t>Наиболее остро стоит проблема с утилизацией жидких бытовых отх</w:t>
      </w:r>
      <w:r>
        <w:rPr>
          <w:sz w:val="26"/>
          <w:szCs w:val="26"/>
        </w:rPr>
        <w:t>одов (далее –</w:t>
      </w:r>
      <w:r w:rsidRPr="009D1405">
        <w:rPr>
          <w:sz w:val="26"/>
          <w:szCs w:val="26"/>
        </w:rPr>
        <w:t xml:space="preserve"> ЖБО), так как свалка ЖБО закрыта из-за несоответствия санитарным нормам. </w:t>
      </w:r>
      <w:r w:rsidRPr="009D1405">
        <w:rPr>
          <w:color w:val="000000"/>
          <w:sz w:val="26"/>
          <w:szCs w:val="26"/>
        </w:rPr>
        <w:t xml:space="preserve">Существующие канализационно-очистные сооружения г. Каргополя находятся в аварийном состоянии. </w:t>
      </w:r>
      <w:r w:rsidRPr="009D1405">
        <w:rPr>
          <w:rFonts w:eastAsia="Arial"/>
          <w:color w:val="000000"/>
          <w:sz w:val="26"/>
          <w:szCs w:val="26"/>
        </w:rPr>
        <w:t>Сточные воды сбрасываются в реку Онега с превышением установленных нормативов допустимого сброса и предельно-допустимых концентраций</w:t>
      </w:r>
      <w:r>
        <w:rPr>
          <w:rFonts w:eastAsia="Arial"/>
          <w:color w:val="000000"/>
          <w:sz w:val="26"/>
          <w:szCs w:val="26"/>
        </w:rPr>
        <w:t xml:space="preserve"> </w:t>
      </w:r>
      <w:r w:rsidRPr="009D1405">
        <w:rPr>
          <w:rFonts w:eastAsia="Arial"/>
          <w:color w:val="000000"/>
          <w:sz w:val="26"/>
          <w:szCs w:val="26"/>
        </w:rPr>
        <w:t>(ПДК) загрязняющих веществ.</w:t>
      </w:r>
      <w:r w:rsidRPr="009D1405">
        <w:rPr>
          <w:color w:val="000000"/>
          <w:sz w:val="26"/>
          <w:szCs w:val="26"/>
        </w:rPr>
        <w:t xml:space="preserve"> Недостаточный уровень очистки сточных вод оказывает негативное воздействие на экосистему водных объектов и окружающую среду.</w:t>
      </w:r>
    </w:p>
    <w:p w:rsidR="00663643" w:rsidRPr="00BA3002" w:rsidRDefault="00663643" w:rsidP="00663643">
      <w:pPr>
        <w:autoSpaceDE w:val="0"/>
        <w:autoSpaceDN w:val="0"/>
        <w:adjustRightInd w:val="0"/>
        <w:ind w:firstLine="539"/>
        <w:jc w:val="both"/>
        <w:rPr>
          <w:sz w:val="26"/>
          <w:szCs w:val="26"/>
        </w:rPr>
      </w:pPr>
      <w:r w:rsidRPr="009D1405">
        <w:rPr>
          <w:sz w:val="26"/>
          <w:szCs w:val="26"/>
        </w:rPr>
        <w:t xml:space="preserve">В настоящее время </w:t>
      </w:r>
      <w:r>
        <w:rPr>
          <w:sz w:val="26"/>
          <w:szCs w:val="26"/>
        </w:rPr>
        <w:t>завершается</w:t>
      </w:r>
      <w:r w:rsidRPr="009D1405">
        <w:rPr>
          <w:sz w:val="26"/>
          <w:szCs w:val="26"/>
        </w:rPr>
        <w:t xml:space="preserve"> строительство канализационных очистных сооружений</w:t>
      </w:r>
      <w:r>
        <w:rPr>
          <w:sz w:val="26"/>
          <w:szCs w:val="26"/>
        </w:rPr>
        <w:t xml:space="preserve"> </w:t>
      </w:r>
      <w:r w:rsidRPr="009D1405">
        <w:rPr>
          <w:sz w:val="26"/>
          <w:szCs w:val="26"/>
        </w:rPr>
        <w:t>на 700 куб. м в сутки и главного коллектора в г.</w:t>
      </w:r>
      <w:r>
        <w:rPr>
          <w:sz w:val="26"/>
          <w:szCs w:val="26"/>
        </w:rPr>
        <w:t xml:space="preserve"> </w:t>
      </w:r>
      <w:r w:rsidRPr="009D1405">
        <w:rPr>
          <w:sz w:val="26"/>
          <w:szCs w:val="26"/>
        </w:rPr>
        <w:t>Каргополе (</w:t>
      </w:r>
      <w:r>
        <w:rPr>
          <w:sz w:val="26"/>
          <w:szCs w:val="26"/>
        </w:rPr>
        <w:t xml:space="preserve">ожидаемый </w:t>
      </w:r>
      <w:r w:rsidRPr="009D1405">
        <w:rPr>
          <w:sz w:val="26"/>
          <w:szCs w:val="26"/>
        </w:rPr>
        <w:t xml:space="preserve">ввод объекта </w:t>
      </w:r>
      <w:r>
        <w:rPr>
          <w:sz w:val="26"/>
          <w:szCs w:val="26"/>
        </w:rPr>
        <w:t>в эксплуатацию –</w:t>
      </w:r>
      <w:r w:rsidRPr="009D1405">
        <w:rPr>
          <w:sz w:val="26"/>
          <w:szCs w:val="26"/>
        </w:rPr>
        <w:t xml:space="preserve"> 201</w:t>
      </w:r>
      <w:r>
        <w:rPr>
          <w:sz w:val="26"/>
          <w:szCs w:val="26"/>
        </w:rPr>
        <w:t>8</w:t>
      </w:r>
      <w:r w:rsidRPr="009D1405">
        <w:rPr>
          <w:sz w:val="26"/>
          <w:szCs w:val="26"/>
        </w:rPr>
        <w:t xml:space="preserve"> год). Будет прекращен сброс неочищенных канализационных стоков в реку Онега. Ввод в эксплуатацию данного объекта позволит подключить к существующим городским сетям большинство объектов города Каргополя, одновременно  повысив  уровень благоустройства, в результате чего объем ЖБО, размещаемых на свалке</w:t>
      </w:r>
      <w:r>
        <w:rPr>
          <w:sz w:val="26"/>
          <w:szCs w:val="26"/>
        </w:rPr>
        <w:t xml:space="preserve">, </w:t>
      </w:r>
      <w:r w:rsidRPr="009D1405">
        <w:rPr>
          <w:sz w:val="26"/>
          <w:szCs w:val="26"/>
        </w:rPr>
        <w:t xml:space="preserve"> </w:t>
      </w:r>
      <w:r>
        <w:rPr>
          <w:sz w:val="26"/>
          <w:szCs w:val="26"/>
        </w:rPr>
        <w:t>должен  значительно сократиться (прекратиться)</w:t>
      </w:r>
      <w:r w:rsidRPr="009D1405">
        <w:rPr>
          <w:sz w:val="26"/>
          <w:szCs w:val="26"/>
        </w:rPr>
        <w:t>.</w:t>
      </w:r>
    </w:p>
    <w:p w:rsidR="00663643" w:rsidRDefault="00663643" w:rsidP="00663643">
      <w:pPr>
        <w:ind w:firstLine="720"/>
        <w:jc w:val="both"/>
        <w:rPr>
          <w:sz w:val="26"/>
          <w:szCs w:val="26"/>
        </w:rPr>
      </w:pPr>
      <w:r w:rsidRPr="0054041C">
        <w:rPr>
          <w:sz w:val="26"/>
          <w:szCs w:val="26"/>
        </w:rPr>
        <w:t>В связи с вступлением с 01 января 2016 года изменений, внесенных в Федеральных закон от 24 июня 1998 года №</w:t>
      </w:r>
      <w:r>
        <w:rPr>
          <w:sz w:val="26"/>
          <w:szCs w:val="26"/>
        </w:rPr>
        <w:t xml:space="preserve"> </w:t>
      </w:r>
      <w:r w:rsidRPr="0054041C">
        <w:rPr>
          <w:sz w:val="26"/>
          <w:szCs w:val="26"/>
        </w:rPr>
        <w:t>89-ФЗ «Об отходах производства и потребления»</w:t>
      </w:r>
      <w:r>
        <w:rPr>
          <w:sz w:val="26"/>
          <w:szCs w:val="26"/>
        </w:rPr>
        <w:t xml:space="preserve">, </w:t>
      </w:r>
      <w:r w:rsidRPr="0054041C">
        <w:rPr>
          <w:sz w:val="26"/>
          <w:szCs w:val="26"/>
        </w:rPr>
        <w:t xml:space="preserve"> Правительством Архангельской области начата работа по разработке территориальной схемы обращения с отходами, которая включает в себя инвентаризацию всех видов отходов и классов их опасности, производимых на территории Архангельской области, данные о нахождении мест сбора и накопления, объектов обработки, утилизации, обезвреживания, захоронения, схему потоков от источника образования.</w:t>
      </w:r>
    </w:p>
    <w:p w:rsidR="00663643" w:rsidRPr="008D2408" w:rsidRDefault="00663643" w:rsidP="00663643">
      <w:pPr>
        <w:ind w:firstLine="720"/>
        <w:jc w:val="both"/>
        <w:rPr>
          <w:color w:val="00B050"/>
          <w:sz w:val="26"/>
          <w:szCs w:val="26"/>
        </w:rPr>
      </w:pPr>
      <w:r>
        <w:rPr>
          <w:sz w:val="26"/>
          <w:szCs w:val="26"/>
        </w:rPr>
        <w:t xml:space="preserve">Территориальная схема обращения с отходами, после ее утверждения Правительством Архангельской области, будет являться основным документом для </w:t>
      </w:r>
      <w:r>
        <w:rPr>
          <w:sz w:val="26"/>
          <w:szCs w:val="26"/>
        </w:rPr>
        <w:lastRenderedPageBreak/>
        <w:t xml:space="preserve">организации системы </w:t>
      </w:r>
      <w:r w:rsidRPr="002E449A">
        <w:rPr>
          <w:sz w:val="26"/>
          <w:szCs w:val="26"/>
        </w:rPr>
        <w:t>обращения с отходами</w:t>
      </w:r>
      <w:r>
        <w:rPr>
          <w:sz w:val="26"/>
          <w:szCs w:val="26"/>
        </w:rPr>
        <w:t xml:space="preserve"> и разработки региональной программы Архангельской области в области </w:t>
      </w:r>
      <w:r w:rsidRPr="002E449A">
        <w:rPr>
          <w:sz w:val="26"/>
          <w:szCs w:val="26"/>
        </w:rPr>
        <w:t>обращения с отходами.</w:t>
      </w:r>
    </w:p>
    <w:p w:rsidR="00663643" w:rsidRDefault="00663643" w:rsidP="00663643">
      <w:pPr>
        <w:ind w:firstLine="720"/>
        <w:jc w:val="both"/>
        <w:rPr>
          <w:sz w:val="26"/>
          <w:szCs w:val="26"/>
        </w:rPr>
      </w:pPr>
      <w:r w:rsidRPr="009D1405">
        <w:rPr>
          <w:sz w:val="26"/>
          <w:szCs w:val="26"/>
        </w:rPr>
        <w:t>К полномочиям района с 01 января 2016 года отнесено участие в организации деятельности по сбору (в том числе раздельному сбору), транспортиров</w:t>
      </w:r>
      <w:r>
        <w:rPr>
          <w:sz w:val="26"/>
          <w:szCs w:val="26"/>
        </w:rPr>
        <w:t>ке</w:t>
      </w:r>
      <w:r w:rsidRPr="009D1405">
        <w:rPr>
          <w:sz w:val="26"/>
          <w:szCs w:val="26"/>
        </w:rPr>
        <w:t xml:space="preserve">, обработке, утилизации, обезвреживанию, захоронению твердых коммунальных отходов. </w:t>
      </w:r>
    </w:p>
    <w:p w:rsidR="00663643" w:rsidRPr="009D1405" w:rsidRDefault="00663643" w:rsidP="00663643">
      <w:pPr>
        <w:ind w:firstLine="720"/>
        <w:jc w:val="both"/>
        <w:rPr>
          <w:rFonts w:ascii="Arial" w:hAnsi="Arial" w:cs="Arial"/>
          <w:sz w:val="26"/>
          <w:szCs w:val="26"/>
        </w:rPr>
      </w:pPr>
      <w:r w:rsidRPr="00A457F6">
        <w:rPr>
          <w:sz w:val="26"/>
          <w:szCs w:val="26"/>
        </w:rPr>
        <w:t xml:space="preserve"> На территории Архангельской области будет создан региональный оператор</w:t>
      </w:r>
      <w:r w:rsidRPr="009D1405">
        <w:rPr>
          <w:sz w:val="26"/>
          <w:szCs w:val="26"/>
        </w:rPr>
        <w:t xml:space="preserve"> с целью осуществления деятельности по обращению с твердыми коммунальными отходами.</w:t>
      </w:r>
    </w:p>
    <w:p w:rsidR="00663643" w:rsidRPr="009D1405" w:rsidRDefault="00663643" w:rsidP="00663643">
      <w:pPr>
        <w:ind w:firstLine="720"/>
        <w:jc w:val="both"/>
        <w:rPr>
          <w:sz w:val="26"/>
          <w:szCs w:val="26"/>
        </w:rPr>
      </w:pPr>
      <w:r w:rsidRPr="009D1405">
        <w:rPr>
          <w:sz w:val="26"/>
          <w:szCs w:val="26"/>
        </w:rPr>
        <w:t>На территории района расположено большое количество лесопильных и лесозаготовительных производств, поэтому одной из экологических проблем  является захламление территории древесными отходами из-за отсутствия предприятий полной переработки древесины. С 2011 года частично решен вопрос с утилизацией отходов лесопиления (опилка), работает завод по производству древесных топливных гранул (пеллет).</w:t>
      </w:r>
    </w:p>
    <w:p w:rsidR="00663643" w:rsidRPr="009B1E6F" w:rsidRDefault="00663643" w:rsidP="00663643">
      <w:pPr>
        <w:ind w:firstLine="720"/>
        <w:jc w:val="both"/>
        <w:rPr>
          <w:sz w:val="26"/>
          <w:szCs w:val="26"/>
        </w:rPr>
      </w:pPr>
      <w:r>
        <w:rPr>
          <w:sz w:val="26"/>
          <w:szCs w:val="26"/>
        </w:rPr>
        <w:t>На территории Каргопольского муниципального района в</w:t>
      </w:r>
      <w:r w:rsidRPr="009B1E6F">
        <w:rPr>
          <w:sz w:val="26"/>
          <w:szCs w:val="26"/>
        </w:rPr>
        <w:t xml:space="preserve"> весенне-летний период проводятся  мероприятия по благоустройству территорий населенных пунктов. В результате </w:t>
      </w:r>
      <w:r>
        <w:rPr>
          <w:sz w:val="26"/>
          <w:szCs w:val="26"/>
        </w:rPr>
        <w:t xml:space="preserve">организованных мероприятий </w:t>
      </w:r>
      <w:r w:rsidRPr="00854CB9">
        <w:rPr>
          <w:sz w:val="26"/>
          <w:szCs w:val="26"/>
        </w:rPr>
        <w:t>за последние 5 лет  вывезено более 1500 куб.м. мусора.  За 2017 год вывезено более 450 куб.м.</w:t>
      </w:r>
      <w:r>
        <w:rPr>
          <w:sz w:val="26"/>
          <w:szCs w:val="26"/>
        </w:rPr>
        <w:t xml:space="preserve"> мусора с  территорий населенных пунктов. </w:t>
      </w:r>
      <w:r w:rsidRPr="009B1E6F">
        <w:rPr>
          <w:sz w:val="26"/>
          <w:szCs w:val="26"/>
        </w:rPr>
        <w:t xml:space="preserve">В работах ежегодно принимают  участие более </w:t>
      </w:r>
      <w:r>
        <w:rPr>
          <w:sz w:val="26"/>
          <w:szCs w:val="26"/>
        </w:rPr>
        <w:t>5</w:t>
      </w:r>
      <w:r w:rsidRPr="009B1E6F">
        <w:rPr>
          <w:sz w:val="26"/>
          <w:szCs w:val="26"/>
        </w:rPr>
        <w:t>00 человек, за</w:t>
      </w:r>
      <w:r>
        <w:rPr>
          <w:sz w:val="26"/>
          <w:szCs w:val="26"/>
        </w:rPr>
        <w:t xml:space="preserve">действуется более </w:t>
      </w:r>
      <w:r w:rsidRPr="009B1E6F">
        <w:rPr>
          <w:sz w:val="26"/>
          <w:szCs w:val="26"/>
        </w:rPr>
        <w:t>50 единиц техни</w:t>
      </w:r>
      <w:r>
        <w:rPr>
          <w:sz w:val="26"/>
          <w:szCs w:val="26"/>
        </w:rPr>
        <w:t xml:space="preserve">ки. Более 30 организаций, учреждений и индивидуальных предпринимателей </w:t>
      </w:r>
      <w:r w:rsidRPr="009B1E6F">
        <w:rPr>
          <w:sz w:val="26"/>
          <w:szCs w:val="26"/>
        </w:rPr>
        <w:t xml:space="preserve"> </w:t>
      </w:r>
      <w:r>
        <w:rPr>
          <w:sz w:val="26"/>
          <w:szCs w:val="26"/>
        </w:rPr>
        <w:t>задействовано ежегодно на уборке мусора.</w:t>
      </w:r>
    </w:p>
    <w:p w:rsidR="00663643" w:rsidRPr="009B1E6F" w:rsidRDefault="00663643" w:rsidP="00663643">
      <w:pPr>
        <w:ind w:firstLine="720"/>
        <w:jc w:val="both"/>
        <w:rPr>
          <w:sz w:val="26"/>
          <w:szCs w:val="26"/>
        </w:rPr>
      </w:pPr>
      <w:r w:rsidRPr="009B1E6F">
        <w:rPr>
          <w:sz w:val="26"/>
          <w:szCs w:val="26"/>
        </w:rPr>
        <w:t xml:space="preserve">В рамках Года </w:t>
      </w:r>
      <w:r>
        <w:rPr>
          <w:sz w:val="26"/>
          <w:szCs w:val="26"/>
        </w:rPr>
        <w:t>экологии – 2017 г.</w:t>
      </w:r>
      <w:r w:rsidRPr="009B1E6F">
        <w:rPr>
          <w:sz w:val="26"/>
          <w:szCs w:val="26"/>
        </w:rPr>
        <w:t xml:space="preserve"> на территории </w:t>
      </w:r>
      <w:r>
        <w:rPr>
          <w:sz w:val="26"/>
          <w:szCs w:val="26"/>
        </w:rPr>
        <w:t>Каргопольского</w:t>
      </w:r>
      <w:r w:rsidRPr="009B1E6F">
        <w:rPr>
          <w:sz w:val="26"/>
          <w:szCs w:val="26"/>
        </w:rPr>
        <w:t xml:space="preserve"> района прошл</w:t>
      </w:r>
      <w:r>
        <w:rPr>
          <w:sz w:val="26"/>
          <w:szCs w:val="26"/>
        </w:rPr>
        <w:t>и</w:t>
      </w:r>
      <w:r w:rsidRPr="009B1E6F">
        <w:rPr>
          <w:sz w:val="26"/>
          <w:szCs w:val="26"/>
        </w:rPr>
        <w:t xml:space="preserve"> акци</w:t>
      </w:r>
      <w:r>
        <w:rPr>
          <w:sz w:val="26"/>
          <w:szCs w:val="26"/>
        </w:rPr>
        <w:t>и</w:t>
      </w:r>
      <w:r w:rsidRPr="009B1E6F">
        <w:rPr>
          <w:sz w:val="26"/>
          <w:szCs w:val="26"/>
        </w:rPr>
        <w:t xml:space="preserve"> «Всероссийский экологический субботник – Зеленая Россия</w:t>
      </w:r>
      <w:r>
        <w:rPr>
          <w:sz w:val="26"/>
          <w:szCs w:val="26"/>
        </w:rPr>
        <w:t>»;</w:t>
      </w:r>
      <w:r w:rsidRPr="00A537BE">
        <w:rPr>
          <w:sz w:val="26"/>
          <w:szCs w:val="26"/>
        </w:rPr>
        <w:t xml:space="preserve"> </w:t>
      </w:r>
      <w:r w:rsidRPr="009B1E6F">
        <w:rPr>
          <w:sz w:val="26"/>
          <w:szCs w:val="26"/>
        </w:rPr>
        <w:t xml:space="preserve">«Всероссийский экологический субботник – Зеленая </w:t>
      </w:r>
      <w:r>
        <w:rPr>
          <w:sz w:val="26"/>
          <w:szCs w:val="26"/>
        </w:rPr>
        <w:t xml:space="preserve">весна», Акция «Чистый берег». </w:t>
      </w:r>
      <w:r w:rsidRPr="009B1E6F">
        <w:rPr>
          <w:sz w:val="26"/>
          <w:szCs w:val="26"/>
        </w:rPr>
        <w:t>В мероприя</w:t>
      </w:r>
      <w:r>
        <w:rPr>
          <w:sz w:val="26"/>
          <w:szCs w:val="26"/>
        </w:rPr>
        <w:t>тиях</w:t>
      </w:r>
      <w:r w:rsidRPr="009B1E6F">
        <w:rPr>
          <w:sz w:val="26"/>
          <w:szCs w:val="26"/>
        </w:rPr>
        <w:t xml:space="preserve"> приняли участие более </w:t>
      </w:r>
      <w:r>
        <w:rPr>
          <w:sz w:val="26"/>
          <w:szCs w:val="26"/>
        </w:rPr>
        <w:t>5</w:t>
      </w:r>
      <w:r w:rsidRPr="009B1E6F">
        <w:rPr>
          <w:sz w:val="26"/>
          <w:szCs w:val="26"/>
        </w:rPr>
        <w:t xml:space="preserve">00 человек из </w:t>
      </w:r>
      <w:r>
        <w:rPr>
          <w:sz w:val="26"/>
          <w:szCs w:val="26"/>
        </w:rPr>
        <w:t xml:space="preserve">всех </w:t>
      </w:r>
      <w:r w:rsidRPr="009B1E6F">
        <w:rPr>
          <w:sz w:val="26"/>
          <w:szCs w:val="26"/>
        </w:rPr>
        <w:t>муниципал</w:t>
      </w:r>
      <w:r>
        <w:rPr>
          <w:sz w:val="26"/>
          <w:szCs w:val="26"/>
        </w:rPr>
        <w:t xml:space="preserve">ьных образований, находящихся на территории района. </w:t>
      </w:r>
      <w:r w:rsidRPr="009B1E6F">
        <w:rPr>
          <w:sz w:val="26"/>
          <w:szCs w:val="26"/>
        </w:rPr>
        <w:t>Собран</w:t>
      </w:r>
      <w:r>
        <w:rPr>
          <w:sz w:val="26"/>
          <w:szCs w:val="26"/>
        </w:rPr>
        <w:t>о и вывезено более 100 тонн мусора,  высажено 50 насаждений лиственных и хвойных пород деревьев, 1000 штук рассады цветов.</w:t>
      </w:r>
      <w:r w:rsidRPr="009B1E6F">
        <w:rPr>
          <w:sz w:val="26"/>
          <w:szCs w:val="26"/>
        </w:rPr>
        <w:t xml:space="preserve">  </w:t>
      </w:r>
    </w:p>
    <w:p w:rsidR="00663643" w:rsidRPr="008D2408" w:rsidRDefault="00663643" w:rsidP="00663643">
      <w:pPr>
        <w:pStyle w:val="a3"/>
        <w:ind w:firstLine="720"/>
        <w:jc w:val="both"/>
        <w:rPr>
          <w:rFonts w:ascii="Times New Roman" w:hAnsi="Times New Roman"/>
          <w:color w:val="7030A0"/>
          <w:sz w:val="26"/>
          <w:szCs w:val="26"/>
        </w:rPr>
      </w:pPr>
      <w:r w:rsidRPr="009B1E6F">
        <w:rPr>
          <w:rFonts w:ascii="Times New Roman" w:hAnsi="Times New Roman"/>
          <w:sz w:val="26"/>
          <w:szCs w:val="26"/>
        </w:rPr>
        <w:t>Несмотря на проводимые мероприятия, системного улучшения ситуации с отходами не происходит. В целях повышения экологи</w:t>
      </w:r>
      <w:r>
        <w:rPr>
          <w:rFonts w:ascii="Times New Roman" w:hAnsi="Times New Roman"/>
          <w:sz w:val="26"/>
          <w:szCs w:val="26"/>
        </w:rPr>
        <w:t>ческой безопасности территории</w:t>
      </w:r>
      <w:r w:rsidRPr="009B1E6F">
        <w:rPr>
          <w:rFonts w:ascii="Times New Roman" w:hAnsi="Times New Roman"/>
          <w:sz w:val="26"/>
          <w:szCs w:val="26"/>
        </w:rPr>
        <w:t xml:space="preserve"> п</w:t>
      </w:r>
      <w:r>
        <w:rPr>
          <w:rFonts w:ascii="Times New Roman" w:hAnsi="Times New Roman"/>
          <w:sz w:val="26"/>
          <w:szCs w:val="26"/>
        </w:rPr>
        <w:t xml:space="preserve">ервоочередной </w:t>
      </w:r>
      <w:r w:rsidRPr="009B1E6F">
        <w:rPr>
          <w:rFonts w:ascii="Times New Roman" w:hAnsi="Times New Roman"/>
          <w:sz w:val="26"/>
          <w:szCs w:val="26"/>
        </w:rPr>
        <w:t xml:space="preserve"> задач</w:t>
      </w:r>
      <w:r>
        <w:rPr>
          <w:rFonts w:ascii="Times New Roman" w:hAnsi="Times New Roman"/>
          <w:sz w:val="26"/>
          <w:szCs w:val="26"/>
        </w:rPr>
        <w:t>ей является</w:t>
      </w:r>
      <w:r w:rsidRPr="009B1E6F">
        <w:rPr>
          <w:rFonts w:ascii="Times New Roman" w:hAnsi="Times New Roman"/>
          <w:sz w:val="26"/>
          <w:szCs w:val="26"/>
        </w:rPr>
        <w:t xml:space="preserve"> обустройств</w:t>
      </w:r>
      <w:r>
        <w:rPr>
          <w:rFonts w:ascii="Times New Roman" w:hAnsi="Times New Roman"/>
          <w:sz w:val="26"/>
          <w:szCs w:val="26"/>
        </w:rPr>
        <w:t>о</w:t>
      </w:r>
      <w:r w:rsidRPr="009B1E6F">
        <w:rPr>
          <w:rFonts w:ascii="Times New Roman" w:hAnsi="Times New Roman"/>
          <w:sz w:val="26"/>
          <w:szCs w:val="26"/>
        </w:rPr>
        <w:t xml:space="preserve"> свалок в соответствии с требованиями нормативно технической документации. Первым этапом решения поставленной задачи является разработка генеральной схемы очистки территории </w:t>
      </w:r>
      <w:r w:rsidRPr="002E449A">
        <w:rPr>
          <w:rFonts w:ascii="Times New Roman" w:hAnsi="Times New Roman"/>
          <w:color w:val="auto"/>
          <w:sz w:val="26"/>
          <w:szCs w:val="26"/>
        </w:rPr>
        <w:t>Каргопольского района, генеральная схема очистки территории городского поселения утверждена.</w:t>
      </w:r>
      <w:r w:rsidRPr="008D2408">
        <w:rPr>
          <w:rFonts w:ascii="Times New Roman" w:hAnsi="Times New Roman"/>
          <w:color w:val="7030A0"/>
          <w:sz w:val="26"/>
          <w:szCs w:val="26"/>
        </w:rPr>
        <w:t xml:space="preserve"> </w:t>
      </w:r>
    </w:p>
    <w:p w:rsidR="00663643" w:rsidRDefault="00663643" w:rsidP="00663643">
      <w:pPr>
        <w:pStyle w:val="a3"/>
        <w:ind w:firstLine="720"/>
        <w:jc w:val="both"/>
        <w:rPr>
          <w:rFonts w:ascii="Times New Roman" w:hAnsi="Times New Roman"/>
          <w:sz w:val="26"/>
          <w:szCs w:val="26"/>
        </w:rPr>
      </w:pPr>
    </w:p>
    <w:p w:rsidR="00663643" w:rsidRPr="005F243B" w:rsidRDefault="00663643" w:rsidP="00663643">
      <w:pPr>
        <w:pStyle w:val="a3"/>
        <w:ind w:firstLine="720"/>
        <w:jc w:val="both"/>
        <w:rPr>
          <w:rFonts w:ascii="Times New Roman" w:hAnsi="Times New Roman"/>
          <w:b/>
          <w:sz w:val="26"/>
          <w:szCs w:val="26"/>
        </w:rPr>
      </w:pPr>
    </w:p>
    <w:p w:rsidR="00663643" w:rsidRPr="0057548E" w:rsidRDefault="00663643" w:rsidP="00663643">
      <w:pPr>
        <w:pStyle w:val="a3"/>
        <w:jc w:val="center"/>
        <w:rPr>
          <w:b/>
          <w:sz w:val="28"/>
          <w:szCs w:val="28"/>
        </w:rPr>
      </w:pPr>
      <w:r>
        <w:rPr>
          <w:rFonts w:ascii="Times New Roman" w:hAnsi="Times New Roman"/>
          <w:b/>
          <w:sz w:val="28"/>
          <w:szCs w:val="28"/>
        </w:rPr>
        <w:t>2.1.</w:t>
      </w:r>
      <w:r w:rsidRPr="0057548E">
        <w:rPr>
          <w:rFonts w:ascii="Times New Roman" w:hAnsi="Times New Roman"/>
          <w:b/>
          <w:sz w:val="28"/>
          <w:szCs w:val="28"/>
        </w:rPr>
        <w:t>6. Уровень развития социальной инфраструктуры</w:t>
      </w:r>
    </w:p>
    <w:p w:rsidR="00663643" w:rsidRPr="0057548E" w:rsidRDefault="00663643" w:rsidP="00663643">
      <w:pPr>
        <w:pStyle w:val="a3"/>
        <w:jc w:val="center"/>
        <w:rPr>
          <w:rFonts w:ascii="Times New Roman" w:hAnsi="Times New Roman"/>
          <w:b/>
          <w:sz w:val="28"/>
          <w:szCs w:val="28"/>
        </w:rPr>
      </w:pPr>
    </w:p>
    <w:p w:rsidR="00663643" w:rsidRPr="005F21EC" w:rsidRDefault="00663643" w:rsidP="00663643">
      <w:pPr>
        <w:pStyle w:val="a3"/>
        <w:jc w:val="center"/>
        <w:rPr>
          <w:rFonts w:ascii="Times New Roman" w:hAnsi="Times New Roman"/>
          <w:i/>
          <w:sz w:val="28"/>
          <w:szCs w:val="28"/>
        </w:rPr>
      </w:pPr>
      <w:r w:rsidRPr="005F21EC">
        <w:rPr>
          <w:rFonts w:ascii="Times New Roman" w:hAnsi="Times New Roman"/>
          <w:i/>
          <w:sz w:val="28"/>
          <w:szCs w:val="28"/>
        </w:rPr>
        <w:t>Образование</w:t>
      </w:r>
    </w:p>
    <w:p w:rsidR="00663643" w:rsidRDefault="00663643" w:rsidP="00663643">
      <w:pPr>
        <w:autoSpaceDE w:val="0"/>
        <w:jc w:val="both"/>
        <w:rPr>
          <w:b/>
          <w:i/>
          <w:sz w:val="26"/>
          <w:szCs w:val="26"/>
        </w:rPr>
      </w:pPr>
    </w:p>
    <w:p w:rsidR="00663643" w:rsidRPr="0057548E" w:rsidRDefault="00663643" w:rsidP="00663643">
      <w:pPr>
        <w:autoSpaceDE w:val="0"/>
        <w:ind w:firstLine="720"/>
        <w:jc w:val="both"/>
        <w:rPr>
          <w:b/>
          <w:i/>
          <w:sz w:val="26"/>
          <w:szCs w:val="26"/>
        </w:rPr>
      </w:pPr>
      <w:r>
        <w:rPr>
          <w:b/>
          <w:i/>
          <w:sz w:val="26"/>
          <w:szCs w:val="26"/>
        </w:rPr>
        <w:t>Уровень о</w:t>
      </w:r>
      <w:r w:rsidRPr="0057548E">
        <w:rPr>
          <w:b/>
          <w:i/>
          <w:sz w:val="26"/>
          <w:szCs w:val="26"/>
        </w:rPr>
        <w:t>беспеченност</w:t>
      </w:r>
      <w:r>
        <w:rPr>
          <w:b/>
          <w:i/>
          <w:sz w:val="26"/>
          <w:szCs w:val="26"/>
        </w:rPr>
        <w:t>и</w:t>
      </w:r>
      <w:r w:rsidRPr="0057548E">
        <w:rPr>
          <w:b/>
          <w:i/>
          <w:sz w:val="26"/>
          <w:szCs w:val="26"/>
        </w:rPr>
        <w:t xml:space="preserve"> населения образовательными услугами</w:t>
      </w:r>
    </w:p>
    <w:p w:rsidR="00663643" w:rsidRPr="00F00623" w:rsidRDefault="00663643" w:rsidP="00663643">
      <w:pPr>
        <w:autoSpaceDE w:val="0"/>
        <w:ind w:firstLine="709"/>
        <w:jc w:val="both"/>
        <w:rPr>
          <w:sz w:val="26"/>
          <w:szCs w:val="26"/>
        </w:rPr>
      </w:pPr>
      <w:r w:rsidRPr="00F00623">
        <w:rPr>
          <w:sz w:val="26"/>
          <w:szCs w:val="26"/>
        </w:rPr>
        <w:t>На 1 сентября 201</w:t>
      </w:r>
      <w:r>
        <w:rPr>
          <w:sz w:val="26"/>
          <w:szCs w:val="26"/>
        </w:rPr>
        <w:t>7</w:t>
      </w:r>
      <w:r w:rsidRPr="00F00623">
        <w:rPr>
          <w:sz w:val="26"/>
          <w:szCs w:val="26"/>
        </w:rPr>
        <w:t xml:space="preserve"> года сеть образовательных учреждений состоит из 1</w:t>
      </w:r>
      <w:r>
        <w:rPr>
          <w:sz w:val="26"/>
          <w:szCs w:val="26"/>
        </w:rPr>
        <w:t>0</w:t>
      </w:r>
      <w:r w:rsidRPr="00F00623">
        <w:rPr>
          <w:sz w:val="26"/>
          <w:szCs w:val="26"/>
        </w:rPr>
        <w:t xml:space="preserve"> средних школ, </w:t>
      </w:r>
      <w:r>
        <w:rPr>
          <w:sz w:val="26"/>
          <w:szCs w:val="26"/>
        </w:rPr>
        <w:t>1</w:t>
      </w:r>
      <w:r w:rsidRPr="00F00623">
        <w:rPr>
          <w:sz w:val="26"/>
          <w:szCs w:val="26"/>
        </w:rPr>
        <w:t xml:space="preserve"> основн</w:t>
      </w:r>
      <w:r>
        <w:rPr>
          <w:sz w:val="26"/>
          <w:szCs w:val="26"/>
        </w:rPr>
        <w:t>ой</w:t>
      </w:r>
      <w:r w:rsidRPr="00F00623">
        <w:rPr>
          <w:sz w:val="26"/>
          <w:szCs w:val="26"/>
        </w:rPr>
        <w:t xml:space="preserve"> школ</w:t>
      </w:r>
      <w:r>
        <w:rPr>
          <w:sz w:val="26"/>
          <w:szCs w:val="26"/>
        </w:rPr>
        <w:t xml:space="preserve">ы, 1 детского сада, 2 начальных </w:t>
      </w:r>
      <w:r w:rsidRPr="008D2408">
        <w:rPr>
          <w:color w:val="00B050"/>
          <w:sz w:val="26"/>
          <w:szCs w:val="26"/>
        </w:rPr>
        <w:t>школ - сад</w:t>
      </w:r>
      <w:r w:rsidRPr="00F00623">
        <w:rPr>
          <w:sz w:val="26"/>
          <w:szCs w:val="26"/>
        </w:rPr>
        <w:t xml:space="preserve"> и </w:t>
      </w:r>
      <w:r>
        <w:rPr>
          <w:sz w:val="26"/>
          <w:szCs w:val="26"/>
        </w:rPr>
        <w:t>3</w:t>
      </w:r>
      <w:r w:rsidRPr="00F00623">
        <w:rPr>
          <w:sz w:val="26"/>
          <w:szCs w:val="26"/>
        </w:rPr>
        <w:t xml:space="preserve"> </w:t>
      </w:r>
      <w:r w:rsidRPr="00F00623">
        <w:rPr>
          <w:sz w:val="26"/>
          <w:szCs w:val="26"/>
        </w:rPr>
        <w:lastRenderedPageBreak/>
        <w:t>учреждений до</w:t>
      </w:r>
      <w:r>
        <w:rPr>
          <w:sz w:val="26"/>
          <w:szCs w:val="26"/>
        </w:rPr>
        <w:t>полнительного образования детей</w:t>
      </w:r>
      <w:r w:rsidRPr="00F00623">
        <w:rPr>
          <w:sz w:val="26"/>
          <w:szCs w:val="26"/>
        </w:rPr>
        <w:t>. В 201</w:t>
      </w:r>
      <w:r>
        <w:rPr>
          <w:sz w:val="26"/>
          <w:szCs w:val="26"/>
        </w:rPr>
        <w:t>5–</w:t>
      </w:r>
      <w:r w:rsidRPr="00F00623">
        <w:rPr>
          <w:sz w:val="26"/>
          <w:szCs w:val="26"/>
        </w:rPr>
        <w:t>201</w:t>
      </w:r>
      <w:r>
        <w:rPr>
          <w:sz w:val="26"/>
          <w:szCs w:val="26"/>
        </w:rPr>
        <w:t>6</w:t>
      </w:r>
      <w:r w:rsidRPr="00F00623">
        <w:rPr>
          <w:sz w:val="26"/>
          <w:szCs w:val="26"/>
        </w:rPr>
        <w:t xml:space="preserve"> учебном году в школах обучалось 21</w:t>
      </w:r>
      <w:r>
        <w:rPr>
          <w:sz w:val="26"/>
          <w:szCs w:val="26"/>
        </w:rPr>
        <w:t>79</w:t>
      </w:r>
      <w:r w:rsidRPr="00F00623">
        <w:rPr>
          <w:sz w:val="26"/>
          <w:szCs w:val="26"/>
        </w:rPr>
        <w:t xml:space="preserve"> человек. В средних школах обучалось 208</w:t>
      </w:r>
      <w:r>
        <w:rPr>
          <w:sz w:val="26"/>
          <w:szCs w:val="26"/>
        </w:rPr>
        <w:t>3 учащихся, в основных – 96</w:t>
      </w:r>
      <w:r w:rsidRPr="00F00623">
        <w:rPr>
          <w:sz w:val="26"/>
          <w:szCs w:val="26"/>
        </w:rPr>
        <w:t xml:space="preserve"> учащихся.</w:t>
      </w:r>
    </w:p>
    <w:p w:rsidR="00663643" w:rsidRPr="00F00623" w:rsidRDefault="00663643" w:rsidP="00663643">
      <w:pPr>
        <w:autoSpaceDE w:val="0"/>
        <w:ind w:firstLine="709"/>
        <w:jc w:val="both"/>
        <w:rPr>
          <w:sz w:val="26"/>
          <w:szCs w:val="26"/>
        </w:rPr>
      </w:pPr>
      <w:r w:rsidRPr="00F00623">
        <w:rPr>
          <w:sz w:val="26"/>
          <w:szCs w:val="26"/>
        </w:rPr>
        <w:t>Основную общеобразовательную программу дош</w:t>
      </w:r>
      <w:r>
        <w:rPr>
          <w:sz w:val="26"/>
          <w:szCs w:val="26"/>
        </w:rPr>
        <w:t>кольного образования реализует 16</w:t>
      </w:r>
      <w:r w:rsidRPr="00F00623">
        <w:rPr>
          <w:sz w:val="26"/>
          <w:szCs w:val="26"/>
        </w:rPr>
        <w:t xml:space="preserve"> структурн</w:t>
      </w:r>
      <w:r>
        <w:rPr>
          <w:sz w:val="26"/>
          <w:szCs w:val="26"/>
        </w:rPr>
        <w:t>ых</w:t>
      </w:r>
      <w:r w:rsidRPr="00F00623">
        <w:rPr>
          <w:sz w:val="26"/>
          <w:szCs w:val="26"/>
        </w:rPr>
        <w:t xml:space="preserve"> подразделени</w:t>
      </w:r>
      <w:r>
        <w:rPr>
          <w:sz w:val="26"/>
          <w:szCs w:val="26"/>
        </w:rPr>
        <w:t>й</w:t>
      </w:r>
      <w:r w:rsidRPr="00F00623">
        <w:rPr>
          <w:sz w:val="26"/>
          <w:szCs w:val="26"/>
        </w:rPr>
        <w:t>, входящ</w:t>
      </w:r>
      <w:r>
        <w:rPr>
          <w:sz w:val="26"/>
          <w:szCs w:val="26"/>
        </w:rPr>
        <w:t>их</w:t>
      </w:r>
      <w:r w:rsidRPr="00F00623">
        <w:rPr>
          <w:sz w:val="26"/>
          <w:szCs w:val="26"/>
        </w:rPr>
        <w:t xml:space="preserve"> в состав 1</w:t>
      </w:r>
      <w:r>
        <w:rPr>
          <w:sz w:val="26"/>
          <w:szCs w:val="26"/>
        </w:rPr>
        <w:t>1</w:t>
      </w:r>
      <w:r w:rsidRPr="00F00623">
        <w:rPr>
          <w:sz w:val="26"/>
          <w:szCs w:val="26"/>
        </w:rPr>
        <w:t xml:space="preserve"> общеобразовательных школ. В 201</w:t>
      </w:r>
      <w:r>
        <w:rPr>
          <w:sz w:val="26"/>
          <w:szCs w:val="26"/>
        </w:rPr>
        <w:t>6</w:t>
      </w:r>
      <w:r w:rsidRPr="00F00623">
        <w:rPr>
          <w:sz w:val="26"/>
          <w:szCs w:val="26"/>
        </w:rPr>
        <w:t xml:space="preserve"> году </w:t>
      </w:r>
      <w:r>
        <w:rPr>
          <w:sz w:val="26"/>
          <w:szCs w:val="26"/>
        </w:rPr>
        <w:t>в структурных</w:t>
      </w:r>
      <w:r w:rsidRPr="00F00623">
        <w:rPr>
          <w:sz w:val="26"/>
          <w:szCs w:val="26"/>
        </w:rPr>
        <w:t xml:space="preserve"> подразделения</w:t>
      </w:r>
      <w:r>
        <w:rPr>
          <w:sz w:val="26"/>
          <w:szCs w:val="26"/>
        </w:rPr>
        <w:t>х</w:t>
      </w:r>
      <w:r w:rsidRPr="00F00623">
        <w:rPr>
          <w:sz w:val="26"/>
          <w:szCs w:val="26"/>
        </w:rPr>
        <w:t xml:space="preserve"> «Детский сад»</w:t>
      </w:r>
      <w:r>
        <w:rPr>
          <w:sz w:val="26"/>
          <w:szCs w:val="26"/>
        </w:rPr>
        <w:t xml:space="preserve"> </w:t>
      </w:r>
      <w:r w:rsidRPr="00F00623">
        <w:rPr>
          <w:sz w:val="26"/>
          <w:szCs w:val="26"/>
        </w:rPr>
        <w:t xml:space="preserve">количество дошкольных групп </w:t>
      </w:r>
      <w:r>
        <w:rPr>
          <w:sz w:val="26"/>
          <w:szCs w:val="26"/>
        </w:rPr>
        <w:t>составило</w:t>
      </w:r>
      <w:r w:rsidRPr="00F00623">
        <w:rPr>
          <w:sz w:val="26"/>
          <w:szCs w:val="26"/>
        </w:rPr>
        <w:t xml:space="preserve"> </w:t>
      </w:r>
      <w:r>
        <w:rPr>
          <w:sz w:val="26"/>
          <w:szCs w:val="26"/>
        </w:rPr>
        <w:t xml:space="preserve">54, </w:t>
      </w:r>
      <w:r w:rsidRPr="00F00623">
        <w:rPr>
          <w:sz w:val="26"/>
          <w:szCs w:val="26"/>
        </w:rPr>
        <w:t xml:space="preserve"> их посещает </w:t>
      </w:r>
      <w:r>
        <w:rPr>
          <w:sz w:val="26"/>
          <w:szCs w:val="26"/>
        </w:rPr>
        <w:t>843 ребенка</w:t>
      </w:r>
      <w:r w:rsidRPr="00F00623">
        <w:rPr>
          <w:sz w:val="26"/>
          <w:szCs w:val="26"/>
        </w:rPr>
        <w:t>.</w:t>
      </w:r>
    </w:p>
    <w:p w:rsidR="00663643" w:rsidRPr="00BF24B9" w:rsidRDefault="00663643" w:rsidP="00663643">
      <w:pPr>
        <w:ind w:firstLine="709"/>
        <w:jc w:val="both"/>
        <w:rPr>
          <w:sz w:val="26"/>
          <w:szCs w:val="26"/>
        </w:rPr>
      </w:pPr>
      <w:r>
        <w:rPr>
          <w:sz w:val="26"/>
          <w:szCs w:val="26"/>
        </w:rPr>
        <w:t>Н</w:t>
      </w:r>
      <w:r w:rsidRPr="00845636">
        <w:rPr>
          <w:sz w:val="26"/>
          <w:szCs w:val="26"/>
        </w:rPr>
        <w:t>а территории муниципального образования функционир</w:t>
      </w:r>
      <w:r>
        <w:rPr>
          <w:sz w:val="26"/>
          <w:szCs w:val="26"/>
        </w:rPr>
        <w:t>ует</w:t>
      </w:r>
      <w:r w:rsidRPr="00845636">
        <w:rPr>
          <w:sz w:val="26"/>
          <w:szCs w:val="26"/>
        </w:rPr>
        <w:t xml:space="preserve"> </w:t>
      </w:r>
      <w:r>
        <w:rPr>
          <w:sz w:val="26"/>
          <w:szCs w:val="26"/>
        </w:rPr>
        <w:t>3</w:t>
      </w:r>
      <w:r w:rsidRPr="00845636">
        <w:rPr>
          <w:sz w:val="26"/>
          <w:szCs w:val="26"/>
        </w:rPr>
        <w:t xml:space="preserve"> образовательных учреждения дополнительного образования детей:</w:t>
      </w:r>
      <w:r>
        <w:rPr>
          <w:sz w:val="26"/>
          <w:szCs w:val="26"/>
        </w:rPr>
        <w:t xml:space="preserve"> </w:t>
      </w:r>
      <w:r w:rsidRPr="00845636">
        <w:rPr>
          <w:sz w:val="26"/>
          <w:szCs w:val="26"/>
        </w:rPr>
        <w:t xml:space="preserve">МБОУ ДОД «Детская школа искусств № </w:t>
      </w:r>
      <w:r>
        <w:rPr>
          <w:sz w:val="26"/>
          <w:szCs w:val="26"/>
        </w:rPr>
        <w:t>11</w:t>
      </w:r>
      <w:r w:rsidRPr="00845636">
        <w:rPr>
          <w:sz w:val="26"/>
          <w:szCs w:val="26"/>
        </w:rPr>
        <w:t>»</w:t>
      </w:r>
      <w:r>
        <w:rPr>
          <w:sz w:val="26"/>
          <w:szCs w:val="26"/>
        </w:rPr>
        <w:t>;  МОУ ДОД «Дом детского творчества»;</w:t>
      </w:r>
      <w:r w:rsidRPr="00BF24B9">
        <w:t xml:space="preserve"> </w:t>
      </w:r>
      <w:r w:rsidRPr="00BF24B9">
        <w:rPr>
          <w:sz w:val="26"/>
          <w:szCs w:val="26"/>
        </w:rPr>
        <w:t>МОУ ДОД «Детская юношеская спортивная школа»</w:t>
      </w:r>
      <w:r>
        <w:rPr>
          <w:sz w:val="26"/>
          <w:szCs w:val="26"/>
        </w:rPr>
        <w:t>.</w:t>
      </w:r>
      <w:r w:rsidRPr="00BF24B9">
        <w:rPr>
          <w:sz w:val="26"/>
          <w:szCs w:val="26"/>
        </w:rPr>
        <w:t xml:space="preserve"> </w:t>
      </w:r>
    </w:p>
    <w:p w:rsidR="00663643" w:rsidRPr="00655A08" w:rsidRDefault="00663643" w:rsidP="00663643">
      <w:pPr>
        <w:ind w:firstLine="709"/>
        <w:jc w:val="both"/>
        <w:rPr>
          <w:sz w:val="26"/>
          <w:szCs w:val="26"/>
        </w:rPr>
      </w:pPr>
      <w:r w:rsidRPr="00587506">
        <w:rPr>
          <w:sz w:val="26"/>
          <w:szCs w:val="26"/>
        </w:rPr>
        <w:t>В 2017 году в школе искусств о</w:t>
      </w:r>
      <w:r w:rsidR="002E449A" w:rsidRPr="00587506">
        <w:rPr>
          <w:sz w:val="26"/>
          <w:szCs w:val="26"/>
        </w:rPr>
        <w:t>бучались</w:t>
      </w:r>
      <w:r w:rsidR="00587506" w:rsidRPr="00587506">
        <w:rPr>
          <w:sz w:val="26"/>
          <w:szCs w:val="26"/>
        </w:rPr>
        <w:t xml:space="preserve"> </w:t>
      </w:r>
      <w:r w:rsidRPr="00587506">
        <w:rPr>
          <w:sz w:val="26"/>
          <w:szCs w:val="26"/>
        </w:rPr>
        <w:t xml:space="preserve"> 250</w:t>
      </w:r>
      <w:r w:rsidR="00593700" w:rsidRPr="00587506">
        <w:rPr>
          <w:sz w:val="26"/>
          <w:szCs w:val="26"/>
        </w:rPr>
        <w:t xml:space="preserve"> </w:t>
      </w:r>
      <w:r w:rsidRPr="00587506">
        <w:rPr>
          <w:sz w:val="26"/>
          <w:szCs w:val="26"/>
        </w:rPr>
        <w:t xml:space="preserve"> детей на бюджетной основе и</w:t>
      </w:r>
      <w:r w:rsidRPr="00845636">
        <w:rPr>
          <w:sz w:val="26"/>
          <w:szCs w:val="26"/>
        </w:rPr>
        <w:t xml:space="preserve"> </w:t>
      </w:r>
      <w:r>
        <w:rPr>
          <w:sz w:val="26"/>
          <w:szCs w:val="26"/>
        </w:rPr>
        <w:t>120</w:t>
      </w:r>
      <w:r w:rsidRPr="00845636">
        <w:rPr>
          <w:sz w:val="26"/>
          <w:szCs w:val="26"/>
        </w:rPr>
        <w:t xml:space="preserve"> детей на  внебюджетной, в </w:t>
      </w:r>
      <w:r w:rsidRPr="00655A08">
        <w:rPr>
          <w:sz w:val="26"/>
          <w:szCs w:val="26"/>
        </w:rPr>
        <w:t xml:space="preserve">Доме </w:t>
      </w:r>
      <w:r>
        <w:rPr>
          <w:sz w:val="26"/>
          <w:szCs w:val="26"/>
        </w:rPr>
        <w:t xml:space="preserve">детского творчества </w:t>
      </w:r>
      <w:r w:rsidRPr="00845636">
        <w:rPr>
          <w:sz w:val="26"/>
          <w:szCs w:val="26"/>
        </w:rPr>
        <w:t xml:space="preserve"> – </w:t>
      </w:r>
      <w:r>
        <w:rPr>
          <w:sz w:val="26"/>
          <w:szCs w:val="26"/>
        </w:rPr>
        <w:t xml:space="preserve">642 учащихся, </w:t>
      </w:r>
      <w:r w:rsidRPr="00655A08">
        <w:rPr>
          <w:sz w:val="26"/>
          <w:szCs w:val="26"/>
        </w:rPr>
        <w:t>Детскую юношескую спортивную школу посеща</w:t>
      </w:r>
      <w:r w:rsidR="00655A08">
        <w:rPr>
          <w:sz w:val="26"/>
          <w:szCs w:val="26"/>
        </w:rPr>
        <w:t>ли -</w:t>
      </w:r>
      <w:r w:rsidRPr="00655A08">
        <w:rPr>
          <w:sz w:val="26"/>
          <w:szCs w:val="26"/>
        </w:rPr>
        <w:t xml:space="preserve">  252  учащихся. </w:t>
      </w:r>
    </w:p>
    <w:p w:rsidR="00663643" w:rsidRDefault="00663643" w:rsidP="00663643">
      <w:pPr>
        <w:pStyle w:val="ConsPlusNonformat"/>
        <w:ind w:firstLine="709"/>
        <w:jc w:val="both"/>
        <w:rPr>
          <w:rFonts w:ascii="Times New Roman" w:hAnsi="Times New Roman" w:cs="Times New Roman"/>
          <w:sz w:val="26"/>
          <w:szCs w:val="26"/>
        </w:rPr>
      </w:pPr>
      <w:r w:rsidRPr="00845636">
        <w:rPr>
          <w:rFonts w:ascii="Times New Roman" w:hAnsi="Times New Roman" w:cs="Times New Roman"/>
          <w:sz w:val="26"/>
          <w:szCs w:val="26"/>
        </w:rPr>
        <w:t xml:space="preserve">Муниципальные бюджетные образовательные учреждения </w:t>
      </w:r>
      <w:r>
        <w:rPr>
          <w:rFonts w:ascii="Times New Roman" w:hAnsi="Times New Roman" w:cs="Times New Roman"/>
          <w:sz w:val="26"/>
          <w:szCs w:val="26"/>
        </w:rPr>
        <w:t xml:space="preserve">Каргопольского муниципального </w:t>
      </w:r>
      <w:r w:rsidRPr="00845636">
        <w:rPr>
          <w:rFonts w:ascii="Times New Roman" w:hAnsi="Times New Roman" w:cs="Times New Roman"/>
          <w:sz w:val="26"/>
          <w:szCs w:val="26"/>
        </w:rPr>
        <w:t xml:space="preserve">района оказывают общедоступное и бесплатное дошкольное образование детям дошкольного возраста от 1,5 до 7 лет, общедоступное и бесплатное начальное общее, основное общее, среднее (полное) общее образование по основным общеобразовательным программам несовершеннолетним лицам в возрасте от 6 лет 6 месяцев до 18 лет и  дополнительное образование – в </w:t>
      </w:r>
      <w:r>
        <w:rPr>
          <w:rFonts w:ascii="Times New Roman" w:hAnsi="Times New Roman" w:cs="Times New Roman"/>
          <w:sz w:val="26"/>
          <w:szCs w:val="26"/>
        </w:rPr>
        <w:t>м</w:t>
      </w:r>
      <w:r w:rsidRPr="00845636">
        <w:rPr>
          <w:rFonts w:ascii="Times New Roman" w:hAnsi="Times New Roman" w:cs="Times New Roman"/>
          <w:sz w:val="26"/>
          <w:szCs w:val="26"/>
        </w:rPr>
        <w:t>униципальных бюджетных образовательных учреждениях дополнительного образования детей – детям в возрасте от 6  до 18 лет.</w:t>
      </w:r>
    </w:p>
    <w:p w:rsidR="00663643" w:rsidRDefault="00663643" w:rsidP="00663643">
      <w:pPr>
        <w:pStyle w:val="ConsPlusNonformat"/>
        <w:ind w:firstLine="709"/>
        <w:jc w:val="both"/>
        <w:rPr>
          <w:rFonts w:ascii="Times New Roman" w:hAnsi="Times New Roman" w:cs="Times New Roman"/>
          <w:sz w:val="26"/>
          <w:szCs w:val="26"/>
        </w:rPr>
      </w:pPr>
    </w:p>
    <w:tbl>
      <w:tblPr>
        <w:tblW w:w="9323" w:type="dxa"/>
        <w:jc w:val="center"/>
        <w:tblInd w:w="113" w:type="dxa"/>
        <w:tblLayout w:type="fixed"/>
        <w:tblLook w:val="04A0"/>
      </w:tblPr>
      <w:tblGrid>
        <w:gridCol w:w="4201"/>
        <w:gridCol w:w="850"/>
        <w:gridCol w:w="747"/>
        <w:gridCol w:w="848"/>
        <w:gridCol w:w="756"/>
        <w:gridCol w:w="850"/>
        <w:gridCol w:w="1071"/>
      </w:tblGrid>
      <w:tr w:rsidR="00663643" w:rsidRPr="00845636" w:rsidTr="00AC447D">
        <w:trPr>
          <w:trHeight w:val="276"/>
          <w:jc w:val="center"/>
        </w:trPr>
        <w:tc>
          <w:tcPr>
            <w:tcW w:w="9323" w:type="dxa"/>
            <w:gridSpan w:val="7"/>
            <w:tcBorders>
              <w:top w:val="double" w:sz="4" w:space="0" w:color="00CCFF"/>
              <w:left w:val="double" w:sz="4" w:space="0" w:color="00CCFF"/>
              <w:bottom w:val="nil"/>
              <w:right w:val="double" w:sz="4" w:space="0" w:color="00CCFF"/>
            </w:tcBorders>
            <w:shd w:val="clear" w:color="auto" w:fill="auto"/>
            <w:noWrap/>
            <w:vAlign w:val="bottom"/>
          </w:tcPr>
          <w:p w:rsidR="00663643" w:rsidRPr="00DC0767" w:rsidRDefault="00663643" w:rsidP="00AC447D">
            <w:pPr>
              <w:jc w:val="center"/>
              <w:rPr>
                <w:b/>
                <w:color w:val="000000"/>
                <w:sz w:val="26"/>
                <w:szCs w:val="26"/>
              </w:rPr>
            </w:pPr>
            <w:r w:rsidRPr="00DC0767">
              <w:rPr>
                <w:b/>
                <w:color w:val="000000"/>
                <w:sz w:val="26"/>
                <w:szCs w:val="26"/>
              </w:rPr>
              <w:t>Анализ уровня обеспеченности населения образовательными услугами</w:t>
            </w:r>
          </w:p>
          <w:p w:rsidR="00663643" w:rsidRPr="00845636" w:rsidRDefault="00663643" w:rsidP="00AC447D">
            <w:pPr>
              <w:jc w:val="center"/>
              <w:rPr>
                <w:i/>
                <w:color w:val="000000"/>
                <w:sz w:val="26"/>
                <w:szCs w:val="26"/>
              </w:rPr>
            </w:pPr>
            <w:r w:rsidRPr="00DC0767">
              <w:rPr>
                <w:b/>
                <w:color w:val="000000"/>
                <w:sz w:val="26"/>
                <w:szCs w:val="26"/>
              </w:rPr>
              <w:t xml:space="preserve"> за 20</w:t>
            </w:r>
            <w:r>
              <w:rPr>
                <w:b/>
                <w:color w:val="000000"/>
                <w:sz w:val="26"/>
                <w:szCs w:val="26"/>
              </w:rPr>
              <w:t>12</w:t>
            </w:r>
            <w:r w:rsidRPr="00DC0767">
              <w:rPr>
                <w:b/>
                <w:color w:val="000000"/>
                <w:sz w:val="26"/>
                <w:szCs w:val="26"/>
              </w:rPr>
              <w:t>-201</w:t>
            </w:r>
            <w:r>
              <w:rPr>
                <w:b/>
                <w:color w:val="000000"/>
                <w:sz w:val="26"/>
                <w:szCs w:val="26"/>
              </w:rPr>
              <w:t>6</w:t>
            </w:r>
            <w:r w:rsidRPr="00DC0767">
              <w:rPr>
                <w:b/>
                <w:color w:val="000000"/>
                <w:sz w:val="26"/>
                <w:szCs w:val="26"/>
              </w:rPr>
              <w:t xml:space="preserve"> годы</w:t>
            </w:r>
          </w:p>
        </w:tc>
      </w:tr>
      <w:tr w:rsidR="00663643" w:rsidRPr="00845636" w:rsidTr="00AC447D">
        <w:trPr>
          <w:trHeight w:val="528"/>
          <w:jc w:val="center"/>
        </w:trPr>
        <w:tc>
          <w:tcPr>
            <w:tcW w:w="4201" w:type="dxa"/>
            <w:tcBorders>
              <w:top w:val="single" w:sz="4" w:space="0" w:color="auto"/>
              <w:left w:val="double" w:sz="4" w:space="0" w:color="00CCFF"/>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Наименование показателя</w:t>
            </w: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20</w:t>
            </w:r>
            <w:r>
              <w:rPr>
                <w:color w:val="000000"/>
              </w:rPr>
              <w:t>12</w:t>
            </w:r>
            <w:r w:rsidRPr="008F3E26">
              <w:rPr>
                <w:color w:val="000000"/>
              </w:rPr>
              <w:t xml:space="preserve"> год</w:t>
            </w:r>
          </w:p>
        </w:tc>
        <w:tc>
          <w:tcPr>
            <w:tcW w:w="747" w:type="dxa"/>
            <w:tcBorders>
              <w:top w:val="single" w:sz="4" w:space="0" w:color="auto"/>
              <w:left w:val="nil"/>
              <w:bottom w:val="single" w:sz="4" w:space="0" w:color="auto"/>
              <w:right w:val="single" w:sz="4" w:space="0" w:color="auto"/>
            </w:tcBorders>
            <w:shd w:val="clear" w:color="auto" w:fill="auto"/>
            <w:noWrap/>
            <w:vAlign w:val="center"/>
          </w:tcPr>
          <w:p w:rsidR="00663643" w:rsidRPr="008F3E26" w:rsidRDefault="00663643" w:rsidP="00AC447D">
            <w:pPr>
              <w:ind w:left="-133" w:right="-56"/>
              <w:jc w:val="center"/>
              <w:rPr>
                <w:color w:val="000000"/>
              </w:rPr>
            </w:pPr>
            <w:r w:rsidRPr="008F3E26">
              <w:rPr>
                <w:color w:val="000000"/>
              </w:rPr>
              <w:t>201</w:t>
            </w:r>
            <w:r>
              <w:rPr>
                <w:color w:val="000000"/>
              </w:rPr>
              <w:t>3</w:t>
            </w:r>
            <w:r w:rsidRPr="008F3E26">
              <w:rPr>
                <w:color w:val="000000"/>
              </w:rPr>
              <w:t xml:space="preserve"> год</w:t>
            </w:r>
          </w:p>
        </w:tc>
        <w:tc>
          <w:tcPr>
            <w:tcW w:w="848" w:type="dxa"/>
            <w:tcBorders>
              <w:top w:val="single" w:sz="4" w:space="0" w:color="auto"/>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201</w:t>
            </w:r>
            <w:r>
              <w:rPr>
                <w:color w:val="000000"/>
              </w:rPr>
              <w:t>4</w:t>
            </w:r>
            <w:r w:rsidRPr="008F3E26">
              <w:rPr>
                <w:color w:val="000000"/>
              </w:rPr>
              <w:t xml:space="preserve"> год</w:t>
            </w:r>
          </w:p>
        </w:tc>
        <w:tc>
          <w:tcPr>
            <w:tcW w:w="756" w:type="dxa"/>
            <w:tcBorders>
              <w:top w:val="single" w:sz="4" w:space="0" w:color="auto"/>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201</w:t>
            </w:r>
            <w:r>
              <w:rPr>
                <w:color w:val="000000"/>
              </w:rPr>
              <w:t>5</w:t>
            </w:r>
            <w:r w:rsidRPr="008F3E26">
              <w:rPr>
                <w:color w:val="000000"/>
              </w:rPr>
              <w:t xml:space="preserve"> год</w:t>
            </w: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201</w:t>
            </w:r>
            <w:r>
              <w:rPr>
                <w:color w:val="000000"/>
              </w:rPr>
              <w:t>6</w:t>
            </w:r>
            <w:r w:rsidRPr="008F3E26">
              <w:rPr>
                <w:color w:val="000000"/>
              </w:rPr>
              <w:t xml:space="preserve"> год</w:t>
            </w:r>
          </w:p>
        </w:tc>
        <w:tc>
          <w:tcPr>
            <w:tcW w:w="1071" w:type="dxa"/>
            <w:tcBorders>
              <w:top w:val="single" w:sz="4" w:space="0" w:color="auto"/>
              <w:left w:val="nil"/>
              <w:bottom w:val="single" w:sz="4" w:space="0" w:color="auto"/>
              <w:right w:val="double" w:sz="4" w:space="0" w:color="00CCFF"/>
            </w:tcBorders>
            <w:shd w:val="clear" w:color="auto" w:fill="auto"/>
            <w:vAlign w:val="center"/>
          </w:tcPr>
          <w:p w:rsidR="00663643" w:rsidRPr="008F3E26" w:rsidRDefault="00663643" w:rsidP="00AC447D">
            <w:pPr>
              <w:ind w:right="-108"/>
              <w:jc w:val="center"/>
              <w:rPr>
                <w:color w:val="000000"/>
              </w:rPr>
            </w:pPr>
            <w:r>
              <w:rPr>
                <w:color w:val="000000"/>
              </w:rPr>
              <w:t>2016г к 2012</w:t>
            </w:r>
            <w:r w:rsidRPr="008F3E26">
              <w:rPr>
                <w:color w:val="000000"/>
              </w:rPr>
              <w:t>г</w:t>
            </w:r>
            <w:r>
              <w:rPr>
                <w:color w:val="000000"/>
              </w:rPr>
              <w:t>,</w:t>
            </w:r>
            <w:r w:rsidRPr="008F3E26">
              <w:rPr>
                <w:color w:val="000000"/>
              </w:rPr>
              <w:t xml:space="preserve"> %</w:t>
            </w:r>
          </w:p>
        </w:tc>
      </w:tr>
      <w:tr w:rsidR="00663643" w:rsidRPr="00845636" w:rsidTr="00AC447D">
        <w:trPr>
          <w:trHeight w:val="528"/>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1. Количество образовательных учреждений, единиц</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33</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33</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33</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33</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33</w:t>
            </w:r>
          </w:p>
        </w:tc>
        <w:tc>
          <w:tcPr>
            <w:tcW w:w="1071" w:type="dxa"/>
            <w:tcBorders>
              <w:top w:val="nil"/>
              <w:left w:val="nil"/>
              <w:bottom w:val="single" w:sz="4" w:space="0" w:color="auto"/>
              <w:right w:val="double" w:sz="4" w:space="0" w:color="00CCFF"/>
            </w:tcBorders>
            <w:shd w:val="clear" w:color="auto" w:fill="auto"/>
            <w:vAlign w:val="center"/>
          </w:tcPr>
          <w:p w:rsidR="00663643" w:rsidRPr="008F3E26" w:rsidRDefault="00663643" w:rsidP="00AC447D">
            <w:pPr>
              <w:jc w:val="center"/>
              <w:rPr>
                <w:color w:val="000000"/>
              </w:rPr>
            </w:pPr>
            <w:r>
              <w:rPr>
                <w:color w:val="000000"/>
              </w:rPr>
              <w:t>100</w:t>
            </w:r>
          </w:p>
        </w:tc>
      </w:tr>
      <w:tr w:rsidR="00663643" w:rsidRPr="00845636" w:rsidTr="00AC447D">
        <w:trPr>
          <w:trHeight w:val="264"/>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из них:</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p>
        </w:tc>
        <w:tc>
          <w:tcPr>
            <w:tcW w:w="1071" w:type="dxa"/>
            <w:tcBorders>
              <w:top w:val="nil"/>
              <w:left w:val="nil"/>
              <w:bottom w:val="single" w:sz="4" w:space="0" w:color="auto"/>
              <w:right w:val="double" w:sz="4" w:space="0" w:color="00CCFF"/>
            </w:tcBorders>
            <w:shd w:val="clear" w:color="auto" w:fill="auto"/>
            <w:vAlign w:val="bottom"/>
          </w:tcPr>
          <w:p w:rsidR="00663643" w:rsidRPr="008F3E26" w:rsidRDefault="00663643" w:rsidP="00AC447D">
            <w:pPr>
              <w:rPr>
                <w:color w:val="000000"/>
              </w:rPr>
            </w:pPr>
            <w:r w:rsidRPr="008F3E26">
              <w:rPr>
                <w:color w:val="000000"/>
              </w:rPr>
              <w:t> </w:t>
            </w:r>
          </w:p>
        </w:tc>
      </w:tr>
      <w:tr w:rsidR="00663643" w:rsidRPr="00845636" w:rsidTr="00AC447D">
        <w:trPr>
          <w:trHeight w:val="264"/>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BF24B9" w:rsidRDefault="00663643" w:rsidP="00AC447D">
            <w:pPr>
              <w:rPr>
                <w:i/>
                <w:color w:val="000000"/>
              </w:rPr>
            </w:pPr>
            <w:r w:rsidRPr="00BF24B9">
              <w:rPr>
                <w:i/>
                <w:color w:val="000000"/>
              </w:rPr>
              <w:t xml:space="preserve"> - дошкольных учреждений</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17</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17</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17</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17</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17</w:t>
            </w:r>
          </w:p>
        </w:tc>
        <w:tc>
          <w:tcPr>
            <w:tcW w:w="1071" w:type="dxa"/>
            <w:tcBorders>
              <w:top w:val="nil"/>
              <w:left w:val="nil"/>
              <w:bottom w:val="single" w:sz="4" w:space="0" w:color="auto"/>
              <w:right w:val="double" w:sz="4" w:space="0" w:color="00CCFF"/>
            </w:tcBorders>
            <w:shd w:val="clear" w:color="auto" w:fill="auto"/>
            <w:noWrap/>
            <w:vAlign w:val="bottom"/>
          </w:tcPr>
          <w:p w:rsidR="00663643" w:rsidRPr="008F3E26" w:rsidRDefault="00663643" w:rsidP="00AC447D">
            <w:pPr>
              <w:jc w:val="center"/>
              <w:rPr>
                <w:color w:val="000000"/>
              </w:rPr>
            </w:pPr>
            <w:r>
              <w:rPr>
                <w:color w:val="000000"/>
              </w:rPr>
              <w:t>100</w:t>
            </w:r>
          </w:p>
        </w:tc>
      </w:tr>
      <w:tr w:rsidR="00663643" w:rsidRPr="00845636" w:rsidTr="00AC447D">
        <w:trPr>
          <w:trHeight w:val="528"/>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 xml:space="preserve"> - количество групп в дошкольных учреждениях</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57</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57</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57</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56</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54</w:t>
            </w:r>
          </w:p>
        </w:tc>
        <w:tc>
          <w:tcPr>
            <w:tcW w:w="1071" w:type="dxa"/>
            <w:tcBorders>
              <w:top w:val="nil"/>
              <w:left w:val="nil"/>
              <w:bottom w:val="single" w:sz="4" w:space="0" w:color="auto"/>
              <w:right w:val="double" w:sz="4" w:space="0" w:color="00CCFF"/>
            </w:tcBorders>
            <w:shd w:val="clear" w:color="auto" w:fill="auto"/>
            <w:noWrap/>
            <w:vAlign w:val="center"/>
          </w:tcPr>
          <w:p w:rsidR="00663643" w:rsidRPr="008F3E26" w:rsidRDefault="00663643" w:rsidP="00AC447D">
            <w:pPr>
              <w:jc w:val="center"/>
              <w:rPr>
                <w:color w:val="000000"/>
              </w:rPr>
            </w:pPr>
            <w:r>
              <w:rPr>
                <w:color w:val="000000"/>
              </w:rPr>
              <w:t>94,7</w:t>
            </w:r>
          </w:p>
        </w:tc>
      </w:tr>
      <w:tr w:rsidR="00663643" w:rsidRPr="00845636" w:rsidTr="00AC447D">
        <w:trPr>
          <w:trHeight w:val="264"/>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BF24B9" w:rsidRDefault="00663643" w:rsidP="00AC447D">
            <w:pPr>
              <w:rPr>
                <w:i/>
                <w:color w:val="000000"/>
              </w:rPr>
            </w:pPr>
            <w:r w:rsidRPr="00BF24B9">
              <w:rPr>
                <w:i/>
                <w:color w:val="000000"/>
              </w:rPr>
              <w:t xml:space="preserve"> - общеобразовательных</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13</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13</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13</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13</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13</w:t>
            </w:r>
          </w:p>
        </w:tc>
        <w:tc>
          <w:tcPr>
            <w:tcW w:w="1071" w:type="dxa"/>
            <w:tcBorders>
              <w:top w:val="nil"/>
              <w:left w:val="nil"/>
              <w:bottom w:val="single" w:sz="4" w:space="0" w:color="auto"/>
              <w:right w:val="double" w:sz="4" w:space="0" w:color="00CCFF"/>
            </w:tcBorders>
            <w:shd w:val="clear" w:color="auto" w:fill="auto"/>
            <w:noWrap/>
            <w:vAlign w:val="bottom"/>
          </w:tcPr>
          <w:p w:rsidR="00663643" w:rsidRPr="008F3E26" w:rsidRDefault="00663643" w:rsidP="00AC447D">
            <w:pPr>
              <w:jc w:val="center"/>
              <w:rPr>
                <w:color w:val="000000"/>
              </w:rPr>
            </w:pPr>
            <w:r>
              <w:rPr>
                <w:color w:val="000000"/>
              </w:rPr>
              <w:t>100</w:t>
            </w:r>
          </w:p>
        </w:tc>
      </w:tr>
      <w:tr w:rsidR="00663643" w:rsidRPr="00845636" w:rsidTr="00AC447D">
        <w:trPr>
          <w:trHeight w:val="264"/>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из них: средних</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1</w:t>
            </w:r>
            <w:r>
              <w:rPr>
                <w:color w:val="000000"/>
              </w:rPr>
              <w:t>0</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1</w:t>
            </w:r>
            <w:r>
              <w:rPr>
                <w:color w:val="000000"/>
              </w:rPr>
              <w:t>0</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1</w:t>
            </w:r>
            <w:r>
              <w:rPr>
                <w:color w:val="000000"/>
              </w:rPr>
              <w:t>0</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1</w:t>
            </w:r>
            <w:r>
              <w:rPr>
                <w:color w:val="000000"/>
              </w:rPr>
              <w:t>0</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1</w:t>
            </w:r>
            <w:r>
              <w:rPr>
                <w:color w:val="000000"/>
              </w:rPr>
              <w:t>0</w:t>
            </w:r>
          </w:p>
        </w:tc>
        <w:tc>
          <w:tcPr>
            <w:tcW w:w="1071" w:type="dxa"/>
            <w:tcBorders>
              <w:top w:val="nil"/>
              <w:left w:val="nil"/>
              <w:bottom w:val="single" w:sz="4" w:space="0" w:color="auto"/>
              <w:right w:val="double" w:sz="4" w:space="0" w:color="00CCFF"/>
            </w:tcBorders>
            <w:shd w:val="clear" w:color="auto" w:fill="auto"/>
            <w:noWrap/>
            <w:vAlign w:val="bottom"/>
          </w:tcPr>
          <w:p w:rsidR="00663643" w:rsidRPr="008F3E26" w:rsidRDefault="00663643" w:rsidP="00AC447D">
            <w:pPr>
              <w:jc w:val="center"/>
              <w:rPr>
                <w:color w:val="000000"/>
              </w:rPr>
            </w:pPr>
            <w:r>
              <w:rPr>
                <w:color w:val="000000"/>
              </w:rPr>
              <w:t>100</w:t>
            </w:r>
          </w:p>
        </w:tc>
      </w:tr>
      <w:tr w:rsidR="00663643" w:rsidRPr="00845636" w:rsidTr="00AC447D">
        <w:trPr>
          <w:trHeight w:val="264"/>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 xml:space="preserve">           основных</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w:t>
            </w:r>
          </w:p>
        </w:tc>
        <w:tc>
          <w:tcPr>
            <w:tcW w:w="1071" w:type="dxa"/>
            <w:tcBorders>
              <w:top w:val="nil"/>
              <w:left w:val="nil"/>
              <w:bottom w:val="single" w:sz="4" w:space="0" w:color="auto"/>
              <w:right w:val="double" w:sz="4" w:space="0" w:color="00CCFF"/>
            </w:tcBorders>
            <w:shd w:val="clear" w:color="auto" w:fill="auto"/>
            <w:noWrap/>
            <w:vAlign w:val="bottom"/>
          </w:tcPr>
          <w:p w:rsidR="00663643" w:rsidRPr="008F3E26" w:rsidRDefault="00663643" w:rsidP="00AC447D">
            <w:pPr>
              <w:jc w:val="center"/>
              <w:rPr>
                <w:color w:val="000000"/>
              </w:rPr>
            </w:pPr>
            <w:r>
              <w:rPr>
                <w:color w:val="000000"/>
              </w:rPr>
              <w:t>100</w:t>
            </w:r>
          </w:p>
        </w:tc>
      </w:tr>
      <w:tr w:rsidR="00663643" w:rsidRPr="00845636" w:rsidTr="00AC447D">
        <w:trPr>
          <w:trHeight w:val="264"/>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 xml:space="preserve">           начальных</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w:t>
            </w:r>
          </w:p>
        </w:tc>
        <w:tc>
          <w:tcPr>
            <w:tcW w:w="1071" w:type="dxa"/>
            <w:tcBorders>
              <w:top w:val="nil"/>
              <w:left w:val="nil"/>
              <w:bottom w:val="single" w:sz="4" w:space="0" w:color="auto"/>
              <w:right w:val="double" w:sz="4" w:space="0" w:color="00CCFF"/>
            </w:tcBorders>
            <w:shd w:val="clear" w:color="auto" w:fill="auto"/>
            <w:noWrap/>
            <w:vAlign w:val="bottom"/>
          </w:tcPr>
          <w:p w:rsidR="00663643" w:rsidRPr="008F3E26" w:rsidRDefault="00663643" w:rsidP="00AC447D">
            <w:pPr>
              <w:jc w:val="center"/>
              <w:rPr>
                <w:color w:val="000000"/>
              </w:rPr>
            </w:pPr>
            <w:r>
              <w:rPr>
                <w:color w:val="000000"/>
              </w:rPr>
              <w:t>100</w:t>
            </w:r>
          </w:p>
        </w:tc>
      </w:tr>
      <w:tr w:rsidR="00663643" w:rsidRPr="00845636" w:rsidTr="00AC447D">
        <w:trPr>
          <w:trHeight w:val="528"/>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 xml:space="preserve">  - количество классов в общеобразовательных учреждениях</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150</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149</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151</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152</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155</w:t>
            </w:r>
          </w:p>
        </w:tc>
        <w:tc>
          <w:tcPr>
            <w:tcW w:w="1071" w:type="dxa"/>
            <w:tcBorders>
              <w:top w:val="nil"/>
              <w:left w:val="nil"/>
              <w:bottom w:val="single" w:sz="4" w:space="0" w:color="auto"/>
              <w:right w:val="double" w:sz="4" w:space="0" w:color="00CCFF"/>
            </w:tcBorders>
            <w:shd w:val="clear" w:color="auto" w:fill="auto"/>
            <w:noWrap/>
            <w:vAlign w:val="center"/>
          </w:tcPr>
          <w:p w:rsidR="00663643" w:rsidRPr="008F3E26" w:rsidRDefault="00663643" w:rsidP="00AC447D">
            <w:pPr>
              <w:jc w:val="center"/>
              <w:rPr>
                <w:color w:val="000000"/>
              </w:rPr>
            </w:pPr>
            <w:r>
              <w:rPr>
                <w:color w:val="000000"/>
              </w:rPr>
              <w:t>103,3</w:t>
            </w:r>
          </w:p>
        </w:tc>
      </w:tr>
      <w:tr w:rsidR="00663643" w:rsidRPr="00845636" w:rsidTr="00AC447D">
        <w:trPr>
          <w:trHeight w:val="539"/>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BF24B9" w:rsidRDefault="00663643" w:rsidP="00AC447D">
            <w:pPr>
              <w:rPr>
                <w:i/>
                <w:color w:val="000000"/>
              </w:rPr>
            </w:pPr>
            <w:r w:rsidRPr="00BF24B9">
              <w:rPr>
                <w:i/>
                <w:color w:val="000000"/>
              </w:rPr>
              <w:t xml:space="preserve"> - количество учреждений дополнительного образования детей</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3</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3</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3</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sidRPr="008F3E26">
              <w:rPr>
                <w:color w:val="000000"/>
              </w:rPr>
              <w:t>3</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3</w:t>
            </w:r>
          </w:p>
        </w:tc>
        <w:tc>
          <w:tcPr>
            <w:tcW w:w="1071" w:type="dxa"/>
            <w:tcBorders>
              <w:top w:val="nil"/>
              <w:left w:val="nil"/>
              <w:bottom w:val="single" w:sz="4" w:space="0" w:color="auto"/>
              <w:right w:val="double" w:sz="4" w:space="0" w:color="00CCFF"/>
            </w:tcBorders>
            <w:shd w:val="clear" w:color="auto" w:fill="auto"/>
            <w:noWrap/>
            <w:vAlign w:val="center"/>
          </w:tcPr>
          <w:p w:rsidR="00663643" w:rsidRPr="008F3E26" w:rsidRDefault="00663643" w:rsidP="00AC447D">
            <w:pPr>
              <w:jc w:val="center"/>
              <w:rPr>
                <w:color w:val="000000"/>
              </w:rPr>
            </w:pPr>
            <w:r>
              <w:rPr>
                <w:color w:val="000000"/>
              </w:rPr>
              <w:t>100</w:t>
            </w:r>
          </w:p>
        </w:tc>
      </w:tr>
      <w:tr w:rsidR="00663643" w:rsidRPr="00845636" w:rsidTr="00AC447D">
        <w:trPr>
          <w:trHeight w:val="505"/>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 xml:space="preserve"> - количество групп в учреждениях дополнительного образования детей</w:t>
            </w:r>
            <w:r w:rsidRPr="00BF24B9">
              <w:rPr>
                <w:sz w:val="26"/>
                <w:szCs w:val="26"/>
              </w:rPr>
              <w:t xml:space="preserve"> </w:t>
            </w:r>
            <w:r>
              <w:rPr>
                <w:sz w:val="26"/>
                <w:szCs w:val="26"/>
              </w:rPr>
              <w:t>(</w:t>
            </w:r>
            <w:r w:rsidRPr="00150F61">
              <w:rPr>
                <w:sz w:val="18"/>
                <w:szCs w:val="18"/>
              </w:rPr>
              <w:t>МОУ ДОД «Детская юношеская спортивная школа»)</w:t>
            </w:r>
          </w:p>
        </w:tc>
        <w:tc>
          <w:tcPr>
            <w:tcW w:w="850" w:type="dxa"/>
            <w:tcBorders>
              <w:top w:val="nil"/>
              <w:left w:val="nil"/>
              <w:bottom w:val="single" w:sz="4" w:space="0" w:color="auto"/>
              <w:right w:val="single" w:sz="4" w:space="0" w:color="auto"/>
            </w:tcBorders>
            <w:shd w:val="clear" w:color="auto" w:fill="auto"/>
            <w:noWrap/>
            <w:vAlign w:val="center"/>
          </w:tcPr>
          <w:p w:rsidR="00663643" w:rsidRDefault="00663643" w:rsidP="00AC447D">
            <w:pPr>
              <w:jc w:val="center"/>
            </w:pPr>
            <w:r>
              <w:t>18</w:t>
            </w:r>
          </w:p>
        </w:tc>
        <w:tc>
          <w:tcPr>
            <w:tcW w:w="747" w:type="dxa"/>
            <w:tcBorders>
              <w:top w:val="nil"/>
              <w:left w:val="nil"/>
              <w:bottom w:val="single" w:sz="4" w:space="0" w:color="auto"/>
              <w:right w:val="single" w:sz="4" w:space="0" w:color="auto"/>
            </w:tcBorders>
            <w:shd w:val="clear" w:color="auto" w:fill="auto"/>
            <w:noWrap/>
            <w:vAlign w:val="center"/>
          </w:tcPr>
          <w:p w:rsidR="00663643" w:rsidRDefault="00663643" w:rsidP="00AC447D">
            <w:pPr>
              <w:jc w:val="center"/>
            </w:pPr>
            <w:r>
              <w:t>21</w:t>
            </w:r>
          </w:p>
        </w:tc>
        <w:tc>
          <w:tcPr>
            <w:tcW w:w="848" w:type="dxa"/>
            <w:tcBorders>
              <w:top w:val="nil"/>
              <w:left w:val="nil"/>
              <w:bottom w:val="single" w:sz="4" w:space="0" w:color="auto"/>
              <w:right w:val="single" w:sz="4" w:space="0" w:color="auto"/>
            </w:tcBorders>
            <w:shd w:val="clear" w:color="auto" w:fill="auto"/>
            <w:noWrap/>
            <w:vAlign w:val="center"/>
          </w:tcPr>
          <w:p w:rsidR="00663643" w:rsidRDefault="00663643" w:rsidP="00AC447D">
            <w:pPr>
              <w:jc w:val="center"/>
            </w:pPr>
            <w:r>
              <w:t>19</w:t>
            </w:r>
          </w:p>
        </w:tc>
        <w:tc>
          <w:tcPr>
            <w:tcW w:w="756" w:type="dxa"/>
            <w:tcBorders>
              <w:top w:val="nil"/>
              <w:left w:val="nil"/>
              <w:bottom w:val="single" w:sz="4" w:space="0" w:color="auto"/>
              <w:right w:val="single" w:sz="4" w:space="0" w:color="auto"/>
            </w:tcBorders>
            <w:shd w:val="clear" w:color="auto" w:fill="auto"/>
            <w:noWrap/>
            <w:vAlign w:val="center"/>
          </w:tcPr>
          <w:p w:rsidR="00663643" w:rsidRDefault="00663643" w:rsidP="00AC447D">
            <w:pPr>
              <w:jc w:val="center"/>
            </w:pPr>
            <w:r>
              <w:t>17</w:t>
            </w:r>
          </w:p>
        </w:tc>
        <w:tc>
          <w:tcPr>
            <w:tcW w:w="850" w:type="dxa"/>
            <w:tcBorders>
              <w:top w:val="nil"/>
              <w:left w:val="nil"/>
              <w:bottom w:val="single" w:sz="4" w:space="0" w:color="auto"/>
              <w:right w:val="single" w:sz="4" w:space="0" w:color="auto"/>
            </w:tcBorders>
            <w:shd w:val="clear" w:color="auto" w:fill="auto"/>
            <w:noWrap/>
            <w:vAlign w:val="center"/>
          </w:tcPr>
          <w:p w:rsidR="00663643" w:rsidRDefault="00663643" w:rsidP="00AC447D">
            <w:pPr>
              <w:jc w:val="center"/>
            </w:pPr>
            <w:r>
              <w:t>18</w:t>
            </w:r>
          </w:p>
        </w:tc>
        <w:tc>
          <w:tcPr>
            <w:tcW w:w="1071" w:type="dxa"/>
            <w:tcBorders>
              <w:top w:val="nil"/>
              <w:left w:val="nil"/>
              <w:bottom w:val="single" w:sz="4" w:space="0" w:color="auto"/>
              <w:right w:val="double" w:sz="4" w:space="0" w:color="00CCFF"/>
            </w:tcBorders>
            <w:shd w:val="clear" w:color="auto" w:fill="auto"/>
            <w:noWrap/>
            <w:vAlign w:val="center"/>
          </w:tcPr>
          <w:p w:rsidR="00663643" w:rsidRPr="008F3E26" w:rsidRDefault="00663643" w:rsidP="00AC447D">
            <w:pPr>
              <w:jc w:val="center"/>
              <w:rPr>
                <w:color w:val="000000"/>
              </w:rPr>
            </w:pPr>
            <w:r>
              <w:rPr>
                <w:color w:val="000000"/>
              </w:rPr>
              <w:t>100</w:t>
            </w:r>
          </w:p>
        </w:tc>
      </w:tr>
      <w:tr w:rsidR="00663643" w:rsidRPr="00845636" w:rsidTr="00AC447D">
        <w:trPr>
          <w:trHeight w:val="1204"/>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lastRenderedPageBreak/>
              <w:t xml:space="preserve">2. Предоставление общедоступного и бесплатного </w:t>
            </w:r>
            <w:r w:rsidRPr="00BF24B9">
              <w:rPr>
                <w:i/>
                <w:color w:val="000000"/>
              </w:rPr>
              <w:t xml:space="preserve">дошкольного </w:t>
            </w:r>
            <w:r w:rsidRPr="008F3E26">
              <w:rPr>
                <w:color w:val="000000"/>
              </w:rPr>
              <w:t xml:space="preserve">образования в </w:t>
            </w:r>
            <w:r>
              <w:rPr>
                <w:color w:val="000000"/>
              </w:rPr>
              <w:t>м</w:t>
            </w:r>
            <w:r w:rsidRPr="008F3E26">
              <w:rPr>
                <w:color w:val="000000"/>
              </w:rPr>
              <w:t>униципальном бюджетном образовательном учреждении, чел.</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1081</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ind w:left="-133"/>
              <w:jc w:val="center"/>
              <w:rPr>
                <w:color w:val="000000"/>
              </w:rPr>
            </w:pPr>
            <w:r>
              <w:rPr>
                <w:color w:val="000000"/>
              </w:rPr>
              <w:t>1096</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1108</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1098</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1091</w:t>
            </w:r>
          </w:p>
        </w:tc>
        <w:tc>
          <w:tcPr>
            <w:tcW w:w="1071" w:type="dxa"/>
            <w:tcBorders>
              <w:top w:val="nil"/>
              <w:left w:val="nil"/>
              <w:bottom w:val="single" w:sz="4" w:space="0" w:color="auto"/>
              <w:right w:val="double" w:sz="4" w:space="0" w:color="00CCFF"/>
            </w:tcBorders>
            <w:shd w:val="clear" w:color="auto" w:fill="auto"/>
            <w:noWrap/>
            <w:vAlign w:val="center"/>
          </w:tcPr>
          <w:p w:rsidR="00663643" w:rsidRPr="008F3E26" w:rsidRDefault="00663643" w:rsidP="00AC447D">
            <w:pPr>
              <w:jc w:val="center"/>
              <w:rPr>
                <w:color w:val="000000"/>
              </w:rPr>
            </w:pPr>
            <w:r>
              <w:rPr>
                <w:color w:val="000000"/>
              </w:rPr>
              <w:t>100,9</w:t>
            </w:r>
          </w:p>
        </w:tc>
      </w:tr>
      <w:tr w:rsidR="00663643" w:rsidRPr="00845636" w:rsidTr="00AC447D">
        <w:trPr>
          <w:trHeight w:val="1584"/>
          <w:jc w:val="center"/>
        </w:trPr>
        <w:tc>
          <w:tcPr>
            <w:tcW w:w="4201" w:type="dxa"/>
            <w:tcBorders>
              <w:top w:val="nil"/>
              <w:left w:val="double" w:sz="4" w:space="0" w:color="00CCFF"/>
              <w:bottom w:val="single" w:sz="4" w:space="0" w:color="auto"/>
              <w:right w:val="single" w:sz="4" w:space="0" w:color="auto"/>
            </w:tcBorders>
            <w:shd w:val="clear" w:color="auto" w:fill="auto"/>
            <w:vAlign w:val="bottom"/>
          </w:tcPr>
          <w:p w:rsidR="00663643" w:rsidRPr="008F3E26" w:rsidRDefault="00663643" w:rsidP="00AC447D">
            <w:pPr>
              <w:rPr>
                <w:color w:val="000000"/>
              </w:rPr>
            </w:pPr>
            <w:r w:rsidRPr="008F3E26">
              <w:rPr>
                <w:color w:val="000000"/>
              </w:rPr>
              <w:t xml:space="preserve">3. Предоставление общедоступного и бесплатного </w:t>
            </w:r>
            <w:r w:rsidRPr="00BF24B9">
              <w:rPr>
                <w:i/>
                <w:color w:val="000000"/>
              </w:rPr>
              <w:t>начального общего образования, основного общего, среднего (полного) общего образования</w:t>
            </w:r>
            <w:r w:rsidRPr="008F3E26">
              <w:rPr>
                <w:color w:val="000000"/>
              </w:rPr>
              <w:t xml:space="preserve"> детей по основным образовательным программам, чел.</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2162</w:t>
            </w:r>
          </w:p>
        </w:tc>
        <w:tc>
          <w:tcPr>
            <w:tcW w:w="747"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ind w:left="-152"/>
              <w:jc w:val="center"/>
              <w:rPr>
                <w:color w:val="000000"/>
              </w:rPr>
            </w:pPr>
            <w:r>
              <w:rPr>
                <w:color w:val="000000"/>
              </w:rPr>
              <w:t>2170</w:t>
            </w:r>
          </w:p>
        </w:tc>
        <w:tc>
          <w:tcPr>
            <w:tcW w:w="848"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2179</w:t>
            </w:r>
          </w:p>
        </w:tc>
        <w:tc>
          <w:tcPr>
            <w:tcW w:w="756"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2196</w:t>
            </w:r>
          </w:p>
        </w:tc>
        <w:tc>
          <w:tcPr>
            <w:tcW w:w="850" w:type="dxa"/>
            <w:tcBorders>
              <w:top w:val="nil"/>
              <w:left w:val="nil"/>
              <w:bottom w:val="single" w:sz="4" w:space="0" w:color="auto"/>
              <w:right w:val="single" w:sz="4" w:space="0" w:color="auto"/>
            </w:tcBorders>
            <w:shd w:val="clear" w:color="auto" w:fill="auto"/>
            <w:noWrap/>
            <w:vAlign w:val="center"/>
          </w:tcPr>
          <w:p w:rsidR="00663643" w:rsidRPr="008F3E26" w:rsidRDefault="00663643" w:rsidP="00AC447D">
            <w:pPr>
              <w:jc w:val="center"/>
              <w:rPr>
                <w:color w:val="000000"/>
              </w:rPr>
            </w:pPr>
            <w:r>
              <w:rPr>
                <w:color w:val="000000"/>
              </w:rPr>
              <w:t>2185</w:t>
            </w:r>
          </w:p>
        </w:tc>
        <w:tc>
          <w:tcPr>
            <w:tcW w:w="1071" w:type="dxa"/>
            <w:tcBorders>
              <w:top w:val="nil"/>
              <w:left w:val="nil"/>
              <w:bottom w:val="single" w:sz="4" w:space="0" w:color="auto"/>
              <w:right w:val="double" w:sz="4" w:space="0" w:color="00CCFF"/>
            </w:tcBorders>
            <w:shd w:val="clear" w:color="auto" w:fill="auto"/>
            <w:noWrap/>
            <w:vAlign w:val="center"/>
          </w:tcPr>
          <w:p w:rsidR="00663643" w:rsidRPr="008F3E26" w:rsidRDefault="00663643" w:rsidP="00AC447D">
            <w:pPr>
              <w:jc w:val="center"/>
              <w:rPr>
                <w:color w:val="000000"/>
              </w:rPr>
            </w:pPr>
            <w:r>
              <w:rPr>
                <w:color w:val="000000"/>
              </w:rPr>
              <w:t>101,0</w:t>
            </w:r>
          </w:p>
        </w:tc>
      </w:tr>
      <w:tr w:rsidR="00663643" w:rsidRPr="00845636" w:rsidTr="00AC447D">
        <w:trPr>
          <w:trHeight w:val="759"/>
          <w:jc w:val="center"/>
        </w:trPr>
        <w:tc>
          <w:tcPr>
            <w:tcW w:w="4201" w:type="dxa"/>
            <w:tcBorders>
              <w:top w:val="nil"/>
              <w:left w:val="double" w:sz="4" w:space="0" w:color="00CCFF"/>
              <w:bottom w:val="double" w:sz="4" w:space="0" w:color="00CCFF"/>
              <w:right w:val="single" w:sz="4" w:space="0" w:color="auto"/>
            </w:tcBorders>
            <w:shd w:val="clear" w:color="auto" w:fill="auto"/>
            <w:vAlign w:val="bottom"/>
          </w:tcPr>
          <w:p w:rsidR="00663643" w:rsidRPr="008F3E26" w:rsidRDefault="00663643" w:rsidP="00AC447D">
            <w:pPr>
              <w:rPr>
                <w:color w:val="000000"/>
              </w:rPr>
            </w:pPr>
            <w:r w:rsidRPr="008F3E26">
              <w:rPr>
                <w:color w:val="000000"/>
              </w:rPr>
              <w:t xml:space="preserve">4. Предоставление </w:t>
            </w:r>
            <w:r w:rsidRPr="008247B6">
              <w:rPr>
                <w:i/>
                <w:color w:val="000000"/>
              </w:rPr>
              <w:t xml:space="preserve">дополнительного образования </w:t>
            </w:r>
            <w:r w:rsidRPr="008F3E26">
              <w:rPr>
                <w:color w:val="000000"/>
              </w:rPr>
              <w:t>детей, чел.</w:t>
            </w:r>
            <w:r>
              <w:rPr>
                <w:color w:val="000000"/>
              </w:rPr>
              <w:t xml:space="preserve"> (</w:t>
            </w:r>
            <w:r w:rsidRPr="00150F61">
              <w:rPr>
                <w:sz w:val="18"/>
                <w:szCs w:val="18"/>
              </w:rPr>
              <w:t>МОУ ДОД «Детская юношеская спортивная школа»)</w:t>
            </w:r>
          </w:p>
        </w:tc>
        <w:tc>
          <w:tcPr>
            <w:tcW w:w="850" w:type="dxa"/>
            <w:tcBorders>
              <w:top w:val="nil"/>
              <w:left w:val="nil"/>
              <w:bottom w:val="double" w:sz="4" w:space="0" w:color="00CCFF"/>
              <w:right w:val="single" w:sz="4" w:space="0" w:color="auto"/>
            </w:tcBorders>
            <w:shd w:val="clear" w:color="auto" w:fill="auto"/>
            <w:noWrap/>
            <w:vAlign w:val="center"/>
          </w:tcPr>
          <w:p w:rsidR="00663643" w:rsidRDefault="00663643" w:rsidP="00AC447D">
            <w:pPr>
              <w:jc w:val="center"/>
            </w:pPr>
            <w:r>
              <w:t>319</w:t>
            </w:r>
          </w:p>
        </w:tc>
        <w:tc>
          <w:tcPr>
            <w:tcW w:w="747" w:type="dxa"/>
            <w:tcBorders>
              <w:top w:val="nil"/>
              <w:left w:val="nil"/>
              <w:bottom w:val="double" w:sz="4" w:space="0" w:color="00CCFF"/>
              <w:right w:val="single" w:sz="4" w:space="0" w:color="auto"/>
            </w:tcBorders>
            <w:shd w:val="clear" w:color="auto" w:fill="auto"/>
            <w:noWrap/>
            <w:vAlign w:val="center"/>
          </w:tcPr>
          <w:p w:rsidR="00663643" w:rsidRDefault="00663643" w:rsidP="00AC447D">
            <w:pPr>
              <w:jc w:val="center"/>
            </w:pPr>
            <w:r>
              <w:t>344</w:t>
            </w:r>
          </w:p>
        </w:tc>
        <w:tc>
          <w:tcPr>
            <w:tcW w:w="848" w:type="dxa"/>
            <w:tcBorders>
              <w:top w:val="nil"/>
              <w:left w:val="nil"/>
              <w:bottom w:val="double" w:sz="4" w:space="0" w:color="00CCFF"/>
              <w:right w:val="single" w:sz="4" w:space="0" w:color="auto"/>
            </w:tcBorders>
            <w:shd w:val="clear" w:color="auto" w:fill="auto"/>
            <w:noWrap/>
            <w:vAlign w:val="center"/>
          </w:tcPr>
          <w:p w:rsidR="00663643" w:rsidRDefault="00663643" w:rsidP="00AC447D">
            <w:pPr>
              <w:jc w:val="center"/>
            </w:pPr>
            <w:r>
              <w:t>319</w:t>
            </w:r>
          </w:p>
        </w:tc>
        <w:tc>
          <w:tcPr>
            <w:tcW w:w="756" w:type="dxa"/>
            <w:tcBorders>
              <w:top w:val="nil"/>
              <w:left w:val="nil"/>
              <w:bottom w:val="double" w:sz="4" w:space="0" w:color="00CCFF"/>
              <w:right w:val="single" w:sz="4" w:space="0" w:color="auto"/>
            </w:tcBorders>
            <w:shd w:val="clear" w:color="auto" w:fill="auto"/>
            <w:noWrap/>
            <w:vAlign w:val="center"/>
          </w:tcPr>
          <w:p w:rsidR="00663643" w:rsidRDefault="00663643" w:rsidP="00AC447D">
            <w:pPr>
              <w:jc w:val="center"/>
            </w:pPr>
            <w:r>
              <w:t>394</w:t>
            </w:r>
          </w:p>
        </w:tc>
        <w:tc>
          <w:tcPr>
            <w:tcW w:w="850" w:type="dxa"/>
            <w:tcBorders>
              <w:top w:val="nil"/>
              <w:left w:val="nil"/>
              <w:bottom w:val="double" w:sz="4" w:space="0" w:color="00CCFF"/>
              <w:right w:val="single" w:sz="4" w:space="0" w:color="auto"/>
            </w:tcBorders>
            <w:shd w:val="clear" w:color="auto" w:fill="auto"/>
            <w:noWrap/>
            <w:vAlign w:val="center"/>
          </w:tcPr>
          <w:p w:rsidR="00663643" w:rsidRDefault="00663643" w:rsidP="00AC447D">
            <w:pPr>
              <w:jc w:val="center"/>
            </w:pPr>
            <w:r>
              <w:t>344</w:t>
            </w:r>
          </w:p>
        </w:tc>
        <w:tc>
          <w:tcPr>
            <w:tcW w:w="1071" w:type="dxa"/>
            <w:tcBorders>
              <w:top w:val="nil"/>
              <w:left w:val="nil"/>
              <w:bottom w:val="double" w:sz="4" w:space="0" w:color="00CCFF"/>
              <w:right w:val="double" w:sz="4" w:space="0" w:color="00CCFF"/>
            </w:tcBorders>
            <w:shd w:val="clear" w:color="auto" w:fill="auto"/>
            <w:noWrap/>
            <w:vAlign w:val="center"/>
          </w:tcPr>
          <w:p w:rsidR="00663643" w:rsidRPr="008F3E26" w:rsidRDefault="00663643" w:rsidP="00AC447D">
            <w:pPr>
              <w:jc w:val="center"/>
              <w:rPr>
                <w:color w:val="000000"/>
              </w:rPr>
            </w:pPr>
            <w:r>
              <w:rPr>
                <w:color w:val="000000"/>
              </w:rPr>
              <w:t>107,8</w:t>
            </w:r>
          </w:p>
        </w:tc>
      </w:tr>
    </w:tbl>
    <w:p w:rsidR="00663643" w:rsidRDefault="00663643" w:rsidP="00663643">
      <w:pPr>
        <w:pStyle w:val="ConsPlusNonformat"/>
        <w:ind w:firstLine="709"/>
        <w:jc w:val="both"/>
        <w:rPr>
          <w:rFonts w:ascii="Times New Roman" w:hAnsi="Times New Roman" w:cs="Times New Roman"/>
          <w:sz w:val="26"/>
          <w:szCs w:val="26"/>
        </w:rPr>
      </w:pPr>
    </w:p>
    <w:p w:rsidR="00663643" w:rsidRDefault="00663643" w:rsidP="00663643">
      <w:pPr>
        <w:pStyle w:val="a3"/>
        <w:ind w:firstLine="709"/>
        <w:jc w:val="both"/>
        <w:rPr>
          <w:rFonts w:ascii="Times New Roman" w:hAnsi="Times New Roman"/>
          <w:sz w:val="26"/>
          <w:szCs w:val="26"/>
        </w:rPr>
      </w:pPr>
      <w:r>
        <w:rPr>
          <w:rFonts w:ascii="Times New Roman" w:hAnsi="Times New Roman"/>
          <w:sz w:val="26"/>
          <w:szCs w:val="26"/>
        </w:rPr>
        <w:t>В течение последних пяти лет</w:t>
      </w:r>
      <w:r w:rsidRPr="00845636">
        <w:rPr>
          <w:rFonts w:ascii="Times New Roman" w:hAnsi="Times New Roman"/>
          <w:sz w:val="26"/>
          <w:szCs w:val="26"/>
        </w:rPr>
        <w:t xml:space="preserve"> отмечается положительная динамика в предоставлении образовательных услуг: численность детей дошкольного возраста в структурных подразделениях «Детский сад» увеличилась на </w:t>
      </w:r>
      <w:r>
        <w:rPr>
          <w:rFonts w:ascii="Times New Roman" w:hAnsi="Times New Roman"/>
          <w:sz w:val="26"/>
          <w:szCs w:val="26"/>
        </w:rPr>
        <w:t xml:space="preserve">0,9 </w:t>
      </w:r>
      <w:r w:rsidRPr="00845636">
        <w:rPr>
          <w:rFonts w:ascii="Times New Roman" w:hAnsi="Times New Roman"/>
          <w:sz w:val="26"/>
          <w:szCs w:val="26"/>
        </w:rPr>
        <w:t>%, количество учащихся в общеобразовательных учреждениях увеличил</w:t>
      </w:r>
      <w:r>
        <w:rPr>
          <w:rFonts w:ascii="Times New Roman" w:hAnsi="Times New Roman"/>
          <w:sz w:val="26"/>
          <w:szCs w:val="26"/>
        </w:rPr>
        <w:t>о</w:t>
      </w:r>
      <w:r w:rsidRPr="00845636">
        <w:rPr>
          <w:rFonts w:ascii="Times New Roman" w:hAnsi="Times New Roman"/>
          <w:sz w:val="26"/>
          <w:szCs w:val="26"/>
        </w:rPr>
        <w:t xml:space="preserve">сь на </w:t>
      </w:r>
      <w:r>
        <w:rPr>
          <w:rFonts w:ascii="Times New Roman" w:hAnsi="Times New Roman"/>
          <w:sz w:val="26"/>
          <w:szCs w:val="26"/>
        </w:rPr>
        <w:t>1</w:t>
      </w:r>
      <w:r w:rsidRPr="00845636">
        <w:rPr>
          <w:rFonts w:ascii="Times New Roman" w:hAnsi="Times New Roman"/>
          <w:sz w:val="26"/>
          <w:szCs w:val="26"/>
        </w:rPr>
        <w:t xml:space="preserve">%, количество учащихся в образовательных учреждениях дополнительного образования возросло на </w:t>
      </w:r>
      <w:r>
        <w:rPr>
          <w:rFonts w:ascii="Times New Roman" w:hAnsi="Times New Roman"/>
          <w:sz w:val="26"/>
          <w:szCs w:val="26"/>
        </w:rPr>
        <w:t xml:space="preserve">7,8 </w:t>
      </w:r>
      <w:r w:rsidRPr="00845636">
        <w:rPr>
          <w:rFonts w:ascii="Times New Roman" w:hAnsi="Times New Roman"/>
          <w:sz w:val="26"/>
          <w:szCs w:val="26"/>
        </w:rPr>
        <w:t>%.</w:t>
      </w:r>
      <w:r>
        <w:rPr>
          <w:rFonts w:ascii="Times New Roman" w:hAnsi="Times New Roman"/>
          <w:sz w:val="26"/>
          <w:szCs w:val="26"/>
        </w:rPr>
        <w:t xml:space="preserve"> </w:t>
      </w:r>
    </w:p>
    <w:p w:rsidR="00663643" w:rsidRPr="00BF24B9" w:rsidRDefault="00663643" w:rsidP="00663643">
      <w:pPr>
        <w:pStyle w:val="a3"/>
        <w:ind w:firstLine="709"/>
        <w:jc w:val="both"/>
        <w:rPr>
          <w:rFonts w:ascii="Times New Roman" w:hAnsi="Times New Roman"/>
          <w:color w:val="FF0000"/>
          <w:sz w:val="26"/>
          <w:szCs w:val="26"/>
        </w:rPr>
      </w:pPr>
      <w:r w:rsidRPr="00BF24B9">
        <w:rPr>
          <w:rFonts w:ascii="Times New Roman" w:hAnsi="Times New Roman"/>
          <w:sz w:val="26"/>
          <w:szCs w:val="26"/>
        </w:rPr>
        <w:t xml:space="preserve">Учреждения дополнительного образования работают в следующих направлениях: </w:t>
      </w:r>
      <w:r w:rsidRPr="00BF24B9">
        <w:rPr>
          <w:rFonts w:ascii="Times New Roman" w:hAnsi="Times New Roman"/>
          <w:iCs/>
          <w:sz w:val="26"/>
          <w:szCs w:val="26"/>
        </w:rPr>
        <w:t xml:space="preserve">спортивно-оздоровительное, художественное творчество, техническое творчество, культурологическое, социально-педагогическое, военно-патриотическое, туристско-краеведческое. </w:t>
      </w:r>
      <w:r w:rsidRPr="00BF24B9">
        <w:rPr>
          <w:rFonts w:ascii="Times New Roman" w:hAnsi="Times New Roman"/>
          <w:sz w:val="26"/>
          <w:szCs w:val="26"/>
        </w:rPr>
        <w:t xml:space="preserve"> Дополнительным образованием охвачено 73</w:t>
      </w:r>
      <w:r w:rsidRPr="00BF24B9">
        <w:rPr>
          <w:rFonts w:ascii="Times New Roman" w:hAnsi="Times New Roman"/>
          <w:color w:val="FF0000"/>
          <w:sz w:val="26"/>
          <w:szCs w:val="26"/>
        </w:rPr>
        <w:t xml:space="preserve"> </w:t>
      </w:r>
      <w:r w:rsidRPr="00BF24B9">
        <w:rPr>
          <w:rFonts w:ascii="Times New Roman" w:hAnsi="Times New Roman"/>
          <w:sz w:val="26"/>
          <w:szCs w:val="26"/>
        </w:rPr>
        <w:t>% школьников</w:t>
      </w:r>
      <w:r>
        <w:rPr>
          <w:rFonts w:ascii="Times New Roman" w:hAnsi="Times New Roman"/>
          <w:sz w:val="26"/>
          <w:szCs w:val="26"/>
        </w:rPr>
        <w:t>.</w:t>
      </w:r>
    </w:p>
    <w:p w:rsidR="00663643" w:rsidRDefault="00663643" w:rsidP="00663643">
      <w:pPr>
        <w:shd w:val="clear" w:color="auto" w:fill="FFFFFF"/>
        <w:ind w:firstLine="708"/>
        <w:jc w:val="both"/>
        <w:rPr>
          <w:color w:val="000000"/>
          <w:sz w:val="26"/>
          <w:szCs w:val="26"/>
        </w:rPr>
      </w:pPr>
      <w:r>
        <w:rPr>
          <w:color w:val="000000"/>
          <w:sz w:val="26"/>
          <w:szCs w:val="26"/>
        </w:rPr>
        <w:t>На территории Каргопольского муниципального района осуществляют деятельность в сфере профессионального образования два учебных заведения: ГАПОУ АО «Каргопольский индустриальный техникум», ГБПОУ АО «Каргопольский педагогический колледж».</w:t>
      </w:r>
    </w:p>
    <w:p w:rsidR="00663643" w:rsidRDefault="00663643" w:rsidP="00663643">
      <w:pPr>
        <w:shd w:val="clear" w:color="auto" w:fill="FFFFFF"/>
        <w:ind w:firstLine="708"/>
        <w:jc w:val="both"/>
        <w:rPr>
          <w:sz w:val="26"/>
          <w:szCs w:val="26"/>
        </w:rPr>
      </w:pPr>
      <w:r w:rsidRPr="00BF24B9">
        <w:rPr>
          <w:sz w:val="26"/>
          <w:szCs w:val="26"/>
        </w:rPr>
        <w:t>Государственное бюджетное образовательное учреждение среднего профессионального образования Архангельской области «Каргопо</w:t>
      </w:r>
      <w:r>
        <w:rPr>
          <w:sz w:val="26"/>
          <w:szCs w:val="26"/>
        </w:rPr>
        <w:t xml:space="preserve">льский </w:t>
      </w:r>
      <w:r w:rsidRPr="00655A08">
        <w:rPr>
          <w:sz w:val="26"/>
          <w:szCs w:val="26"/>
        </w:rPr>
        <w:t>педагогический колледж» – старейшее среднее педагогическое учебное заведение Архангельской области, образованное в 1912 году. В данном учебном заведении</w:t>
      </w:r>
      <w:r w:rsidRPr="00BF24B9">
        <w:rPr>
          <w:sz w:val="26"/>
          <w:szCs w:val="26"/>
        </w:rPr>
        <w:t xml:space="preserve"> подготовлено </w:t>
      </w:r>
      <w:r>
        <w:rPr>
          <w:sz w:val="26"/>
          <w:szCs w:val="26"/>
        </w:rPr>
        <w:t>более</w:t>
      </w:r>
      <w:r w:rsidRPr="00BF24B9">
        <w:rPr>
          <w:sz w:val="26"/>
          <w:szCs w:val="26"/>
        </w:rPr>
        <w:t xml:space="preserve"> 8</w:t>
      </w:r>
      <w:r>
        <w:rPr>
          <w:sz w:val="26"/>
          <w:szCs w:val="26"/>
        </w:rPr>
        <w:t>,0</w:t>
      </w:r>
      <w:r w:rsidRPr="00BF24B9">
        <w:rPr>
          <w:sz w:val="26"/>
          <w:szCs w:val="26"/>
        </w:rPr>
        <w:t xml:space="preserve"> тысяч учителей для общеобразовательных учреждений области. В настоящее время колледж готовит кадры по четырем педагогическим специальностям: преподавание в начальных классах, прикладная</w:t>
      </w:r>
      <w:r w:rsidRPr="00655A08">
        <w:rPr>
          <w:sz w:val="26"/>
          <w:szCs w:val="26"/>
        </w:rPr>
        <w:t xml:space="preserve"> </w:t>
      </w:r>
      <w:r w:rsidRPr="00BF24B9">
        <w:rPr>
          <w:sz w:val="26"/>
          <w:szCs w:val="26"/>
        </w:rPr>
        <w:t>информатика, декоративно-прикладное искусство и народные промыслы, педагогика дополнительного образования</w:t>
      </w:r>
      <w:r>
        <w:rPr>
          <w:sz w:val="26"/>
          <w:szCs w:val="26"/>
        </w:rPr>
        <w:t>. В 2015 году обучалось в данном учреждении 109 учащихся, в 2016 году – 118 учащихся.</w:t>
      </w:r>
    </w:p>
    <w:p w:rsidR="00663643" w:rsidRDefault="00663643" w:rsidP="00663643">
      <w:pPr>
        <w:shd w:val="clear" w:color="auto" w:fill="FFFFFF"/>
        <w:ind w:firstLine="708"/>
        <w:jc w:val="both"/>
        <w:rPr>
          <w:sz w:val="26"/>
          <w:szCs w:val="26"/>
        </w:rPr>
      </w:pPr>
    </w:p>
    <w:p w:rsidR="00663643" w:rsidRDefault="00663643" w:rsidP="00663643">
      <w:pPr>
        <w:shd w:val="clear" w:color="auto" w:fill="FFFFFF"/>
        <w:ind w:firstLine="708"/>
        <w:jc w:val="both"/>
      </w:pPr>
      <w:r>
        <w:rPr>
          <w:noProof/>
        </w:rPr>
        <w:lastRenderedPageBreak/>
        <w:drawing>
          <wp:inline distT="0" distB="0" distL="0" distR="0">
            <wp:extent cx="3676650" cy="2762250"/>
            <wp:effectExtent l="19050" t="0" r="0" b="0"/>
            <wp:docPr id="11" name="Рисунок 11" descr="IMG_3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3381"/>
                    <pic:cNvPicPr>
                      <a:picLocks noChangeAspect="1" noChangeArrowheads="1"/>
                    </pic:cNvPicPr>
                  </pic:nvPicPr>
                  <pic:blipFill>
                    <a:blip r:embed="rId23" cstate="print"/>
                    <a:srcRect/>
                    <a:stretch>
                      <a:fillRect/>
                    </a:stretch>
                  </pic:blipFill>
                  <pic:spPr bwMode="auto">
                    <a:xfrm>
                      <a:off x="0" y="0"/>
                      <a:ext cx="3676650" cy="2762250"/>
                    </a:xfrm>
                    <a:prstGeom prst="rect">
                      <a:avLst/>
                    </a:prstGeom>
                    <a:noFill/>
                    <a:ln w="9525">
                      <a:noFill/>
                      <a:miter lim="800000"/>
                      <a:headEnd/>
                      <a:tailEnd/>
                    </a:ln>
                  </pic:spPr>
                </pic:pic>
              </a:graphicData>
            </a:graphic>
          </wp:inline>
        </w:drawing>
      </w:r>
    </w:p>
    <w:p w:rsidR="00663643" w:rsidRPr="00BF24B9" w:rsidRDefault="00663643" w:rsidP="00663643">
      <w:pPr>
        <w:shd w:val="clear" w:color="auto" w:fill="FFFFFF"/>
        <w:ind w:firstLine="708"/>
        <w:jc w:val="both"/>
        <w:rPr>
          <w:sz w:val="26"/>
          <w:szCs w:val="26"/>
        </w:rPr>
      </w:pPr>
      <w:r w:rsidRPr="00BF24B9">
        <w:rPr>
          <w:b/>
          <w:sz w:val="20"/>
          <w:szCs w:val="20"/>
        </w:rPr>
        <w:t xml:space="preserve"> </w:t>
      </w:r>
      <w:r w:rsidRPr="0049216A">
        <w:rPr>
          <w:b/>
          <w:sz w:val="20"/>
          <w:szCs w:val="20"/>
        </w:rPr>
        <w:t xml:space="preserve">Здание Каргопольского педагогического колледжа                                              </w:t>
      </w:r>
    </w:p>
    <w:p w:rsidR="00663643" w:rsidRDefault="00663643" w:rsidP="00663643">
      <w:pPr>
        <w:shd w:val="clear" w:color="auto" w:fill="FFFFFF"/>
        <w:ind w:firstLine="708"/>
        <w:jc w:val="both"/>
        <w:rPr>
          <w:sz w:val="26"/>
          <w:szCs w:val="26"/>
        </w:rPr>
      </w:pPr>
    </w:p>
    <w:p w:rsidR="00663643" w:rsidRDefault="00663643" w:rsidP="00663643">
      <w:pPr>
        <w:pStyle w:val="a3"/>
        <w:ind w:firstLine="709"/>
        <w:jc w:val="both"/>
        <w:rPr>
          <w:rFonts w:ascii="Times New Roman" w:hAnsi="Times New Roman"/>
          <w:sz w:val="26"/>
          <w:szCs w:val="26"/>
        </w:rPr>
      </w:pPr>
      <w:r w:rsidRPr="00BF24B9">
        <w:rPr>
          <w:rFonts w:ascii="Times New Roman" w:hAnsi="Times New Roman"/>
          <w:sz w:val="26"/>
          <w:szCs w:val="26"/>
        </w:rPr>
        <w:t>Государственное автономное образовательное учреждение начального профессионального образования Архангельской области «</w:t>
      </w:r>
      <w:r>
        <w:rPr>
          <w:rFonts w:ascii="Times New Roman" w:hAnsi="Times New Roman"/>
          <w:sz w:val="26"/>
          <w:szCs w:val="26"/>
        </w:rPr>
        <w:t>Каргопольский индустриальный техникум</w:t>
      </w:r>
      <w:r w:rsidRPr="00BF24B9">
        <w:rPr>
          <w:rFonts w:ascii="Times New Roman" w:hAnsi="Times New Roman"/>
          <w:sz w:val="26"/>
          <w:szCs w:val="26"/>
        </w:rPr>
        <w:t xml:space="preserve">» осуществляет подготовку квалифицированных рабочих по профессиям: «автомеханик», «тракторист-машинист </w:t>
      </w:r>
      <w:r w:rsidRPr="006B7E76">
        <w:rPr>
          <w:rFonts w:ascii="Times New Roman" w:hAnsi="Times New Roman"/>
          <w:color w:val="7030A0"/>
          <w:sz w:val="26"/>
          <w:szCs w:val="26"/>
        </w:rPr>
        <w:t>с/х</w:t>
      </w:r>
      <w:r w:rsidRPr="00BF24B9">
        <w:rPr>
          <w:rFonts w:ascii="Times New Roman" w:hAnsi="Times New Roman"/>
          <w:sz w:val="26"/>
          <w:szCs w:val="26"/>
        </w:rPr>
        <w:t xml:space="preserve"> производства», «продавец, контролер-кассир», «повар, кондитер», «мастер столярно-плотничных и паркетных работ», «мастер по лесному хозяйству».</w:t>
      </w:r>
      <w:r>
        <w:rPr>
          <w:rFonts w:ascii="Times New Roman" w:hAnsi="Times New Roman"/>
          <w:sz w:val="26"/>
          <w:szCs w:val="26"/>
        </w:rPr>
        <w:t xml:space="preserve"> </w:t>
      </w:r>
      <w:r w:rsidRPr="00BF24B9">
        <w:rPr>
          <w:rFonts w:ascii="Times New Roman" w:hAnsi="Times New Roman"/>
          <w:sz w:val="26"/>
          <w:szCs w:val="26"/>
        </w:rPr>
        <w:t xml:space="preserve">В 2015 году обучалось в данном учреждении </w:t>
      </w:r>
      <w:r>
        <w:rPr>
          <w:rFonts w:ascii="Times New Roman" w:hAnsi="Times New Roman"/>
          <w:sz w:val="26"/>
          <w:szCs w:val="26"/>
        </w:rPr>
        <w:t>237</w:t>
      </w:r>
      <w:r w:rsidRPr="00BF24B9">
        <w:rPr>
          <w:rFonts w:ascii="Times New Roman" w:hAnsi="Times New Roman"/>
          <w:sz w:val="26"/>
          <w:szCs w:val="26"/>
        </w:rPr>
        <w:t xml:space="preserve"> учащихся, в 2016 году – </w:t>
      </w:r>
      <w:r>
        <w:rPr>
          <w:rFonts w:ascii="Times New Roman" w:hAnsi="Times New Roman"/>
          <w:sz w:val="26"/>
          <w:szCs w:val="26"/>
        </w:rPr>
        <w:t>248 человек.</w:t>
      </w:r>
    </w:p>
    <w:p w:rsidR="00663643" w:rsidRPr="00845E49" w:rsidRDefault="00663643" w:rsidP="00663643">
      <w:pPr>
        <w:ind w:firstLine="709"/>
        <w:jc w:val="both"/>
        <w:rPr>
          <w:sz w:val="26"/>
          <w:szCs w:val="26"/>
        </w:rPr>
      </w:pPr>
      <w:r w:rsidRPr="00845E49">
        <w:rPr>
          <w:rFonts w:eastAsia="Calibri"/>
          <w:sz w:val="26"/>
          <w:szCs w:val="26"/>
        </w:rPr>
        <w:t xml:space="preserve">В целях </w:t>
      </w:r>
      <w:r w:rsidRPr="00845E49">
        <w:rPr>
          <w:sz w:val="26"/>
          <w:szCs w:val="26"/>
        </w:rPr>
        <w:t xml:space="preserve">решения кадрового вопроса и </w:t>
      </w:r>
      <w:r w:rsidRPr="00845E49">
        <w:rPr>
          <w:rFonts w:eastAsia="Calibri"/>
          <w:sz w:val="26"/>
          <w:szCs w:val="26"/>
        </w:rPr>
        <w:t xml:space="preserve">подготовки специалистов с высшим образованием организуется целевое направление выпускников для поступления в Северный Арктический Федеральный университет. </w:t>
      </w:r>
      <w:r w:rsidRPr="002E449A">
        <w:rPr>
          <w:rFonts w:eastAsia="Calibri"/>
          <w:sz w:val="26"/>
          <w:szCs w:val="26"/>
        </w:rPr>
        <w:t>По направлениям от района</w:t>
      </w:r>
      <w:r w:rsidR="002E449A" w:rsidRPr="002E449A">
        <w:rPr>
          <w:rFonts w:eastAsia="Calibri"/>
          <w:sz w:val="26"/>
          <w:szCs w:val="26"/>
        </w:rPr>
        <w:t xml:space="preserve">, </w:t>
      </w:r>
      <w:r w:rsidRPr="002E449A">
        <w:rPr>
          <w:rFonts w:eastAsia="Calibri"/>
          <w:sz w:val="26"/>
          <w:szCs w:val="26"/>
        </w:rPr>
        <w:t xml:space="preserve"> с выплатой стипендий из муниципального бюджета</w:t>
      </w:r>
      <w:r w:rsidR="002E449A" w:rsidRPr="002E449A">
        <w:rPr>
          <w:rFonts w:eastAsia="Calibri"/>
          <w:sz w:val="26"/>
          <w:szCs w:val="26"/>
        </w:rPr>
        <w:t>,</w:t>
      </w:r>
      <w:r w:rsidRPr="00845E49">
        <w:rPr>
          <w:rFonts w:eastAsia="Calibri"/>
          <w:sz w:val="26"/>
          <w:szCs w:val="26"/>
        </w:rPr>
        <w:t xml:space="preserve"> </w:t>
      </w:r>
      <w:r>
        <w:rPr>
          <w:rFonts w:eastAsia="Calibri"/>
          <w:sz w:val="26"/>
          <w:szCs w:val="26"/>
        </w:rPr>
        <w:t xml:space="preserve">в настоящее время </w:t>
      </w:r>
      <w:r w:rsidRPr="00845E49">
        <w:rPr>
          <w:rFonts w:eastAsia="Calibri"/>
          <w:sz w:val="26"/>
          <w:szCs w:val="26"/>
        </w:rPr>
        <w:t>обуча</w:t>
      </w:r>
      <w:r w:rsidRPr="00845E49">
        <w:rPr>
          <w:sz w:val="26"/>
          <w:szCs w:val="26"/>
        </w:rPr>
        <w:t>е</w:t>
      </w:r>
      <w:r w:rsidRPr="00845E49">
        <w:rPr>
          <w:rFonts w:eastAsia="Calibri"/>
          <w:sz w:val="26"/>
          <w:szCs w:val="26"/>
        </w:rPr>
        <w:t xml:space="preserve">тся </w:t>
      </w:r>
      <w:r w:rsidRPr="00845E49">
        <w:rPr>
          <w:sz w:val="26"/>
          <w:szCs w:val="26"/>
        </w:rPr>
        <w:t>5</w:t>
      </w:r>
      <w:r w:rsidRPr="00845E49">
        <w:rPr>
          <w:rFonts w:eastAsia="Calibri"/>
          <w:sz w:val="26"/>
          <w:szCs w:val="26"/>
        </w:rPr>
        <w:t xml:space="preserve"> человек</w:t>
      </w:r>
      <w:r w:rsidRPr="00845E49">
        <w:rPr>
          <w:sz w:val="26"/>
          <w:szCs w:val="26"/>
        </w:rPr>
        <w:t>.</w:t>
      </w:r>
      <w:r w:rsidRPr="00845E49">
        <w:rPr>
          <w:rFonts w:eastAsia="Calibri"/>
          <w:sz w:val="26"/>
          <w:szCs w:val="26"/>
        </w:rPr>
        <w:t xml:space="preserve"> В 2015 году на обучение в САФУ направлено 2 выпускника.</w:t>
      </w:r>
    </w:p>
    <w:p w:rsidR="00663643" w:rsidRPr="00845E49" w:rsidRDefault="00663643" w:rsidP="00663643">
      <w:pPr>
        <w:ind w:firstLine="709"/>
        <w:jc w:val="both"/>
        <w:rPr>
          <w:rFonts w:eastAsia="Calibri"/>
          <w:sz w:val="26"/>
          <w:szCs w:val="26"/>
        </w:rPr>
      </w:pPr>
      <w:r w:rsidRPr="00845E49">
        <w:rPr>
          <w:rFonts w:eastAsia="Calibri"/>
          <w:sz w:val="26"/>
          <w:szCs w:val="26"/>
        </w:rPr>
        <w:t>В течение последних лет проводится активная работа по повышению престижа профессии учителя</w:t>
      </w:r>
      <w:r w:rsidRPr="00845E49">
        <w:rPr>
          <w:sz w:val="26"/>
          <w:szCs w:val="26"/>
        </w:rPr>
        <w:t>, в том числе увеличение заработной платы педагогам.</w:t>
      </w:r>
    </w:p>
    <w:p w:rsidR="00160EF3" w:rsidRDefault="00160EF3" w:rsidP="00160EF3">
      <w:pPr>
        <w:ind w:firstLine="709"/>
        <w:jc w:val="both"/>
        <w:rPr>
          <w:sz w:val="26"/>
          <w:szCs w:val="26"/>
        </w:rPr>
      </w:pPr>
      <w:r w:rsidRPr="00160EF3">
        <w:rPr>
          <w:sz w:val="26"/>
          <w:szCs w:val="26"/>
        </w:rPr>
        <w:t>Средняя заработная плата за 2017 г. в Каргопольском районе достигла следующего уровня по</w:t>
      </w:r>
      <w:r>
        <w:rPr>
          <w:sz w:val="26"/>
          <w:szCs w:val="26"/>
        </w:rPr>
        <w:t xml:space="preserve"> </w:t>
      </w:r>
      <w:r w:rsidRPr="00160EF3">
        <w:rPr>
          <w:sz w:val="26"/>
          <w:szCs w:val="26"/>
        </w:rPr>
        <w:t>категориям работников:</w:t>
      </w:r>
    </w:p>
    <w:p w:rsidR="00160EF3" w:rsidRDefault="00160EF3" w:rsidP="00160EF3">
      <w:pPr>
        <w:ind w:firstLine="709"/>
        <w:jc w:val="both"/>
        <w:rPr>
          <w:sz w:val="26"/>
          <w:szCs w:val="26"/>
        </w:rPr>
      </w:pPr>
      <w:r w:rsidRPr="00160EF3">
        <w:rPr>
          <w:sz w:val="26"/>
          <w:szCs w:val="26"/>
        </w:rPr>
        <w:t xml:space="preserve"> педагогические работники общеобразовательных учреждений – 30645,8 руб., </w:t>
      </w:r>
    </w:p>
    <w:p w:rsidR="00160EF3" w:rsidRDefault="00160EF3" w:rsidP="00160EF3">
      <w:pPr>
        <w:ind w:firstLine="709"/>
        <w:jc w:val="both"/>
        <w:rPr>
          <w:sz w:val="26"/>
          <w:szCs w:val="26"/>
        </w:rPr>
      </w:pPr>
      <w:r w:rsidRPr="00160EF3">
        <w:rPr>
          <w:sz w:val="26"/>
          <w:szCs w:val="26"/>
        </w:rPr>
        <w:t>педагогические работники дошкольных образовательных учреждений – 29345,2 руб.,</w:t>
      </w:r>
    </w:p>
    <w:p w:rsidR="00160EF3" w:rsidRPr="00160EF3" w:rsidRDefault="00160EF3" w:rsidP="00160EF3">
      <w:pPr>
        <w:ind w:firstLine="709"/>
        <w:jc w:val="both"/>
        <w:rPr>
          <w:sz w:val="26"/>
          <w:szCs w:val="26"/>
        </w:rPr>
      </w:pPr>
      <w:r w:rsidRPr="00160EF3">
        <w:rPr>
          <w:sz w:val="26"/>
          <w:szCs w:val="26"/>
        </w:rPr>
        <w:t xml:space="preserve"> педагогические работники учреждений дополнительного образования детей – 31566,5 руб. </w:t>
      </w:r>
    </w:p>
    <w:p w:rsidR="00160EF3" w:rsidRPr="00160EF3" w:rsidRDefault="00160EF3" w:rsidP="00160EF3">
      <w:pPr>
        <w:ind w:firstLine="709"/>
        <w:jc w:val="both"/>
        <w:rPr>
          <w:sz w:val="26"/>
          <w:szCs w:val="26"/>
        </w:rPr>
      </w:pPr>
      <w:r w:rsidRPr="00160EF3">
        <w:rPr>
          <w:sz w:val="26"/>
          <w:szCs w:val="26"/>
        </w:rPr>
        <w:t xml:space="preserve">Численность обучающихся на начало 2018 г. в образовательных организациях составила 2212 чел. Успеваемость по району составила – 98,7%, качество знаний – 42,4%. </w:t>
      </w:r>
    </w:p>
    <w:p w:rsidR="00160EF3" w:rsidRPr="00160EF3" w:rsidRDefault="00160EF3" w:rsidP="00160EF3">
      <w:pPr>
        <w:ind w:firstLine="709"/>
        <w:jc w:val="both"/>
        <w:rPr>
          <w:sz w:val="26"/>
          <w:szCs w:val="26"/>
        </w:rPr>
      </w:pPr>
      <w:r w:rsidRPr="00160EF3">
        <w:rPr>
          <w:sz w:val="26"/>
          <w:szCs w:val="26"/>
        </w:rPr>
        <w:t xml:space="preserve">По итогам 2016-2017 учебного года выдано 197 аттестатов о среднем полном общем образовании, из них 11 выпускников средних школ района получили медали за особые успехи в учении: семь золотых медалей, четыре серебряных медали. 214 выпускников 9-х классов прошли государственную итоговую аттестацию в форме </w:t>
      </w:r>
      <w:r w:rsidRPr="00160EF3">
        <w:rPr>
          <w:sz w:val="26"/>
          <w:szCs w:val="26"/>
        </w:rPr>
        <w:lastRenderedPageBreak/>
        <w:t xml:space="preserve">ОГЭ, из них один выпускник получил аттестат об основном общем образованием с отличием. </w:t>
      </w:r>
    </w:p>
    <w:p w:rsidR="00663643" w:rsidRPr="00845E49" w:rsidRDefault="00663643" w:rsidP="00663643">
      <w:pPr>
        <w:ind w:firstLine="709"/>
        <w:jc w:val="both"/>
        <w:rPr>
          <w:sz w:val="26"/>
          <w:szCs w:val="26"/>
        </w:rPr>
      </w:pPr>
    </w:p>
    <w:p w:rsidR="00663643" w:rsidRPr="00BF24B9" w:rsidRDefault="00663643" w:rsidP="00663643">
      <w:pPr>
        <w:shd w:val="clear" w:color="auto" w:fill="FFFFFF"/>
        <w:ind w:firstLine="708"/>
        <w:jc w:val="both"/>
        <w:rPr>
          <w:sz w:val="26"/>
          <w:szCs w:val="26"/>
        </w:rPr>
      </w:pPr>
    </w:p>
    <w:p w:rsidR="00663643" w:rsidRPr="00B73A4A" w:rsidRDefault="00663643" w:rsidP="00663643">
      <w:pPr>
        <w:shd w:val="clear" w:color="auto" w:fill="FFFFFF"/>
        <w:ind w:firstLine="720"/>
        <w:jc w:val="both"/>
        <w:rPr>
          <w:b/>
          <w:i/>
          <w:sz w:val="26"/>
          <w:szCs w:val="26"/>
        </w:rPr>
      </w:pPr>
      <w:r>
        <w:rPr>
          <w:b/>
          <w:i/>
          <w:sz w:val="26"/>
          <w:szCs w:val="26"/>
        </w:rPr>
        <w:t>М</w:t>
      </w:r>
      <w:r w:rsidRPr="00B73A4A">
        <w:rPr>
          <w:b/>
          <w:i/>
          <w:sz w:val="26"/>
          <w:szCs w:val="26"/>
        </w:rPr>
        <w:t>одернизаци</w:t>
      </w:r>
      <w:r>
        <w:rPr>
          <w:b/>
          <w:i/>
          <w:sz w:val="26"/>
          <w:szCs w:val="26"/>
        </w:rPr>
        <w:t>я</w:t>
      </w:r>
      <w:r w:rsidRPr="00B73A4A">
        <w:rPr>
          <w:b/>
          <w:i/>
          <w:sz w:val="26"/>
          <w:szCs w:val="26"/>
        </w:rPr>
        <w:t xml:space="preserve"> системы общего образования</w:t>
      </w:r>
    </w:p>
    <w:p w:rsidR="00663643" w:rsidRPr="004131B5" w:rsidRDefault="00663643" w:rsidP="00663643">
      <w:pPr>
        <w:shd w:val="clear" w:color="auto" w:fill="FFFFFF"/>
        <w:ind w:firstLine="720"/>
        <w:jc w:val="both"/>
        <w:rPr>
          <w:sz w:val="26"/>
          <w:szCs w:val="26"/>
        </w:rPr>
      </w:pPr>
      <w:r w:rsidRPr="004131B5">
        <w:rPr>
          <w:sz w:val="26"/>
          <w:szCs w:val="26"/>
        </w:rPr>
        <w:t>С целью улучшения условий обучения в 2012</w:t>
      </w:r>
      <w:r>
        <w:rPr>
          <w:sz w:val="26"/>
          <w:szCs w:val="26"/>
        </w:rPr>
        <w:t>–</w:t>
      </w:r>
      <w:r w:rsidRPr="004131B5">
        <w:rPr>
          <w:sz w:val="26"/>
          <w:szCs w:val="26"/>
        </w:rPr>
        <w:t xml:space="preserve">2013 годах в образовательных учреждениях </w:t>
      </w:r>
      <w:r w:rsidR="00160EF3">
        <w:rPr>
          <w:sz w:val="26"/>
          <w:szCs w:val="26"/>
        </w:rPr>
        <w:t xml:space="preserve">(далее – ОУ) </w:t>
      </w:r>
      <w:r w:rsidRPr="004131B5">
        <w:rPr>
          <w:sz w:val="26"/>
          <w:szCs w:val="26"/>
        </w:rPr>
        <w:t>реализовывался проект модернизации системы общего образования. В</w:t>
      </w:r>
      <w:r>
        <w:rPr>
          <w:sz w:val="26"/>
          <w:szCs w:val="26"/>
        </w:rPr>
        <w:t xml:space="preserve">сего </w:t>
      </w:r>
      <w:r w:rsidRPr="004131B5">
        <w:rPr>
          <w:sz w:val="26"/>
          <w:szCs w:val="26"/>
        </w:rPr>
        <w:t xml:space="preserve"> на модерниза</w:t>
      </w:r>
      <w:r>
        <w:rPr>
          <w:sz w:val="26"/>
          <w:szCs w:val="26"/>
        </w:rPr>
        <w:t>цию было направлено 12,2 млн. рублей</w:t>
      </w:r>
      <w:r w:rsidRPr="004131B5">
        <w:rPr>
          <w:sz w:val="26"/>
          <w:szCs w:val="26"/>
        </w:rPr>
        <w:t>.</w:t>
      </w:r>
    </w:p>
    <w:p w:rsidR="00663643" w:rsidRDefault="00663643" w:rsidP="00663643">
      <w:pPr>
        <w:ind w:firstLine="708"/>
        <w:jc w:val="both"/>
        <w:rPr>
          <w:bCs/>
          <w:sz w:val="26"/>
          <w:szCs w:val="26"/>
        </w:rPr>
      </w:pPr>
      <w:r w:rsidRPr="004131B5">
        <w:rPr>
          <w:bCs/>
          <w:sz w:val="26"/>
          <w:szCs w:val="26"/>
        </w:rPr>
        <w:t>Все запланированные мероприятия в рамках комплекса мер по модернизации системы общего образования в образовательных учреждениях</w:t>
      </w:r>
      <w:r w:rsidRPr="00845636">
        <w:rPr>
          <w:bCs/>
          <w:sz w:val="26"/>
          <w:szCs w:val="26"/>
        </w:rPr>
        <w:t xml:space="preserve"> района были выполнены.</w:t>
      </w:r>
      <w:r>
        <w:rPr>
          <w:bCs/>
          <w:sz w:val="26"/>
          <w:szCs w:val="26"/>
        </w:rPr>
        <w:t xml:space="preserve"> </w:t>
      </w:r>
    </w:p>
    <w:p w:rsidR="00663643" w:rsidRPr="007D22CC" w:rsidRDefault="00663643" w:rsidP="00663643">
      <w:pPr>
        <w:ind w:firstLine="708"/>
        <w:jc w:val="both"/>
        <w:rPr>
          <w:sz w:val="26"/>
          <w:szCs w:val="26"/>
        </w:rPr>
      </w:pPr>
      <w:r w:rsidRPr="007D22CC">
        <w:rPr>
          <w:sz w:val="26"/>
          <w:szCs w:val="26"/>
        </w:rPr>
        <w:t>За счет всех источников финансирования в 2013 году образовательными учреждениями МО «Каргопольский муниципальный район» приобретено основных средств и  инвентаря  на общую сумму 5688,8  т</w:t>
      </w:r>
      <w:r w:rsidR="00D47B62">
        <w:rPr>
          <w:sz w:val="26"/>
          <w:szCs w:val="26"/>
        </w:rPr>
        <w:t>ыс</w:t>
      </w:r>
      <w:r w:rsidRPr="007D22CC">
        <w:rPr>
          <w:sz w:val="26"/>
          <w:szCs w:val="26"/>
        </w:rPr>
        <w:t>.</w:t>
      </w:r>
      <w:r>
        <w:rPr>
          <w:sz w:val="26"/>
          <w:szCs w:val="26"/>
        </w:rPr>
        <w:t xml:space="preserve"> руб., из них</w:t>
      </w:r>
      <w:r w:rsidRPr="007D22CC">
        <w:rPr>
          <w:sz w:val="26"/>
          <w:szCs w:val="26"/>
        </w:rPr>
        <w:t xml:space="preserve">:         </w:t>
      </w:r>
    </w:p>
    <w:p w:rsidR="002815B2" w:rsidRDefault="00663643" w:rsidP="00663643">
      <w:pPr>
        <w:jc w:val="both"/>
        <w:rPr>
          <w:sz w:val="26"/>
          <w:szCs w:val="26"/>
        </w:rPr>
      </w:pPr>
      <w:r w:rsidRPr="007D22CC">
        <w:rPr>
          <w:sz w:val="26"/>
          <w:szCs w:val="26"/>
        </w:rPr>
        <w:t xml:space="preserve">-  компьютерной техники   для организации учебного процесса на сумму  685,7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002815B2" w:rsidRPr="00160EF3">
        <w:rPr>
          <w:sz w:val="26"/>
          <w:szCs w:val="26"/>
        </w:rPr>
        <w:t xml:space="preserve"> </w:t>
      </w:r>
    </w:p>
    <w:p w:rsidR="00663643" w:rsidRPr="00160EF3" w:rsidRDefault="00663643" w:rsidP="00663643">
      <w:pPr>
        <w:jc w:val="both"/>
        <w:rPr>
          <w:sz w:val="26"/>
          <w:szCs w:val="26"/>
        </w:rPr>
      </w:pPr>
      <w:r w:rsidRPr="00160EF3">
        <w:rPr>
          <w:sz w:val="26"/>
          <w:szCs w:val="26"/>
        </w:rPr>
        <w:t xml:space="preserve">-  мебели на сумму  731,5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160EF3">
        <w:rPr>
          <w:sz w:val="26"/>
          <w:szCs w:val="26"/>
        </w:rPr>
        <w:t>.,</w:t>
      </w:r>
    </w:p>
    <w:p w:rsidR="00663643" w:rsidRPr="007D22CC" w:rsidRDefault="00663643" w:rsidP="00663643">
      <w:pPr>
        <w:jc w:val="both"/>
        <w:rPr>
          <w:sz w:val="26"/>
          <w:szCs w:val="26"/>
        </w:rPr>
      </w:pPr>
      <w:r w:rsidRPr="007D22CC">
        <w:rPr>
          <w:sz w:val="26"/>
          <w:szCs w:val="26"/>
        </w:rPr>
        <w:t xml:space="preserve">- технологического оборудования на сумму  447,8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w:t>
      </w:r>
    </w:p>
    <w:p w:rsidR="00663643" w:rsidRPr="007D22CC" w:rsidRDefault="00663643" w:rsidP="00663643">
      <w:pPr>
        <w:jc w:val="both"/>
        <w:rPr>
          <w:sz w:val="26"/>
          <w:szCs w:val="26"/>
        </w:rPr>
      </w:pPr>
      <w:r w:rsidRPr="007D22CC">
        <w:rPr>
          <w:sz w:val="26"/>
          <w:szCs w:val="26"/>
        </w:rPr>
        <w:t xml:space="preserve">- транспортных средств  (2 автобуса) для обеспечения подвоза учащихся на сумму </w:t>
      </w:r>
      <w:r>
        <w:rPr>
          <w:sz w:val="26"/>
          <w:szCs w:val="26"/>
        </w:rPr>
        <w:t xml:space="preserve"> </w:t>
      </w:r>
      <w:r w:rsidRPr="007D22CC">
        <w:rPr>
          <w:sz w:val="26"/>
          <w:szCs w:val="26"/>
        </w:rPr>
        <w:t xml:space="preserve">2700,0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663643" w:rsidRPr="007D22CC" w:rsidRDefault="00663643" w:rsidP="00663643">
      <w:pPr>
        <w:jc w:val="both"/>
        <w:rPr>
          <w:sz w:val="26"/>
          <w:szCs w:val="26"/>
        </w:rPr>
      </w:pPr>
      <w:r w:rsidRPr="007D22CC">
        <w:rPr>
          <w:sz w:val="26"/>
          <w:szCs w:val="26"/>
        </w:rPr>
        <w:t xml:space="preserve">- спортивного оборудования и инвентаря </w:t>
      </w:r>
      <w:r w:rsidRPr="002E449A">
        <w:rPr>
          <w:sz w:val="26"/>
          <w:szCs w:val="26"/>
        </w:rPr>
        <w:t>на сумму</w:t>
      </w:r>
      <w:r w:rsidRPr="007D22CC">
        <w:rPr>
          <w:sz w:val="26"/>
          <w:szCs w:val="26"/>
        </w:rPr>
        <w:t xml:space="preserve">  513,4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663643" w:rsidRPr="007D22CC" w:rsidRDefault="00663643" w:rsidP="00663643">
      <w:pPr>
        <w:jc w:val="both"/>
        <w:rPr>
          <w:sz w:val="26"/>
          <w:szCs w:val="26"/>
        </w:rPr>
      </w:pPr>
      <w:r w:rsidRPr="007D22CC">
        <w:rPr>
          <w:sz w:val="26"/>
          <w:szCs w:val="26"/>
        </w:rPr>
        <w:t xml:space="preserve">- прочих основных средств для обеспечения функционирования </w:t>
      </w:r>
      <w:r w:rsidRPr="00160EF3">
        <w:rPr>
          <w:sz w:val="26"/>
          <w:szCs w:val="26"/>
        </w:rPr>
        <w:t>ОУ</w:t>
      </w:r>
      <w:r w:rsidR="002E449A" w:rsidRPr="00160EF3">
        <w:rPr>
          <w:sz w:val="26"/>
          <w:szCs w:val="26"/>
        </w:rPr>
        <w:t xml:space="preserve"> </w:t>
      </w:r>
      <w:r w:rsidR="002E449A">
        <w:rPr>
          <w:color w:val="00B050"/>
          <w:sz w:val="26"/>
          <w:szCs w:val="26"/>
        </w:rPr>
        <w:t xml:space="preserve"> </w:t>
      </w:r>
      <w:r w:rsidR="002E449A" w:rsidRPr="002E449A">
        <w:rPr>
          <w:sz w:val="26"/>
          <w:szCs w:val="26"/>
        </w:rPr>
        <w:t>на сумму</w:t>
      </w:r>
      <w:r w:rsidR="002E449A">
        <w:rPr>
          <w:color w:val="00B050"/>
          <w:sz w:val="26"/>
          <w:szCs w:val="26"/>
        </w:rPr>
        <w:t xml:space="preserve"> </w:t>
      </w:r>
      <w:r w:rsidRPr="006B7E76">
        <w:rPr>
          <w:color w:val="00B050"/>
          <w:sz w:val="26"/>
          <w:szCs w:val="26"/>
        </w:rPr>
        <w:t xml:space="preserve"> </w:t>
      </w:r>
      <w:r w:rsidRPr="002E449A">
        <w:rPr>
          <w:sz w:val="26"/>
          <w:szCs w:val="26"/>
        </w:rPr>
        <w:t>610,</w:t>
      </w:r>
      <w:r w:rsidRPr="007D22CC">
        <w:rPr>
          <w:sz w:val="26"/>
          <w:szCs w:val="26"/>
        </w:rPr>
        <w:t xml:space="preserve">4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663643" w:rsidRPr="007D22CC" w:rsidRDefault="00663643" w:rsidP="00663643">
      <w:pPr>
        <w:jc w:val="both"/>
        <w:rPr>
          <w:sz w:val="26"/>
          <w:szCs w:val="26"/>
        </w:rPr>
      </w:pPr>
      <w:r w:rsidRPr="007D22CC">
        <w:rPr>
          <w:sz w:val="26"/>
          <w:szCs w:val="26"/>
        </w:rPr>
        <w:t xml:space="preserve">            Произведено пополнение библиотечных фондов (учебники,  учебные пособия и художественная литература) общеобразовательных учреждений района  на сумму 3156,9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(из них:  за счет средств федерального бюджета – 130,0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областного бюджета – 3026,9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663643" w:rsidRPr="007D22CC" w:rsidRDefault="00663643" w:rsidP="00663643">
      <w:pPr>
        <w:jc w:val="both"/>
        <w:rPr>
          <w:sz w:val="26"/>
          <w:szCs w:val="26"/>
        </w:rPr>
      </w:pPr>
      <w:r w:rsidRPr="007D22CC">
        <w:rPr>
          <w:sz w:val="26"/>
          <w:szCs w:val="26"/>
        </w:rPr>
        <w:t xml:space="preserve">            В рамках реализации мероприятий Федеральной целевой програм</w:t>
      </w:r>
      <w:r>
        <w:rPr>
          <w:sz w:val="26"/>
          <w:szCs w:val="26"/>
        </w:rPr>
        <w:t>мы развития образования на 2011–</w:t>
      </w:r>
      <w:r w:rsidRPr="007D22CC">
        <w:rPr>
          <w:sz w:val="26"/>
          <w:szCs w:val="26"/>
        </w:rPr>
        <w:t xml:space="preserve">2015 годы по направлению “Модернизация регионально-муниципальных систем дошкольного образования”  на материально-техническое оснащение дополнительно созданных мест для детей дошкольного возраста освоено средств  в размере 208, 6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002E449A">
        <w:rPr>
          <w:sz w:val="26"/>
          <w:szCs w:val="26"/>
        </w:rPr>
        <w:t>.</w:t>
      </w:r>
      <w:r w:rsidRPr="007D22CC">
        <w:rPr>
          <w:sz w:val="26"/>
          <w:szCs w:val="26"/>
        </w:rPr>
        <w:t xml:space="preserve">, в том числе приобретено: спортивное оборудование и инвентарь на сумму 74,5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мебель – 70,9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игры и игрушки – 48,9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учебно-методическая литература – 4,3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сантехника – 10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w:t>
      </w:r>
    </w:p>
    <w:p w:rsidR="00663643" w:rsidRPr="00160EF3" w:rsidRDefault="00663643" w:rsidP="00663643">
      <w:pPr>
        <w:jc w:val="both"/>
        <w:rPr>
          <w:sz w:val="26"/>
          <w:szCs w:val="26"/>
        </w:rPr>
      </w:pPr>
      <w:r w:rsidRPr="007D22CC">
        <w:rPr>
          <w:sz w:val="26"/>
          <w:szCs w:val="26"/>
        </w:rPr>
        <w:t xml:space="preserve">          В рамках долгосрочной целевой программы Архангельской области “Спорт Беломорья на 2011 – 2014 годы” произведено устройство и оснащение  поля для мини-футбола с искусственным покрытием на сумму 929,0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(за счет средств </w:t>
      </w:r>
      <w:r w:rsidR="00160EF3" w:rsidRPr="00160EF3">
        <w:rPr>
          <w:sz w:val="26"/>
          <w:szCs w:val="26"/>
        </w:rPr>
        <w:t xml:space="preserve">областного бюджета </w:t>
      </w:r>
      <w:r w:rsidRPr="00160EF3">
        <w:rPr>
          <w:sz w:val="26"/>
          <w:szCs w:val="26"/>
        </w:rPr>
        <w:t xml:space="preserve"> – 844,0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160EF3">
        <w:rPr>
          <w:sz w:val="26"/>
          <w:szCs w:val="26"/>
        </w:rPr>
        <w:t xml:space="preserve">., за счет  внебюджетных средств – 85,0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160EF3">
        <w:rPr>
          <w:sz w:val="26"/>
          <w:szCs w:val="26"/>
        </w:rPr>
        <w:t xml:space="preserve">.). </w:t>
      </w:r>
    </w:p>
    <w:p w:rsidR="00663643" w:rsidRPr="007D22CC" w:rsidRDefault="00663643" w:rsidP="00663643">
      <w:pPr>
        <w:jc w:val="both"/>
        <w:rPr>
          <w:sz w:val="26"/>
          <w:szCs w:val="26"/>
        </w:rPr>
      </w:pPr>
      <w:r w:rsidRPr="007D22CC">
        <w:rPr>
          <w:sz w:val="26"/>
          <w:szCs w:val="26"/>
        </w:rPr>
        <w:t xml:space="preserve">         Для обеспечения в образовательных учреждениях противопожар</w:t>
      </w:r>
      <w:r>
        <w:rPr>
          <w:sz w:val="26"/>
          <w:szCs w:val="26"/>
        </w:rPr>
        <w:t>ной безопасности в 2013 году</w:t>
      </w:r>
      <w:r w:rsidRPr="007D22CC">
        <w:rPr>
          <w:sz w:val="26"/>
          <w:szCs w:val="26"/>
        </w:rPr>
        <w:t xml:space="preserve"> за счет всех источников фи</w:t>
      </w:r>
      <w:r>
        <w:rPr>
          <w:sz w:val="26"/>
          <w:szCs w:val="26"/>
        </w:rPr>
        <w:t>нансирования освоено средств</w:t>
      </w:r>
      <w:r w:rsidRPr="007D22CC">
        <w:rPr>
          <w:sz w:val="26"/>
          <w:szCs w:val="26"/>
        </w:rPr>
        <w:t xml:space="preserve"> в размере 1378,5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из них:</w:t>
      </w:r>
    </w:p>
    <w:p w:rsidR="002815B2" w:rsidRDefault="00663643" w:rsidP="00663643">
      <w:pPr>
        <w:numPr>
          <w:ilvl w:val="0"/>
          <w:numId w:val="43"/>
        </w:numPr>
        <w:tabs>
          <w:tab w:val="clear" w:pos="644"/>
          <w:tab w:val="num" w:pos="0"/>
          <w:tab w:val="num" w:pos="142"/>
        </w:tabs>
        <w:ind w:left="0" w:firstLine="0"/>
        <w:jc w:val="both"/>
        <w:rPr>
          <w:sz w:val="26"/>
          <w:szCs w:val="26"/>
        </w:rPr>
      </w:pPr>
      <w:r w:rsidRPr="002815B2">
        <w:rPr>
          <w:sz w:val="26"/>
          <w:szCs w:val="26"/>
        </w:rPr>
        <w:t xml:space="preserve">монтаж систем автоматической пожарной сигнализации в 1 ОУ на сумму 22,0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p>
    <w:p w:rsidR="00663643" w:rsidRPr="002815B2" w:rsidRDefault="00663643" w:rsidP="00663643">
      <w:pPr>
        <w:numPr>
          <w:ilvl w:val="0"/>
          <w:numId w:val="43"/>
        </w:numPr>
        <w:tabs>
          <w:tab w:val="clear" w:pos="644"/>
          <w:tab w:val="num" w:pos="0"/>
          <w:tab w:val="num" w:pos="142"/>
        </w:tabs>
        <w:ind w:left="0" w:firstLine="0"/>
        <w:jc w:val="both"/>
        <w:rPr>
          <w:sz w:val="26"/>
          <w:szCs w:val="26"/>
        </w:rPr>
      </w:pPr>
      <w:r w:rsidRPr="002815B2">
        <w:rPr>
          <w:sz w:val="26"/>
          <w:szCs w:val="26"/>
        </w:rPr>
        <w:t xml:space="preserve">на  монтаж электропроводки в 9 ОУ  на сумму  363,0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2815B2">
        <w:rPr>
          <w:sz w:val="26"/>
          <w:szCs w:val="26"/>
        </w:rPr>
        <w:t>.,</w:t>
      </w:r>
    </w:p>
    <w:p w:rsidR="00663643" w:rsidRPr="007D22CC" w:rsidRDefault="00663643" w:rsidP="00663643">
      <w:pPr>
        <w:numPr>
          <w:ilvl w:val="0"/>
          <w:numId w:val="43"/>
        </w:numPr>
        <w:tabs>
          <w:tab w:val="clear" w:pos="644"/>
          <w:tab w:val="num" w:pos="0"/>
          <w:tab w:val="num" w:pos="142"/>
        </w:tabs>
        <w:ind w:left="0" w:firstLine="0"/>
        <w:jc w:val="both"/>
        <w:rPr>
          <w:sz w:val="26"/>
          <w:szCs w:val="26"/>
        </w:rPr>
      </w:pPr>
      <w:r w:rsidRPr="007D22CC">
        <w:rPr>
          <w:sz w:val="26"/>
          <w:szCs w:val="26"/>
        </w:rPr>
        <w:lastRenderedPageBreak/>
        <w:t>на проведение огнезащитной обработки сгораем</w:t>
      </w:r>
      <w:r>
        <w:rPr>
          <w:sz w:val="26"/>
          <w:szCs w:val="26"/>
        </w:rPr>
        <w:t xml:space="preserve">ых строительных конструкций в 9 </w:t>
      </w:r>
      <w:r w:rsidRPr="007D22CC">
        <w:rPr>
          <w:sz w:val="26"/>
          <w:szCs w:val="26"/>
        </w:rPr>
        <w:t xml:space="preserve">ОУ на сумму 314,0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663643" w:rsidRPr="00160EF3" w:rsidRDefault="00663643" w:rsidP="00663643">
      <w:pPr>
        <w:numPr>
          <w:ilvl w:val="0"/>
          <w:numId w:val="43"/>
        </w:numPr>
        <w:tabs>
          <w:tab w:val="clear" w:pos="644"/>
          <w:tab w:val="num" w:pos="0"/>
          <w:tab w:val="num" w:pos="142"/>
        </w:tabs>
        <w:ind w:left="0" w:firstLine="0"/>
        <w:jc w:val="both"/>
        <w:rPr>
          <w:sz w:val="26"/>
          <w:szCs w:val="26"/>
        </w:rPr>
      </w:pPr>
      <w:r w:rsidRPr="00160EF3">
        <w:rPr>
          <w:sz w:val="26"/>
          <w:szCs w:val="26"/>
        </w:rPr>
        <w:t xml:space="preserve">обслуживание  пожарной сигнализации в 15 ОУ – 350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160EF3">
        <w:rPr>
          <w:sz w:val="26"/>
          <w:szCs w:val="26"/>
        </w:rPr>
        <w:t>.,</w:t>
      </w:r>
    </w:p>
    <w:p w:rsidR="00663643" w:rsidRPr="007D22CC" w:rsidRDefault="00663643" w:rsidP="00663643">
      <w:pPr>
        <w:numPr>
          <w:ilvl w:val="0"/>
          <w:numId w:val="43"/>
        </w:numPr>
        <w:tabs>
          <w:tab w:val="clear" w:pos="644"/>
          <w:tab w:val="num" w:pos="0"/>
          <w:tab w:val="num" w:pos="142"/>
        </w:tabs>
        <w:ind w:left="0" w:firstLine="0"/>
        <w:jc w:val="both"/>
        <w:rPr>
          <w:sz w:val="26"/>
          <w:szCs w:val="26"/>
        </w:rPr>
      </w:pPr>
      <w:r w:rsidRPr="007D22CC">
        <w:rPr>
          <w:sz w:val="26"/>
          <w:szCs w:val="26"/>
        </w:rPr>
        <w:t>на установку и обследование пож</w:t>
      </w:r>
      <w:r>
        <w:rPr>
          <w:sz w:val="26"/>
          <w:szCs w:val="26"/>
        </w:rPr>
        <w:t>арных лестниц  в 4 ОУ на сумму</w:t>
      </w:r>
      <w:r w:rsidRPr="007D22CC">
        <w:rPr>
          <w:sz w:val="26"/>
          <w:szCs w:val="26"/>
        </w:rPr>
        <w:t xml:space="preserve"> 42,7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w:t>
      </w:r>
    </w:p>
    <w:p w:rsidR="00663643" w:rsidRPr="007D22CC" w:rsidRDefault="00663643" w:rsidP="00663643">
      <w:pPr>
        <w:numPr>
          <w:ilvl w:val="0"/>
          <w:numId w:val="43"/>
        </w:numPr>
        <w:tabs>
          <w:tab w:val="clear" w:pos="644"/>
          <w:tab w:val="num" w:pos="0"/>
          <w:tab w:val="num" w:pos="142"/>
        </w:tabs>
        <w:ind w:left="0" w:firstLine="0"/>
        <w:jc w:val="both"/>
        <w:rPr>
          <w:sz w:val="26"/>
          <w:szCs w:val="26"/>
        </w:rPr>
      </w:pPr>
      <w:r w:rsidRPr="007D22CC">
        <w:rPr>
          <w:sz w:val="26"/>
          <w:szCs w:val="26"/>
        </w:rPr>
        <w:t xml:space="preserve">установка кнопки тревожной сигнализации   в 1 ОУ на сумму  29,6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w:t>
      </w:r>
    </w:p>
    <w:p w:rsidR="00663643" w:rsidRPr="007D22CC" w:rsidRDefault="00663643" w:rsidP="00663643">
      <w:pPr>
        <w:numPr>
          <w:ilvl w:val="0"/>
          <w:numId w:val="43"/>
        </w:numPr>
        <w:tabs>
          <w:tab w:val="clear" w:pos="644"/>
          <w:tab w:val="num" w:pos="0"/>
          <w:tab w:val="num" w:pos="142"/>
        </w:tabs>
        <w:ind w:left="0" w:firstLine="0"/>
        <w:jc w:val="both"/>
        <w:rPr>
          <w:sz w:val="26"/>
          <w:szCs w:val="26"/>
        </w:rPr>
      </w:pPr>
      <w:r w:rsidRPr="007D22CC">
        <w:rPr>
          <w:sz w:val="26"/>
          <w:szCs w:val="26"/>
        </w:rPr>
        <w:t xml:space="preserve">приобретение первичных средств пожаротушения в 1 ОУ на сумму 18,0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663643" w:rsidRPr="007D22CC" w:rsidRDefault="00663643" w:rsidP="00663643">
      <w:pPr>
        <w:numPr>
          <w:ilvl w:val="0"/>
          <w:numId w:val="43"/>
        </w:numPr>
        <w:tabs>
          <w:tab w:val="clear" w:pos="644"/>
          <w:tab w:val="num" w:pos="0"/>
          <w:tab w:val="num" w:pos="142"/>
          <w:tab w:val="left" w:pos="284"/>
        </w:tabs>
        <w:ind w:left="0" w:firstLine="0"/>
        <w:jc w:val="both"/>
        <w:rPr>
          <w:sz w:val="26"/>
          <w:szCs w:val="26"/>
        </w:rPr>
      </w:pPr>
      <w:r w:rsidRPr="007D22CC">
        <w:rPr>
          <w:sz w:val="26"/>
          <w:szCs w:val="26"/>
        </w:rPr>
        <w:t xml:space="preserve">на другие противопожарные мероприятия (замеры </w:t>
      </w:r>
      <w:r>
        <w:rPr>
          <w:sz w:val="26"/>
          <w:szCs w:val="26"/>
        </w:rPr>
        <w:t xml:space="preserve">сопротивления электроизоляции; </w:t>
      </w:r>
      <w:r w:rsidRPr="007D22CC">
        <w:rPr>
          <w:sz w:val="26"/>
          <w:szCs w:val="26"/>
        </w:rPr>
        <w:t xml:space="preserve">заземление; приобретение, зарядка и переосвидетельствование огнетушителей; установка пожарных знаков; изготовление планов эвакуации) направлено средств в размере  239,2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663643" w:rsidRPr="007D22CC" w:rsidRDefault="00663643" w:rsidP="00663643">
      <w:pPr>
        <w:jc w:val="both"/>
        <w:rPr>
          <w:sz w:val="26"/>
          <w:szCs w:val="26"/>
        </w:rPr>
      </w:pPr>
      <w:r w:rsidRPr="007D22CC">
        <w:rPr>
          <w:sz w:val="26"/>
          <w:szCs w:val="26"/>
        </w:rPr>
        <w:t xml:space="preserve">          На  проведение  текущих и капитальных ремонтных работ, включая выполнение мероприятий комплекса мер по модернизации общего образования и мероприятия долгосрочной целевой программы Архангельской области   “Строительство и капитальный ремонт образовательных учреждений в Архангельской области на 2</w:t>
      </w:r>
      <w:r>
        <w:rPr>
          <w:sz w:val="26"/>
          <w:szCs w:val="26"/>
        </w:rPr>
        <w:t>012–</w:t>
      </w:r>
      <w:r w:rsidRPr="007D22CC">
        <w:rPr>
          <w:sz w:val="26"/>
          <w:szCs w:val="26"/>
        </w:rPr>
        <w:t>2018 годы”,   в 2013 году   образовательными учреждения</w:t>
      </w:r>
      <w:r>
        <w:rPr>
          <w:sz w:val="26"/>
          <w:szCs w:val="26"/>
        </w:rPr>
        <w:t xml:space="preserve">ми  освоено финансовых средств </w:t>
      </w:r>
      <w:r w:rsidRPr="007D22CC">
        <w:rPr>
          <w:sz w:val="26"/>
          <w:szCs w:val="26"/>
        </w:rPr>
        <w:t>за счет все</w:t>
      </w:r>
      <w:r>
        <w:rPr>
          <w:sz w:val="26"/>
          <w:szCs w:val="26"/>
        </w:rPr>
        <w:t xml:space="preserve">х источников финансирования  </w:t>
      </w:r>
      <w:r w:rsidRPr="007D22CC">
        <w:rPr>
          <w:sz w:val="26"/>
          <w:szCs w:val="26"/>
        </w:rPr>
        <w:t xml:space="preserve">12212,2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из них: </w:t>
      </w:r>
    </w:p>
    <w:p w:rsidR="00663643" w:rsidRPr="00160EF3" w:rsidRDefault="00663643" w:rsidP="00663643">
      <w:pPr>
        <w:jc w:val="both"/>
        <w:rPr>
          <w:sz w:val="26"/>
          <w:szCs w:val="26"/>
        </w:rPr>
      </w:pPr>
      <w:r w:rsidRPr="007D22CC">
        <w:rPr>
          <w:sz w:val="26"/>
          <w:szCs w:val="26"/>
        </w:rPr>
        <w:t xml:space="preserve">- капитальный ремонт кровли зданий в 1 общеобразовательном учреждении на </w:t>
      </w:r>
      <w:r w:rsidRPr="00160EF3">
        <w:rPr>
          <w:sz w:val="26"/>
          <w:szCs w:val="26"/>
        </w:rPr>
        <w:t xml:space="preserve">сумму 685,6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160EF3">
        <w:rPr>
          <w:sz w:val="26"/>
          <w:szCs w:val="26"/>
        </w:rPr>
        <w:t>. (за счет средств ФБ),</w:t>
      </w:r>
    </w:p>
    <w:p w:rsidR="00663643" w:rsidRPr="007D22CC" w:rsidRDefault="00663643" w:rsidP="00663643">
      <w:pPr>
        <w:jc w:val="both"/>
        <w:rPr>
          <w:sz w:val="26"/>
          <w:szCs w:val="26"/>
        </w:rPr>
      </w:pPr>
      <w:r w:rsidRPr="007D22CC">
        <w:rPr>
          <w:sz w:val="26"/>
          <w:szCs w:val="26"/>
        </w:rPr>
        <w:t xml:space="preserve">- капитальный ремонт системы отопления в 1 общеобразовательном учреждении на сумму 1905,4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(за счет средств ФБ),</w:t>
      </w:r>
    </w:p>
    <w:p w:rsidR="00663643" w:rsidRPr="009E52FD" w:rsidRDefault="00663643" w:rsidP="00663643">
      <w:pPr>
        <w:jc w:val="both"/>
        <w:rPr>
          <w:color w:val="7030A0"/>
          <w:sz w:val="26"/>
          <w:szCs w:val="26"/>
        </w:rPr>
      </w:pPr>
      <w:r w:rsidRPr="007D22CC">
        <w:rPr>
          <w:sz w:val="26"/>
          <w:szCs w:val="26"/>
        </w:rPr>
        <w:t xml:space="preserve">- капитальный ремонт зданий в 2-х дошкольных образовательных учреждениях </w:t>
      </w:r>
      <w:r w:rsidRPr="002E449A">
        <w:rPr>
          <w:sz w:val="26"/>
          <w:szCs w:val="26"/>
        </w:rPr>
        <w:t xml:space="preserve">на  сумму  3226,4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p>
    <w:p w:rsidR="00663643" w:rsidRPr="00160EF3" w:rsidRDefault="00663643" w:rsidP="00663643">
      <w:pPr>
        <w:jc w:val="both"/>
        <w:rPr>
          <w:sz w:val="26"/>
          <w:szCs w:val="26"/>
        </w:rPr>
      </w:pPr>
      <w:r w:rsidRPr="00160EF3">
        <w:rPr>
          <w:sz w:val="26"/>
          <w:szCs w:val="26"/>
        </w:rPr>
        <w:t xml:space="preserve">- текущий ремонт зданий и внутренних помещений в 15 ОУ  – 6327,0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160EF3">
        <w:rPr>
          <w:sz w:val="26"/>
          <w:szCs w:val="26"/>
        </w:rPr>
        <w:t xml:space="preserve">., </w:t>
      </w:r>
    </w:p>
    <w:p w:rsidR="00663643" w:rsidRPr="007D22CC" w:rsidRDefault="00663643" w:rsidP="00663643">
      <w:pPr>
        <w:jc w:val="both"/>
        <w:rPr>
          <w:sz w:val="26"/>
          <w:szCs w:val="26"/>
        </w:rPr>
      </w:pPr>
      <w:r w:rsidRPr="007D22CC">
        <w:rPr>
          <w:sz w:val="26"/>
          <w:szCs w:val="26"/>
        </w:rPr>
        <w:t>- текущий ремонт систем отопления, водо</w:t>
      </w:r>
      <w:r>
        <w:rPr>
          <w:sz w:val="26"/>
          <w:szCs w:val="26"/>
        </w:rPr>
        <w:t>снабжения и канализации в 5 ОУ –</w:t>
      </w:r>
      <w:r w:rsidRPr="007D22CC">
        <w:rPr>
          <w:sz w:val="26"/>
          <w:szCs w:val="26"/>
        </w:rPr>
        <w:t xml:space="preserve">  67,8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p>
    <w:p w:rsidR="00663643" w:rsidRPr="007D22CC" w:rsidRDefault="00663643" w:rsidP="00663643">
      <w:pPr>
        <w:jc w:val="both"/>
        <w:rPr>
          <w:sz w:val="26"/>
          <w:szCs w:val="26"/>
        </w:rPr>
      </w:pPr>
      <w:r w:rsidRPr="007D22CC">
        <w:rPr>
          <w:sz w:val="26"/>
          <w:szCs w:val="26"/>
        </w:rPr>
        <w:t xml:space="preserve">           По мероприятиям, направленным на энергосбережение, освоено средств за счет всех источников финансирования  в 2013 году на общую сумму – 1458,7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 xml:space="preserve">., из них: </w:t>
      </w:r>
    </w:p>
    <w:p w:rsidR="00663643" w:rsidRPr="007D22CC" w:rsidRDefault="00663643" w:rsidP="00663643">
      <w:pPr>
        <w:jc w:val="both"/>
        <w:rPr>
          <w:sz w:val="26"/>
          <w:szCs w:val="26"/>
        </w:rPr>
      </w:pPr>
      <w:r w:rsidRPr="007D22CC">
        <w:rPr>
          <w:sz w:val="26"/>
          <w:szCs w:val="26"/>
        </w:rPr>
        <w:t xml:space="preserve">-  на  установку теплосчетчика в 2-х ОУ –  380,6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663643" w:rsidRPr="007D22CC" w:rsidRDefault="00663643" w:rsidP="00663643">
      <w:pPr>
        <w:jc w:val="both"/>
        <w:rPr>
          <w:sz w:val="26"/>
          <w:szCs w:val="26"/>
        </w:rPr>
      </w:pPr>
      <w:r w:rsidRPr="007D22CC">
        <w:rPr>
          <w:sz w:val="26"/>
          <w:szCs w:val="26"/>
        </w:rPr>
        <w:t>-  на</w:t>
      </w:r>
      <w:r>
        <w:rPr>
          <w:sz w:val="26"/>
          <w:szCs w:val="26"/>
        </w:rPr>
        <w:t xml:space="preserve"> замену оконных блоков в  6 ОУ –</w:t>
      </w:r>
      <w:r w:rsidRPr="007D22CC">
        <w:rPr>
          <w:sz w:val="26"/>
          <w:szCs w:val="26"/>
        </w:rPr>
        <w:t xml:space="preserve">  1023,4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r w:rsidRPr="007D22CC">
        <w:rPr>
          <w:sz w:val="26"/>
          <w:szCs w:val="26"/>
        </w:rPr>
        <w:t>.,</w:t>
      </w:r>
    </w:p>
    <w:p w:rsidR="00D27D4C" w:rsidRDefault="00663643" w:rsidP="00663643">
      <w:pPr>
        <w:jc w:val="both"/>
        <w:rPr>
          <w:sz w:val="26"/>
          <w:szCs w:val="26"/>
        </w:rPr>
      </w:pPr>
      <w:r w:rsidRPr="007D22CC">
        <w:rPr>
          <w:sz w:val="26"/>
          <w:szCs w:val="26"/>
        </w:rPr>
        <w:t>-</w:t>
      </w:r>
      <w:r>
        <w:rPr>
          <w:sz w:val="26"/>
          <w:szCs w:val="26"/>
        </w:rPr>
        <w:t xml:space="preserve">  на установку дверей в 2-х ОУ –</w:t>
      </w:r>
      <w:r w:rsidRPr="007D22CC">
        <w:rPr>
          <w:sz w:val="26"/>
          <w:szCs w:val="26"/>
        </w:rPr>
        <w:t xml:space="preserve">  54,7 </w:t>
      </w:r>
      <w:r w:rsidR="002815B2" w:rsidRPr="007D22CC">
        <w:rPr>
          <w:sz w:val="26"/>
          <w:szCs w:val="26"/>
        </w:rPr>
        <w:t>т</w:t>
      </w:r>
      <w:r w:rsidR="002815B2">
        <w:rPr>
          <w:sz w:val="26"/>
          <w:szCs w:val="26"/>
        </w:rPr>
        <w:t>ыс</w:t>
      </w:r>
      <w:r w:rsidR="002815B2" w:rsidRPr="007D22CC">
        <w:rPr>
          <w:sz w:val="26"/>
          <w:szCs w:val="26"/>
        </w:rPr>
        <w:t>.</w:t>
      </w:r>
      <w:r w:rsidR="002815B2">
        <w:rPr>
          <w:sz w:val="26"/>
          <w:szCs w:val="26"/>
        </w:rPr>
        <w:t xml:space="preserve"> руб</w:t>
      </w:r>
    </w:p>
    <w:p w:rsidR="00160EF3" w:rsidRPr="00D47B62" w:rsidRDefault="00663643" w:rsidP="00160EF3">
      <w:pPr>
        <w:ind w:firstLine="709"/>
        <w:jc w:val="both"/>
        <w:rPr>
          <w:sz w:val="26"/>
          <w:szCs w:val="26"/>
        </w:rPr>
      </w:pPr>
      <w:r w:rsidRPr="00D47B62">
        <w:rPr>
          <w:bCs/>
          <w:sz w:val="26"/>
          <w:szCs w:val="26"/>
        </w:rPr>
        <w:t xml:space="preserve"> </w:t>
      </w:r>
      <w:r w:rsidR="00160EF3" w:rsidRPr="00D47B62">
        <w:rPr>
          <w:sz w:val="26"/>
          <w:szCs w:val="26"/>
        </w:rPr>
        <w:t>В рамках государственной программы Архангельской области «Развитие образования и науки Архангельской области (2013-2020 годы)», подпрограммы «Капитальный ремонт зданий образовательных организаций» муниципальной программы «Развитие образования на территории МО «Каргопольский муниципальный район» на 201</w:t>
      </w:r>
      <w:r w:rsidR="00D47B62">
        <w:rPr>
          <w:sz w:val="26"/>
          <w:szCs w:val="26"/>
        </w:rPr>
        <w:t>7</w:t>
      </w:r>
      <w:r w:rsidR="00160EF3" w:rsidRPr="00D47B62">
        <w:rPr>
          <w:sz w:val="26"/>
          <w:szCs w:val="26"/>
        </w:rPr>
        <w:t>-20</w:t>
      </w:r>
      <w:r w:rsidR="00D47B62">
        <w:rPr>
          <w:sz w:val="26"/>
          <w:szCs w:val="26"/>
        </w:rPr>
        <w:t>20</w:t>
      </w:r>
      <w:r w:rsidR="00160EF3" w:rsidRPr="00D47B62">
        <w:rPr>
          <w:sz w:val="26"/>
          <w:szCs w:val="26"/>
        </w:rPr>
        <w:t xml:space="preserve"> годы», в 2017 году на создание </w:t>
      </w:r>
      <w:r w:rsidR="00160EF3" w:rsidRPr="00D47B62">
        <w:rPr>
          <w:sz w:val="26"/>
          <w:szCs w:val="26"/>
        </w:rPr>
        <w:br/>
        <w:t>в общеобразовательных организациях, расположенных в сельской местности, условий для занятий физической культурой и спортом было израсходовано 1931, тыс. руб. федерального, областного и местного бюджетов (проведен капитальный ремонт спортивного зала МОУ «Печниковская СШ»).</w:t>
      </w:r>
    </w:p>
    <w:p w:rsidR="00160EF3" w:rsidRPr="00D47B62" w:rsidRDefault="00160EF3" w:rsidP="00160EF3">
      <w:pPr>
        <w:ind w:firstLine="709"/>
        <w:jc w:val="both"/>
        <w:rPr>
          <w:sz w:val="26"/>
          <w:szCs w:val="26"/>
        </w:rPr>
      </w:pPr>
      <w:r w:rsidRPr="00D47B62">
        <w:rPr>
          <w:sz w:val="26"/>
          <w:szCs w:val="26"/>
        </w:rPr>
        <w:t xml:space="preserve">В рамках государственной программы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w:t>
      </w:r>
      <w:r w:rsidRPr="00D47B62">
        <w:rPr>
          <w:sz w:val="26"/>
          <w:szCs w:val="26"/>
        </w:rPr>
        <w:br/>
        <w:t xml:space="preserve">в Архангельской области (2014-2020 годы)» Каргопольскому району в 2017 г. была предоставлена субсидия на обустройство универсальной игровой площадки с </w:t>
      </w:r>
      <w:r w:rsidRPr="00D47B62">
        <w:rPr>
          <w:sz w:val="26"/>
          <w:szCs w:val="26"/>
        </w:rPr>
        <w:lastRenderedPageBreak/>
        <w:t>искусственным покрытием МОУ «Павловская СШ» в размере 1905,0 тыс. руб. из них: областной бюджет – 1450,0 тыс. руб., местный бюджет – 455,0 тыс. руб.</w:t>
      </w:r>
    </w:p>
    <w:p w:rsidR="00663643" w:rsidRPr="00845636" w:rsidRDefault="00663643" w:rsidP="00663643">
      <w:pPr>
        <w:pStyle w:val="ConsPlusNonformat"/>
        <w:ind w:firstLine="709"/>
        <w:jc w:val="both"/>
        <w:rPr>
          <w:rFonts w:ascii="Times New Roman" w:hAnsi="Times New Roman" w:cs="Times New Roman"/>
          <w:sz w:val="26"/>
          <w:szCs w:val="26"/>
        </w:rPr>
      </w:pPr>
      <w:r w:rsidRPr="00845636">
        <w:rPr>
          <w:rFonts w:ascii="Times New Roman" w:hAnsi="Times New Roman" w:cs="Times New Roman"/>
          <w:sz w:val="26"/>
          <w:szCs w:val="26"/>
        </w:rPr>
        <w:t>Комплекс мер позволил укрепить материально-техническую базу учреждений, улучшить условия обучения, соблюдения мер, направленных на укрепление здоровья учащихся.</w:t>
      </w:r>
    </w:p>
    <w:p w:rsidR="00663643" w:rsidRDefault="00663643" w:rsidP="00663643">
      <w:pPr>
        <w:pStyle w:val="ConsPlusNonformat"/>
        <w:ind w:firstLine="709"/>
        <w:jc w:val="both"/>
        <w:rPr>
          <w:rFonts w:ascii="Times New Roman" w:hAnsi="Times New Roman" w:cs="Times New Roman"/>
          <w:sz w:val="28"/>
          <w:szCs w:val="28"/>
        </w:rPr>
      </w:pPr>
    </w:p>
    <w:p w:rsidR="00663643" w:rsidRPr="00E04604" w:rsidRDefault="00663643" w:rsidP="00663643">
      <w:pPr>
        <w:ind w:firstLine="720"/>
        <w:jc w:val="both"/>
        <w:rPr>
          <w:i/>
          <w:sz w:val="26"/>
          <w:szCs w:val="26"/>
        </w:rPr>
      </w:pPr>
      <w:r w:rsidRPr="00E04604">
        <w:rPr>
          <w:b/>
          <w:i/>
          <w:sz w:val="26"/>
          <w:szCs w:val="26"/>
        </w:rPr>
        <w:t>Уровень обеспеченности педагогическими кадрами</w:t>
      </w:r>
    </w:p>
    <w:p w:rsidR="00663643" w:rsidRPr="00845636" w:rsidRDefault="00663643" w:rsidP="00663643">
      <w:pPr>
        <w:ind w:firstLine="709"/>
        <w:jc w:val="both"/>
        <w:rPr>
          <w:sz w:val="26"/>
          <w:szCs w:val="26"/>
        </w:rPr>
      </w:pPr>
      <w:r w:rsidRPr="00D47B62">
        <w:rPr>
          <w:sz w:val="26"/>
          <w:szCs w:val="26"/>
        </w:rPr>
        <w:t xml:space="preserve">В 2015 году </w:t>
      </w:r>
      <w:r w:rsidR="00D47B62">
        <w:rPr>
          <w:sz w:val="26"/>
          <w:szCs w:val="26"/>
        </w:rPr>
        <w:t xml:space="preserve">среднесписочная </w:t>
      </w:r>
      <w:r w:rsidRPr="00D47B62">
        <w:rPr>
          <w:sz w:val="26"/>
          <w:szCs w:val="26"/>
        </w:rPr>
        <w:t>численность работников образовательных учреждений</w:t>
      </w:r>
      <w:r>
        <w:rPr>
          <w:sz w:val="26"/>
          <w:szCs w:val="26"/>
        </w:rPr>
        <w:t xml:space="preserve"> составила 710</w:t>
      </w:r>
      <w:r w:rsidRPr="00845636">
        <w:rPr>
          <w:sz w:val="26"/>
          <w:szCs w:val="26"/>
        </w:rPr>
        <w:t xml:space="preserve"> чел</w:t>
      </w:r>
      <w:r w:rsidR="00D47B62">
        <w:rPr>
          <w:sz w:val="26"/>
          <w:szCs w:val="26"/>
        </w:rPr>
        <w:t>.</w:t>
      </w:r>
      <w:r w:rsidRPr="00845636">
        <w:rPr>
          <w:sz w:val="26"/>
          <w:szCs w:val="26"/>
        </w:rPr>
        <w:t>, из ни</w:t>
      </w:r>
      <w:r>
        <w:rPr>
          <w:sz w:val="26"/>
          <w:szCs w:val="26"/>
        </w:rPr>
        <w:t>х педагогических работников  – 346</w:t>
      </w:r>
      <w:r w:rsidRPr="00845636">
        <w:rPr>
          <w:sz w:val="26"/>
          <w:szCs w:val="26"/>
        </w:rPr>
        <w:t xml:space="preserve"> чел., в 20</w:t>
      </w:r>
      <w:r>
        <w:rPr>
          <w:sz w:val="26"/>
          <w:szCs w:val="26"/>
        </w:rPr>
        <w:t>16 году  –  733</w:t>
      </w:r>
      <w:r w:rsidRPr="00845636">
        <w:rPr>
          <w:sz w:val="26"/>
          <w:szCs w:val="26"/>
        </w:rPr>
        <w:t xml:space="preserve"> чел</w:t>
      </w:r>
      <w:r w:rsidR="00D47B62">
        <w:rPr>
          <w:sz w:val="26"/>
          <w:szCs w:val="26"/>
        </w:rPr>
        <w:t>.</w:t>
      </w:r>
      <w:r w:rsidRPr="00845636">
        <w:rPr>
          <w:sz w:val="26"/>
          <w:szCs w:val="26"/>
        </w:rPr>
        <w:t xml:space="preserve">, </w:t>
      </w:r>
      <w:r>
        <w:rPr>
          <w:sz w:val="26"/>
          <w:szCs w:val="26"/>
        </w:rPr>
        <w:t xml:space="preserve">в том числе педагогических работников – 355 </w:t>
      </w:r>
      <w:r w:rsidR="00D47B62">
        <w:rPr>
          <w:sz w:val="26"/>
          <w:szCs w:val="26"/>
        </w:rPr>
        <w:t xml:space="preserve"> чел.</w:t>
      </w:r>
    </w:p>
    <w:p w:rsidR="00663643" w:rsidRPr="00845636" w:rsidRDefault="00663643" w:rsidP="00663643">
      <w:pPr>
        <w:ind w:firstLine="709"/>
        <w:jc w:val="both"/>
        <w:rPr>
          <w:sz w:val="26"/>
          <w:szCs w:val="26"/>
        </w:rPr>
      </w:pPr>
      <w:r w:rsidRPr="00D47B62">
        <w:rPr>
          <w:sz w:val="26"/>
          <w:szCs w:val="26"/>
        </w:rPr>
        <w:t>В 2016 году из общей численности педагогических работников име</w:t>
      </w:r>
      <w:r w:rsidR="00D47B62" w:rsidRPr="00D47B62">
        <w:rPr>
          <w:sz w:val="26"/>
          <w:szCs w:val="26"/>
        </w:rPr>
        <w:t>ли</w:t>
      </w:r>
      <w:r w:rsidRPr="00845636">
        <w:rPr>
          <w:sz w:val="26"/>
          <w:szCs w:val="26"/>
        </w:rPr>
        <w:t xml:space="preserve"> квалификационную категорию:</w:t>
      </w:r>
      <w:r>
        <w:rPr>
          <w:sz w:val="26"/>
          <w:szCs w:val="26"/>
        </w:rPr>
        <w:t xml:space="preserve"> высшую – 55</w:t>
      </w:r>
      <w:r w:rsidRPr="00845636">
        <w:rPr>
          <w:sz w:val="26"/>
          <w:szCs w:val="26"/>
        </w:rPr>
        <w:t xml:space="preserve"> чел</w:t>
      </w:r>
      <w:r w:rsidR="002815B2">
        <w:rPr>
          <w:sz w:val="26"/>
          <w:szCs w:val="26"/>
        </w:rPr>
        <w:t>.</w:t>
      </w:r>
      <w:r w:rsidRPr="00845636">
        <w:rPr>
          <w:sz w:val="26"/>
          <w:szCs w:val="26"/>
        </w:rPr>
        <w:t>;</w:t>
      </w:r>
      <w:r>
        <w:rPr>
          <w:sz w:val="26"/>
          <w:szCs w:val="26"/>
        </w:rPr>
        <w:t xml:space="preserve"> первую – 151</w:t>
      </w:r>
      <w:r w:rsidRPr="00845636">
        <w:rPr>
          <w:sz w:val="26"/>
          <w:szCs w:val="26"/>
        </w:rPr>
        <w:t xml:space="preserve"> чел</w:t>
      </w:r>
      <w:r>
        <w:rPr>
          <w:sz w:val="26"/>
          <w:szCs w:val="26"/>
        </w:rPr>
        <w:t>.</w:t>
      </w:r>
    </w:p>
    <w:p w:rsidR="00D47B62" w:rsidRPr="00D47B62" w:rsidRDefault="00663643" w:rsidP="00663643">
      <w:pPr>
        <w:ind w:firstLine="709"/>
        <w:jc w:val="both"/>
        <w:rPr>
          <w:sz w:val="26"/>
          <w:szCs w:val="26"/>
        </w:rPr>
      </w:pPr>
      <w:r w:rsidRPr="00D47B62">
        <w:rPr>
          <w:sz w:val="26"/>
          <w:szCs w:val="26"/>
        </w:rPr>
        <w:t xml:space="preserve">Возрастной состав педагогического персонала следующий: </w:t>
      </w:r>
    </w:p>
    <w:p w:rsidR="00D47B62" w:rsidRPr="002815B2" w:rsidRDefault="00663643" w:rsidP="002815B2">
      <w:pPr>
        <w:pStyle w:val="af4"/>
        <w:numPr>
          <w:ilvl w:val="0"/>
          <w:numId w:val="44"/>
        </w:numPr>
        <w:jc w:val="both"/>
        <w:rPr>
          <w:sz w:val="26"/>
          <w:szCs w:val="26"/>
        </w:rPr>
      </w:pPr>
      <w:r w:rsidRPr="002815B2">
        <w:rPr>
          <w:sz w:val="26"/>
          <w:szCs w:val="26"/>
        </w:rPr>
        <w:t>до 30 лет – 35 чел</w:t>
      </w:r>
      <w:r w:rsidR="002815B2">
        <w:rPr>
          <w:sz w:val="26"/>
          <w:szCs w:val="26"/>
        </w:rPr>
        <w:t>.</w:t>
      </w:r>
      <w:r w:rsidRPr="002815B2">
        <w:rPr>
          <w:sz w:val="26"/>
          <w:szCs w:val="26"/>
        </w:rPr>
        <w:t xml:space="preserve">; </w:t>
      </w:r>
    </w:p>
    <w:p w:rsidR="00D47B62" w:rsidRPr="002815B2" w:rsidRDefault="00663643" w:rsidP="002815B2">
      <w:pPr>
        <w:pStyle w:val="af4"/>
        <w:numPr>
          <w:ilvl w:val="0"/>
          <w:numId w:val="44"/>
        </w:numPr>
        <w:jc w:val="both"/>
        <w:rPr>
          <w:sz w:val="26"/>
          <w:szCs w:val="26"/>
        </w:rPr>
      </w:pPr>
      <w:r w:rsidRPr="002815B2">
        <w:rPr>
          <w:sz w:val="26"/>
          <w:szCs w:val="26"/>
        </w:rPr>
        <w:t>от 30 до 45 лет  – 140  чел</w:t>
      </w:r>
      <w:r w:rsidR="002815B2">
        <w:rPr>
          <w:sz w:val="26"/>
          <w:szCs w:val="26"/>
        </w:rPr>
        <w:t>.</w:t>
      </w:r>
      <w:r w:rsidRPr="002815B2">
        <w:rPr>
          <w:sz w:val="26"/>
          <w:szCs w:val="26"/>
        </w:rPr>
        <w:t>;</w:t>
      </w:r>
    </w:p>
    <w:p w:rsidR="00D47B62" w:rsidRPr="002815B2" w:rsidRDefault="00663643" w:rsidP="002815B2">
      <w:pPr>
        <w:pStyle w:val="af4"/>
        <w:numPr>
          <w:ilvl w:val="0"/>
          <w:numId w:val="44"/>
        </w:numPr>
        <w:jc w:val="both"/>
        <w:rPr>
          <w:sz w:val="26"/>
          <w:szCs w:val="26"/>
        </w:rPr>
      </w:pPr>
      <w:r w:rsidRPr="002815B2">
        <w:rPr>
          <w:sz w:val="26"/>
          <w:szCs w:val="26"/>
        </w:rPr>
        <w:t>от 45 до 55 лет – 119 чел</w:t>
      </w:r>
      <w:r w:rsidR="002815B2">
        <w:rPr>
          <w:sz w:val="26"/>
          <w:szCs w:val="26"/>
        </w:rPr>
        <w:t>.</w:t>
      </w:r>
      <w:r w:rsidRPr="002815B2">
        <w:rPr>
          <w:sz w:val="26"/>
          <w:szCs w:val="26"/>
        </w:rPr>
        <w:t>;</w:t>
      </w:r>
    </w:p>
    <w:p w:rsidR="00663643" w:rsidRPr="002815B2" w:rsidRDefault="00663643" w:rsidP="002815B2">
      <w:pPr>
        <w:pStyle w:val="af4"/>
        <w:numPr>
          <w:ilvl w:val="0"/>
          <w:numId w:val="44"/>
        </w:numPr>
        <w:jc w:val="both"/>
        <w:rPr>
          <w:sz w:val="26"/>
          <w:szCs w:val="26"/>
        </w:rPr>
      </w:pPr>
      <w:r w:rsidRPr="002815B2">
        <w:rPr>
          <w:sz w:val="26"/>
          <w:szCs w:val="26"/>
        </w:rPr>
        <w:t xml:space="preserve">свыше 55 лет – 61 чел. </w:t>
      </w:r>
    </w:p>
    <w:p w:rsidR="00663643" w:rsidRDefault="00663643" w:rsidP="00663643">
      <w:pPr>
        <w:ind w:firstLine="709"/>
        <w:jc w:val="both"/>
        <w:rPr>
          <w:sz w:val="26"/>
          <w:szCs w:val="26"/>
        </w:rPr>
      </w:pPr>
      <w:r w:rsidRPr="00845636">
        <w:rPr>
          <w:sz w:val="26"/>
          <w:szCs w:val="26"/>
        </w:rPr>
        <w:t>Обеспеченность педагогическими кадрами в 201</w:t>
      </w:r>
      <w:r w:rsidR="002815B2">
        <w:rPr>
          <w:sz w:val="26"/>
          <w:szCs w:val="26"/>
        </w:rPr>
        <w:t>7</w:t>
      </w:r>
      <w:r>
        <w:rPr>
          <w:sz w:val="26"/>
          <w:szCs w:val="26"/>
        </w:rPr>
        <w:t xml:space="preserve"> году составила  100 </w:t>
      </w:r>
      <w:r w:rsidRPr="00845636">
        <w:rPr>
          <w:sz w:val="26"/>
          <w:szCs w:val="26"/>
        </w:rPr>
        <w:t xml:space="preserve">%. </w:t>
      </w:r>
    </w:p>
    <w:p w:rsidR="00663643" w:rsidRDefault="00663643" w:rsidP="00663643">
      <w:pPr>
        <w:ind w:firstLine="709"/>
        <w:jc w:val="both"/>
        <w:rPr>
          <w:sz w:val="26"/>
          <w:szCs w:val="26"/>
        </w:rPr>
      </w:pPr>
      <w:r w:rsidRPr="00EC4F6C">
        <w:rPr>
          <w:sz w:val="26"/>
          <w:szCs w:val="26"/>
        </w:rPr>
        <w:t xml:space="preserve">На 1 августа 2017 года имелись </w:t>
      </w:r>
      <w:r>
        <w:rPr>
          <w:sz w:val="26"/>
          <w:szCs w:val="26"/>
        </w:rPr>
        <w:t>3</w:t>
      </w:r>
      <w:r w:rsidRPr="00EC4F6C">
        <w:rPr>
          <w:sz w:val="26"/>
          <w:szCs w:val="26"/>
        </w:rPr>
        <w:t xml:space="preserve"> вакансии, в том числе учителей  - </w:t>
      </w:r>
      <w:r>
        <w:rPr>
          <w:sz w:val="26"/>
          <w:szCs w:val="26"/>
        </w:rPr>
        <w:t>3 вакансии (по английскому языку, математике и физкультуре).</w:t>
      </w:r>
      <w:r w:rsidRPr="00EC4F6C">
        <w:rPr>
          <w:sz w:val="26"/>
          <w:szCs w:val="26"/>
        </w:rPr>
        <w:t xml:space="preserve">  На 01 сентября 2017 года все имеющиеся вакансии были замещены</w:t>
      </w:r>
      <w:r>
        <w:rPr>
          <w:sz w:val="26"/>
          <w:szCs w:val="26"/>
        </w:rPr>
        <w:t>.</w:t>
      </w:r>
    </w:p>
    <w:p w:rsidR="00663643" w:rsidRDefault="00663643" w:rsidP="00663643">
      <w:pPr>
        <w:ind w:firstLine="709"/>
        <w:jc w:val="both"/>
        <w:rPr>
          <w:sz w:val="26"/>
          <w:szCs w:val="26"/>
        </w:rPr>
      </w:pPr>
    </w:p>
    <w:p w:rsidR="00663643" w:rsidRPr="005F21EC" w:rsidRDefault="00663643" w:rsidP="00663643">
      <w:pPr>
        <w:ind w:firstLine="709"/>
        <w:jc w:val="both"/>
        <w:rPr>
          <w:sz w:val="26"/>
          <w:szCs w:val="26"/>
        </w:rPr>
      </w:pPr>
    </w:p>
    <w:p w:rsidR="00663643" w:rsidRPr="005F21EC" w:rsidRDefault="00663643" w:rsidP="00663643">
      <w:pPr>
        <w:pStyle w:val="a3"/>
        <w:jc w:val="center"/>
        <w:rPr>
          <w:rFonts w:ascii="Times New Roman" w:hAnsi="Times New Roman"/>
          <w:i/>
          <w:sz w:val="28"/>
          <w:szCs w:val="28"/>
        </w:rPr>
      </w:pPr>
      <w:r w:rsidRPr="005F21EC">
        <w:rPr>
          <w:rFonts w:ascii="Times New Roman" w:hAnsi="Times New Roman"/>
          <w:i/>
          <w:sz w:val="28"/>
          <w:szCs w:val="28"/>
        </w:rPr>
        <w:t>Здравоохранение</w:t>
      </w:r>
    </w:p>
    <w:p w:rsidR="00663643" w:rsidRDefault="00663643" w:rsidP="00663643">
      <w:pPr>
        <w:pStyle w:val="a3"/>
        <w:ind w:firstLine="720"/>
        <w:jc w:val="center"/>
        <w:rPr>
          <w:rFonts w:ascii="Times New Roman" w:hAnsi="Times New Roman"/>
          <w:b/>
          <w:sz w:val="26"/>
          <w:szCs w:val="26"/>
        </w:rPr>
      </w:pPr>
    </w:p>
    <w:p w:rsidR="00663643" w:rsidRPr="00DA535D" w:rsidRDefault="00663643" w:rsidP="00663643">
      <w:pPr>
        <w:pStyle w:val="a3"/>
        <w:ind w:firstLine="720"/>
        <w:jc w:val="both"/>
        <w:rPr>
          <w:rFonts w:ascii="Times New Roman" w:hAnsi="Times New Roman"/>
          <w:b/>
          <w:i/>
          <w:sz w:val="26"/>
          <w:szCs w:val="26"/>
        </w:rPr>
      </w:pPr>
      <w:r w:rsidRPr="00DA535D">
        <w:rPr>
          <w:rFonts w:ascii="Times New Roman" w:hAnsi="Times New Roman"/>
          <w:b/>
          <w:i/>
          <w:sz w:val="26"/>
          <w:szCs w:val="26"/>
        </w:rPr>
        <w:t>Уровень обеспеченности услугами учреждений здравоохранения</w:t>
      </w:r>
    </w:p>
    <w:p w:rsidR="00663643" w:rsidRPr="00125C78" w:rsidRDefault="00663643" w:rsidP="00663643">
      <w:pPr>
        <w:pStyle w:val="a3"/>
        <w:ind w:firstLine="720"/>
        <w:jc w:val="both"/>
        <w:rPr>
          <w:rFonts w:ascii="Times New Roman" w:hAnsi="Times New Roman"/>
          <w:sz w:val="26"/>
          <w:szCs w:val="26"/>
        </w:rPr>
      </w:pPr>
      <w:r w:rsidRPr="00125C78">
        <w:rPr>
          <w:rFonts w:ascii="Times New Roman" w:hAnsi="Times New Roman"/>
          <w:sz w:val="26"/>
          <w:szCs w:val="26"/>
        </w:rPr>
        <w:t xml:space="preserve">С 2012 года все муниципальные учреждения здравоохранения перешли в областную собственность и стали государственными. Перевод  осуществлялся </w:t>
      </w:r>
      <w:r w:rsidRPr="008B6CC8">
        <w:rPr>
          <w:rFonts w:ascii="Times New Roman" w:hAnsi="Times New Roman"/>
          <w:color w:val="auto"/>
          <w:sz w:val="26"/>
          <w:szCs w:val="26"/>
        </w:rPr>
        <w:t xml:space="preserve">в связи </w:t>
      </w:r>
      <w:r w:rsidRPr="00125C78">
        <w:rPr>
          <w:rFonts w:ascii="Times New Roman" w:hAnsi="Times New Roman"/>
          <w:sz w:val="26"/>
          <w:szCs w:val="26"/>
        </w:rPr>
        <w:t>с реализацией федерального закона №</w:t>
      </w:r>
      <w:r>
        <w:rPr>
          <w:rFonts w:ascii="Times New Roman" w:hAnsi="Times New Roman"/>
          <w:sz w:val="26"/>
          <w:szCs w:val="26"/>
        </w:rPr>
        <w:t xml:space="preserve"> </w:t>
      </w:r>
      <w:r w:rsidRPr="00125C78">
        <w:rPr>
          <w:rFonts w:ascii="Times New Roman" w:hAnsi="Times New Roman"/>
          <w:sz w:val="26"/>
          <w:szCs w:val="26"/>
        </w:rPr>
        <w:t>313-ФЗ, который внес изменения в отдельные законодательные акты РФ</w:t>
      </w:r>
      <w:r>
        <w:rPr>
          <w:rFonts w:ascii="Times New Roman" w:hAnsi="Times New Roman"/>
          <w:sz w:val="26"/>
          <w:szCs w:val="26"/>
        </w:rPr>
        <w:t>,</w:t>
      </w:r>
      <w:r w:rsidRPr="00125C78">
        <w:rPr>
          <w:rFonts w:ascii="Times New Roman" w:hAnsi="Times New Roman"/>
          <w:sz w:val="26"/>
          <w:szCs w:val="26"/>
        </w:rPr>
        <w:t xml:space="preserve"> </w:t>
      </w:r>
      <w:r w:rsidR="008B6CC8" w:rsidRPr="008B6CC8">
        <w:rPr>
          <w:rFonts w:ascii="Times New Roman" w:hAnsi="Times New Roman"/>
          <w:color w:val="auto"/>
          <w:sz w:val="26"/>
          <w:szCs w:val="26"/>
        </w:rPr>
        <w:t>и</w:t>
      </w:r>
      <w:r w:rsidR="00D27D4C">
        <w:rPr>
          <w:rFonts w:ascii="Times New Roman" w:hAnsi="Times New Roman"/>
          <w:color w:val="auto"/>
          <w:sz w:val="26"/>
          <w:szCs w:val="26"/>
        </w:rPr>
        <w:t xml:space="preserve"> </w:t>
      </w:r>
      <w:r w:rsidRPr="00125C78">
        <w:rPr>
          <w:rFonts w:ascii="Times New Roman" w:hAnsi="Times New Roman"/>
          <w:sz w:val="26"/>
          <w:szCs w:val="26"/>
        </w:rPr>
        <w:t>принятием закона об обязательном медицинском страховании в РФ.</w:t>
      </w:r>
    </w:p>
    <w:p w:rsidR="00D27D4C" w:rsidRDefault="00663643" w:rsidP="00663643">
      <w:pPr>
        <w:shd w:val="clear" w:color="auto" w:fill="FFFFFF"/>
        <w:ind w:firstLine="708"/>
        <w:jc w:val="both"/>
        <w:rPr>
          <w:sz w:val="26"/>
          <w:szCs w:val="26"/>
        </w:rPr>
      </w:pPr>
      <w:r w:rsidRPr="00767DA3">
        <w:rPr>
          <w:sz w:val="26"/>
          <w:szCs w:val="26"/>
        </w:rPr>
        <w:t>На территории  Каргопольского района сферу здравоохранения  представляют:</w:t>
      </w:r>
    </w:p>
    <w:p w:rsidR="00D27D4C" w:rsidRDefault="00D27D4C" w:rsidP="00663643">
      <w:pPr>
        <w:shd w:val="clear" w:color="auto" w:fill="FFFFFF"/>
        <w:ind w:firstLine="708"/>
        <w:jc w:val="both"/>
        <w:rPr>
          <w:sz w:val="26"/>
          <w:szCs w:val="26"/>
        </w:rPr>
      </w:pPr>
      <w:r>
        <w:rPr>
          <w:sz w:val="26"/>
          <w:szCs w:val="26"/>
        </w:rPr>
        <w:t>-</w:t>
      </w:r>
      <w:r w:rsidR="00663643" w:rsidRPr="00767DA3">
        <w:rPr>
          <w:sz w:val="26"/>
          <w:szCs w:val="26"/>
        </w:rPr>
        <w:t xml:space="preserve"> Каргопольская ц</w:t>
      </w:r>
      <w:r>
        <w:rPr>
          <w:sz w:val="26"/>
          <w:szCs w:val="26"/>
        </w:rPr>
        <w:t>ентральная больница на 72 койки;</w:t>
      </w:r>
    </w:p>
    <w:p w:rsidR="00D27D4C" w:rsidRDefault="00D27D4C" w:rsidP="00663643">
      <w:pPr>
        <w:shd w:val="clear" w:color="auto" w:fill="FFFFFF"/>
        <w:ind w:firstLine="708"/>
        <w:jc w:val="both"/>
        <w:rPr>
          <w:sz w:val="26"/>
          <w:szCs w:val="26"/>
        </w:rPr>
      </w:pPr>
      <w:r>
        <w:rPr>
          <w:sz w:val="26"/>
          <w:szCs w:val="26"/>
        </w:rPr>
        <w:t>-</w:t>
      </w:r>
      <w:r w:rsidR="00663643" w:rsidRPr="00767DA3">
        <w:rPr>
          <w:sz w:val="26"/>
          <w:szCs w:val="26"/>
        </w:rPr>
        <w:t xml:space="preserve"> две участковые боль</w:t>
      </w:r>
      <w:r>
        <w:rPr>
          <w:sz w:val="26"/>
          <w:szCs w:val="26"/>
        </w:rPr>
        <w:t>ницы;</w:t>
      </w:r>
    </w:p>
    <w:p w:rsidR="00D27D4C" w:rsidRDefault="00D27D4C" w:rsidP="00663643">
      <w:pPr>
        <w:shd w:val="clear" w:color="auto" w:fill="FFFFFF"/>
        <w:ind w:firstLine="708"/>
        <w:jc w:val="both"/>
        <w:rPr>
          <w:sz w:val="26"/>
          <w:szCs w:val="26"/>
        </w:rPr>
      </w:pPr>
      <w:r>
        <w:rPr>
          <w:sz w:val="26"/>
          <w:szCs w:val="26"/>
        </w:rPr>
        <w:t xml:space="preserve">- </w:t>
      </w:r>
      <w:r w:rsidR="00663643" w:rsidRPr="00767DA3">
        <w:rPr>
          <w:sz w:val="26"/>
          <w:szCs w:val="26"/>
        </w:rPr>
        <w:t xml:space="preserve"> 24 фельдшерско-акушерских пункта</w:t>
      </w:r>
      <w:r>
        <w:rPr>
          <w:sz w:val="26"/>
          <w:szCs w:val="26"/>
        </w:rPr>
        <w:t>;</w:t>
      </w:r>
    </w:p>
    <w:p w:rsidR="00D27D4C" w:rsidRDefault="00D27D4C" w:rsidP="00663643">
      <w:pPr>
        <w:shd w:val="clear" w:color="auto" w:fill="FFFFFF"/>
        <w:ind w:firstLine="708"/>
        <w:jc w:val="both"/>
        <w:rPr>
          <w:sz w:val="26"/>
          <w:szCs w:val="26"/>
        </w:rPr>
      </w:pPr>
      <w:r>
        <w:rPr>
          <w:sz w:val="26"/>
          <w:szCs w:val="26"/>
        </w:rPr>
        <w:t>-</w:t>
      </w:r>
      <w:r w:rsidR="00663643" w:rsidRPr="00767DA3">
        <w:rPr>
          <w:sz w:val="26"/>
          <w:szCs w:val="26"/>
        </w:rPr>
        <w:t xml:space="preserve"> в</w:t>
      </w:r>
      <w:r>
        <w:rPr>
          <w:sz w:val="26"/>
          <w:szCs w:val="26"/>
        </w:rPr>
        <w:t>рач частной практики В.В. Зимин;</w:t>
      </w:r>
    </w:p>
    <w:p w:rsidR="00D27D4C" w:rsidRDefault="00D27D4C" w:rsidP="00663643">
      <w:pPr>
        <w:shd w:val="clear" w:color="auto" w:fill="FFFFFF"/>
        <w:ind w:firstLine="708"/>
        <w:jc w:val="both"/>
        <w:rPr>
          <w:sz w:val="26"/>
          <w:szCs w:val="26"/>
        </w:rPr>
      </w:pPr>
      <w:r>
        <w:rPr>
          <w:sz w:val="26"/>
          <w:szCs w:val="26"/>
        </w:rPr>
        <w:t>-</w:t>
      </w:r>
      <w:r w:rsidR="00663643">
        <w:rPr>
          <w:sz w:val="26"/>
          <w:szCs w:val="26"/>
        </w:rPr>
        <w:t xml:space="preserve"> </w:t>
      </w:r>
      <w:r w:rsidR="00663643" w:rsidRPr="00767DA3">
        <w:rPr>
          <w:sz w:val="26"/>
          <w:szCs w:val="26"/>
        </w:rPr>
        <w:t xml:space="preserve">4 аптеки. </w:t>
      </w:r>
    </w:p>
    <w:p w:rsidR="00663643" w:rsidRPr="00767DA3" w:rsidRDefault="00663643" w:rsidP="00663643">
      <w:pPr>
        <w:shd w:val="clear" w:color="auto" w:fill="FFFFFF"/>
        <w:ind w:firstLine="708"/>
        <w:jc w:val="both"/>
        <w:rPr>
          <w:sz w:val="26"/>
          <w:szCs w:val="26"/>
        </w:rPr>
      </w:pPr>
      <w:r w:rsidRPr="00767DA3">
        <w:rPr>
          <w:sz w:val="26"/>
          <w:szCs w:val="26"/>
        </w:rPr>
        <w:t>Амбулаторная помощь оказывается в поликлинике, рассчитанной на 475 посещений в смену, и в дневном стационаре на 45 коек. С полной нагрузкой функционирует служба скорой помощи, состоящая из четырех фельдшерских бригад.</w:t>
      </w:r>
    </w:p>
    <w:p w:rsidR="00D27D4C" w:rsidRDefault="00D27D4C" w:rsidP="00663643">
      <w:pPr>
        <w:pStyle w:val="a3"/>
        <w:spacing w:line="276" w:lineRule="auto"/>
        <w:ind w:firstLine="360"/>
        <w:jc w:val="right"/>
        <w:rPr>
          <w:sz w:val="28"/>
          <w:szCs w:val="28"/>
        </w:rPr>
      </w:pPr>
    </w:p>
    <w:p w:rsidR="00CD5787" w:rsidRDefault="00CD5787" w:rsidP="00663643">
      <w:pPr>
        <w:pStyle w:val="a3"/>
        <w:spacing w:line="276" w:lineRule="auto"/>
        <w:ind w:firstLine="360"/>
        <w:jc w:val="right"/>
        <w:rPr>
          <w:sz w:val="28"/>
          <w:szCs w:val="28"/>
        </w:rPr>
      </w:pPr>
    </w:p>
    <w:p w:rsidR="00CD5787" w:rsidRDefault="00CD5787" w:rsidP="00663643">
      <w:pPr>
        <w:pStyle w:val="a3"/>
        <w:spacing w:line="276" w:lineRule="auto"/>
        <w:ind w:firstLine="360"/>
        <w:jc w:val="right"/>
        <w:rPr>
          <w:sz w:val="28"/>
          <w:szCs w:val="28"/>
        </w:rPr>
      </w:pPr>
    </w:p>
    <w:p w:rsidR="00663643" w:rsidRPr="00D27D4C" w:rsidRDefault="00663643" w:rsidP="00663643">
      <w:pPr>
        <w:pStyle w:val="a3"/>
        <w:spacing w:line="276" w:lineRule="auto"/>
        <w:ind w:firstLine="360"/>
        <w:jc w:val="right"/>
        <w:rPr>
          <w:rFonts w:ascii="Times New Roman" w:hAnsi="Times New Roman"/>
          <w:i/>
          <w:iCs/>
          <w:sz w:val="24"/>
          <w:szCs w:val="24"/>
        </w:rPr>
      </w:pPr>
      <w:r w:rsidRPr="00D27D4C">
        <w:rPr>
          <w:rFonts w:ascii="Times New Roman" w:hAnsi="Times New Roman"/>
          <w:i/>
          <w:iCs/>
          <w:sz w:val="24"/>
          <w:szCs w:val="24"/>
        </w:rPr>
        <w:lastRenderedPageBreak/>
        <w:t>Показатели заболеваемости  населения МО «Каргопольский муниципальный район»*</w:t>
      </w:r>
    </w:p>
    <w:tbl>
      <w:tblPr>
        <w:tblW w:w="95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44"/>
        <w:gridCol w:w="974"/>
        <w:gridCol w:w="974"/>
        <w:gridCol w:w="1040"/>
        <w:gridCol w:w="1040"/>
        <w:gridCol w:w="974"/>
        <w:gridCol w:w="974"/>
      </w:tblGrid>
      <w:tr w:rsidR="00663643" w:rsidRPr="00BF72BB" w:rsidTr="00AC447D">
        <w:trPr>
          <w:tblHeader/>
        </w:trPr>
        <w:tc>
          <w:tcPr>
            <w:tcW w:w="3544" w:type="dxa"/>
          </w:tcPr>
          <w:p w:rsidR="00663643" w:rsidRPr="00BF72BB" w:rsidRDefault="00663643" w:rsidP="00AC447D">
            <w:pPr>
              <w:pStyle w:val="a3"/>
              <w:spacing w:line="276" w:lineRule="auto"/>
              <w:jc w:val="center"/>
              <w:rPr>
                <w:rFonts w:ascii="Times New Roman" w:hAnsi="Times New Roman"/>
                <w:b/>
                <w:bCs/>
                <w:sz w:val="26"/>
                <w:szCs w:val="26"/>
              </w:rPr>
            </w:pPr>
            <w:r w:rsidRPr="00BF72BB">
              <w:rPr>
                <w:rFonts w:ascii="Times New Roman" w:hAnsi="Times New Roman"/>
                <w:b/>
                <w:bCs/>
                <w:sz w:val="26"/>
                <w:szCs w:val="26"/>
              </w:rPr>
              <w:t>Показатели</w:t>
            </w:r>
          </w:p>
        </w:tc>
        <w:tc>
          <w:tcPr>
            <w:tcW w:w="974" w:type="dxa"/>
          </w:tcPr>
          <w:p w:rsidR="00663643" w:rsidRPr="00BF72BB" w:rsidRDefault="00663643" w:rsidP="00AC447D">
            <w:pPr>
              <w:pStyle w:val="a3"/>
              <w:spacing w:line="276" w:lineRule="auto"/>
              <w:jc w:val="center"/>
              <w:rPr>
                <w:rFonts w:ascii="Times New Roman" w:hAnsi="Times New Roman"/>
                <w:b/>
                <w:bCs/>
                <w:sz w:val="26"/>
                <w:szCs w:val="26"/>
              </w:rPr>
            </w:pPr>
            <w:r w:rsidRPr="00BF72BB">
              <w:rPr>
                <w:rFonts w:ascii="Times New Roman" w:hAnsi="Times New Roman"/>
                <w:b/>
                <w:bCs/>
                <w:sz w:val="26"/>
                <w:szCs w:val="26"/>
              </w:rPr>
              <w:t>2011г.</w:t>
            </w:r>
          </w:p>
        </w:tc>
        <w:tc>
          <w:tcPr>
            <w:tcW w:w="974" w:type="dxa"/>
          </w:tcPr>
          <w:p w:rsidR="00663643" w:rsidRPr="00BF72BB" w:rsidRDefault="00663643" w:rsidP="00AC447D">
            <w:pPr>
              <w:pStyle w:val="a3"/>
              <w:spacing w:line="276" w:lineRule="auto"/>
              <w:jc w:val="center"/>
              <w:rPr>
                <w:rFonts w:ascii="Times New Roman" w:hAnsi="Times New Roman"/>
                <w:b/>
                <w:bCs/>
                <w:sz w:val="26"/>
                <w:szCs w:val="26"/>
              </w:rPr>
            </w:pPr>
            <w:r w:rsidRPr="00BF72BB">
              <w:rPr>
                <w:rFonts w:ascii="Times New Roman" w:hAnsi="Times New Roman"/>
                <w:b/>
                <w:bCs/>
                <w:sz w:val="26"/>
                <w:szCs w:val="26"/>
              </w:rPr>
              <w:t>2012г.</w:t>
            </w:r>
          </w:p>
        </w:tc>
        <w:tc>
          <w:tcPr>
            <w:tcW w:w="1040" w:type="dxa"/>
          </w:tcPr>
          <w:p w:rsidR="00663643" w:rsidRPr="00BF72BB" w:rsidRDefault="00663643" w:rsidP="00AC447D">
            <w:pPr>
              <w:pStyle w:val="a3"/>
              <w:spacing w:line="276" w:lineRule="auto"/>
              <w:jc w:val="center"/>
              <w:rPr>
                <w:rFonts w:ascii="Times New Roman" w:hAnsi="Times New Roman"/>
                <w:b/>
                <w:bCs/>
                <w:sz w:val="26"/>
                <w:szCs w:val="26"/>
              </w:rPr>
            </w:pPr>
            <w:r w:rsidRPr="00BF72BB">
              <w:rPr>
                <w:rFonts w:ascii="Times New Roman" w:hAnsi="Times New Roman"/>
                <w:b/>
                <w:bCs/>
                <w:sz w:val="26"/>
                <w:szCs w:val="26"/>
              </w:rPr>
              <w:t>2013г.</w:t>
            </w:r>
          </w:p>
        </w:tc>
        <w:tc>
          <w:tcPr>
            <w:tcW w:w="1040" w:type="dxa"/>
          </w:tcPr>
          <w:p w:rsidR="00663643" w:rsidRPr="00BF72BB" w:rsidRDefault="00663643" w:rsidP="00AC447D">
            <w:pPr>
              <w:pStyle w:val="a3"/>
              <w:spacing w:line="276" w:lineRule="auto"/>
              <w:jc w:val="center"/>
              <w:rPr>
                <w:rFonts w:ascii="Times New Roman" w:hAnsi="Times New Roman"/>
                <w:b/>
                <w:bCs/>
                <w:sz w:val="26"/>
                <w:szCs w:val="26"/>
              </w:rPr>
            </w:pPr>
            <w:r w:rsidRPr="00BF72BB">
              <w:rPr>
                <w:rFonts w:ascii="Times New Roman" w:hAnsi="Times New Roman"/>
                <w:b/>
                <w:bCs/>
                <w:sz w:val="26"/>
                <w:szCs w:val="26"/>
              </w:rPr>
              <w:t>2014г.</w:t>
            </w:r>
          </w:p>
        </w:tc>
        <w:tc>
          <w:tcPr>
            <w:tcW w:w="974" w:type="dxa"/>
          </w:tcPr>
          <w:p w:rsidR="00663643" w:rsidRPr="00BF72BB" w:rsidRDefault="00663643" w:rsidP="00AC447D">
            <w:pPr>
              <w:pStyle w:val="a3"/>
              <w:spacing w:line="276" w:lineRule="auto"/>
              <w:jc w:val="center"/>
              <w:rPr>
                <w:rFonts w:ascii="Times New Roman" w:hAnsi="Times New Roman"/>
                <w:b/>
                <w:bCs/>
                <w:sz w:val="26"/>
                <w:szCs w:val="26"/>
              </w:rPr>
            </w:pPr>
            <w:r w:rsidRPr="00BF72BB">
              <w:rPr>
                <w:rFonts w:ascii="Times New Roman" w:hAnsi="Times New Roman"/>
                <w:b/>
                <w:bCs/>
                <w:sz w:val="26"/>
                <w:szCs w:val="26"/>
              </w:rPr>
              <w:t>2015г.</w:t>
            </w:r>
          </w:p>
        </w:tc>
        <w:tc>
          <w:tcPr>
            <w:tcW w:w="974" w:type="dxa"/>
            <w:shd w:val="clear" w:color="auto" w:fill="auto"/>
          </w:tcPr>
          <w:p w:rsidR="00663643" w:rsidRPr="00BF72BB" w:rsidRDefault="00663643" w:rsidP="00AC447D">
            <w:pPr>
              <w:pStyle w:val="a3"/>
              <w:spacing w:line="276" w:lineRule="auto"/>
              <w:jc w:val="center"/>
              <w:rPr>
                <w:rFonts w:ascii="Times New Roman" w:hAnsi="Times New Roman"/>
                <w:b/>
                <w:bCs/>
                <w:sz w:val="26"/>
                <w:szCs w:val="26"/>
              </w:rPr>
            </w:pPr>
            <w:r w:rsidRPr="00BF72BB">
              <w:rPr>
                <w:rFonts w:ascii="Times New Roman" w:hAnsi="Times New Roman"/>
                <w:b/>
                <w:bCs/>
                <w:sz w:val="26"/>
                <w:szCs w:val="26"/>
              </w:rPr>
              <w:t>2016г.</w:t>
            </w:r>
          </w:p>
        </w:tc>
      </w:tr>
      <w:tr w:rsidR="00663643" w:rsidRPr="00BF72BB" w:rsidTr="00AC447D">
        <w:tc>
          <w:tcPr>
            <w:tcW w:w="3544" w:type="dxa"/>
          </w:tcPr>
          <w:p w:rsidR="00663643" w:rsidRPr="00BF72BB" w:rsidRDefault="00663643" w:rsidP="00AC447D">
            <w:pPr>
              <w:pStyle w:val="a3"/>
              <w:spacing w:line="276" w:lineRule="auto"/>
              <w:rPr>
                <w:rFonts w:ascii="Times New Roman" w:hAnsi="Times New Roman"/>
                <w:sz w:val="26"/>
                <w:szCs w:val="26"/>
              </w:rPr>
            </w:pPr>
            <w:r w:rsidRPr="00BF72BB">
              <w:rPr>
                <w:rFonts w:ascii="Times New Roman" w:hAnsi="Times New Roman"/>
                <w:sz w:val="26"/>
                <w:szCs w:val="26"/>
              </w:rPr>
              <w:t>Заболеваемость с временной утратой трудоспособности рабочих и служащих на 100 чел. работающих:</w:t>
            </w:r>
          </w:p>
        </w:tc>
        <w:tc>
          <w:tcPr>
            <w:tcW w:w="974" w:type="dxa"/>
            <w:vAlign w:val="center"/>
          </w:tcPr>
          <w:p w:rsidR="00663643" w:rsidRPr="00BF72BB" w:rsidRDefault="00663643" w:rsidP="00AC447D">
            <w:pPr>
              <w:pStyle w:val="a3"/>
              <w:spacing w:line="276" w:lineRule="auto"/>
              <w:jc w:val="right"/>
              <w:rPr>
                <w:rFonts w:ascii="Times New Roman" w:hAnsi="Times New Roman"/>
                <w:sz w:val="26"/>
                <w:szCs w:val="26"/>
              </w:rPr>
            </w:pPr>
          </w:p>
        </w:tc>
        <w:tc>
          <w:tcPr>
            <w:tcW w:w="974" w:type="dxa"/>
            <w:vAlign w:val="center"/>
          </w:tcPr>
          <w:p w:rsidR="00663643" w:rsidRPr="00BF72BB" w:rsidRDefault="00663643" w:rsidP="00AC447D">
            <w:pPr>
              <w:pStyle w:val="a3"/>
              <w:spacing w:line="276" w:lineRule="auto"/>
              <w:jc w:val="right"/>
              <w:rPr>
                <w:rFonts w:ascii="Times New Roman" w:hAnsi="Times New Roman"/>
                <w:sz w:val="26"/>
                <w:szCs w:val="26"/>
              </w:rPr>
            </w:pPr>
          </w:p>
        </w:tc>
        <w:tc>
          <w:tcPr>
            <w:tcW w:w="1040" w:type="dxa"/>
            <w:vAlign w:val="center"/>
          </w:tcPr>
          <w:p w:rsidR="00663643" w:rsidRPr="00BF72BB" w:rsidRDefault="00663643" w:rsidP="00AC447D">
            <w:pPr>
              <w:pStyle w:val="a3"/>
              <w:spacing w:line="276" w:lineRule="auto"/>
              <w:jc w:val="right"/>
              <w:rPr>
                <w:rFonts w:ascii="Times New Roman" w:hAnsi="Times New Roman"/>
                <w:sz w:val="26"/>
                <w:szCs w:val="26"/>
              </w:rPr>
            </w:pPr>
          </w:p>
        </w:tc>
        <w:tc>
          <w:tcPr>
            <w:tcW w:w="1040" w:type="dxa"/>
            <w:vAlign w:val="center"/>
          </w:tcPr>
          <w:p w:rsidR="00663643" w:rsidRPr="00BF72BB" w:rsidRDefault="00663643" w:rsidP="00AC447D">
            <w:pPr>
              <w:pStyle w:val="a3"/>
              <w:spacing w:line="276" w:lineRule="auto"/>
              <w:jc w:val="right"/>
              <w:rPr>
                <w:rFonts w:ascii="Times New Roman" w:hAnsi="Times New Roman"/>
                <w:sz w:val="26"/>
                <w:szCs w:val="26"/>
              </w:rPr>
            </w:pPr>
          </w:p>
        </w:tc>
        <w:tc>
          <w:tcPr>
            <w:tcW w:w="974" w:type="dxa"/>
            <w:vAlign w:val="center"/>
          </w:tcPr>
          <w:p w:rsidR="00663643" w:rsidRPr="00BF72BB" w:rsidRDefault="00663643" w:rsidP="00AC447D">
            <w:pPr>
              <w:pStyle w:val="a3"/>
              <w:spacing w:line="276" w:lineRule="auto"/>
              <w:jc w:val="right"/>
              <w:rPr>
                <w:rFonts w:ascii="Times New Roman" w:hAnsi="Times New Roman"/>
                <w:sz w:val="26"/>
                <w:szCs w:val="26"/>
              </w:rPr>
            </w:pPr>
          </w:p>
        </w:tc>
        <w:tc>
          <w:tcPr>
            <w:tcW w:w="974" w:type="dxa"/>
          </w:tcPr>
          <w:p w:rsidR="00663643" w:rsidRPr="00BF72BB" w:rsidRDefault="00663643" w:rsidP="00AC447D">
            <w:pPr>
              <w:pStyle w:val="a3"/>
              <w:spacing w:line="276" w:lineRule="auto"/>
              <w:jc w:val="right"/>
              <w:rPr>
                <w:rFonts w:ascii="Times New Roman" w:hAnsi="Times New Roman"/>
                <w:sz w:val="26"/>
                <w:szCs w:val="26"/>
              </w:rPr>
            </w:pPr>
          </w:p>
        </w:tc>
      </w:tr>
      <w:tr w:rsidR="00663643" w:rsidRPr="00BF72BB" w:rsidTr="00AC447D">
        <w:tc>
          <w:tcPr>
            <w:tcW w:w="3544" w:type="dxa"/>
          </w:tcPr>
          <w:p w:rsidR="00663643" w:rsidRPr="00BF72BB" w:rsidRDefault="00663643" w:rsidP="00AC447D">
            <w:pPr>
              <w:pStyle w:val="a3"/>
              <w:spacing w:line="276" w:lineRule="auto"/>
              <w:jc w:val="both"/>
              <w:rPr>
                <w:rFonts w:ascii="Times New Roman" w:hAnsi="Times New Roman"/>
                <w:sz w:val="26"/>
                <w:szCs w:val="26"/>
              </w:rPr>
            </w:pPr>
            <w:r w:rsidRPr="00BF72BB">
              <w:rPr>
                <w:rFonts w:ascii="Times New Roman" w:hAnsi="Times New Roman"/>
                <w:sz w:val="26"/>
                <w:szCs w:val="26"/>
              </w:rPr>
              <w:t>- число случаев</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34</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31</w:t>
            </w:r>
          </w:p>
        </w:tc>
        <w:tc>
          <w:tcPr>
            <w:tcW w:w="1040"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26</w:t>
            </w:r>
          </w:p>
        </w:tc>
        <w:tc>
          <w:tcPr>
            <w:tcW w:w="1040"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22</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22</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29</w:t>
            </w:r>
          </w:p>
        </w:tc>
      </w:tr>
      <w:tr w:rsidR="00663643" w:rsidRPr="00BF72BB" w:rsidTr="00AC447D">
        <w:tc>
          <w:tcPr>
            <w:tcW w:w="3544" w:type="dxa"/>
          </w:tcPr>
          <w:p w:rsidR="00663643" w:rsidRPr="00BF72BB" w:rsidRDefault="00663643" w:rsidP="00AC447D">
            <w:pPr>
              <w:pStyle w:val="a3"/>
              <w:spacing w:line="276" w:lineRule="auto"/>
              <w:jc w:val="both"/>
              <w:rPr>
                <w:rFonts w:ascii="Times New Roman" w:hAnsi="Times New Roman"/>
                <w:sz w:val="26"/>
                <w:szCs w:val="26"/>
              </w:rPr>
            </w:pPr>
            <w:r w:rsidRPr="00BF72BB">
              <w:rPr>
                <w:rFonts w:ascii="Times New Roman" w:hAnsi="Times New Roman"/>
                <w:sz w:val="26"/>
                <w:szCs w:val="26"/>
              </w:rPr>
              <w:t>- число дней</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537</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428</w:t>
            </w:r>
          </w:p>
        </w:tc>
        <w:tc>
          <w:tcPr>
            <w:tcW w:w="1040"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261</w:t>
            </w:r>
          </w:p>
        </w:tc>
        <w:tc>
          <w:tcPr>
            <w:tcW w:w="1040"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233</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233</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311</w:t>
            </w:r>
          </w:p>
        </w:tc>
      </w:tr>
      <w:tr w:rsidR="00663643" w:rsidRPr="00BF72BB" w:rsidTr="00AC447D">
        <w:tc>
          <w:tcPr>
            <w:tcW w:w="3544" w:type="dxa"/>
          </w:tcPr>
          <w:p w:rsidR="00663643" w:rsidRPr="00BF72BB" w:rsidRDefault="00663643" w:rsidP="00AC447D">
            <w:pPr>
              <w:pStyle w:val="a3"/>
              <w:spacing w:line="276" w:lineRule="auto"/>
              <w:rPr>
                <w:rFonts w:ascii="Times New Roman" w:hAnsi="Times New Roman"/>
                <w:sz w:val="26"/>
                <w:szCs w:val="26"/>
              </w:rPr>
            </w:pPr>
            <w:r w:rsidRPr="00BF72BB">
              <w:rPr>
                <w:rFonts w:ascii="Times New Roman" w:hAnsi="Times New Roman"/>
                <w:sz w:val="26"/>
                <w:szCs w:val="26"/>
              </w:rPr>
              <w:t>- средняя продолжительность одного случая, дни</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15,8</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13,8</w:t>
            </w:r>
          </w:p>
        </w:tc>
        <w:tc>
          <w:tcPr>
            <w:tcW w:w="1040"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10,0</w:t>
            </w:r>
          </w:p>
        </w:tc>
        <w:tc>
          <w:tcPr>
            <w:tcW w:w="1040"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10,6</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10,1</w:t>
            </w:r>
          </w:p>
        </w:tc>
        <w:tc>
          <w:tcPr>
            <w:tcW w:w="974" w:type="dxa"/>
            <w:vAlign w:val="center"/>
          </w:tcPr>
          <w:p w:rsidR="00663643" w:rsidRPr="00BF72BB" w:rsidRDefault="00663643" w:rsidP="00AC447D">
            <w:pPr>
              <w:pStyle w:val="a3"/>
              <w:spacing w:line="276" w:lineRule="auto"/>
              <w:jc w:val="center"/>
              <w:rPr>
                <w:rFonts w:ascii="Times New Roman" w:hAnsi="Times New Roman"/>
                <w:sz w:val="26"/>
                <w:szCs w:val="26"/>
              </w:rPr>
            </w:pPr>
            <w:r w:rsidRPr="00BF72BB">
              <w:rPr>
                <w:rFonts w:ascii="Times New Roman" w:hAnsi="Times New Roman"/>
                <w:sz w:val="26"/>
                <w:szCs w:val="26"/>
              </w:rPr>
              <w:t>10,0</w:t>
            </w:r>
          </w:p>
        </w:tc>
      </w:tr>
    </w:tbl>
    <w:p w:rsidR="00663643" w:rsidRPr="00BF72BB" w:rsidRDefault="00663643" w:rsidP="00663643">
      <w:pPr>
        <w:pStyle w:val="10"/>
        <w:ind w:left="0" w:firstLine="0"/>
        <w:rPr>
          <w:iCs/>
          <w:sz w:val="20"/>
          <w:szCs w:val="20"/>
        </w:rPr>
      </w:pPr>
      <w:r w:rsidRPr="00BF72BB">
        <w:rPr>
          <w:iCs/>
          <w:sz w:val="20"/>
          <w:szCs w:val="20"/>
        </w:rPr>
        <w:t>* показатели по данным ГБУЗ АО «Каргопольская ЦРБ им. Н.Д.Кировой»</w:t>
      </w:r>
    </w:p>
    <w:p w:rsidR="00663643" w:rsidRDefault="00663643" w:rsidP="00663643">
      <w:pPr>
        <w:pStyle w:val="afe"/>
        <w:numPr>
          <w:ilvl w:val="12"/>
          <w:numId w:val="0"/>
        </w:numPr>
        <w:overflowPunct w:val="0"/>
        <w:autoSpaceDE w:val="0"/>
        <w:autoSpaceDN w:val="0"/>
        <w:adjustRightInd w:val="0"/>
        <w:spacing w:line="276" w:lineRule="auto"/>
        <w:ind w:firstLine="709"/>
        <w:rPr>
          <w:iCs/>
          <w:sz w:val="28"/>
          <w:szCs w:val="28"/>
        </w:rPr>
      </w:pPr>
    </w:p>
    <w:p w:rsidR="00D3330D" w:rsidRDefault="00663643" w:rsidP="00663643">
      <w:pPr>
        <w:ind w:firstLine="708"/>
        <w:jc w:val="both"/>
        <w:rPr>
          <w:color w:val="000000"/>
          <w:spacing w:val="-3"/>
          <w:sz w:val="26"/>
          <w:szCs w:val="26"/>
        </w:rPr>
      </w:pPr>
      <w:r w:rsidRPr="00767DA3">
        <w:rPr>
          <w:color w:val="000000"/>
          <w:spacing w:val="-3"/>
          <w:sz w:val="26"/>
          <w:szCs w:val="26"/>
        </w:rPr>
        <w:t>Достаточно напряженной остается проблема материально</w:t>
      </w:r>
      <w:r>
        <w:rPr>
          <w:color w:val="000000"/>
          <w:spacing w:val="-3"/>
          <w:sz w:val="26"/>
          <w:szCs w:val="26"/>
        </w:rPr>
        <w:t>-</w:t>
      </w:r>
      <w:r w:rsidRPr="00767DA3">
        <w:rPr>
          <w:color w:val="000000"/>
          <w:spacing w:val="-3"/>
          <w:sz w:val="26"/>
          <w:szCs w:val="26"/>
        </w:rPr>
        <w:t xml:space="preserve">технического оснащения </w:t>
      </w:r>
      <w:r w:rsidR="00D27D4C">
        <w:rPr>
          <w:color w:val="000000"/>
          <w:spacing w:val="-3"/>
          <w:sz w:val="26"/>
          <w:szCs w:val="26"/>
        </w:rPr>
        <w:t xml:space="preserve">ГБУЗ АО «Каргопольская ЦРБ им.Н.Д.Кировой» (далее </w:t>
      </w:r>
      <w:r w:rsidR="00D27D4C" w:rsidRPr="00D27D4C">
        <w:rPr>
          <w:spacing w:val="-3"/>
          <w:sz w:val="26"/>
          <w:szCs w:val="26"/>
        </w:rPr>
        <w:t xml:space="preserve">– </w:t>
      </w:r>
      <w:r w:rsidRPr="00D27D4C">
        <w:rPr>
          <w:spacing w:val="-3"/>
          <w:sz w:val="26"/>
          <w:szCs w:val="26"/>
        </w:rPr>
        <w:t>ЦРБ</w:t>
      </w:r>
      <w:r w:rsidR="00D27D4C">
        <w:rPr>
          <w:color w:val="7030A0"/>
          <w:spacing w:val="-3"/>
          <w:sz w:val="26"/>
          <w:szCs w:val="26"/>
        </w:rPr>
        <w:t>)</w:t>
      </w:r>
      <w:r w:rsidRPr="00472399">
        <w:rPr>
          <w:color w:val="7030A0"/>
          <w:spacing w:val="-3"/>
          <w:sz w:val="26"/>
          <w:szCs w:val="26"/>
        </w:rPr>
        <w:t>.</w:t>
      </w:r>
      <w:r w:rsidRPr="00767DA3">
        <w:rPr>
          <w:color w:val="000000"/>
          <w:spacing w:val="-3"/>
          <w:sz w:val="26"/>
          <w:szCs w:val="26"/>
        </w:rPr>
        <w:t xml:space="preserve"> </w:t>
      </w:r>
    </w:p>
    <w:p w:rsidR="00663643" w:rsidRPr="00767DA3" w:rsidRDefault="00663643" w:rsidP="00663643">
      <w:pPr>
        <w:ind w:firstLine="708"/>
        <w:jc w:val="both"/>
        <w:rPr>
          <w:color w:val="000000"/>
          <w:spacing w:val="-3"/>
          <w:sz w:val="26"/>
          <w:szCs w:val="26"/>
        </w:rPr>
      </w:pPr>
      <w:r w:rsidRPr="00767DA3">
        <w:rPr>
          <w:color w:val="000000"/>
          <w:spacing w:val="-3"/>
          <w:sz w:val="26"/>
          <w:szCs w:val="26"/>
        </w:rPr>
        <w:t>Из 43 зданий, принадлежащих больнице на праве оперативного управления, 15 нуждаются в капитальной реконструкции, остальные</w:t>
      </w:r>
      <w:r>
        <w:rPr>
          <w:color w:val="000000"/>
          <w:spacing w:val="-3"/>
          <w:sz w:val="26"/>
          <w:szCs w:val="26"/>
        </w:rPr>
        <w:t xml:space="preserve"> </w:t>
      </w:r>
      <w:r w:rsidRPr="00767DA3">
        <w:rPr>
          <w:color w:val="000000"/>
          <w:spacing w:val="-3"/>
          <w:sz w:val="26"/>
          <w:szCs w:val="26"/>
        </w:rPr>
        <w:t xml:space="preserve">28 требуют срочного косметического ремонта. </w:t>
      </w:r>
    </w:p>
    <w:p w:rsidR="00663643" w:rsidRPr="00767DA3" w:rsidRDefault="00663643" w:rsidP="00663643">
      <w:pPr>
        <w:shd w:val="clear" w:color="auto" w:fill="FFFFFF"/>
        <w:ind w:firstLine="540"/>
        <w:jc w:val="both"/>
        <w:rPr>
          <w:sz w:val="26"/>
          <w:szCs w:val="26"/>
        </w:rPr>
      </w:pPr>
      <w:r w:rsidRPr="00767DA3">
        <w:rPr>
          <w:sz w:val="26"/>
          <w:szCs w:val="26"/>
        </w:rPr>
        <w:t xml:space="preserve">Общее количество имеющегося в ЦРБ медицинского  оборудования составляет 1878 единиц, 30% из которого давно выработало свой ресурс и нуждается в замене. </w:t>
      </w:r>
    </w:p>
    <w:p w:rsidR="00663643" w:rsidRPr="00472399" w:rsidRDefault="00663643" w:rsidP="00663643">
      <w:pPr>
        <w:ind w:firstLine="540"/>
        <w:jc w:val="both"/>
        <w:rPr>
          <w:color w:val="00B050"/>
          <w:sz w:val="26"/>
          <w:szCs w:val="26"/>
        </w:rPr>
      </w:pPr>
      <w:r w:rsidRPr="00767DA3">
        <w:rPr>
          <w:sz w:val="26"/>
          <w:szCs w:val="26"/>
        </w:rPr>
        <w:t xml:space="preserve">Приоритетным направлением современной медицины является профилактика заболеваний. С этой целью в ЦРБ организованы и регулярно проводятся профилактические осмотры различных категорий граждан. </w:t>
      </w:r>
      <w:r w:rsidRPr="001A1EA9">
        <w:rPr>
          <w:sz w:val="26"/>
          <w:szCs w:val="26"/>
        </w:rPr>
        <w:t xml:space="preserve">В рамках дополнительной диспансеризации работающего населения в 2016 году осмотрено 1319 человек, что составляет </w:t>
      </w:r>
      <w:r w:rsidRPr="00854CB9">
        <w:rPr>
          <w:sz w:val="26"/>
          <w:szCs w:val="26"/>
        </w:rPr>
        <w:t>100 % от плана.</w:t>
      </w:r>
      <w:r w:rsidRPr="00472399">
        <w:rPr>
          <w:color w:val="00B050"/>
          <w:sz w:val="26"/>
          <w:szCs w:val="26"/>
        </w:rPr>
        <w:t xml:space="preserve"> </w:t>
      </w:r>
    </w:p>
    <w:p w:rsidR="00663643" w:rsidRPr="00767DA3" w:rsidRDefault="00663643" w:rsidP="00663643">
      <w:pPr>
        <w:ind w:firstLine="540"/>
        <w:jc w:val="both"/>
        <w:rPr>
          <w:sz w:val="26"/>
          <w:szCs w:val="26"/>
        </w:rPr>
      </w:pPr>
      <w:r w:rsidRPr="001A1EA9">
        <w:rPr>
          <w:sz w:val="26"/>
          <w:szCs w:val="26"/>
        </w:rPr>
        <w:t xml:space="preserve">Вновь выявлено заболеваний за 2016 год у 2461 человека, в том числе </w:t>
      </w:r>
      <w:r w:rsidRPr="00FA6032">
        <w:rPr>
          <w:sz w:val="26"/>
          <w:szCs w:val="26"/>
        </w:rPr>
        <w:t xml:space="preserve">1457 </w:t>
      </w:r>
      <w:r w:rsidRPr="001A1EA9">
        <w:rPr>
          <w:sz w:val="26"/>
          <w:szCs w:val="26"/>
        </w:rPr>
        <w:t>требуется диспансерное наблюдение. Проводилась диспансеризация</w:t>
      </w:r>
      <w:r w:rsidRPr="00767DA3">
        <w:rPr>
          <w:sz w:val="26"/>
          <w:szCs w:val="26"/>
        </w:rPr>
        <w:t xml:space="preserve"> женщин детородного возраста. Проведена диспансеризация детей первого года жизни с привлечением специалистов детской областной больницы, что позволило полностью выполнить стандарт профилактического наблюдения ребенка до года. В полном объеме проведены ежегодные осмотры детского населения по группам здоровья. </w:t>
      </w:r>
    </w:p>
    <w:p w:rsidR="00663643" w:rsidRPr="001A1EA9" w:rsidRDefault="00663643" w:rsidP="00663643">
      <w:pPr>
        <w:ind w:firstLine="540"/>
        <w:jc w:val="both"/>
        <w:rPr>
          <w:sz w:val="26"/>
          <w:szCs w:val="26"/>
        </w:rPr>
      </w:pPr>
      <w:r w:rsidRPr="00767DA3">
        <w:rPr>
          <w:sz w:val="26"/>
          <w:szCs w:val="26"/>
        </w:rPr>
        <w:t xml:space="preserve">Одним из разделов профилактической работы является вакцинация от инфекционных заболеваний. В течение года она проводилась согласно Национальному календарю прививок. Уровень охвата детей и подростков различными профилактическими </w:t>
      </w:r>
      <w:r w:rsidRPr="001A1EA9">
        <w:rPr>
          <w:sz w:val="26"/>
          <w:szCs w:val="26"/>
        </w:rPr>
        <w:t>прививками в 2016 году составил 98% . План вакцинации взрослого населения выполнен на 97%.</w:t>
      </w:r>
    </w:p>
    <w:p w:rsidR="00663643" w:rsidRPr="00587506" w:rsidRDefault="00663643" w:rsidP="00587506">
      <w:pPr>
        <w:ind w:firstLine="540"/>
        <w:jc w:val="both"/>
        <w:rPr>
          <w:sz w:val="26"/>
          <w:szCs w:val="26"/>
        </w:rPr>
      </w:pPr>
      <w:r w:rsidRPr="001A1EA9">
        <w:rPr>
          <w:sz w:val="26"/>
          <w:szCs w:val="26"/>
        </w:rPr>
        <w:t>Профилактику социально значимых заболеваний</w:t>
      </w:r>
      <w:r w:rsidRPr="00767DA3">
        <w:rPr>
          <w:sz w:val="26"/>
          <w:szCs w:val="26"/>
        </w:rPr>
        <w:t xml:space="preserve"> проводят школы здоровья, которые организованы для пациентов, страдающих гипертонической болезнью, сахарным диабетом и бронхиальной астмой. Пропагандой здорового образа жизни, распространением санитарно-гигиенических знаний среди населения, индивидуальной профилактической работой с семьями, находящимися в социально-опасном положении</w:t>
      </w:r>
      <w:r>
        <w:rPr>
          <w:sz w:val="26"/>
          <w:szCs w:val="26"/>
        </w:rPr>
        <w:t xml:space="preserve">, </w:t>
      </w:r>
      <w:r w:rsidRPr="00767DA3">
        <w:rPr>
          <w:sz w:val="26"/>
          <w:szCs w:val="26"/>
        </w:rPr>
        <w:t xml:space="preserve">занимается кабинет медицинской профилактики. </w:t>
      </w:r>
      <w:r w:rsidRPr="00767DA3">
        <w:rPr>
          <w:sz w:val="26"/>
          <w:szCs w:val="26"/>
        </w:rPr>
        <w:lastRenderedPageBreak/>
        <w:t>На базе женской и детской консультаций</w:t>
      </w:r>
      <w:r w:rsidR="00AB1C49">
        <w:rPr>
          <w:sz w:val="26"/>
          <w:szCs w:val="26"/>
        </w:rPr>
        <w:t xml:space="preserve"> работает школа для будущих мам </w:t>
      </w:r>
      <w:r w:rsidRPr="00767DA3">
        <w:rPr>
          <w:sz w:val="26"/>
          <w:szCs w:val="26"/>
        </w:rPr>
        <w:t xml:space="preserve"> </w:t>
      </w:r>
      <w:r w:rsidR="00587506">
        <w:rPr>
          <w:sz w:val="26"/>
          <w:szCs w:val="26"/>
        </w:rPr>
        <w:t xml:space="preserve">- </w:t>
      </w:r>
      <w:r w:rsidR="00587506" w:rsidRPr="00587506">
        <w:rPr>
          <w:sz w:val="26"/>
          <w:szCs w:val="26"/>
        </w:rPr>
        <w:t>«К</w:t>
      </w:r>
      <w:r w:rsidRPr="00587506">
        <w:rPr>
          <w:sz w:val="26"/>
          <w:szCs w:val="26"/>
        </w:rPr>
        <w:t>абинет здорового ребенка</w:t>
      </w:r>
      <w:r w:rsidR="00587506" w:rsidRPr="00587506">
        <w:rPr>
          <w:sz w:val="26"/>
          <w:szCs w:val="26"/>
        </w:rPr>
        <w:t>»</w:t>
      </w:r>
      <w:r w:rsidRPr="00587506">
        <w:rPr>
          <w:sz w:val="26"/>
          <w:szCs w:val="26"/>
        </w:rPr>
        <w:t>.</w:t>
      </w:r>
    </w:p>
    <w:p w:rsidR="00663643" w:rsidRDefault="00663643" w:rsidP="00663643">
      <w:pPr>
        <w:shd w:val="clear" w:color="auto" w:fill="FFFFFF"/>
        <w:ind w:firstLine="540"/>
        <w:jc w:val="both"/>
        <w:rPr>
          <w:sz w:val="26"/>
          <w:szCs w:val="26"/>
        </w:rPr>
      </w:pPr>
    </w:p>
    <w:p w:rsidR="00663643" w:rsidRPr="00767DA3" w:rsidRDefault="00663643" w:rsidP="00663643">
      <w:pPr>
        <w:shd w:val="clear" w:color="auto" w:fill="FFFFFF"/>
        <w:ind w:firstLine="540"/>
        <w:jc w:val="both"/>
        <w:rPr>
          <w:sz w:val="26"/>
          <w:szCs w:val="26"/>
        </w:rPr>
      </w:pPr>
    </w:p>
    <w:p w:rsidR="00663643" w:rsidRDefault="00663643" w:rsidP="00587506">
      <w:pPr>
        <w:pStyle w:val="a3"/>
        <w:ind w:firstLine="720"/>
        <w:rPr>
          <w:rFonts w:ascii="Times New Roman" w:hAnsi="Times New Roman"/>
          <w:b/>
          <w:i/>
          <w:sz w:val="26"/>
          <w:szCs w:val="26"/>
        </w:rPr>
      </w:pPr>
      <w:r w:rsidRPr="00DA535D">
        <w:rPr>
          <w:rFonts w:ascii="Times New Roman" w:hAnsi="Times New Roman"/>
          <w:b/>
          <w:i/>
          <w:sz w:val="26"/>
          <w:szCs w:val="26"/>
        </w:rPr>
        <w:t>Уровень обеспеченности кадрами</w:t>
      </w:r>
    </w:p>
    <w:p w:rsidR="00663643" w:rsidRPr="008B6CC8" w:rsidRDefault="00663643" w:rsidP="00663643">
      <w:pPr>
        <w:ind w:firstLine="540"/>
        <w:jc w:val="both"/>
        <w:rPr>
          <w:sz w:val="26"/>
          <w:szCs w:val="26"/>
        </w:rPr>
      </w:pPr>
      <w:r w:rsidRPr="00767DA3">
        <w:rPr>
          <w:sz w:val="26"/>
          <w:szCs w:val="26"/>
        </w:rPr>
        <w:t xml:space="preserve">В ГБУЗ АО «Каргопольская ЦРБ им. Н.Д.Кировой» работает 31 врач и </w:t>
      </w:r>
      <w:r w:rsidRPr="00394FF9">
        <w:rPr>
          <w:sz w:val="26"/>
          <w:szCs w:val="26"/>
        </w:rPr>
        <w:t>139</w:t>
      </w:r>
      <w:r w:rsidR="00394FF9" w:rsidRPr="00394FF9">
        <w:rPr>
          <w:sz w:val="26"/>
          <w:szCs w:val="26"/>
        </w:rPr>
        <w:t xml:space="preserve"> специалистов </w:t>
      </w:r>
      <w:r w:rsidRPr="00394FF9">
        <w:rPr>
          <w:sz w:val="26"/>
          <w:szCs w:val="26"/>
        </w:rPr>
        <w:t>среднего медицинского персонала.</w:t>
      </w:r>
      <w:r w:rsidRPr="00767DA3">
        <w:rPr>
          <w:sz w:val="26"/>
          <w:szCs w:val="26"/>
        </w:rPr>
        <w:t xml:space="preserve"> Обеспеченность врачами составляет 17,8 на 10 тыс. населения, среднего медицинского персонала </w:t>
      </w:r>
      <w:r w:rsidR="008B6CC8">
        <w:rPr>
          <w:sz w:val="26"/>
          <w:szCs w:val="26"/>
        </w:rPr>
        <w:t xml:space="preserve">– </w:t>
      </w:r>
      <w:r w:rsidRPr="00767DA3">
        <w:rPr>
          <w:sz w:val="26"/>
          <w:szCs w:val="26"/>
        </w:rPr>
        <w:t>79,8 на 10 тыс. населения.</w:t>
      </w:r>
      <w:r>
        <w:rPr>
          <w:sz w:val="26"/>
          <w:szCs w:val="26"/>
        </w:rPr>
        <w:t xml:space="preserve"> </w:t>
      </w:r>
      <w:r w:rsidRPr="00767DA3">
        <w:rPr>
          <w:sz w:val="26"/>
          <w:szCs w:val="26"/>
        </w:rPr>
        <w:t>Укомплектованность врачами составляет 83%, среднего медицинского персонала</w:t>
      </w:r>
      <w:r w:rsidR="008B6CC8">
        <w:rPr>
          <w:sz w:val="26"/>
          <w:szCs w:val="26"/>
        </w:rPr>
        <w:t xml:space="preserve"> –</w:t>
      </w:r>
      <w:r w:rsidRPr="00767DA3">
        <w:rPr>
          <w:sz w:val="26"/>
          <w:szCs w:val="26"/>
        </w:rPr>
        <w:t xml:space="preserve"> 87,5%, коэффициент совместительства врачей </w:t>
      </w:r>
      <w:r w:rsidR="008B6CC8">
        <w:rPr>
          <w:sz w:val="26"/>
          <w:szCs w:val="26"/>
        </w:rPr>
        <w:t xml:space="preserve">– </w:t>
      </w:r>
      <w:r w:rsidRPr="00767DA3">
        <w:rPr>
          <w:sz w:val="26"/>
          <w:szCs w:val="26"/>
        </w:rPr>
        <w:t xml:space="preserve">1,22, среднего медицинского персонала </w:t>
      </w:r>
      <w:r w:rsidR="008B6CC8">
        <w:rPr>
          <w:sz w:val="26"/>
          <w:szCs w:val="26"/>
        </w:rPr>
        <w:t xml:space="preserve">– </w:t>
      </w:r>
      <w:r w:rsidRPr="00767DA3">
        <w:rPr>
          <w:sz w:val="26"/>
          <w:szCs w:val="26"/>
        </w:rPr>
        <w:t xml:space="preserve">1,1. Кадровая проблема усугубляется еще тем, что 45 % работающих медиков – пенсионеры, а приток молодых специалистов за последние годы незначителен. В 2011 году штат ЦРБ пополнили 2 фельдшера и 2 медсестры; в 2012 году </w:t>
      </w:r>
      <w:r>
        <w:rPr>
          <w:sz w:val="26"/>
          <w:szCs w:val="26"/>
        </w:rPr>
        <w:t xml:space="preserve">– </w:t>
      </w:r>
      <w:r w:rsidRPr="00767DA3">
        <w:rPr>
          <w:sz w:val="26"/>
          <w:szCs w:val="26"/>
        </w:rPr>
        <w:t xml:space="preserve">5 молодых специалистов со средним специальным образованием: 2 фельдшера, 2 медицинские сестры и одна акушерка; </w:t>
      </w:r>
      <w:r w:rsidRPr="008B6CC8">
        <w:rPr>
          <w:sz w:val="26"/>
          <w:szCs w:val="26"/>
        </w:rPr>
        <w:t xml:space="preserve">в 2013 году – один врач анестезиолог и один зубной техник; в 2014 году – один фельдшер; в 2015 году – 2 врача терапевта, один из них трудоустроен на селе; в 2016 году – один врач травматолог ортопед, 2 фельдшера и 1 медсестра. </w:t>
      </w:r>
    </w:p>
    <w:p w:rsidR="00663643" w:rsidRPr="00767DA3" w:rsidRDefault="00663643" w:rsidP="00663643">
      <w:pPr>
        <w:ind w:firstLine="540"/>
        <w:jc w:val="both"/>
        <w:rPr>
          <w:sz w:val="26"/>
          <w:szCs w:val="26"/>
        </w:rPr>
      </w:pPr>
      <w:r w:rsidRPr="00767DA3">
        <w:rPr>
          <w:sz w:val="26"/>
          <w:szCs w:val="26"/>
        </w:rPr>
        <w:t xml:space="preserve">  По-прежнему приоритетной является подготовка кадров для ЦРБ путем направления по целевому набору выпускников школ в Северный государственный медицинский университет и в Архангельский медицинский колледж. В настоящее время в СГМУ по целевой контрактной подготовке от Каргопольского района обучается 10 человек, кроме того, на компенсационной основе – 3 человека (за счет </w:t>
      </w:r>
      <w:r>
        <w:rPr>
          <w:sz w:val="26"/>
          <w:szCs w:val="26"/>
        </w:rPr>
        <w:t xml:space="preserve">средств </w:t>
      </w:r>
      <w:r w:rsidRPr="00767DA3">
        <w:rPr>
          <w:sz w:val="26"/>
          <w:szCs w:val="26"/>
        </w:rPr>
        <w:t xml:space="preserve">областного бюджета). В </w:t>
      </w:r>
      <w:r w:rsidRPr="00767DA3">
        <w:rPr>
          <w:bCs/>
          <w:sz w:val="26"/>
          <w:szCs w:val="26"/>
        </w:rPr>
        <w:t xml:space="preserve"> Архангельском медицинском колледже обучается по целевому набору 1 человек</w:t>
      </w:r>
      <w:r w:rsidRPr="00767DA3">
        <w:rPr>
          <w:sz w:val="26"/>
          <w:szCs w:val="26"/>
        </w:rPr>
        <w:t>. Студентам выплачиваются меры социальной поддержки за счет средств ЦРБ и областного бюджета.</w:t>
      </w:r>
    </w:p>
    <w:p w:rsidR="00663643" w:rsidRPr="00767DA3" w:rsidRDefault="00663643" w:rsidP="00663643">
      <w:pPr>
        <w:ind w:firstLine="708"/>
        <w:jc w:val="both"/>
        <w:rPr>
          <w:sz w:val="26"/>
          <w:szCs w:val="26"/>
        </w:rPr>
      </w:pPr>
      <w:r w:rsidRPr="00767DA3">
        <w:rPr>
          <w:sz w:val="26"/>
          <w:szCs w:val="26"/>
        </w:rPr>
        <w:t>Молодым специалистам выплачиваются «подъемные» и предоставляется благоустроенное жилье специализированного фонда. В 2016 году</w:t>
      </w:r>
      <w:r>
        <w:rPr>
          <w:sz w:val="26"/>
          <w:szCs w:val="26"/>
        </w:rPr>
        <w:t xml:space="preserve"> </w:t>
      </w:r>
      <w:r w:rsidRPr="00767DA3">
        <w:rPr>
          <w:sz w:val="26"/>
          <w:szCs w:val="26"/>
        </w:rPr>
        <w:t>ГБУЗ АО «Каргопольская ЦРБ им. Н.Д.Кировой» участвовала в региональ</w:t>
      </w:r>
      <w:r>
        <w:rPr>
          <w:sz w:val="26"/>
          <w:szCs w:val="26"/>
        </w:rPr>
        <w:t xml:space="preserve">ной программе «Земский доктор»: </w:t>
      </w:r>
      <w:r w:rsidRPr="00767DA3">
        <w:rPr>
          <w:sz w:val="26"/>
          <w:szCs w:val="26"/>
        </w:rPr>
        <w:t xml:space="preserve"> 2 врача</w:t>
      </w:r>
      <w:r>
        <w:rPr>
          <w:sz w:val="26"/>
          <w:szCs w:val="26"/>
        </w:rPr>
        <w:t xml:space="preserve">,  работающие </w:t>
      </w:r>
      <w:r w:rsidRPr="00767DA3">
        <w:rPr>
          <w:sz w:val="26"/>
          <w:szCs w:val="26"/>
        </w:rPr>
        <w:t xml:space="preserve"> в сельской местности, получили выплату из федерального и областного бюджетов в размере 1 млн. рублей каждый.  </w:t>
      </w:r>
    </w:p>
    <w:p w:rsidR="00663643" w:rsidRDefault="00663643" w:rsidP="00663643">
      <w:pPr>
        <w:pStyle w:val="a3"/>
        <w:ind w:firstLine="720"/>
        <w:jc w:val="both"/>
        <w:rPr>
          <w:rFonts w:ascii="Times New Roman" w:hAnsi="Times New Roman"/>
          <w:sz w:val="26"/>
          <w:szCs w:val="26"/>
        </w:rPr>
      </w:pPr>
      <w:r w:rsidRPr="00180FA0">
        <w:rPr>
          <w:rFonts w:ascii="Times New Roman" w:hAnsi="Times New Roman"/>
          <w:sz w:val="26"/>
          <w:szCs w:val="26"/>
        </w:rPr>
        <w:t xml:space="preserve"> В настоящий момент в учреждении работают</w:t>
      </w:r>
      <w:r>
        <w:rPr>
          <w:rFonts w:ascii="Times New Roman" w:hAnsi="Times New Roman"/>
          <w:sz w:val="26"/>
          <w:szCs w:val="26"/>
        </w:rPr>
        <w:t xml:space="preserve"> (по состоянию на 30.09.2017 года)</w:t>
      </w:r>
      <w:r w:rsidRPr="00180FA0">
        <w:rPr>
          <w:rFonts w:ascii="Times New Roman" w:hAnsi="Times New Roman"/>
          <w:sz w:val="26"/>
          <w:szCs w:val="26"/>
        </w:rPr>
        <w:t>:</w:t>
      </w:r>
    </w:p>
    <w:tbl>
      <w:tblPr>
        <w:tblW w:w="0" w:type="auto"/>
        <w:jc w:val="center"/>
        <w:tblBorders>
          <w:top w:val="double" w:sz="4" w:space="0" w:color="00CCFF"/>
          <w:left w:val="double" w:sz="4" w:space="0" w:color="00CCFF"/>
          <w:bottom w:val="double" w:sz="4" w:space="0" w:color="00CCFF"/>
          <w:right w:val="double" w:sz="4" w:space="0" w:color="00CCFF"/>
          <w:insideH w:val="single" w:sz="4" w:space="0" w:color="000000"/>
          <w:insideV w:val="single" w:sz="4" w:space="0" w:color="000000"/>
        </w:tblBorders>
        <w:tblLook w:val="04A0"/>
      </w:tblPr>
      <w:tblGrid>
        <w:gridCol w:w="2088"/>
        <w:gridCol w:w="2217"/>
        <w:gridCol w:w="2393"/>
        <w:gridCol w:w="2393"/>
      </w:tblGrid>
      <w:tr w:rsidR="00663643" w:rsidRPr="00180FA0" w:rsidTr="00AC447D">
        <w:trPr>
          <w:trHeight w:val="621"/>
          <w:jc w:val="center"/>
        </w:trPr>
        <w:tc>
          <w:tcPr>
            <w:tcW w:w="2088" w:type="dxa"/>
            <w:vAlign w:val="center"/>
          </w:tcPr>
          <w:p w:rsidR="00663643" w:rsidRPr="00180FA0" w:rsidRDefault="00663643" w:rsidP="00AC447D">
            <w:pPr>
              <w:tabs>
                <w:tab w:val="num" w:pos="720"/>
              </w:tabs>
              <w:spacing w:before="180" w:after="180"/>
              <w:jc w:val="center"/>
            </w:pPr>
          </w:p>
        </w:tc>
        <w:tc>
          <w:tcPr>
            <w:tcW w:w="2217" w:type="dxa"/>
            <w:vAlign w:val="center"/>
          </w:tcPr>
          <w:p w:rsidR="00663643" w:rsidRPr="00180FA0" w:rsidRDefault="00663643" w:rsidP="00AC447D">
            <w:pPr>
              <w:tabs>
                <w:tab w:val="num" w:pos="720"/>
              </w:tabs>
              <w:spacing w:before="180" w:after="180"/>
              <w:jc w:val="center"/>
            </w:pPr>
            <w:r w:rsidRPr="00180FA0">
              <w:t>Физические лица</w:t>
            </w:r>
          </w:p>
        </w:tc>
        <w:tc>
          <w:tcPr>
            <w:tcW w:w="2393" w:type="dxa"/>
            <w:vAlign w:val="center"/>
          </w:tcPr>
          <w:p w:rsidR="00663643" w:rsidRPr="00180FA0" w:rsidRDefault="00663643" w:rsidP="00AC447D">
            <w:pPr>
              <w:tabs>
                <w:tab w:val="num" w:pos="720"/>
              </w:tabs>
              <w:spacing w:before="180" w:after="180"/>
              <w:jc w:val="center"/>
            </w:pPr>
            <w:r w:rsidRPr="00180FA0">
              <w:t>% укомплектованности</w:t>
            </w:r>
          </w:p>
        </w:tc>
        <w:tc>
          <w:tcPr>
            <w:tcW w:w="2393" w:type="dxa"/>
            <w:vAlign w:val="center"/>
          </w:tcPr>
          <w:p w:rsidR="00663643" w:rsidRPr="00180FA0" w:rsidRDefault="00663643" w:rsidP="00AC447D">
            <w:pPr>
              <w:tabs>
                <w:tab w:val="num" w:pos="720"/>
              </w:tabs>
              <w:spacing w:before="180" w:after="180"/>
              <w:jc w:val="center"/>
            </w:pPr>
            <w:r w:rsidRPr="00180FA0">
              <w:t>Коэффициент совместительства</w:t>
            </w:r>
          </w:p>
        </w:tc>
      </w:tr>
      <w:tr w:rsidR="00663643" w:rsidRPr="00180FA0" w:rsidTr="00AC447D">
        <w:trPr>
          <w:trHeight w:val="423"/>
          <w:jc w:val="center"/>
        </w:trPr>
        <w:tc>
          <w:tcPr>
            <w:tcW w:w="2088" w:type="dxa"/>
            <w:vAlign w:val="center"/>
          </w:tcPr>
          <w:p w:rsidR="00663643" w:rsidRPr="00180FA0" w:rsidRDefault="00663643" w:rsidP="00AC447D">
            <w:pPr>
              <w:tabs>
                <w:tab w:val="num" w:pos="720"/>
              </w:tabs>
              <w:spacing w:before="180" w:after="180"/>
              <w:jc w:val="center"/>
            </w:pPr>
            <w:r w:rsidRPr="00180FA0">
              <w:t>Врачи</w:t>
            </w:r>
          </w:p>
        </w:tc>
        <w:tc>
          <w:tcPr>
            <w:tcW w:w="2217" w:type="dxa"/>
            <w:vAlign w:val="center"/>
          </w:tcPr>
          <w:p w:rsidR="00663643" w:rsidRPr="00180FA0" w:rsidRDefault="00663643" w:rsidP="00AC447D">
            <w:pPr>
              <w:tabs>
                <w:tab w:val="num" w:pos="720"/>
              </w:tabs>
              <w:spacing w:before="180" w:after="180"/>
              <w:jc w:val="center"/>
            </w:pPr>
            <w:r>
              <w:t>30</w:t>
            </w:r>
          </w:p>
        </w:tc>
        <w:tc>
          <w:tcPr>
            <w:tcW w:w="2393" w:type="dxa"/>
            <w:vAlign w:val="center"/>
          </w:tcPr>
          <w:p w:rsidR="00663643" w:rsidRPr="00180FA0" w:rsidRDefault="00663643" w:rsidP="00AC447D">
            <w:pPr>
              <w:tabs>
                <w:tab w:val="num" w:pos="720"/>
              </w:tabs>
              <w:spacing w:before="180" w:after="180"/>
              <w:jc w:val="center"/>
            </w:pPr>
            <w:r>
              <w:t>82,1</w:t>
            </w:r>
          </w:p>
        </w:tc>
        <w:tc>
          <w:tcPr>
            <w:tcW w:w="2393" w:type="dxa"/>
            <w:vAlign w:val="center"/>
          </w:tcPr>
          <w:p w:rsidR="00663643" w:rsidRPr="00180FA0" w:rsidRDefault="00663643" w:rsidP="00AC447D">
            <w:pPr>
              <w:tabs>
                <w:tab w:val="num" w:pos="720"/>
              </w:tabs>
              <w:spacing w:before="180" w:after="180"/>
              <w:jc w:val="center"/>
            </w:pPr>
            <w:r>
              <w:t>1,3</w:t>
            </w:r>
          </w:p>
        </w:tc>
      </w:tr>
      <w:tr w:rsidR="00663643" w:rsidRPr="00180FA0" w:rsidTr="00AC447D">
        <w:trPr>
          <w:trHeight w:val="1038"/>
          <w:jc w:val="center"/>
        </w:trPr>
        <w:tc>
          <w:tcPr>
            <w:tcW w:w="2088" w:type="dxa"/>
            <w:vAlign w:val="center"/>
          </w:tcPr>
          <w:p w:rsidR="00663643" w:rsidRPr="00180FA0" w:rsidRDefault="00663643" w:rsidP="00AC447D">
            <w:pPr>
              <w:tabs>
                <w:tab w:val="num" w:pos="720"/>
              </w:tabs>
              <w:spacing w:before="180" w:after="180"/>
              <w:jc w:val="center"/>
            </w:pPr>
            <w:r w:rsidRPr="00180FA0">
              <w:t>Средний медицинский персонал</w:t>
            </w:r>
          </w:p>
        </w:tc>
        <w:tc>
          <w:tcPr>
            <w:tcW w:w="2217" w:type="dxa"/>
            <w:vAlign w:val="center"/>
          </w:tcPr>
          <w:p w:rsidR="00663643" w:rsidRPr="00180FA0" w:rsidRDefault="00663643" w:rsidP="00AC447D">
            <w:pPr>
              <w:tabs>
                <w:tab w:val="num" w:pos="720"/>
              </w:tabs>
              <w:spacing w:before="180" w:after="180"/>
              <w:jc w:val="center"/>
            </w:pPr>
            <w:r>
              <w:t>138</w:t>
            </w:r>
          </w:p>
        </w:tc>
        <w:tc>
          <w:tcPr>
            <w:tcW w:w="2393" w:type="dxa"/>
            <w:vAlign w:val="center"/>
          </w:tcPr>
          <w:p w:rsidR="00663643" w:rsidRPr="00180FA0" w:rsidRDefault="00663643" w:rsidP="00AC447D">
            <w:pPr>
              <w:tabs>
                <w:tab w:val="num" w:pos="720"/>
              </w:tabs>
              <w:spacing w:before="180" w:after="180"/>
              <w:jc w:val="center"/>
            </w:pPr>
            <w:r>
              <w:t>85,8</w:t>
            </w:r>
          </w:p>
        </w:tc>
        <w:tc>
          <w:tcPr>
            <w:tcW w:w="2393" w:type="dxa"/>
            <w:vAlign w:val="center"/>
          </w:tcPr>
          <w:p w:rsidR="00663643" w:rsidRPr="00180FA0" w:rsidRDefault="00663643" w:rsidP="00AC447D">
            <w:pPr>
              <w:tabs>
                <w:tab w:val="num" w:pos="720"/>
              </w:tabs>
              <w:spacing w:before="180" w:after="180"/>
              <w:jc w:val="center"/>
            </w:pPr>
            <w:r>
              <w:t>1,1</w:t>
            </w:r>
          </w:p>
        </w:tc>
      </w:tr>
      <w:tr w:rsidR="00663643" w:rsidRPr="00180FA0" w:rsidTr="00AC447D">
        <w:trPr>
          <w:trHeight w:val="914"/>
          <w:jc w:val="center"/>
        </w:trPr>
        <w:tc>
          <w:tcPr>
            <w:tcW w:w="2088" w:type="dxa"/>
            <w:vAlign w:val="center"/>
          </w:tcPr>
          <w:p w:rsidR="00663643" w:rsidRPr="00180FA0" w:rsidRDefault="00663643" w:rsidP="00AC447D">
            <w:pPr>
              <w:tabs>
                <w:tab w:val="num" w:pos="720"/>
              </w:tabs>
              <w:spacing w:before="180" w:after="180"/>
              <w:jc w:val="center"/>
            </w:pPr>
            <w:r w:rsidRPr="00180FA0">
              <w:t>Младший медицинский персонал</w:t>
            </w:r>
          </w:p>
        </w:tc>
        <w:tc>
          <w:tcPr>
            <w:tcW w:w="2217" w:type="dxa"/>
            <w:vAlign w:val="center"/>
          </w:tcPr>
          <w:p w:rsidR="00663643" w:rsidRPr="00180FA0" w:rsidRDefault="00663643" w:rsidP="00AC447D">
            <w:pPr>
              <w:tabs>
                <w:tab w:val="num" w:pos="720"/>
              </w:tabs>
              <w:spacing w:before="180" w:after="180"/>
              <w:jc w:val="center"/>
            </w:pPr>
            <w:r>
              <w:t>25</w:t>
            </w:r>
          </w:p>
        </w:tc>
        <w:tc>
          <w:tcPr>
            <w:tcW w:w="2393" w:type="dxa"/>
            <w:vAlign w:val="center"/>
          </w:tcPr>
          <w:p w:rsidR="00663643" w:rsidRPr="00180FA0" w:rsidRDefault="00663643" w:rsidP="00AC447D">
            <w:pPr>
              <w:tabs>
                <w:tab w:val="num" w:pos="720"/>
              </w:tabs>
              <w:spacing w:before="180" w:after="180"/>
              <w:jc w:val="center"/>
            </w:pPr>
            <w:r>
              <w:t>98,2</w:t>
            </w:r>
          </w:p>
        </w:tc>
        <w:tc>
          <w:tcPr>
            <w:tcW w:w="2393" w:type="dxa"/>
            <w:vAlign w:val="center"/>
          </w:tcPr>
          <w:p w:rsidR="00663643" w:rsidRPr="00180FA0" w:rsidRDefault="00663643" w:rsidP="00AC447D">
            <w:pPr>
              <w:tabs>
                <w:tab w:val="num" w:pos="720"/>
              </w:tabs>
              <w:spacing w:before="180" w:after="180"/>
              <w:jc w:val="center"/>
            </w:pPr>
            <w:r>
              <w:t>1,1</w:t>
            </w:r>
          </w:p>
        </w:tc>
      </w:tr>
      <w:tr w:rsidR="00663643" w:rsidRPr="00180FA0" w:rsidTr="00AC447D">
        <w:trPr>
          <w:jc w:val="center"/>
        </w:trPr>
        <w:tc>
          <w:tcPr>
            <w:tcW w:w="2088" w:type="dxa"/>
            <w:vAlign w:val="center"/>
          </w:tcPr>
          <w:p w:rsidR="00663643" w:rsidRPr="00180FA0" w:rsidRDefault="00663643" w:rsidP="00AC447D">
            <w:pPr>
              <w:tabs>
                <w:tab w:val="num" w:pos="720"/>
              </w:tabs>
              <w:spacing w:before="180" w:after="180"/>
              <w:jc w:val="center"/>
            </w:pPr>
            <w:r w:rsidRPr="00180FA0">
              <w:lastRenderedPageBreak/>
              <w:t>Прочий персонал</w:t>
            </w:r>
          </w:p>
        </w:tc>
        <w:tc>
          <w:tcPr>
            <w:tcW w:w="2217" w:type="dxa"/>
            <w:vAlign w:val="center"/>
          </w:tcPr>
          <w:p w:rsidR="00663643" w:rsidRPr="00180FA0" w:rsidRDefault="00663643" w:rsidP="00AC447D">
            <w:pPr>
              <w:tabs>
                <w:tab w:val="num" w:pos="720"/>
              </w:tabs>
              <w:spacing w:before="180" w:after="180"/>
              <w:jc w:val="center"/>
            </w:pPr>
            <w:r>
              <w:t>87</w:t>
            </w:r>
          </w:p>
        </w:tc>
        <w:tc>
          <w:tcPr>
            <w:tcW w:w="2393" w:type="dxa"/>
            <w:vAlign w:val="center"/>
          </w:tcPr>
          <w:p w:rsidR="00663643" w:rsidRPr="00180FA0" w:rsidRDefault="00663643" w:rsidP="00AC447D">
            <w:pPr>
              <w:tabs>
                <w:tab w:val="num" w:pos="720"/>
              </w:tabs>
              <w:spacing w:before="180" w:after="180"/>
              <w:jc w:val="center"/>
            </w:pPr>
            <w:r>
              <w:t>70,0</w:t>
            </w:r>
          </w:p>
        </w:tc>
        <w:tc>
          <w:tcPr>
            <w:tcW w:w="2393" w:type="dxa"/>
            <w:vAlign w:val="center"/>
          </w:tcPr>
          <w:p w:rsidR="00663643" w:rsidRPr="00180FA0" w:rsidRDefault="00663643" w:rsidP="00AC447D">
            <w:pPr>
              <w:tabs>
                <w:tab w:val="num" w:pos="720"/>
              </w:tabs>
              <w:spacing w:before="180" w:after="180"/>
              <w:jc w:val="center"/>
            </w:pPr>
            <w:r>
              <w:t>1,01</w:t>
            </w:r>
          </w:p>
        </w:tc>
      </w:tr>
    </w:tbl>
    <w:p w:rsidR="00663643" w:rsidRDefault="00663643" w:rsidP="00663643">
      <w:pPr>
        <w:pStyle w:val="a3"/>
        <w:ind w:firstLine="720"/>
        <w:jc w:val="both"/>
        <w:rPr>
          <w:rFonts w:ascii="Times New Roman" w:hAnsi="Times New Roman"/>
          <w:sz w:val="26"/>
          <w:szCs w:val="26"/>
        </w:rPr>
      </w:pPr>
    </w:p>
    <w:p w:rsidR="00663643" w:rsidRDefault="00663643" w:rsidP="00663643">
      <w:pPr>
        <w:pStyle w:val="a3"/>
        <w:jc w:val="center"/>
        <w:rPr>
          <w:rFonts w:ascii="Times New Roman" w:hAnsi="Times New Roman"/>
          <w:i/>
          <w:sz w:val="28"/>
          <w:szCs w:val="28"/>
        </w:rPr>
      </w:pPr>
    </w:p>
    <w:p w:rsidR="00663643" w:rsidRPr="00980C51" w:rsidRDefault="00663643" w:rsidP="00663643">
      <w:pPr>
        <w:pStyle w:val="a3"/>
        <w:jc w:val="center"/>
        <w:rPr>
          <w:rFonts w:ascii="Times New Roman" w:hAnsi="Times New Roman"/>
          <w:i/>
          <w:color w:val="auto"/>
          <w:sz w:val="26"/>
          <w:szCs w:val="26"/>
        </w:rPr>
      </w:pPr>
      <w:r w:rsidRPr="00980C51">
        <w:rPr>
          <w:rFonts w:ascii="Times New Roman" w:hAnsi="Times New Roman"/>
          <w:i/>
          <w:color w:val="auto"/>
          <w:sz w:val="28"/>
          <w:szCs w:val="28"/>
        </w:rPr>
        <w:t>Физическая культура и спорт</w:t>
      </w:r>
      <w:r w:rsidRPr="00980C51">
        <w:rPr>
          <w:rFonts w:ascii="Times New Roman" w:hAnsi="Times New Roman"/>
          <w:i/>
          <w:color w:val="auto"/>
          <w:sz w:val="26"/>
          <w:szCs w:val="26"/>
        </w:rPr>
        <w:t xml:space="preserve"> </w:t>
      </w:r>
    </w:p>
    <w:p w:rsidR="00663643" w:rsidRDefault="00663643" w:rsidP="00663643">
      <w:pPr>
        <w:pStyle w:val="a3"/>
        <w:ind w:firstLine="720"/>
        <w:jc w:val="center"/>
        <w:rPr>
          <w:rFonts w:ascii="Times New Roman" w:hAnsi="Times New Roman"/>
          <w:sz w:val="26"/>
          <w:szCs w:val="26"/>
        </w:rPr>
      </w:pPr>
    </w:p>
    <w:p w:rsidR="00663643" w:rsidRPr="006B125D" w:rsidRDefault="00663643" w:rsidP="00663643">
      <w:pPr>
        <w:pStyle w:val="a3"/>
        <w:ind w:firstLine="720"/>
        <w:jc w:val="both"/>
        <w:rPr>
          <w:rFonts w:ascii="Times New Roman" w:hAnsi="Times New Roman"/>
          <w:color w:val="auto"/>
          <w:sz w:val="26"/>
          <w:szCs w:val="26"/>
        </w:rPr>
      </w:pPr>
      <w:r w:rsidRPr="006B125D">
        <w:rPr>
          <w:rFonts w:ascii="Times New Roman" w:hAnsi="Times New Roman"/>
          <w:color w:val="auto"/>
          <w:sz w:val="26"/>
          <w:szCs w:val="26"/>
        </w:rPr>
        <w:t xml:space="preserve">Деятельность в сфере физической культуры и спорта в муниципальном образовании осуществляется в основном </w:t>
      </w:r>
      <w:r w:rsidR="001C77AF" w:rsidRPr="006B125D">
        <w:rPr>
          <w:rFonts w:ascii="Times New Roman" w:hAnsi="Times New Roman"/>
          <w:color w:val="auto"/>
          <w:sz w:val="26"/>
          <w:szCs w:val="26"/>
        </w:rPr>
        <w:t xml:space="preserve">на базе </w:t>
      </w:r>
      <w:r w:rsidRPr="006B125D">
        <w:rPr>
          <w:rFonts w:ascii="Times New Roman" w:hAnsi="Times New Roman"/>
          <w:color w:val="auto"/>
          <w:sz w:val="26"/>
          <w:szCs w:val="26"/>
        </w:rPr>
        <w:t>образовательны</w:t>
      </w:r>
      <w:r w:rsidR="001C77AF" w:rsidRPr="006B125D">
        <w:rPr>
          <w:rFonts w:ascii="Times New Roman" w:hAnsi="Times New Roman"/>
          <w:color w:val="auto"/>
          <w:sz w:val="26"/>
          <w:szCs w:val="26"/>
        </w:rPr>
        <w:t>х</w:t>
      </w:r>
      <w:r w:rsidRPr="006B125D">
        <w:rPr>
          <w:rFonts w:ascii="Times New Roman" w:hAnsi="Times New Roman"/>
          <w:color w:val="auto"/>
          <w:sz w:val="26"/>
          <w:szCs w:val="26"/>
        </w:rPr>
        <w:t xml:space="preserve"> учреждени</w:t>
      </w:r>
      <w:r w:rsidR="001C77AF" w:rsidRPr="006B125D">
        <w:rPr>
          <w:rFonts w:ascii="Times New Roman" w:hAnsi="Times New Roman"/>
          <w:color w:val="auto"/>
          <w:sz w:val="26"/>
          <w:szCs w:val="26"/>
        </w:rPr>
        <w:t>й</w:t>
      </w:r>
      <w:r w:rsidRPr="006B125D">
        <w:rPr>
          <w:rFonts w:ascii="Times New Roman" w:hAnsi="Times New Roman"/>
          <w:color w:val="auto"/>
          <w:sz w:val="26"/>
          <w:szCs w:val="26"/>
        </w:rPr>
        <w:t>.</w:t>
      </w:r>
    </w:p>
    <w:p w:rsidR="00663643" w:rsidRPr="00767DA3" w:rsidRDefault="00663643" w:rsidP="00663643">
      <w:pPr>
        <w:ind w:firstLine="705"/>
        <w:jc w:val="both"/>
        <w:rPr>
          <w:color w:val="FF0000"/>
          <w:spacing w:val="-4"/>
          <w:sz w:val="26"/>
          <w:szCs w:val="26"/>
        </w:rPr>
      </w:pPr>
      <w:r w:rsidRPr="006B125D">
        <w:rPr>
          <w:sz w:val="26"/>
          <w:szCs w:val="26"/>
        </w:rPr>
        <w:t xml:space="preserve">Физическая культура  – </w:t>
      </w:r>
      <w:r w:rsidR="006B125D" w:rsidRPr="006B125D">
        <w:rPr>
          <w:sz w:val="26"/>
          <w:szCs w:val="26"/>
        </w:rPr>
        <w:t>область</w:t>
      </w:r>
      <w:r w:rsidRPr="006B125D">
        <w:rPr>
          <w:sz w:val="26"/>
          <w:szCs w:val="26"/>
        </w:rPr>
        <w:t xml:space="preserve"> социальной деятельности, направленная на </w:t>
      </w:r>
      <w:r w:rsidR="006B125D" w:rsidRPr="006B125D">
        <w:rPr>
          <w:sz w:val="26"/>
          <w:szCs w:val="26"/>
        </w:rPr>
        <w:t xml:space="preserve">сохранение и </w:t>
      </w:r>
      <w:r w:rsidRPr="006B125D">
        <w:rPr>
          <w:sz w:val="26"/>
          <w:szCs w:val="26"/>
        </w:rPr>
        <w:t>укрепление здоровья</w:t>
      </w:r>
      <w:r w:rsidR="006B125D" w:rsidRPr="006B125D">
        <w:rPr>
          <w:sz w:val="26"/>
          <w:szCs w:val="26"/>
        </w:rPr>
        <w:t xml:space="preserve">, </w:t>
      </w:r>
      <w:r w:rsidRPr="006B125D">
        <w:rPr>
          <w:sz w:val="26"/>
          <w:szCs w:val="26"/>
        </w:rPr>
        <w:t xml:space="preserve"> развитие </w:t>
      </w:r>
      <w:r w:rsidR="006B125D" w:rsidRPr="006B125D">
        <w:rPr>
          <w:sz w:val="26"/>
          <w:szCs w:val="26"/>
        </w:rPr>
        <w:t>психо</w:t>
      </w:r>
      <w:r w:rsidRPr="006B125D">
        <w:rPr>
          <w:sz w:val="26"/>
          <w:szCs w:val="26"/>
        </w:rPr>
        <w:t>физических способностей человека</w:t>
      </w:r>
      <w:r w:rsidR="006B125D" w:rsidRPr="006B125D">
        <w:rPr>
          <w:sz w:val="26"/>
          <w:szCs w:val="26"/>
        </w:rPr>
        <w:t xml:space="preserve"> в процессе осознанной двигательной активности. </w:t>
      </w:r>
      <w:r w:rsidRPr="006B125D">
        <w:rPr>
          <w:sz w:val="26"/>
          <w:szCs w:val="26"/>
        </w:rPr>
        <w:t>В современных</w:t>
      </w:r>
      <w:r w:rsidRPr="00767DA3">
        <w:rPr>
          <w:sz w:val="26"/>
          <w:szCs w:val="26"/>
        </w:rPr>
        <w:t xml:space="preserve"> условиях доступность и качество занятий физической культурой и спортом населения, прежде всего молодежи, имеют  </w:t>
      </w:r>
      <w:r w:rsidR="006B125D">
        <w:rPr>
          <w:sz w:val="26"/>
          <w:szCs w:val="26"/>
        </w:rPr>
        <w:t>большое</w:t>
      </w:r>
      <w:r w:rsidRPr="00767DA3">
        <w:rPr>
          <w:sz w:val="26"/>
          <w:szCs w:val="26"/>
        </w:rPr>
        <w:t xml:space="preserve"> значение.</w:t>
      </w:r>
    </w:p>
    <w:p w:rsidR="008A3894" w:rsidRDefault="00663643" w:rsidP="00663643">
      <w:pPr>
        <w:ind w:firstLine="708"/>
        <w:jc w:val="both"/>
        <w:rPr>
          <w:sz w:val="26"/>
          <w:szCs w:val="26"/>
        </w:rPr>
      </w:pPr>
      <w:r w:rsidRPr="008A3894">
        <w:rPr>
          <w:sz w:val="26"/>
          <w:szCs w:val="26"/>
        </w:rPr>
        <w:t xml:space="preserve">В </w:t>
      </w:r>
      <w:r w:rsidR="008A3894" w:rsidRPr="008A3894">
        <w:rPr>
          <w:sz w:val="26"/>
          <w:szCs w:val="26"/>
        </w:rPr>
        <w:t>201</w:t>
      </w:r>
      <w:r w:rsidR="008A3894">
        <w:rPr>
          <w:sz w:val="26"/>
          <w:szCs w:val="26"/>
        </w:rPr>
        <w:t>6</w:t>
      </w:r>
      <w:r w:rsidR="008A3894" w:rsidRPr="008A3894">
        <w:rPr>
          <w:sz w:val="26"/>
          <w:szCs w:val="26"/>
        </w:rPr>
        <w:t xml:space="preserve"> году в </w:t>
      </w:r>
      <w:r w:rsidRPr="008A3894">
        <w:rPr>
          <w:sz w:val="26"/>
          <w:szCs w:val="26"/>
        </w:rPr>
        <w:t>Каргопольском районе функционир</w:t>
      </w:r>
      <w:r w:rsidR="008A3894" w:rsidRPr="008A3894">
        <w:rPr>
          <w:sz w:val="26"/>
          <w:szCs w:val="26"/>
        </w:rPr>
        <w:t>овало</w:t>
      </w:r>
      <w:r w:rsidRPr="008A3894">
        <w:rPr>
          <w:sz w:val="26"/>
          <w:szCs w:val="26"/>
        </w:rPr>
        <w:t xml:space="preserve"> 30 спортив</w:t>
      </w:r>
      <w:r w:rsidR="008A3894" w:rsidRPr="008A3894">
        <w:rPr>
          <w:sz w:val="26"/>
          <w:szCs w:val="26"/>
        </w:rPr>
        <w:t xml:space="preserve">ных сооружений, в том числе </w:t>
      </w:r>
      <w:r w:rsidRPr="008A3894">
        <w:rPr>
          <w:sz w:val="26"/>
          <w:szCs w:val="26"/>
        </w:rPr>
        <w:t>26-муниципальных</w:t>
      </w:r>
      <w:r w:rsidR="008A3894" w:rsidRPr="008A3894">
        <w:rPr>
          <w:sz w:val="26"/>
          <w:szCs w:val="26"/>
        </w:rPr>
        <w:t>.</w:t>
      </w:r>
      <w:r w:rsidRPr="008A3894">
        <w:rPr>
          <w:sz w:val="26"/>
          <w:szCs w:val="26"/>
        </w:rPr>
        <w:t xml:space="preserve"> </w:t>
      </w:r>
      <w:r w:rsidR="008A3894" w:rsidRPr="008A3894">
        <w:rPr>
          <w:sz w:val="26"/>
          <w:szCs w:val="26"/>
        </w:rPr>
        <w:t>П</w:t>
      </w:r>
      <w:r w:rsidRPr="008A3894">
        <w:rPr>
          <w:sz w:val="26"/>
          <w:szCs w:val="26"/>
        </w:rPr>
        <w:t xml:space="preserve">о сравнению с 2011 годом, количество спортивных сооружений увеличилось на 58 % (на 11 единиц). </w:t>
      </w:r>
      <w:r w:rsidR="008A3894">
        <w:rPr>
          <w:sz w:val="26"/>
          <w:szCs w:val="26"/>
        </w:rPr>
        <w:t>В структуру спортивных сооружений входят:</w:t>
      </w:r>
    </w:p>
    <w:p w:rsidR="008A3894" w:rsidRDefault="008A3894" w:rsidP="00663643">
      <w:pPr>
        <w:ind w:firstLine="708"/>
        <w:jc w:val="both"/>
        <w:rPr>
          <w:sz w:val="26"/>
          <w:szCs w:val="26"/>
        </w:rPr>
      </w:pPr>
      <w:r>
        <w:rPr>
          <w:sz w:val="26"/>
          <w:szCs w:val="26"/>
        </w:rPr>
        <w:t>-</w:t>
      </w:r>
      <w:r w:rsidR="00663643" w:rsidRPr="008A3894">
        <w:rPr>
          <w:sz w:val="26"/>
          <w:szCs w:val="26"/>
        </w:rPr>
        <w:t xml:space="preserve"> поле</w:t>
      </w:r>
      <w:r>
        <w:rPr>
          <w:sz w:val="26"/>
          <w:szCs w:val="26"/>
        </w:rPr>
        <w:t xml:space="preserve"> для мини-футбола;</w:t>
      </w:r>
    </w:p>
    <w:p w:rsidR="008A3894" w:rsidRDefault="008A3894" w:rsidP="00663643">
      <w:pPr>
        <w:ind w:firstLine="708"/>
        <w:jc w:val="both"/>
        <w:rPr>
          <w:sz w:val="26"/>
          <w:szCs w:val="26"/>
        </w:rPr>
      </w:pPr>
      <w:r>
        <w:rPr>
          <w:sz w:val="26"/>
          <w:szCs w:val="26"/>
        </w:rPr>
        <w:t xml:space="preserve">- </w:t>
      </w:r>
      <w:r w:rsidR="00663643" w:rsidRPr="00767DA3">
        <w:rPr>
          <w:sz w:val="26"/>
          <w:szCs w:val="26"/>
        </w:rPr>
        <w:t xml:space="preserve"> 18 спортивных залов</w:t>
      </w:r>
      <w:r w:rsidR="00663643">
        <w:rPr>
          <w:sz w:val="26"/>
          <w:szCs w:val="26"/>
        </w:rPr>
        <w:t xml:space="preserve"> (</w:t>
      </w:r>
      <w:r>
        <w:rPr>
          <w:sz w:val="26"/>
          <w:szCs w:val="26"/>
        </w:rPr>
        <w:t xml:space="preserve">из них </w:t>
      </w:r>
      <w:r w:rsidR="00663643">
        <w:rPr>
          <w:sz w:val="26"/>
          <w:szCs w:val="26"/>
        </w:rPr>
        <w:t>15-муниципальных)</w:t>
      </w:r>
      <w:r>
        <w:rPr>
          <w:sz w:val="26"/>
          <w:szCs w:val="26"/>
        </w:rPr>
        <w:t>;</w:t>
      </w:r>
    </w:p>
    <w:p w:rsidR="008A3894" w:rsidRDefault="008A3894" w:rsidP="008A3894">
      <w:pPr>
        <w:jc w:val="both"/>
        <w:rPr>
          <w:sz w:val="26"/>
          <w:szCs w:val="26"/>
        </w:rPr>
      </w:pPr>
      <w:r>
        <w:rPr>
          <w:sz w:val="26"/>
          <w:szCs w:val="26"/>
        </w:rPr>
        <w:t xml:space="preserve">          </w:t>
      </w:r>
      <w:r w:rsidR="00663643" w:rsidRPr="00767DA3">
        <w:rPr>
          <w:sz w:val="26"/>
          <w:szCs w:val="26"/>
        </w:rPr>
        <w:t xml:space="preserve"> </w:t>
      </w:r>
      <w:r>
        <w:rPr>
          <w:sz w:val="26"/>
          <w:szCs w:val="26"/>
        </w:rPr>
        <w:t xml:space="preserve">- </w:t>
      </w:r>
      <w:r w:rsidR="00663643" w:rsidRPr="00767DA3">
        <w:rPr>
          <w:sz w:val="26"/>
          <w:szCs w:val="26"/>
        </w:rPr>
        <w:t>11 плоскостных сооружений</w:t>
      </w:r>
      <w:r>
        <w:rPr>
          <w:sz w:val="26"/>
          <w:szCs w:val="26"/>
        </w:rPr>
        <w:t xml:space="preserve"> муниципальной собственности </w:t>
      </w:r>
      <w:r w:rsidR="00663643" w:rsidRPr="00767DA3">
        <w:rPr>
          <w:sz w:val="26"/>
          <w:szCs w:val="26"/>
        </w:rPr>
        <w:t>(корты, лыжная база,  волейбольные площадки и пр</w:t>
      </w:r>
      <w:r w:rsidR="00663643">
        <w:rPr>
          <w:sz w:val="26"/>
          <w:szCs w:val="26"/>
        </w:rPr>
        <w:t>.)</w:t>
      </w:r>
      <w:r>
        <w:rPr>
          <w:sz w:val="26"/>
          <w:szCs w:val="26"/>
        </w:rPr>
        <w:t>.</w:t>
      </w:r>
    </w:p>
    <w:p w:rsidR="00663643" w:rsidRPr="00767DA3" w:rsidRDefault="00663643" w:rsidP="00663643">
      <w:pPr>
        <w:ind w:firstLine="708"/>
        <w:jc w:val="both"/>
        <w:rPr>
          <w:sz w:val="26"/>
          <w:szCs w:val="26"/>
        </w:rPr>
      </w:pPr>
      <w:r w:rsidRPr="00767DA3">
        <w:rPr>
          <w:sz w:val="26"/>
          <w:szCs w:val="26"/>
        </w:rPr>
        <w:t xml:space="preserve"> Единовременная пропускная способность, в связи с увеличением количества спортивных сооружений, также увеличилась с 650 чел</w:t>
      </w:r>
      <w:r w:rsidR="008A3894">
        <w:rPr>
          <w:sz w:val="26"/>
          <w:szCs w:val="26"/>
        </w:rPr>
        <w:t>.</w:t>
      </w:r>
      <w:r w:rsidRPr="00767DA3">
        <w:rPr>
          <w:sz w:val="26"/>
          <w:szCs w:val="26"/>
        </w:rPr>
        <w:t xml:space="preserve"> в 2011 году до 801 чел</w:t>
      </w:r>
      <w:r w:rsidR="008A3894">
        <w:rPr>
          <w:sz w:val="26"/>
          <w:szCs w:val="26"/>
        </w:rPr>
        <w:t>.</w:t>
      </w:r>
      <w:r w:rsidRPr="00767DA3">
        <w:rPr>
          <w:sz w:val="26"/>
          <w:szCs w:val="26"/>
        </w:rPr>
        <w:t xml:space="preserve"> в 2016 году.</w:t>
      </w:r>
    </w:p>
    <w:p w:rsidR="00663643" w:rsidRPr="00767DA3" w:rsidRDefault="00663643" w:rsidP="00663643">
      <w:pPr>
        <w:ind w:firstLine="708"/>
        <w:jc w:val="both"/>
        <w:rPr>
          <w:color w:val="000000"/>
          <w:sz w:val="26"/>
          <w:szCs w:val="26"/>
          <w:shd w:val="clear" w:color="auto" w:fill="FFFFFF"/>
        </w:rPr>
      </w:pPr>
      <w:r w:rsidRPr="00767DA3">
        <w:rPr>
          <w:sz w:val="26"/>
          <w:szCs w:val="26"/>
        </w:rPr>
        <w:t>Все спортивные залы находятся на б</w:t>
      </w:r>
      <w:r>
        <w:rPr>
          <w:sz w:val="26"/>
          <w:szCs w:val="26"/>
        </w:rPr>
        <w:t>азе образовательных организаций</w:t>
      </w:r>
      <w:r w:rsidRPr="00767DA3">
        <w:rPr>
          <w:sz w:val="26"/>
          <w:szCs w:val="26"/>
        </w:rPr>
        <w:t xml:space="preserve"> и  </w:t>
      </w:r>
      <w:r w:rsidR="008A3894">
        <w:rPr>
          <w:color w:val="000000"/>
          <w:sz w:val="26"/>
          <w:szCs w:val="26"/>
          <w:shd w:val="clear" w:color="auto" w:fill="FFFFFF"/>
        </w:rPr>
        <w:t>имеют нестандартные размеры. П</w:t>
      </w:r>
      <w:r w:rsidRPr="00767DA3">
        <w:rPr>
          <w:color w:val="000000"/>
          <w:sz w:val="26"/>
          <w:szCs w:val="26"/>
          <w:shd w:val="clear" w:color="auto" w:fill="FFFFFF"/>
        </w:rPr>
        <w:t>редоставляет</w:t>
      </w:r>
      <w:r w:rsidR="008A3894">
        <w:rPr>
          <w:color w:val="000000"/>
          <w:sz w:val="26"/>
          <w:szCs w:val="26"/>
          <w:shd w:val="clear" w:color="auto" w:fill="FFFFFF"/>
        </w:rPr>
        <w:t>ся</w:t>
      </w:r>
      <w:r w:rsidRPr="00767DA3">
        <w:rPr>
          <w:color w:val="000000"/>
          <w:sz w:val="26"/>
          <w:szCs w:val="26"/>
          <w:shd w:val="clear" w:color="auto" w:fill="FFFFFF"/>
        </w:rPr>
        <w:t xml:space="preserve"> возможн</w:t>
      </w:r>
      <w:r>
        <w:rPr>
          <w:color w:val="000000"/>
          <w:sz w:val="26"/>
          <w:szCs w:val="26"/>
          <w:shd w:val="clear" w:color="auto" w:fill="FFFFFF"/>
        </w:rPr>
        <w:t>ость</w:t>
      </w:r>
      <w:r w:rsidR="008A3894">
        <w:rPr>
          <w:color w:val="000000"/>
          <w:sz w:val="26"/>
          <w:szCs w:val="26"/>
          <w:shd w:val="clear" w:color="auto" w:fill="FFFFFF"/>
        </w:rPr>
        <w:t xml:space="preserve"> населению района</w:t>
      </w:r>
      <w:r>
        <w:rPr>
          <w:color w:val="000000"/>
          <w:sz w:val="26"/>
          <w:szCs w:val="26"/>
          <w:shd w:val="clear" w:color="auto" w:fill="FFFFFF"/>
        </w:rPr>
        <w:t xml:space="preserve"> участвовать в физкультурно-</w:t>
      </w:r>
      <w:r w:rsidRPr="00767DA3">
        <w:rPr>
          <w:color w:val="000000"/>
          <w:sz w:val="26"/>
          <w:szCs w:val="26"/>
          <w:shd w:val="clear" w:color="auto" w:fill="FFFFFF"/>
        </w:rPr>
        <w:t xml:space="preserve">оздоровительных мероприятиях, но не позволяет развиваться спорту высоких достижений. </w:t>
      </w:r>
    </w:p>
    <w:p w:rsidR="00663643" w:rsidRPr="00767DA3" w:rsidRDefault="00663643" w:rsidP="00663643">
      <w:pPr>
        <w:jc w:val="both"/>
        <w:rPr>
          <w:sz w:val="26"/>
          <w:szCs w:val="26"/>
        </w:rPr>
      </w:pPr>
      <w:r w:rsidRPr="00767DA3">
        <w:rPr>
          <w:sz w:val="26"/>
          <w:szCs w:val="26"/>
        </w:rPr>
        <w:tab/>
        <w:t xml:space="preserve">Уровень вовлеченности в занятия физической культурой и спортом всех слоев населения за </w:t>
      </w:r>
      <w:r w:rsidR="008A3894">
        <w:rPr>
          <w:sz w:val="26"/>
          <w:szCs w:val="26"/>
        </w:rPr>
        <w:t>2016 год вырос</w:t>
      </w:r>
      <w:r w:rsidRPr="00767DA3">
        <w:rPr>
          <w:sz w:val="26"/>
          <w:szCs w:val="26"/>
        </w:rPr>
        <w:t xml:space="preserve"> по сравнению с 201</w:t>
      </w:r>
      <w:r>
        <w:rPr>
          <w:sz w:val="26"/>
          <w:szCs w:val="26"/>
        </w:rPr>
        <w:t>2</w:t>
      </w:r>
      <w:r w:rsidRPr="00767DA3">
        <w:rPr>
          <w:sz w:val="26"/>
          <w:szCs w:val="26"/>
        </w:rPr>
        <w:t xml:space="preserve"> годом, численность занимающихся увеличилась в 1,8 раза. </w:t>
      </w:r>
    </w:p>
    <w:p w:rsidR="00663643" w:rsidRDefault="00663643" w:rsidP="00663643">
      <w:pPr>
        <w:numPr>
          <w:ilvl w:val="12"/>
          <w:numId w:val="0"/>
        </w:numPr>
        <w:overflowPunct w:val="0"/>
        <w:autoSpaceDE w:val="0"/>
        <w:autoSpaceDN w:val="0"/>
        <w:adjustRightInd w:val="0"/>
        <w:jc w:val="right"/>
        <w:rPr>
          <w:sz w:val="28"/>
          <w:szCs w:val="28"/>
        </w:rPr>
      </w:pPr>
    </w:p>
    <w:p w:rsidR="00663643" w:rsidRPr="00BF72BB" w:rsidRDefault="00663643" w:rsidP="00663643">
      <w:pPr>
        <w:jc w:val="right"/>
        <w:rPr>
          <w:i/>
          <w:sz w:val="26"/>
          <w:szCs w:val="26"/>
        </w:rPr>
      </w:pPr>
      <w:r w:rsidRPr="00BF72BB">
        <w:rPr>
          <w:i/>
          <w:sz w:val="26"/>
          <w:szCs w:val="26"/>
        </w:rPr>
        <w:t xml:space="preserve">Количество занимающихся физкультурой и спортом </w:t>
      </w:r>
    </w:p>
    <w:p w:rsidR="00663643" w:rsidRPr="00BF72BB" w:rsidRDefault="00663643" w:rsidP="00663643">
      <w:pPr>
        <w:jc w:val="right"/>
        <w:rPr>
          <w:i/>
          <w:sz w:val="26"/>
          <w:szCs w:val="26"/>
        </w:rPr>
      </w:pPr>
      <w:r w:rsidRPr="00BF72BB">
        <w:rPr>
          <w:i/>
          <w:sz w:val="26"/>
          <w:szCs w:val="26"/>
        </w:rPr>
        <w:t>на территории МО «Каргопольский муниципальный район», человек</w:t>
      </w:r>
    </w:p>
    <w:p w:rsidR="00663643" w:rsidRPr="00BF72BB" w:rsidRDefault="00663643" w:rsidP="00663643">
      <w:pPr>
        <w:jc w:val="right"/>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1480"/>
        <w:gridCol w:w="1418"/>
        <w:gridCol w:w="1559"/>
      </w:tblGrid>
      <w:tr w:rsidR="00663643" w:rsidRPr="00BF72BB" w:rsidTr="00AC447D">
        <w:trPr>
          <w:trHeight w:val="541"/>
        </w:trPr>
        <w:tc>
          <w:tcPr>
            <w:tcW w:w="4928" w:type="dxa"/>
          </w:tcPr>
          <w:p w:rsidR="00663643" w:rsidRPr="00BF72BB" w:rsidRDefault="00663643" w:rsidP="00AC447D">
            <w:pPr>
              <w:spacing w:before="100" w:beforeAutospacing="1" w:after="100" w:afterAutospacing="1"/>
              <w:jc w:val="both"/>
              <w:rPr>
                <w:sz w:val="26"/>
                <w:szCs w:val="26"/>
              </w:rPr>
            </w:pPr>
          </w:p>
        </w:tc>
        <w:tc>
          <w:tcPr>
            <w:tcW w:w="1480" w:type="dxa"/>
          </w:tcPr>
          <w:p w:rsidR="00663643" w:rsidRPr="00BF72BB" w:rsidRDefault="00663643" w:rsidP="00AC447D">
            <w:pPr>
              <w:spacing w:before="100" w:beforeAutospacing="1" w:after="100" w:afterAutospacing="1"/>
              <w:jc w:val="center"/>
              <w:rPr>
                <w:sz w:val="26"/>
                <w:szCs w:val="26"/>
              </w:rPr>
            </w:pPr>
            <w:r w:rsidRPr="00BF72BB">
              <w:rPr>
                <w:sz w:val="26"/>
                <w:szCs w:val="26"/>
              </w:rPr>
              <w:t>201</w:t>
            </w:r>
            <w:r>
              <w:rPr>
                <w:sz w:val="26"/>
                <w:szCs w:val="26"/>
              </w:rPr>
              <w:t>2</w:t>
            </w:r>
            <w:r w:rsidRPr="00BF72BB">
              <w:rPr>
                <w:sz w:val="26"/>
                <w:szCs w:val="26"/>
              </w:rPr>
              <w:t xml:space="preserve"> год</w:t>
            </w:r>
          </w:p>
        </w:tc>
        <w:tc>
          <w:tcPr>
            <w:tcW w:w="1418" w:type="dxa"/>
          </w:tcPr>
          <w:p w:rsidR="00663643" w:rsidRPr="00BF72BB" w:rsidRDefault="00663643" w:rsidP="00AC447D">
            <w:pPr>
              <w:spacing w:before="100" w:beforeAutospacing="1" w:after="100" w:afterAutospacing="1"/>
              <w:jc w:val="center"/>
              <w:rPr>
                <w:sz w:val="26"/>
                <w:szCs w:val="26"/>
              </w:rPr>
            </w:pPr>
            <w:r w:rsidRPr="00BF72BB">
              <w:rPr>
                <w:sz w:val="26"/>
                <w:szCs w:val="26"/>
              </w:rPr>
              <w:t>2016 год</w:t>
            </w:r>
          </w:p>
        </w:tc>
        <w:tc>
          <w:tcPr>
            <w:tcW w:w="1559" w:type="dxa"/>
          </w:tcPr>
          <w:p w:rsidR="00663643" w:rsidRPr="00BF72BB" w:rsidRDefault="00663643" w:rsidP="00AC447D">
            <w:pPr>
              <w:spacing w:before="100" w:beforeAutospacing="1" w:after="100" w:afterAutospacing="1"/>
              <w:jc w:val="center"/>
              <w:rPr>
                <w:sz w:val="26"/>
                <w:szCs w:val="26"/>
              </w:rPr>
            </w:pPr>
            <w:r w:rsidRPr="00BF72BB">
              <w:rPr>
                <w:sz w:val="26"/>
                <w:szCs w:val="26"/>
              </w:rPr>
              <w:t>2016г</w:t>
            </w:r>
            <w:r>
              <w:rPr>
                <w:sz w:val="26"/>
                <w:szCs w:val="26"/>
              </w:rPr>
              <w:t xml:space="preserve"> </w:t>
            </w:r>
            <w:r w:rsidRPr="00BF72BB">
              <w:rPr>
                <w:sz w:val="26"/>
                <w:szCs w:val="26"/>
              </w:rPr>
              <w:t>к 201</w:t>
            </w:r>
            <w:r>
              <w:rPr>
                <w:sz w:val="26"/>
                <w:szCs w:val="26"/>
              </w:rPr>
              <w:t>2</w:t>
            </w:r>
            <w:r w:rsidRPr="00BF72BB">
              <w:rPr>
                <w:sz w:val="26"/>
                <w:szCs w:val="26"/>
              </w:rPr>
              <w:t>г</w:t>
            </w:r>
            <w:r>
              <w:rPr>
                <w:sz w:val="26"/>
                <w:szCs w:val="26"/>
              </w:rPr>
              <w:t>, в %</w:t>
            </w:r>
          </w:p>
        </w:tc>
      </w:tr>
      <w:tr w:rsidR="00663643" w:rsidRPr="00BF72BB" w:rsidTr="00AC447D">
        <w:tc>
          <w:tcPr>
            <w:tcW w:w="4928" w:type="dxa"/>
          </w:tcPr>
          <w:p w:rsidR="00663643" w:rsidRPr="00BF72BB" w:rsidRDefault="00663643" w:rsidP="00AC447D">
            <w:pPr>
              <w:spacing w:before="100" w:beforeAutospacing="1" w:after="100" w:afterAutospacing="1"/>
              <w:rPr>
                <w:sz w:val="26"/>
                <w:szCs w:val="26"/>
              </w:rPr>
            </w:pPr>
            <w:r w:rsidRPr="00BF72BB">
              <w:rPr>
                <w:sz w:val="26"/>
                <w:szCs w:val="26"/>
              </w:rPr>
              <w:t>Численность</w:t>
            </w:r>
            <w:r>
              <w:rPr>
                <w:sz w:val="26"/>
                <w:szCs w:val="26"/>
              </w:rPr>
              <w:t xml:space="preserve"> </w:t>
            </w:r>
            <w:r w:rsidRPr="00BF72BB">
              <w:rPr>
                <w:sz w:val="26"/>
                <w:szCs w:val="26"/>
              </w:rPr>
              <w:t>занимающихся физкультурой и спортом</w:t>
            </w:r>
            <w:r>
              <w:rPr>
                <w:sz w:val="26"/>
                <w:szCs w:val="26"/>
              </w:rPr>
              <w:t>,</w:t>
            </w:r>
            <w:r w:rsidRPr="00BF72BB">
              <w:rPr>
                <w:sz w:val="26"/>
                <w:szCs w:val="26"/>
              </w:rPr>
              <w:t xml:space="preserve"> всего</w:t>
            </w:r>
            <w:r>
              <w:rPr>
                <w:sz w:val="26"/>
                <w:szCs w:val="26"/>
              </w:rPr>
              <w:t>:</w:t>
            </w:r>
          </w:p>
        </w:tc>
        <w:tc>
          <w:tcPr>
            <w:tcW w:w="1480"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2584</w:t>
            </w:r>
          </w:p>
        </w:tc>
        <w:tc>
          <w:tcPr>
            <w:tcW w:w="1418"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4591</w:t>
            </w:r>
          </w:p>
        </w:tc>
        <w:tc>
          <w:tcPr>
            <w:tcW w:w="1559" w:type="dxa"/>
            <w:vAlign w:val="center"/>
          </w:tcPr>
          <w:p w:rsidR="00663643" w:rsidRPr="00BF72BB" w:rsidRDefault="00663643" w:rsidP="00AC447D">
            <w:pPr>
              <w:spacing w:before="100" w:beforeAutospacing="1" w:after="100" w:afterAutospacing="1"/>
              <w:jc w:val="center"/>
              <w:rPr>
                <w:sz w:val="26"/>
                <w:szCs w:val="26"/>
              </w:rPr>
            </w:pPr>
            <w:r>
              <w:rPr>
                <w:sz w:val="26"/>
                <w:szCs w:val="26"/>
              </w:rPr>
              <w:t>177</w:t>
            </w:r>
          </w:p>
        </w:tc>
      </w:tr>
      <w:tr w:rsidR="00663643" w:rsidRPr="00BF72BB" w:rsidTr="00AC447D">
        <w:tc>
          <w:tcPr>
            <w:tcW w:w="4928" w:type="dxa"/>
          </w:tcPr>
          <w:p w:rsidR="00663643" w:rsidRPr="00BF72BB" w:rsidRDefault="00663643" w:rsidP="00AC447D">
            <w:pPr>
              <w:spacing w:before="100" w:beforeAutospacing="1" w:after="100" w:afterAutospacing="1"/>
              <w:rPr>
                <w:sz w:val="26"/>
                <w:szCs w:val="26"/>
              </w:rPr>
            </w:pPr>
            <w:r w:rsidRPr="00BF72BB">
              <w:rPr>
                <w:sz w:val="26"/>
                <w:szCs w:val="26"/>
              </w:rPr>
              <w:t>в том числе в возрасте:</w:t>
            </w:r>
          </w:p>
        </w:tc>
        <w:tc>
          <w:tcPr>
            <w:tcW w:w="1480" w:type="dxa"/>
            <w:vAlign w:val="center"/>
          </w:tcPr>
          <w:p w:rsidR="00663643" w:rsidRPr="00BF72BB" w:rsidRDefault="00663643" w:rsidP="00AC447D">
            <w:pPr>
              <w:spacing w:before="100" w:beforeAutospacing="1" w:after="100" w:afterAutospacing="1"/>
              <w:jc w:val="center"/>
              <w:rPr>
                <w:sz w:val="26"/>
                <w:szCs w:val="26"/>
              </w:rPr>
            </w:pPr>
          </w:p>
        </w:tc>
        <w:tc>
          <w:tcPr>
            <w:tcW w:w="1418" w:type="dxa"/>
            <w:vAlign w:val="center"/>
          </w:tcPr>
          <w:p w:rsidR="00663643" w:rsidRPr="00BF72BB" w:rsidRDefault="00663643" w:rsidP="00AC447D">
            <w:pPr>
              <w:spacing w:before="100" w:beforeAutospacing="1" w:after="100" w:afterAutospacing="1"/>
              <w:jc w:val="center"/>
              <w:rPr>
                <w:sz w:val="26"/>
                <w:szCs w:val="26"/>
              </w:rPr>
            </w:pPr>
          </w:p>
        </w:tc>
        <w:tc>
          <w:tcPr>
            <w:tcW w:w="1559" w:type="dxa"/>
            <w:vAlign w:val="center"/>
          </w:tcPr>
          <w:p w:rsidR="00663643" w:rsidRPr="00BF72BB" w:rsidRDefault="00663643" w:rsidP="00AC447D">
            <w:pPr>
              <w:spacing w:before="100" w:beforeAutospacing="1" w:after="100" w:afterAutospacing="1"/>
              <w:jc w:val="center"/>
              <w:rPr>
                <w:sz w:val="26"/>
                <w:szCs w:val="26"/>
              </w:rPr>
            </w:pPr>
          </w:p>
        </w:tc>
      </w:tr>
      <w:tr w:rsidR="00663643" w:rsidRPr="00BF72BB" w:rsidTr="00AC447D">
        <w:tc>
          <w:tcPr>
            <w:tcW w:w="4928" w:type="dxa"/>
          </w:tcPr>
          <w:p w:rsidR="00663643" w:rsidRPr="00BF72BB" w:rsidRDefault="00663643" w:rsidP="00AC447D">
            <w:pPr>
              <w:spacing w:before="100" w:beforeAutospacing="1" w:after="100" w:afterAutospacing="1"/>
              <w:jc w:val="both"/>
              <w:rPr>
                <w:sz w:val="26"/>
                <w:szCs w:val="26"/>
              </w:rPr>
            </w:pPr>
            <w:r w:rsidRPr="00BF72BB">
              <w:rPr>
                <w:sz w:val="26"/>
                <w:szCs w:val="26"/>
              </w:rPr>
              <w:t>до 14 лет</w:t>
            </w:r>
          </w:p>
        </w:tc>
        <w:tc>
          <w:tcPr>
            <w:tcW w:w="1480"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1900</w:t>
            </w:r>
          </w:p>
        </w:tc>
        <w:tc>
          <w:tcPr>
            <w:tcW w:w="1418"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3284</w:t>
            </w:r>
          </w:p>
        </w:tc>
        <w:tc>
          <w:tcPr>
            <w:tcW w:w="1559" w:type="dxa"/>
            <w:vAlign w:val="center"/>
          </w:tcPr>
          <w:p w:rsidR="00663643" w:rsidRPr="00BF72BB" w:rsidRDefault="00663643" w:rsidP="00AC447D">
            <w:pPr>
              <w:spacing w:before="100" w:beforeAutospacing="1" w:after="100" w:afterAutospacing="1"/>
              <w:jc w:val="center"/>
              <w:rPr>
                <w:sz w:val="26"/>
                <w:szCs w:val="26"/>
              </w:rPr>
            </w:pPr>
            <w:r>
              <w:rPr>
                <w:sz w:val="26"/>
                <w:szCs w:val="26"/>
              </w:rPr>
              <w:t>172</w:t>
            </w:r>
          </w:p>
        </w:tc>
      </w:tr>
      <w:tr w:rsidR="00663643" w:rsidRPr="00BF72BB" w:rsidTr="00AC447D">
        <w:tc>
          <w:tcPr>
            <w:tcW w:w="4928" w:type="dxa"/>
          </w:tcPr>
          <w:p w:rsidR="00663643" w:rsidRPr="00BF72BB" w:rsidRDefault="00663643" w:rsidP="00AC447D">
            <w:pPr>
              <w:spacing w:before="100" w:beforeAutospacing="1" w:after="100" w:afterAutospacing="1"/>
              <w:jc w:val="both"/>
              <w:rPr>
                <w:sz w:val="26"/>
                <w:szCs w:val="26"/>
              </w:rPr>
            </w:pPr>
            <w:r>
              <w:rPr>
                <w:sz w:val="26"/>
                <w:szCs w:val="26"/>
              </w:rPr>
              <w:t>15–</w:t>
            </w:r>
            <w:r w:rsidRPr="00BF72BB">
              <w:rPr>
                <w:sz w:val="26"/>
                <w:szCs w:val="26"/>
              </w:rPr>
              <w:t>30 лет</w:t>
            </w:r>
          </w:p>
        </w:tc>
        <w:tc>
          <w:tcPr>
            <w:tcW w:w="1480"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428</w:t>
            </w:r>
          </w:p>
        </w:tc>
        <w:tc>
          <w:tcPr>
            <w:tcW w:w="1418"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791</w:t>
            </w:r>
          </w:p>
        </w:tc>
        <w:tc>
          <w:tcPr>
            <w:tcW w:w="1559" w:type="dxa"/>
            <w:vAlign w:val="center"/>
          </w:tcPr>
          <w:p w:rsidR="00663643" w:rsidRPr="00BF72BB" w:rsidRDefault="00663643" w:rsidP="00AC447D">
            <w:pPr>
              <w:spacing w:before="100" w:beforeAutospacing="1" w:after="100" w:afterAutospacing="1"/>
              <w:jc w:val="center"/>
              <w:rPr>
                <w:sz w:val="26"/>
                <w:szCs w:val="26"/>
              </w:rPr>
            </w:pPr>
            <w:r>
              <w:rPr>
                <w:sz w:val="26"/>
                <w:szCs w:val="26"/>
              </w:rPr>
              <w:t>184</w:t>
            </w:r>
          </w:p>
        </w:tc>
      </w:tr>
      <w:tr w:rsidR="00663643" w:rsidRPr="00BF72BB" w:rsidTr="00AC447D">
        <w:tc>
          <w:tcPr>
            <w:tcW w:w="4928" w:type="dxa"/>
          </w:tcPr>
          <w:p w:rsidR="00663643" w:rsidRPr="00BF72BB" w:rsidRDefault="00663643" w:rsidP="00AC447D">
            <w:pPr>
              <w:spacing w:before="100" w:beforeAutospacing="1" w:after="100" w:afterAutospacing="1"/>
              <w:jc w:val="both"/>
              <w:rPr>
                <w:sz w:val="26"/>
                <w:szCs w:val="26"/>
              </w:rPr>
            </w:pPr>
            <w:r w:rsidRPr="00BF72BB">
              <w:rPr>
                <w:sz w:val="26"/>
                <w:szCs w:val="26"/>
              </w:rPr>
              <w:t>старше 30 лет</w:t>
            </w:r>
          </w:p>
        </w:tc>
        <w:tc>
          <w:tcPr>
            <w:tcW w:w="1480"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256</w:t>
            </w:r>
          </w:p>
        </w:tc>
        <w:tc>
          <w:tcPr>
            <w:tcW w:w="1418"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516</w:t>
            </w:r>
          </w:p>
        </w:tc>
        <w:tc>
          <w:tcPr>
            <w:tcW w:w="1559" w:type="dxa"/>
            <w:vAlign w:val="center"/>
          </w:tcPr>
          <w:p w:rsidR="00663643" w:rsidRPr="00BF72BB" w:rsidRDefault="00663643" w:rsidP="00AC447D">
            <w:pPr>
              <w:spacing w:before="100" w:beforeAutospacing="1" w:after="100" w:afterAutospacing="1"/>
              <w:jc w:val="center"/>
              <w:rPr>
                <w:sz w:val="26"/>
                <w:szCs w:val="26"/>
              </w:rPr>
            </w:pPr>
            <w:r>
              <w:rPr>
                <w:sz w:val="26"/>
                <w:szCs w:val="26"/>
              </w:rPr>
              <w:t>201</w:t>
            </w:r>
          </w:p>
        </w:tc>
      </w:tr>
      <w:tr w:rsidR="00663643" w:rsidRPr="00BF72BB" w:rsidTr="00AC447D">
        <w:tc>
          <w:tcPr>
            <w:tcW w:w="4928" w:type="dxa"/>
          </w:tcPr>
          <w:p w:rsidR="00663643" w:rsidRPr="00BF72BB" w:rsidRDefault="00663643" w:rsidP="00AC447D">
            <w:pPr>
              <w:spacing w:before="100" w:beforeAutospacing="1" w:after="100" w:afterAutospacing="1"/>
              <w:jc w:val="both"/>
              <w:rPr>
                <w:sz w:val="26"/>
                <w:szCs w:val="26"/>
              </w:rPr>
            </w:pPr>
            <w:r>
              <w:rPr>
                <w:sz w:val="26"/>
                <w:szCs w:val="26"/>
              </w:rPr>
              <w:t>Из общего числа занимающихся –</w:t>
            </w:r>
            <w:r w:rsidRPr="00BF72BB">
              <w:rPr>
                <w:sz w:val="26"/>
                <w:szCs w:val="26"/>
              </w:rPr>
              <w:t xml:space="preserve"> женщины</w:t>
            </w:r>
          </w:p>
        </w:tc>
        <w:tc>
          <w:tcPr>
            <w:tcW w:w="1480"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1055</w:t>
            </w:r>
          </w:p>
        </w:tc>
        <w:tc>
          <w:tcPr>
            <w:tcW w:w="1418"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2191</w:t>
            </w:r>
          </w:p>
        </w:tc>
        <w:tc>
          <w:tcPr>
            <w:tcW w:w="1559" w:type="dxa"/>
            <w:vAlign w:val="center"/>
          </w:tcPr>
          <w:p w:rsidR="00663643" w:rsidRPr="00BF72BB" w:rsidRDefault="00663643" w:rsidP="00AC447D">
            <w:pPr>
              <w:spacing w:before="100" w:beforeAutospacing="1" w:after="100" w:afterAutospacing="1"/>
              <w:jc w:val="center"/>
              <w:rPr>
                <w:sz w:val="26"/>
                <w:szCs w:val="26"/>
              </w:rPr>
            </w:pPr>
            <w:r>
              <w:rPr>
                <w:sz w:val="26"/>
                <w:szCs w:val="26"/>
              </w:rPr>
              <w:t>207</w:t>
            </w:r>
          </w:p>
        </w:tc>
      </w:tr>
      <w:tr w:rsidR="00663643" w:rsidRPr="00BF72BB" w:rsidTr="00AC447D">
        <w:tc>
          <w:tcPr>
            <w:tcW w:w="4928" w:type="dxa"/>
          </w:tcPr>
          <w:p w:rsidR="00663643" w:rsidRPr="00BF72BB" w:rsidRDefault="00663643" w:rsidP="00AC447D">
            <w:pPr>
              <w:spacing w:before="100" w:beforeAutospacing="1" w:after="100" w:afterAutospacing="1"/>
              <w:rPr>
                <w:sz w:val="26"/>
                <w:szCs w:val="26"/>
              </w:rPr>
            </w:pPr>
            <w:r w:rsidRPr="00BF72BB">
              <w:rPr>
                <w:sz w:val="26"/>
                <w:szCs w:val="26"/>
              </w:rPr>
              <w:lastRenderedPageBreak/>
              <w:t>Посещают занятия в образовательных организациях</w:t>
            </w:r>
          </w:p>
        </w:tc>
        <w:tc>
          <w:tcPr>
            <w:tcW w:w="1480"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3426</w:t>
            </w:r>
          </w:p>
        </w:tc>
        <w:tc>
          <w:tcPr>
            <w:tcW w:w="1418"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3285</w:t>
            </w:r>
          </w:p>
        </w:tc>
        <w:tc>
          <w:tcPr>
            <w:tcW w:w="1559"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95,9*</w:t>
            </w:r>
          </w:p>
        </w:tc>
      </w:tr>
      <w:tr w:rsidR="00663643" w:rsidRPr="00BF72BB" w:rsidTr="00AC447D">
        <w:tc>
          <w:tcPr>
            <w:tcW w:w="4928" w:type="dxa"/>
          </w:tcPr>
          <w:p w:rsidR="00663643" w:rsidRPr="00BF72BB" w:rsidRDefault="00663643" w:rsidP="00AC447D">
            <w:pPr>
              <w:spacing w:before="100" w:beforeAutospacing="1" w:after="100" w:afterAutospacing="1"/>
              <w:rPr>
                <w:sz w:val="26"/>
                <w:szCs w:val="26"/>
              </w:rPr>
            </w:pPr>
            <w:r w:rsidRPr="00BF72BB">
              <w:rPr>
                <w:bCs/>
                <w:sz w:val="26"/>
                <w:szCs w:val="26"/>
              </w:rPr>
              <w:t>Удельный вес занимающихся физкультурой</w:t>
            </w:r>
            <w:r>
              <w:rPr>
                <w:bCs/>
                <w:sz w:val="26"/>
                <w:szCs w:val="26"/>
              </w:rPr>
              <w:t xml:space="preserve"> </w:t>
            </w:r>
            <w:r w:rsidRPr="00BF72BB">
              <w:rPr>
                <w:bCs/>
                <w:sz w:val="26"/>
                <w:szCs w:val="26"/>
              </w:rPr>
              <w:t>и спортом к общей численности населения</w:t>
            </w:r>
            <w:r w:rsidRPr="00BF72BB">
              <w:rPr>
                <w:sz w:val="26"/>
                <w:szCs w:val="26"/>
              </w:rPr>
              <w:t>, в %</w:t>
            </w:r>
          </w:p>
        </w:tc>
        <w:tc>
          <w:tcPr>
            <w:tcW w:w="1480"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14,1</w:t>
            </w:r>
          </w:p>
        </w:tc>
        <w:tc>
          <w:tcPr>
            <w:tcW w:w="1418" w:type="dxa"/>
            <w:vAlign w:val="center"/>
          </w:tcPr>
          <w:p w:rsidR="00663643" w:rsidRPr="00BF72BB" w:rsidRDefault="00663643" w:rsidP="00AC447D">
            <w:pPr>
              <w:spacing w:before="100" w:beforeAutospacing="1" w:after="100" w:afterAutospacing="1"/>
              <w:jc w:val="center"/>
              <w:rPr>
                <w:sz w:val="26"/>
                <w:szCs w:val="26"/>
              </w:rPr>
            </w:pPr>
            <w:r w:rsidRPr="00BF72BB">
              <w:rPr>
                <w:sz w:val="26"/>
                <w:szCs w:val="26"/>
              </w:rPr>
              <w:t>26,8</w:t>
            </w:r>
          </w:p>
        </w:tc>
        <w:tc>
          <w:tcPr>
            <w:tcW w:w="1559" w:type="dxa"/>
            <w:vAlign w:val="center"/>
          </w:tcPr>
          <w:p w:rsidR="00663643" w:rsidRPr="00BF72BB" w:rsidRDefault="00663643" w:rsidP="00AC447D">
            <w:pPr>
              <w:spacing w:before="100" w:beforeAutospacing="1" w:after="100" w:afterAutospacing="1"/>
              <w:jc w:val="center"/>
              <w:rPr>
                <w:sz w:val="26"/>
                <w:szCs w:val="26"/>
              </w:rPr>
            </w:pPr>
            <w:r>
              <w:rPr>
                <w:sz w:val="26"/>
                <w:szCs w:val="26"/>
              </w:rPr>
              <w:t>190</w:t>
            </w:r>
          </w:p>
        </w:tc>
      </w:tr>
    </w:tbl>
    <w:p w:rsidR="00663643" w:rsidRPr="006D3F22" w:rsidRDefault="00663643" w:rsidP="00663643">
      <w:pPr>
        <w:jc w:val="right"/>
      </w:pPr>
      <w:r w:rsidRPr="006D3F22">
        <w:t>* снижение показателя за счет увеличения численности учащихся и студентов, отнесенных по состоянию здоровья к спецгруппе</w:t>
      </w:r>
      <w:r>
        <w:t>.</w:t>
      </w:r>
    </w:p>
    <w:p w:rsidR="00663643" w:rsidRDefault="00663643" w:rsidP="00663643">
      <w:pPr>
        <w:jc w:val="both"/>
        <w:rPr>
          <w:sz w:val="28"/>
          <w:szCs w:val="28"/>
        </w:rPr>
      </w:pPr>
      <w:r>
        <w:rPr>
          <w:sz w:val="28"/>
          <w:szCs w:val="28"/>
        </w:rPr>
        <w:tab/>
      </w:r>
    </w:p>
    <w:p w:rsidR="00663643" w:rsidRPr="00767DA3" w:rsidRDefault="00663643" w:rsidP="00663643">
      <w:pPr>
        <w:jc w:val="both"/>
        <w:rPr>
          <w:sz w:val="26"/>
          <w:szCs w:val="26"/>
        </w:rPr>
      </w:pPr>
      <w:r>
        <w:rPr>
          <w:sz w:val="28"/>
          <w:szCs w:val="28"/>
        </w:rPr>
        <w:tab/>
      </w:r>
      <w:r w:rsidRPr="00767DA3">
        <w:rPr>
          <w:sz w:val="26"/>
          <w:szCs w:val="26"/>
        </w:rPr>
        <w:t xml:space="preserve">Наиболее популярными видами спорта на территории района являются: волейбол, дзюдо, футбол, лыжи, баскетбол, самбо. </w:t>
      </w:r>
      <w:r w:rsidR="008B6CC8">
        <w:rPr>
          <w:sz w:val="26"/>
          <w:szCs w:val="26"/>
        </w:rPr>
        <w:t>И</w:t>
      </w:r>
      <w:r w:rsidRPr="00767DA3">
        <w:rPr>
          <w:sz w:val="26"/>
          <w:szCs w:val="26"/>
        </w:rPr>
        <w:t>нтерес в последнее время</w:t>
      </w:r>
      <w:r w:rsidR="008B6CC8" w:rsidRPr="008B6CC8">
        <w:rPr>
          <w:sz w:val="26"/>
          <w:szCs w:val="26"/>
        </w:rPr>
        <w:t xml:space="preserve"> </w:t>
      </w:r>
      <w:r w:rsidR="008B6CC8">
        <w:rPr>
          <w:sz w:val="26"/>
          <w:szCs w:val="26"/>
        </w:rPr>
        <w:t>т</w:t>
      </w:r>
      <w:r w:rsidR="008B6CC8" w:rsidRPr="00767DA3">
        <w:rPr>
          <w:sz w:val="26"/>
          <w:szCs w:val="26"/>
        </w:rPr>
        <w:t>акже</w:t>
      </w:r>
      <w:r w:rsidRPr="00767DA3">
        <w:rPr>
          <w:sz w:val="26"/>
          <w:szCs w:val="26"/>
        </w:rPr>
        <w:t xml:space="preserve"> приобретают занятия в </w:t>
      </w:r>
      <w:r w:rsidRPr="008B6CC8">
        <w:rPr>
          <w:sz w:val="26"/>
          <w:szCs w:val="26"/>
        </w:rPr>
        <w:t>фитнес</w:t>
      </w:r>
      <w:r w:rsidR="00E37BE4">
        <w:rPr>
          <w:sz w:val="26"/>
          <w:szCs w:val="26"/>
        </w:rPr>
        <w:t xml:space="preserve"> </w:t>
      </w:r>
      <w:r w:rsidRPr="008B6CC8">
        <w:rPr>
          <w:sz w:val="26"/>
          <w:szCs w:val="26"/>
        </w:rPr>
        <w:t>-</w:t>
      </w:r>
      <w:r w:rsidR="00E37BE4">
        <w:rPr>
          <w:sz w:val="26"/>
          <w:szCs w:val="26"/>
        </w:rPr>
        <w:t xml:space="preserve"> </w:t>
      </w:r>
      <w:r w:rsidRPr="008B6CC8">
        <w:rPr>
          <w:sz w:val="26"/>
          <w:szCs w:val="26"/>
        </w:rPr>
        <w:t>студиях,</w:t>
      </w:r>
      <w:r w:rsidRPr="00767DA3">
        <w:rPr>
          <w:sz w:val="26"/>
          <w:szCs w:val="26"/>
        </w:rPr>
        <w:t xml:space="preserve"> рыболовный спорт и спортивный туризм, увеличивается число </w:t>
      </w:r>
      <w:r>
        <w:rPr>
          <w:sz w:val="26"/>
          <w:szCs w:val="26"/>
        </w:rPr>
        <w:t xml:space="preserve">лиц, </w:t>
      </w:r>
      <w:r w:rsidRPr="00767DA3">
        <w:rPr>
          <w:sz w:val="26"/>
          <w:szCs w:val="26"/>
        </w:rPr>
        <w:t xml:space="preserve">занимающихся хоккеем с шайбой и настольным теннисом. Всего занимается различными видами спорта </w:t>
      </w:r>
      <w:r>
        <w:rPr>
          <w:sz w:val="26"/>
          <w:szCs w:val="26"/>
        </w:rPr>
        <w:t>4591</w:t>
      </w:r>
      <w:r w:rsidR="008B6CC8">
        <w:rPr>
          <w:sz w:val="26"/>
          <w:szCs w:val="26"/>
        </w:rPr>
        <w:t xml:space="preserve"> человек (в 2011– </w:t>
      </w:r>
      <w:r w:rsidRPr="00767DA3">
        <w:rPr>
          <w:sz w:val="26"/>
          <w:szCs w:val="26"/>
        </w:rPr>
        <w:t xml:space="preserve"> 2377).</w:t>
      </w:r>
    </w:p>
    <w:p w:rsidR="00663643" w:rsidRPr="00767DA3" w:rsidRDefault="00663643" w:rsidP="00663643">
      <w:pPr>
        <w:ind w:firstLine="708"/>
        <w:jc w:val="both"/>
        <w:rPr>
          <w:sz w:val="26"/>
          <w:szCs w:val="26"/>
        </w:rPr>
      </w:pPr>
      <w:r w:rsidRPr="00767DA3">
        <w:rPr>
          <w:sz w:val="26"/>
          <w:szCs w:val="26"/>
        </w:rPr>
        <w:t>Существующая материально-техническая база учреждений</w:t>
      </w:r>
      <w:r w:rsidR="00E37BE4">
        <w:rPr>
          <w:sz w:val="26"/>
          <w:szCs w:val="26"/>
        </w:rPr>
        <w:t xml:space="preserve"> для занятий </w:t>
      </w:r>
      <w:r w:rsidRPr="00767DA3">
        <w:rPr>
          <w:sz w:val="26"/>
          <w:szCs w:val="26"/>
        </w:rPr>
        <w:t xml:space="preserve"> физической культур</w:t>
      </w:r>
      <w:r w:rsidR="00E37BE4">
        <w:rPr>
          <w:sz w:val="26"/>
          <w:szCs w:val="26"/>
        </w:rPr>
        <w:t>ой</w:t>
      </w:r>
      <w:r w:rsidRPr="00767DA3">
        <w:rPr>
          <w:sz w:val="26"/>
          <w:szCs w:val="26"/>
        </w:rPr>
        <w:t xml:space="preserve"> и спорт</w:t>
      </w:r>
      <w:r w:rsidR="00E37BE4">
        <w:rPr>
          <w:sz w:val="26"/>
          <w:szCs w:val="26"/>
        </w:rPr>
        <w:t>ом</w:t>
      </w:r>
      <w:r w:rsidRPr="00767DA3">
        <w:rPr>
          <w:sz w:val="26"/>
          <w:szCs w:val="26"/>
        </w:rPr>
        <w:t xml:space="preserve"> в районе требует технического оснащения.</w:t>
      </w:r>
      <w:r>
        <w:rPr>
          <w:sz w:val="26"/>
          <w:szCs w:val="26"/>
        </w:rPr>
        <w:t xml:space="preserve"> </w:t>
      </w:r>
      <w:r w:rsidRPr="00767DA3">
        <w:rPr>
          <w:sz w:val="26"/>
          <w:szCs w:val="26"/>
        </w:rPr>
        <w:t>В последнее время наметились положительные тенденции в разви</w:t>
      </w:r>
      <w:r>
        <w:rPr>
          <w:sz w:val="26"/>
          <w:szCs w:val="26"/>
        </w:rPr>
        <w:t>тии данного направления. В 2011–</w:t>
      </w:r>
      <w:r w:rsidRPr="00767DA3">
        <w:rPr>
          <w:sz w:val="26"/>
          <w:szCs w:val="26"/>
        </w:rPr>
        <w:t xml:space="preserve">2016 годах удалось приобрести спортинвентарь: </w:t>
      </w:r>
      <w:r w:rsidR="00A4701E" w:rsidRPr="00A4701E">
        <w:rPr>
          <w:sz w:val="26"/>
          <w:szCs w:val="26"/>
        </w:rPr>
        <w:t>хоккейную экипировку для вратарей; футбольную форму</w:t>
      </w:r>
      <w:r w:rsidRPr="00A4701E">
        <w:rPr>
          <w:sz w:val="26"/>
          <w:szCs w:val="26"/>
        </w:rPr>
        <w:t>, манишки; аэроводную боксерскую грушу и шлемы с усиленным верхом</w:t>
      </w:r>
      <w:r w:rsidRPr="00767DA3">
        <w:rPr>
          <w:sz w:val="26"/>
          <w:szCs w:val="26"/>
        </w:rPr>
        <w:t xml:space="preserve"> для занятий рукопашным боем; беговую дорожку, велотренажер  в зал для занятий тяжелой атлетикой, а также баскетбольные, волейбольные мячи. </w:t>
      </w:r>
    </w:p>
    <w:p w:rsidR="00E37BE4" w:rsidRPr="00E37BE4" w:rsidRDefault="00663643" w:rsidP="00663643">
      <w:pPr>
        <w:ind w:firstLine="708"/>
        <w:jc w:val="both"/>
        <w:rPr>
          <w:sz w:val="26"/>
          <w:szCs w:val="26"/>
        </w:rPr>
      </w:pPr>
      <w:r w:rsidRPr="005F1B5A">
        <w:rPr>
          <w:sz w:val="26"/>
          <w:szCs w:val="26"/>
        </w:rPr>
        <w:t>Благодаря финансированию из различных</w:t>
      </w:r>
      <w:r>
        <w:rPr>
          <w:sz w:val="26"/>
          <w:szCs w:val="26"/>
        </w:rPr>
        <w:t xml:space="preserve"> источников</w:t>
      </w:r>
      <w:r w:rsidR="005F1B5A">
        <w:rPr>
          <w:sz w:val="26"/>
          <w:szCs w:val="26"/>
        </w:rPr>
        <w:t xml:space="preserve">, </w:t>
      </w:r>
      <w:r>
        <w:rPr>
          <w:sz w:val="26"/>
          <w:szCs w:val="26"/>
        </w:rPr>
        <w:t xml:space="preserve"> в 2013–</w:t>
      </w:r>
      <w:r w:rsidR="005F1B5A">
        <w:rPr>
          <w:sz w:val="26"/>
          <w:szCs w:val="26"/>
        </w:rPr>
        <w:t>2016 годах</w:t>
      </w:r>
      <w:r w:rsidRPr="00767DA3">
        <w:rPr>
          <w:sz w:val="26"/>
          <w:szCs w:val="26"/>
        </w:rPr>
        <w:t xml:space="preserve"> </w:t>
      </w:r>
      <w:r w:rsidR="005F1B5A" w:rsidRPr="00DB4C43">
        <w:rPr>
          <w:sz w:val="26"/>
          <w:szCs w:val="26"/>
        </w:rPr>
        <w:t>приобретены</w:t>
      </w:r>
      <w:r w:rsidRPr="001839AF">
        <w:rPr>
          <w:color w:val="FF0000"/>
          <w:sz w:val="26"/>
          <w:szCs w:val="26"/>
        </w:rPr>
        <w:t xml:space="preserve"> </w:t>
      </w:r>
      <w:r w:rsidRPr="00767DA3">
        <w:rPr>
          <w:sz w:val="26"/>
          <w:szCs w:val="26"/>
        </w:rPr>
        <w:t xml:space="preserve"> футбольное поле с искусственным</w:t>
      </w:r>
      <w:r w:rsidR="00DB4C43">
        <w:rPr>
          <w:sz w:val="26"/>
          <w:szCs w:val="26"/>
        </w:rPr>
        <w:t xml:space="preserve"> покрытием на городской стадион, ворота для мини-футбола,</w:t>
      </w:r>
      <w:r w:rsidRPr="00767DA3">
        <w:rPr>
          <w:sz w:val="26"/>
          <w:szCs w:val="26"/>
        </w:rPr>
        <w:t xml:space="preserve"> волейбольная сетка в го</w:t>
      </w:r>
      <w:r w:rsidR="00DB4C43">
        <w:rPr>
          <w:sz w:val="26"/>
          <w:szCs w:val="26"/>
        </w:rPr>
        <w:t>родской парк,</w:t>
      </w:r>
      <w:r w:rsidRPr="00767DA3">
        <w:rPr>
          <w:sz w:val="26"/>
          <w:szCs w:val="26"/>
        </w:rPr>
        <w:t xml:space="preserve">  </w:t>
      </w:r>
      <w:r w:rsidRPr="00A4701E">
        <w:rPr>
          <w:sz w:val="26"/>
          <w:szCs w:val="26"/>
        </w:rPr>
        <w:t xml:space="preserve">дополнительные </w:t>
      </w:r>
      <w:r w:rsidRPr="00E37BE4">
        <w:rPr>
          <w:sz w:val="26"/>
          <w:szCs w:val="26"/>
        </w:rPr>
        <w:t>борта для хоккейного корта</w:t>
      </w:r>
      <w:r w:rsidR="005F1B5A" w:rsidRPr="00E37BE4">
        <w:rPr>
          <w:sz w:val="26"/>
          <w:szCs w:val="26"/>
        </w:rPr>
        <w:t>;</w:t>
      </w:r>
      <w:r w:rsidRPr="00E37BE4">
        <w:rPr>
          <w:sz w:val="26"/>
          <w:szCs w:val="26"/>
        </w:rPr>
        <w:t xml:space="preserve">  установлен  бокс для запасных игроков, подведен водопровод к хозяйственному блоку, где оборудован котел для нагрева воды для шлифовки льда.  </w:t>
      </w:r>
    </w:p>
    <w:p w:rsidR="00663643" w:rsidRPr="00767DA3" w:rsidRDefault="00663643" w:rsidP="00663643">
      <w:pPr>
        <w:ind w:firstLine="708"/>
        <w:jc w:val="both"/>
        <w:rPr>
          <w:sz w:val="26"/>
          <w:szCs w:val="26"/>
        </w:rPr>
      </w:pPr>
      <w:r w:rsidRPr="00767DA3">
        <w:rPr>
          <w:sz w:val="26"/>
          <w:szCs w:val="26"/>
        </w:rPr>
        <w:t>Благодаря проекту ТОС «Истоки» хоккейную коробку удалось  установить в д.</w:t>
      </w:r>
      <w:r>
        <w:rPr>
          <w:sz w:val="26"/>
          <w:szCs w:val="26"/>
        </w:rPr>
        <w:t xml:space="preserve"> </w:t>
      </w:r>
      <w:r w:rsidRPr="00767DA3">
        <w:rPr>
          <w:sz w:val="26"/>
          <w:szCs w:val="26"/>
        </w:rPr>
        <w:t>Кречетово, волейбольная дворовая площадка обустроена на территории ТОС «Успех» г.</w:t>
      </w:r>
      <w:r>
        <w:rPr>
          <w:sz w:val="26"/>
          <w:szCs w:val="26"/>
        </w:rPr>
        <w:t xml:space="preserve"> </w:t>
      </w:r>
      <w:r w:rsidRPr="00767DA3">
        <w:rPr>
          <w:sz w:val="26"/>
          <w:szCs w:val="26"/>
        </w:rPr>
        <w:t xml:space="preserve">Каргополь, </w:t>
      </w:r>
      <w:r w:rsidR="00E37BE4">
        <w:rPr>
          <w:sz w:val="26"/>
          <w:szCs w:val="26"/>
        </w:rPr>
        <w:t xml:space="preserve">ежегодно заливается </w:t>
      </w:r>
      <w:r w:rsidRPr="00767DA3">
        <w:rPr>
          <w:sz w:val="26"/>
          <w:szCs w:val="26"/>
        </w:rPr>
        <w:t xml:space="preserve">каток на ул. Сиреневой. В 2016 году в результате реализации 6 проектов ТОС были приобретены: турник взрослый, детский рукоход, два уличных тренажера, спортивный комплекс для воркаута, два тренажера и силовая станция. Проведены земельные работы для устройства площадки под корт рядом с Павловской СОШ; приобретена хоккейная коробка, ворота, боксы для переодевания.  </w:t>
      </w:r>
      <w:r w:rsidR="00E37BE4">
        <w:rPr>
          <w:sz w:val="26"/>
          <w:szCs w:val="26"/>
        </w:rPr>
        <w:t>П</w:t>
      </w:r>
      <w:r w:rsidRPr="00767DA3">
        <w:rPr>
          <w:sz w:val="26"/>
          <w:szCs w:val="26"/>
        </w:rPr>
        <w:t>ривлечены средства областного бюджета на  сертификацию спортивного зала  по адресу г.</w:t>
      </w:r>
      <w:r>
        <w:rPr>
          <w:sz w:val="26"/>
          <w:szCs w:val="26"/>
        </w:rPr>
        <w:t xml:space="preserve"> </w:t>
      </w:r>
      <w:r w:rsidRPr="00767DA3">
        <w:rPr>
          <w:sz w:val="26"/>
          <w:szCs w:val="26"/>
        </w:rPr>
        <w:t>Каргополь, пр. Октябрьский, д.112 к.3</w:t>
      </w:r>
      <w:r>
        <w:rPr>
          <w:sz w:val="26"/>
          <w:szCs w:val="26"/>
        </w:rPr>
        <w:t xml:space="preserve"> </w:t>
      </w:r>
      <w:r w:rsidRPr="00767DA3">
        <w:rPr>
          <w:sz w:val="26"/>
          <w:szCs w:val="26"/>
        </w:rPr>
        <w:t>и  обустройство спортивной раздевалки для хоккейных команд.</w:t>
      </w:r>
    </w:p>
    <w:p w:rsidR="00663643" w:rsidRPr="00767DA3" w:rsidRDefault="00663643" w:rsidP="00663643">
      <w:pPr>
        <w:ind w:firstLine="708"/>
        <w:jc w:val="both"/>
        <w:rPr>
          <w:sz w:val="26"/>
          <w:szCs w:val="26"/>
        </w:rPr>
      </w:pPr>
      <w:r w:rsidRPr="00767DA3">
        <w:rPr>
          <w:sz w:val="26"/>
          <w:szCs w:val="26"/>
        </w:rPr>
        <w:t>Популяризации спорта способствует организация и проведение массовых соревнований, а также соревнований и турниров по раз</w:t>
      </w:r>
      <w:r>
        <w:rPr>
          <w:sz w:val="26"/>
          <w:szCs w:val="26"/>
        </w:rPr>
        <w:t>личным видам спорта. Так в 2011–</w:t>
      </w:r>
      <w:r w:rsidRPr="00767DA3">
        <w:rPr>
          <w:sz w:val="26"/>
          <w:szCs w:val="26"/>
        </w:rPr>
        <w:t xml:space="preserve">2016 году были проведено более  168   турниров, </w:t>
      </w:r>
      <w:r w:rsidRPr="00A4701E">
        <w:rPr>
          <w:sz w:val="26"/>
          <w:szCs w:val="26"/>
        </w:rPr>
        <w:t xml:space="preserve">соревнований по различным видам спорта, </w:t>
      </w:r>
      <w:r w:rsidRPr="00767DA3">
        <w:rPr>
          <w:sz w:val="26"/>
          <w:szCs w:val="26"/>
        </w:rPr>
        <w:t xml:space="preserve">массовых спортивных праздников, акций. В них приняло участие более  3800  человек, зрителей более 19000 человек. </w:t>
      </w:r>
    </w:p>
    <w:p w:rsidR="00663643" w:rsidRPr="00767DA3" w:rsidRDefault="00663643" w:rsidP="00663643">
      <w:pPr>
        <w:ind w:firstLine="708"/>
        <w:jc w:val="both"/>
        <w:rPr>
          <w:sz w:val="26"/>
          <w:szCs w:val="26"/>
        </w:rPr>
      </w:pPr>
      <w:r w:rsidRPr="00E37BE4">
        <w:rPr>
          <w:sz w:val="26"/>
          <w:szCs w:val="26"/>
        </w:rPr>
        <w:t>За 2011–</w:t>
      </w:r>
      <w:r w:rsidR="00E37BE4" w:rsidRPr="00E37BE4">
        <w:rPr>
          <w:sz w:val="26"/>
          <w:szCs w:val="26"/>
        </w:rPr>
        <w:t>2016 годы спортсмены</w:t>
      </w:r>
      <w:r w:rsidRPr="00E37BE4">
        <w:rPr>
          <w:sz w:val="26"/>
          <w:szCs w:val="26"/>
        </w:rPr>
        <w:t xml:space="preserve"> Каргополь</w:t>
      </w:r>
      <w:r w:rsidR="00E37BE4" w:rsidRPr="00E37BE4">
        <w:rPr>
          <w:sz w:val="26"/>
          <w:szCs w:val="26"/>
        </w:rPr>
        <w:t xml:space="preserve">ского района </w:t>
      </w:r>
      <w:r w:rsidRPr="00E37BE4">
        <w:rPr>
          <w:sz w:val="26"/>
          <w:szCs w:val="26"/>
        </w:rPr>
        <w:t xml:space="preserve"> </w:t>
      </w:r>
      <w:r w:rsidR="00A4701E" w:rsidRPr="00E37BE4">
        <w:rPr>
          <w:sz w:val="26"/>
          <w:szCs w:val="26"/>
        </w:rPr>
        <w:t>принимали участие в соревнованиях и турнирах</w:t>
      </w:r>
      <w:r w:rsidRPr="00E37BE4">
        <w:rPr>
          <w:sz w:val="26"/>
          <w:szCs w:val="26"/>
        </w:rPr>
        <w:t xml:space="preserve"> по различным видам спорта</w:t>
      </w:r>
      <w:r w:rsidR="00A4701E" w:rsidRPr="00E37BE4">
        <w:rPr>
          <w:sz w:val="26"/>
          <w:szCs w:val="26"/>
        </w:rPr>
        <w:t xml:space="preserve"> в </w:t>
      </w:r>
      <w:r w:rsidRPr="00E37BE4">
        <w:rPr>
          <w:sz w:val="26"/>
          <w:szCs w:val="26"/>
        </w:rPr>
        <w:t>Плесецке, Устьянах,</w:t>
      </w:r>
      <w:r w:rsidRPr="00767DA3">
        <w:rPr>
          <w:sz w:val="26"/>
          <w:szCs w:val="26"/>
        </w:rPr>
        <w:t xml:space="preserve"> Онеге, Североонежске, Няндоме, Вельске, Архангельске, Дв</w:t>
      </w:r>
      <w:r>
        <w:rPr>
          <w:sz w:val="26"/>
          <w:szCs w:val="26"/>
        </w:rPr>
        <w:t>инском</w:t>
      </w:r>
      <w:r w:rsidRPr="00767DA3">
        <w:rPr>
          <w:sz w:val="26"/>
          <w:szCs w:val="26"/>
        </w:rPr>
        <w:t xml:space="preserve"> Березник</w:t>
      </w:r>
      <w:r>
        <w:rPr>
          <w:sz w:val="26"/>
          <w:szCs w:val="26"/>
        </w:rPr>
        <w:t>е</w:t>
      </w:r>
      <w:r w:rsidRPr="00767DA3">
        <w:rPr>
          <w:sz w:val="26"/>
          <w:szCs w:val="26"/>
        </w:rPr>
        <w:t xml:space="preserve">, </w:t>
      </w:r>
      <w:r w:rsidRPr="00767DA3">
        <w:rPr>
          <w:sz w:val="26"/>
          <w:szCs w:val="26"/>
        </w:rPr>
        <w:lastRenderedPageBreak/>
        <w:t>Коноше, Мирном, а также п. Красный Яр Самарской области, С</w:t>
      </w:r>
      <w:r>
        <w:rPr>
          <w:sz w:val="26"/>
          <w:szCs w:val="26"/>
        </w:rPr>
        <w:t>анкт</w:t>
      </w:r>
      <w:r w:rsidRPr="00767DA3">
        <w:rPr>
          <w:sz w:val="26"/>
          <w:szCs w:val="26"/>
        </w:rPr>
        <w:t xml:space="preserve">-Петербурге, Москве, Самаре и др. </w:t>
      </w:r>
    </w:p>
    <w:p w:rsidR="00663643" w:rsidRPr="00767DA3" w:rsidRDefault="00663643" w:rsidP="00663643">
      <w:pPr>
        <w:ind w:firstLine="709"/>
        <w:jc w:val="both"/>
        <w:rPr>
          <w:sz w:val="26"/>
          <w:szCs w:val="26"/>
        </w:rPr>
      </w:pPr>
      <w:r w:rsidRPr="00767DA3">
        <w:rPr>
          <w:sz w:val="26"/>
          <w:szCs w:val="26"/>
        </w:rPr>
        <w:t xml:space="preserve">С 2014 года на территории района активно ведется работа по  внедрению </w:t>
      </w:r>
      <w:r w:rsidR="006C5709">
        <w:rPr>
          <w:sz w:val="26"/>
          <w:szCs w:val="26"/>
        </w:rPr>
        <w:t xml:space="preserve">программной и </w:t>
      </w:r>
      <w:r w:rsidRPr="00767DA3">
        <w:rPr>
          <w:sz w:val="26"/>
          <w:szCs w:val="26"/>
        </w:rPr>
        <w:t>норм</w:t>
      </w:r>
      <w:r w:rsidR="006C5709">
        <w:rPr>
          <w:sz w:val="26"/>
          <w:szCs w:val="26"/>
        </w:rPr>
        <w:t>ативной форме «Готов к труду и обороне» (далее - ГТО)</w:t>
      </w:r>
      <w:r w:rsidRPr="00BD6DD5">
        <w:rPr>
          <w:color w:val="7030A0"/>
          <w:sz w:val="26"/>
          <w:szCs w:val="26"/>
        </w:rPr>
        <w:t>:</w:t>
      </w:r>
      <w:r w:rsidRPr="00767DA3">
        <w:rPr>
          <w:sz w:val="26"/>
          <w:szCs w:val="26"/>
        </w:rPr>
        <w:t xml:space="preserve"> разработан план внедрения, в 2016 году проведено 3 пробных тестирования </w:t>
      </w:r>
      <w:r w:rsidRPr="006C5709">
        <w:rPr>
          <w:sz w:val="26"/>
          <w:szCs w:val="26"/>
        </w:rPr>
        <w:t>Всероссийского физкультурно-спортивного комплекса ГТО. Участие приняли 74</w:t>
      </w:r>
      <w:r w:rsidRPr="00767DA3">
        <w:rPr>
          <w:sz w:val="26"/>
          <w:szCs w:val="26"/>
        </w:rPr>
        <w:t xml:space="preserve"> человека.</w:t>
      </w:r>
    </w:p>
    <w:p w:rsidR="00663643" w:rsidRPr="00767DA3" w:rsidRDefault="00663643" w:rsidP="00663643">
      <w:pPr>
        <w:ind w:firstLine="709"/>
        <w:jc w:val="both"/>
        <w:rPr>
          <w:sz w:val="26"/>
          <w:szCs w:val="26"/>
        </w:rPr>
      </w:pPr>
      <w:r w:rsidRPr="00767DA3">
        <w:rPr>
          <w:sz w:val="26"/>
          <w:szCs w:val="26"/>
        </w:rPr>
        <w:t>С 2015 года в Каргополе работает фитнес студия  «Позитив», ее участники занимаются по таким направлениям, как фитнес, функциональный тренинг, йога, стретчинг, художественная гимнастика для детей, хореография для детей и подростков. В 2016 году оборудован тренажерный зал. В</w:t>
      </w:r>
      <w:r>
        <w:rPr>
          <w:sz w:val="26"/>
          <w:szCs w:val="26"/>
        </w:rPr>
        <w:t xml:space="preserve"> </w:t>
      </w:r>
      <w:r w:rsidRPr="00767DA3">
        <w:rPr>
          <w:sz w:val="26"/>
          <w:szCs w:val="26"/>
        </w:rPr>
        <w:t>фитнес студии занимается в среднем</w:t>
      </w:r>
      <w:r>
        <w:rPr>
          <w:sz w:val="26"/>
          <w:szCs w:val="26"/>
        </w:rPr>
        <w:t xml:space="preserve"> </w:t>
      </w:r>
      <w:r w:rsidRPr="00767DA3">
        <w:rPr>
          <w:sz w:val="26"/>
          <w:szCs w:val="26"/>
        </w:rPr>
        <w:t>257  человек в возрасте от 4 лет до 70 лет. В сентябре 2016 года открылась студия «Пируэт», одно из направлений которой – фитнес.</w:t>
      </w:r>
    </w:p>
    <w:p w:rsidR="00663643" w:rsidRPr="00767DA3" w:rsidRDefault="00663643" w:rsidP="00663643">
      <w:pPr>
        <w:ind w:firstLine="708"/>
        <w:jc w:val="both"/>
        <w:rPr>
          <w:sz w:val="26"/>
          <w:szCs w:val="26"/>
        </w:rPr>
      </w:pPr>
      <w:r w:rsidRPr="00767DA3">
        <w:rPr>
          <w:sz w:val="26"/>
          <w:szCs w:val="26"/>
        </w:rPr>
        <w:t xml:space="preserve">Каждый год район участвует в областном </w:t>
      </w:r>
      <w:r w:rsidRPr="00A4701E">
        <w:rPr>
          <w:sz w:val="26"/>
          <w:szCs w:val="26"/>
        </w:rPr>
        <w:t>смотре - конкурсе</w:t>
      </w:r>
      <w:r w:rsidRPr="00767DA3">
        <w:rPr>
          <w:sz w:val="26"/>
          <w:szCs w:val="26"/>
        </w:rPr>
        <w:t xml:space="preserve"> на лучшую организацию физкультурной и спортивной работы, по итогам 2016 года Каргопольский район занял 3 место в своей подгруппе.</w:t>
      </w:r>
    </w:p>
    <w:p w:rsidR="00663643" w:rsidRDefault="00663643" w:rsidP="00663643">
      <w:pPr>
        <w:pStyle w:val="a3"/>
        <w:jc w:val="center"/>
        <w:rPr>
          <w:rFonts w:ascii="Times New Roman" w:hAnsi="Times New Roman"/>
          <w:i/>
          <w:sz w:val="28"/>
          <w:szCs w:val="28"/>
        </w:rPr>
      </w:pPr>
    </w:p>
    <w:p w:rsidR="00663643" w:rsidRPr="005F21EC" w:rsidRDefault="00663643" w:rsidP="00663643">
      <w:pPr>
        <w:pStyle w:val="a3"/>
        <w:jc w:val="center"/>
        <w:rPr>
          <w:rFonts w:ascii="Times New Roman" w:hAnsi="Times New Roman"/>
          <w:i/>
          <w:sz w:val="28"/>
          <w:szCs w:val="28"/>
        </w:rPr>
      </w:pPr>
      <w:r w:rsidRPr="005F21EC">
        <w:rPr>
          <w:rFonts w:ascii="Times New Roman" w:hAnsi="Times New Roman"/>
          <w:i/>
          <w:sz w:val="28"/>
          <w:szCs w:val="28"/>
        </w:rPr>
        <w:t>Культура</w:t>
      </w:r>
    </w:p>
    <w:p w:rsidR="00663643" w:rsidRDefault="00663643" w:rsidP="00663643">
      <w:pPr>
        <w:pStyle w:val="a3"/>
        <w:ind w:firstLine="720"/>
        <w:jc w:val="center"/>
        <w:rPr>
          <w:rFonts w:ascii="Times New Roman" w:hAnsi="Times New Roman"/>
          <w:b/>
          <w:i/>
          <w:sz w:val="26"/>
          <w:szCs w:val="26"/>
        </w:rPr>
      </w:pPr>
      <w:r w:rsidRPr="00E04604">
        <w:rPr>
          <w:rFonts w:ascii="Times New Roman" w:hAnsi="Times New Roman"/>
          <w:b/>
          <w:sz w:val="28"/>
          <w:szCs w:val="28"/>
        </w:rPr>
        <w:t xml:space="preserve"> </w:t>
      </w:r>
    </w:p>
    <w:p w:rsidR="00663643" w:rsidRPr="005F21EC" w:rsidRDefault="00663643" w:rsidP="00663643">
      <w:pPr>
        <w:ind w:firstLine="720"/>
        <w:jc w:val="both"/>
        <w:rPr>
          <w:b/>
          <w:i/>
          <w:iCs/>
          <w:sz w:val="26"/>
          <w:szCs w:val="26"/>
        </w:rPr>
      </w:pPr>
      <w:r w:rsidRPr="005F21EC">
        <w:rPr>
          <w:b/>
          <w:i/>
          <w:iCs/>
          <w:sz w:val="26"/>
          <w:szCs w:val="26"/>
        </w:rPr>
        <w:t>Уровень обеспеченности общедоступными библиотеками</w:t>
      </w:r>
    </w:p>
    <w:p w:rsidR="00663643" w:rsidRPr="004F0E46" w:rsidRDefault="00663643" w:rsidP="00663643">
      <w:pPr>
        <w:ind w:firstLine="709"/>
        <w:jc w:val="both"/>
        <w:rPr>
          <w:sz w:val="26"/>
          <w:szCs w:val="26"/>
        </w:rPr>
      </w:pPr>
      <w:r w:rsidRPr="004F0E46">
        <w:rPr>
          <w:sz w:val="26"/>
          <w:szCs w:val="26"/>
        </w:rPr>
        <w:t xml:space="preserve">На территории района библиотечным обслуживанием </w:t>
      </w:r>
      <w:r>
        <w:rPr>
          <w:sz w:val="26"/>
          <w:szCs w:val="26"/>
        </w:rPr>
        <w:t xml:space="preserve">населения </w:t>
      </w:r>
      <w:r w:rsidRPr="004F0E46">
        <w:rPr>
          <w:sz w:val="26"/>
          <w:szCs w:val="26"/>
        </w:rPr>
        <w:t>занимаются 2</w:t>
      </w:r>
      <w:r>
        <w:rPr>
          <w:sz w:val="26"/>
          <w:szCs w:val="26"/>
        </w:rPr>
        <w:t>0</w:t>
      </w:r>
      <w:r w:rsidRPr="004F0E46">
        <w:rPr>
          <w:sz w:val="26"/>
          <w:szCs w:val="26"/>
        </w:rPr>
        <w:t xml:space="preserve"> библиотек:</w:t>
      </w:r>
    </w:p>
    <w:p w:rsidR="00663643" w:rsidRPr="004F0E46" w:rsidRDefault="00663643" w:rsidP="00663643">
      <w:pPr>
        <w:ind w:firstLine="709"/>
        <w:jc w:val="both"/>
        <w:rPr>
          <w:sz w:val="26"/>
          <w:szCs w:val="26"/>
        </w:rPr>
      </w:pPr>
      <w:r>
        <w:rPr>
          <w:sz w:val="26"/>
          <w:szCs w:val="26"/>
        </w:rPr>
        <w:t xml:space="preserve">- 1 </w:t>
      </w:r>
      <w:r w:rsidRPr="004F0E46">
        <w:rPr>
          <w:sz w:val="26"/>
          <w:szCs w:val="26"/>
        </w:rPr>
        <w:t>библиотек</w:t>
      </w:r>
      <w:r>
        <w:rPr>
          <w:sz w:val="26"/>
          <w:szCs w:val="26"/>
        </w:rPr>
        <w:t>а М</w:t>
      </w:r>
      <w:r w:rsidR="006C5709">
        <w:rPr>
          <w:sz w:val="26"/>
          <w:szCs w:val="26"/>
        </w:rPr>
        <w:t>Б</w:t>
      </w:r>
      <w:r w:rsidRPr="004F0E46">
        <w:rPr>
          <w:sz w:val="26"/>
          <w:szCs w:val="26"/>
        </w:rPr>
        <w:t>У</w:t>
      </w:r>
      <w:r>
        <w:rPr>
          <w:sz w:val="26"/>
          <w:szCs w:val="26"/>
        </w:rPr>
        <w:t>К</w:t>
      </w:r>
      <w:r w:rsidRPr="004F0E46">
        <w:rPr>
          <w:sz w:val="26"/>
          <w:szCs w:val="26"/>
        </w:rPr>
        <w:t xml:space="preserve"> </w:t>
      </w:r>
      <w:r>
        <w:rPr>
          <w:sz w:val="26"/>
          <w:szCs w:val="26"/>
        </w:rPr>
        <w:t>«Каргопольская централизованная библиотечная система</w:t>
      </w:r>
      <w:r w:rsidRPr="004F0E46">
        <w:rPr>
          <w:sz w:val="26"/>
          <w:szCs w:val="26"/>
        </w:rPr>
        <w:t>»</w:t>
      </w:r>
      <w:r>
        <w:rPr>
          <w:sz w:val="26"/>
          <w:szCs w:val="26"/>
        </w:rPr>
        <w:t xml:space="preserve"> (с выполняемыми функциями межпоселенческой библиотеки)</w:t>
      </w:r>
      <w:r w:rsidRPr="004F0E46">
        <w:rPr>
          <w:sz w:val="26"/>
          <w:szCs w:val="26"/>
        </w:rPr>
        <w:t>;</w:t>
      </w:r>
    </w:p>
    <w:p w:rsidR="00663643" w:rsidRPr="004F0E46" w:rsidRDefault="00663643" w:rsidP="00663643">
      <w:pPr>
        <w:ind w:firstLine="709"/>
        <w:jc w:val="both"/>
        <w:rPr>
          <w:sz w:val="26"/>
          <w:szCs w:val="26"/>
        </w:rPr>
      </w:pPr>
      <w:r w:rsidRPr="004F0E46">
        <w:rPr>
          <w:sz w:val="26"/>
          <w:szCs w:val="26"/>
        </w:rPr>
        <w:t>- 1</w:t>
      </w:r>
      <w:r>
        <w:rPr>
          <w:sz w:val="26"/>
          <w:szCs w:val="26"/>
        </w:rPr>
        <w:t>9</w:t>
      </w:r>
      <w:r w:rsidRPr="004F0E46">
        <w:rPr>
          <w:sz w:val="26"/>
          <w:szCs w:val="26"/>
        </w:rPr>
        <w:t xml:space="preserve"> библиотек  </w:t>
      </w:r>
      <w:r>
        <w:rPr>
          <w:sz w:val="26"/>
          <w:szCs w:val="26"/>
        </w:rPr>
        <w:t>обособленных подразделений центральной библиотеки (МО «Ухотское» - 6; МО «Павловское» -5; МО «Приозерное» - 4; МО «Печниковское» -2; МО «Ошевенское» - 1; МО «Каргопольское» - 1).</w:t>
      </w:r>
    </w:p>
    <w:p w:rsidR="00663643" w:rsidRDefault="00663643" w:rsidP="00663643">
      <w:pPr>
        <w:ind w:firstLine="709"/>
        <w:jc w:val="both"/>
        <w:rPr>
          <w:sz w:val="26"/>
          <w:szCs w:val="26"/>
        </w:rPr>
      </w:pPr>
    </w:p>
    <w:p w:rsidR="00663643" w:rsidRPr="004F0E46" w:rsidRDefault="00663643" w:rsidP="00663643">
      <w:pPr>
        <w:ind w:firstLine="709"/>
        <w:jc w:val="both"/>
        <w:rPr>
          <w:sz w:val="26"/>
          <w:szCs w:val="26"/>
        </w:rPr>
      </w:pPr>
    </w:p>
    <w:tbl>
      <w:tblPr>
        <w:tblW w:w="8019" w:type="dxa"/>
        <w:jc w:val="center"/>
        <w:tblInd w:w="15" w:type="dxa"/>
        <w:tblBorders>
          <w:top w:val="double" w:sz="4" w:space="0" w:color="00CCFF"/>
          <w:left w:val="double" w:sz="4" w:space="0" w:color="00CCFF"/>
          <w:bottom w:val="double" w:sz="4" w:space="0" w:color="00CCFF"/>
          <w:right w:val="double" w:sz="4" w:space="0" w:color="00CCFF"/>
          <w:insideH w:val="single" w:sz="4" w:space="0" w:color="000000"/>
          <w:insideV w:val="single" w:sz="4" w:space="0" w:color="000000"/>
        </w:tblBorders>
        <w:tblLayout w:type="fixed"/>
        <w:tblLook w:val="0000"/>
      </w:tblPr>
      <w:tblGrid>
        <w:gridCol w:w="3153"/>
        <w:gridCol w:w="1620"/>
        <w:gridCol w:w="1620"/>
        <w:gridCol w:w="1626"/>
      </w:tblGrid>
      <w:tr w:rsidR="00663643" w:rsidRPr="00E432A5" w:rsidTr="006C5709">
        <w:trPr>
          <w:cantSplit/>
          <w:trHeight w:val="299"/>
          <w:jc w:val="center"/>
        </w:trPr>
        <w:tc>
          <w:tcPr>
            <w:tcW w:w="3153" w:type="dxa"/>
            <w:vAlign w:val="center"/>
          </w:tcPr>
          <w:p w:rsidR="00663643" w:rsidRPr="00E432A5" w:rsidRDefault="00663643" w:rsidP="006C5709">
            <w:pPr>
              <w:snapToGrid w:val="0"/>
              <w:spacing w:line="276" w:lineRule="auto"/>
              <w:jc w:val="center"/>
              <w:rPr>
                <w:b/>
                <w:i/>
                <w:sz w:val="26"/>
                <w:szCs w:val="26"/>
              </w:rPr>
            </w:pPr>
            <w:r w:rsidRPr="00E432A5">
              <w:rPr>
                <w:b/>
                <w:i/>
                <w:sz w:val="26"/>
                <w:szCs w:val="26"/>
              </w:rPr>
              <w:t>Показатель</w:t>
            </w:r>
          </w:p>
        </w:tc>
        <w:tc>
          <w:tcPr>
            <w:tcW w:w="1620" w:type="dxa"/>
            <w:vAlign w:val="center"/>
          </w:tcPr>
          <w:p w:rsidR="00663643" w:rsidRPr="00E432A5" w:rsidRDefault="00663643" w:rsidP="006C5709">
            <w:pPr>
              <w:snapToGrid w:val="0"/>
              <w:spacing w:line="276" w:lineRule="auto"/>
              <w:jc w:val="center"/>
              <w:rPr>
                <w:b/>
                <w:i/>
                <w:sz w:val="26"/>
                <w:szCs w:val="26"/>
              </w:rPr>
            </w:pPr>
            <w:r w:rsidRPr="00E432A5">
              <w:rPr>
                <w:b/>
                <w:i/>
                <w:sz w:val="26"/>
                <w:szCs w:val="26"/>
              </w:rPr>
              <w:t>Выполнено</w:t>
            </w:r>
          </w:p>
          <w:p w:rsidR="00663643" w:rsidRPr="00E432A5" w:rsidRDefault="00663643" w:rsidP="006C5709">
            <w:pPr>
              <w:snapToGrid w:val="0"/>
              <w:spacing w:line="276" w:lineRule="auto"/>
              <w:jc w:val="center"/>
              <w:rPr>
                <w:b/>
                <w:i/>
                <w:sz w:val="26"/>
                <w:szCs w:val="26"/>
              </w:rPr>
            </w:pPr>
            <w:r w:rsidRPr="00E432A5">
              <w:rPr>
                <w:b/>
                <w:i/>
                <w:sz w:val="26"/>
                <w:szCs w:val="26"/>
              </w:rPr>
              <w:t>в 2014 г.</w:t>
            </w:r>
          </w:p>
        </w:tc>
        <w:tc>
          <w:tcPr>
            <w:tcW w:w="1620" w:type="dxa"/>
            <w:vAlign w:val="center"/>
          </w:tcPr>
          <w:p w:rsidR="00663643" w:rsidRPr="00E432A5" w:rsidRDefault="00663643" w:rsidP="006C5709">
            <w:pPr>
              <w:pStyle w:val="10"/>
              <w:numPr>
                <w:ilvl w:val="0"/>
                <w:numId w:val="2"/>
              </w:numPr>
              <w:tabs>
                <w:tab w:val="clear" w:pos="432"/>
                <w:tab w:val="num" w:pos="0"/>
              </w:tabs>
              <w:snapToGrid w:val="0"/>
              <w:spacing w:line="276" w:lineRule="auto"/>
              <w:ind w:left="0" w:firstLine="0"/>
              <w:jc w:val="center"/>
              <w:rPr>
                <w:b/>
                <w:i/>
                <w:sz w:val="26"/>
                <w:szCs w:val="26"/>
              </w:rPr>
            </w:pPr>
            <w:r w:rsidRPr="00E432A5">
              <w:rPr>
                <w:b/>
                <w:i/>
                <w:sz w:val="26"/>
                <w:szCs w:val="26"/>
              </w:rPr>
              <w:t>План</w:t>
            </w:r>
          </w:p>
          <w:p w:rsidR="00663643" w:rsidRPr="00E432A5" w:rsidRDefault="00663643" w:rsidP="006C5709">
            <w:pPr>
              <w:pStyle w:val="10"/>
              <w:numPr>
                <w:ilvl w:val="0"/>
                <w:numId w:val="2"/>
              </w:numPr>
              <w:tabs>
                <w:tab w:val="clear" w:pos="432"/>
                <w:tab w:val="num" w:pos="0"/>
              </w:tabs>
              <w:snapToGrid w:val="0"/>
              <w:spacing w:line="276" w:lineRule="auto"/>
              <w:ind w:left="-155" w:firstLine="0"/>
              <w:jc w:val="center"/>
              <w:rPr>
                <w:b/>
                <w:i/>
                <w:sz w:val="26"/>
                <w:szCs w:val="26"/>
              </w:rPr>
            </w:pPr>
            <w:r w:rsidRPr="00E432A5">
              <w:rPr>
                <w:b/>
                <w:i/>
                <w:sz w:val="26"/>
                <w:szCs w:val="26"/>
              </w:rPr>
              <w:t>2016 г.</w:t>
            </w:r>
          </w:p>
        </w:tc>
        <w:tc>
          <w:tcPr>
            <w:tcW w:w="1626" w:type="dxa"/>
            <w:vAlign w:val="center"/>
          </w:tcPr>
          <w:p w:rsidR="00663643" w:rsidRPr="00E432A5" w:rsidRDefault="00663643" w:rsidP="006C5709">
            <w:pPr>
              <w:snapToGrid w:val="0"/>
              <w:spacing w:line="276" w:lineRule="auto"/>
              <w:jc w:val="center"/>
              <w:rPr>
                <w:b/>
                <w:i/>
                <w:sz w:val="26"/>
                <w:szCs w:val="26"/>
              </w:rPr>
            </w:pPr>
            <w:r w:rsidRPr="00E432A5">
              <w:rPr>
                <w:b/>
                <w:i/>
                <w:sz w:val="26"/>
                <w:szCs w:val="26"/>
              </w:rPr>
              <w:t>Выполнено</w:t>
            </w:r>
          </w:p>
          <w:p w:rsidR="00663643" w:rsidRPr="00E432A5" w:rsidRDefault="00663643" w:rsidP="006C5709">
            <w:pPr>
              <w:snapToGrid w:val="0"/>
              <w:spacing w:line="276" w:lineRule="auto"/>
              <w:jc w:val="center"/>
              <w:rPr>
                <w:b/>
                <w:i/>
                <w:sz w:val="26"/>
                <w:szCs w:val="26"/>
              </w:rPr>
            </w:pPr>
            <w:r w:rsidRPr="00E432A5">
              <w:rPr>
                <w:b/>
                <w:i/>
                <w:sz w:val="26"/>
                <w:szCs w:val="26"/>
              </w:rPr>
              <w:t>в 2016 г.</w:t>
            </w:r>
          </w:p>
        </w:tc>
      </w:tr>
      <w:tr w:rsidR="00663643" w:rsidRPr="00E432A5" w:rsidTr="006C5709">
        <w:trPr>
          <w:cantSplit/>
          <w:jc w:val="center"/>
        </w:trPr>
        <w:tc>
          <w:tcPr>
            <w:tcW w:w="3153" w:type="dxa"/>
            <w:vAlign w:val="center"/>
          </w:tcPr>
          <w:p w:rsidR="00663643" w:rsidRPr="00E432A5" w:rsidRDefault="00663643" w:rsidP="006C5709">
            <w:pPr>
              <w:pStyle w:val="10"/>
              <w:numPr>
                <w:ilvl w:val="0"/>
                <w:numId w:val="2"/>
              </w:numPr>
              <w:tabs>
                <w:tab w:val="clear" w:pos="432"/>
                <w:tab w:val="num" w:pos="-15"/>
              </w:tabs>
              <w:snapToGrid w:val="0"/>
              <w:spacing w:line="276" w:lineRule="auto"/>
              <w:ind w:left="0"/>
              <w:jc w:val="center"/>
              <w:rPr>
                <w:sz w:val="26"/>
                <w:szCs w:val="26"/>
              </w:rPr>
            </w:pPr>
            <w:r w:rsidRPr="00E432A5">
              <w:rPr>
                <w:sz w:val="26"/>
                <w:szCs w:val="26"/>
              </w:rPr>
              <w:t>Пользователи</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7982</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7860</w:t>
            </w:r>
          </w:p>
        </w:tc>
        <w:tc>
          <w:tcPr>
            <w:tcW w:w="1626" w:type="dxa"/>
            <w:vAlign w:val="center"/>
          </w:tcPr>
          <w:p w:rsidR="00663643" w:rsidRPr="00E432A5" w:rsidRDefault="00663643" w:rsidP="006C5709">
            <w:pPr>
              <w:snapToGrid w:val="0"/>
              <w:spacing w:line="276" w:lineRule="auto"/>
              <w:jc w:val="center"/>
              <w:rPr>
                <w:sz w:val="26"/>
                <w:szCs w:val="26"/>
              </w:rPr>
            </w:pPr>
            <w:r w:rsidRPr="00E432A5">
              <w:rPr>
                <w:sz w:val="26"/>
                <w:szCs w:val="26"/>
              </w:rPr>
              <w:t>7860</w:t>
            </w:r>
          </w:p>
        </w:tc>
      </w:tr>
      <w:tr w:rsidR="00663643" w:rsidRPr="00E432A5" w:rsidTr="006C5709">
        <w:trPr>
          <w:cantSplit/>
          <w:jc w:val="center"/>
        </w:trPr>
        <w:tc>
          <w:tcPr>
            <w:tcW w:w="3153" w:type="dxa"/>
            <w:vAlign w:val="center"/>
          </w:tcPr>
          <w:p w:rsidR="00663643" w:rsidRPr="00E432A5" w:rsidRDefault="00663643" w:rsidP="006C5709">
            <w:pPr>
              <w:pStyle w:val="10"/>
              <w:numPr>
                <w:ilvl w:val="0"/>
                <w:numId w:val="2"/>
              </w:numPr>
              <w:tabs>
                <w:tab w:val="clear" w:pos="432"/>
                <w:tab w:val="num" w:pos="-15"/>
              </w:tabs>
              <w:snapToGrid w:val="0"/>
              <w:spacing w:line="276" w:lineRule="auto"/>
              <w:ind w:left="0"/>
              <w:jc w:val="center"/>
              <w:rPr>
                <w:sz w:val="26"/>
                <w:szCs w:val="26"/>
              </w:rPr>
            </w:pPr>
            <w:r w:rsidRPr="00E432A5">
              <w:rPr>
                <w:sz w:val="26"/>
                <w:szCs w:val="26"/>
              </w:rPr>
              <w:t>Посещения</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78416</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78516</w:t>
            </w:r>
          </w:p>
        </w:tc>
        <w:tc>
          <w:tcPr>
            <w:tcW w:w="1626" w:type="dxa"/>
            <w:vAlign w:val="center"/>
          </w:tcPr>
          <w:p w:rsidR="00663643" w:rsidRPr="00E432A5" w:rsidRDefault="00663643" w:rsidP="006C5709">
            <w:pPr>
              <w:snapToGrid w:val="0"/>
              <w:spacing w:line="276" w:lineRule="auto"/>
              <w:jc w:val="center"/>
              <w:rPr>
                <w:sz w:val="26"/>
                <w:szCs w:val="26"/>
              </w:rPr>
            </w:pPr>
            <w:r w:rsidRPr="00E432A5">
              <w:rPr>
                <w:sz w:val="26"/>
                <w:szCs w:val="26"/>
              </w:rPr>
              <w:t>78516</w:t>
            </w:r>
          </w:p>
        </w:tc>
      </w:tr>
      <w:tr w:rsidR="00663643" w:rsidRPr="00E432A5" w:rsidTr="006C5709">
        <w:trPr>
          <w:cantSplit/>
          <w:jc w:val="center"/>
        </w:trPr>
        <w:tc>
          <w:tcPr>
            <w:tcW w:w="3153" w:type="dxa"/>
            <w:vAlign w:val="center"/>
          </w:tcPr>
          <w:p w:rsidR="00663643" w:rsidRPr="00E432A5" w:rsidRDefault="00663643" w:rsidP="006C5709">
            <w:pPr>
              <w:pStyle w:val="10"/>
              <w:numPr>
                <w:ilvl w:val="0"/>
                <w:numId w:val="2"/>
              </w:numPr>
              <w:tabs>
                <w:tab w:val="clear" w:pos="432"/>
                <w:tab w:val="num" w:pos="-15"/>
              </w:tabs>
              <w:snapToGrid w:val="0"/>
              <w:spacing w:line="276" w:lineRule="auto"/>
              <w:ind w:left="0"/>
              <w:jc w:val="center"/>
              <w:rPr>
                <w:sz w:val="26"/>
                <w:szCs w:val="26"/>
              </w:rPr>
            </w:pPr>
            <w:r w:rsidRPr="00E432A5">
              <w:rPr>
                <w:sz w:val="26"/>
                <w:szCs w:val="26"/>
              </w:rPr>
              <w:t>Книговыдача</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234133</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203000</w:t>
            </w:r>
          </w:p>
        </w:tc>
        <w:tc>
          <w:tcPr>
            <w:tcW w:w="1626" w:type="dxa"/>
            <w:vAlign w:val="center"/>
          </w:tcPr>
          <w:p w:rsidR="00663643" w:rsidRPr="00E432A5" w:rsidRDefault="00663643" w:rsidP="006C5709">
            <w:pPr>
              <w:snapToGrid w:val="0"/>
              <w:spacing w:line="276" w:lineRule="auto"/>
              <w:jc w:val="center"/>
              <w:rPr>
                <w:sz w:val="26"/>
                <w:szCs w:val="26"/>
              </w:rPr>
            </w:pPr>
            <w:r w:rsidRPr="00E432A5">
              <w:rPr>
                <w:sz w:val="26"/>
                <w:szCs w:val="26"/>
              </w:rPr>
              <w:t>205024</w:t>
            </w:r>
          </w:p>
        </w:tc>
      </w:tr>
      <w:tr w:rsidR="00663643" w:rsidRPr="00E432A5" w:rsidTr="006C5709">
        <w:trPr>
          <w:cantSplit/>
          <w:jc w:val="center"/>
        </w:trPr>
        <w:tc>
          <w:tcPr>
            <w:tcW w:w="3153" w:type="dxa"/>
            <w:vAlign w:val="center"/>
          </w:tcPr>
          <w:p w:rsidR="00663643" w:rsidRPr="00E432A5" w:rsidRDefault="00663643" w:rsidP="006C5709">
            <w:pPr>
              <w:pStyle w:val="10"/>
              <w:numPr>
                <w:ilvl w:val="0"/>
                <w:numId w:val="2"/>
              </w:numPr>
              <w:tabs>
                <w:tab w:val="clear" w:pos="432"/>
                <w:tab w:val="num" w:pos="-15"/>
              </w:tabs>
              <w:snapToGrid w:val="0"/>
              <w:spacing w:line="276" w:lineRule="auto"/>
              <w:ind w:left="0"/>
              <w:jc w:val="center"/>
              <w:rPr>
                <w:sz w:val="26"/>
                <w:szCs w:val="26"/>
              </w:rPr>
            </w:pPr>
            <w:r w:rsidRPr="00E432A5">
              <w:rPr>
                <w:sz w:val="26"/>
                <w:szCs w:val="26"/>
              </w:rPr>
              <w:t>Средняя читаемость</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29</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25</w:t>
            </w:r>
          </w:p>
        </w:tc>
        <w:tc>
          <w:tcPr>
            <w:tcW w:w="1626" w:type="dxa"/>
            <w:vAlign w:val="center"/>
          </w:tcPr>
          <w:p w:rsidR="00663643" w:rsidRPr="00E432A5" w:rsidRDefault="00663643" w:rsidP="006C5709">
            <w:pPr>
              <w:snapToGrid w:val="0"/>
              <w:spacing w:line="276" w:lineRule="auto"/>
              <w:jc w:val="center"/>
              <w:rPr>
                <w:sz w:val="26"/>
                <w:szCs w:val="26"/>
              </w:rPr>
            </w:pPr>
            <w:r w:rsidRPr="00E432A5">
              <w:rPr>
                <w:sz w:val="26"/>
                <w:szCs w:val="26"/>
              </w:rPr>
              <w:t>26</w:t>
            </w:r>
          </w:p>
        </w:tc>
      </w:tr>
      <w:tr w:rsidR="00663643" w:rsidRPr="00E432A5" w:rsidTr="006C5709">
        <w:trPr>
          <w:cantSplit/>
          <w:jc w:val="center"/>
        </w:trPr>
        <w:tc>
          <w:tcPr>
            <w:tcW w:w="3153" w:type="dxa"/>
            <w:vAlign w:val="center"/>
          </w:tcPr>
          <w:p w:rsidR="00663643" w:rsidRPr="00E432A5" w:rsidRDefault="00663643" w:rsidP="006C5709">
            <w:pPr>
              <w:pStyle w:val="10"/>
              <w:numPr>
                <w:ilvl w:val="0"/>
                <w:numId w:val="2"/>
              </w:numPr>
              <w:tabs>
                <w:tab w:val="clear" w:pos="432"/>
                <w:tab w:val="num" w:pos="-15"/>
              </w:tabs>
              <w:snapToGrid w:val="0"/>
              <w:spacing w:line="276" w:lineRule="auto"/>
              <w:ind w:left="0"/>
              <w:jc w:val="center"/>
              <w:rPr>
                <w:sz w:val="26"/>
                <w:szCs w:val="26"/>
              </w:rPr>
            </w:pPr>
            <w:r w:rsidRPr="00E432A5">
              <w:rPr>
                <w:sz w:val="26"/>
                <w:szCs w:val="26"/>
              </w:rPr>
              <w:t>Средняя посещаемость</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10</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10</w:t>
            </w:r>
          </w:p>
        </w:tc>
        <w:tc>
          <w:tcPr>
            <w:tcW w:w="1626" w:type="dxa"/>
            <w:vAlign w:val="center"/>
          </w:tcPr>
          <w:p w:rsidR="00663643" w:rsidRPr="00E432A5" w:rsidRDefault="00663643" w:rsidP="006C5709">
            <w:pPr>
              <w:snapToGrid w:val="0"/>
              <w:spacing w:line="276" w:lineRule="auto"/>
              <w:jc w:val="center"/>
              <w:rPr>
                <w:sz w:val="26"/>
                <w:szCs w:val="26"/>
              </w:rPr>
            </w:pPr>
            <w:r w:rsidRPr="00E432A5">
              <w:rPr>
                <w:sz w:val="26"/>
                <w:szCs w:val="26"/>
              </w:rPr>
              <w:t>10</w:t>
            </w:r>
          </w:p>
        </w:tc>
      </w:tr>
      <w:tr w:rsidR="00663643" w:rsidRPr="00E432A5" w:rsidTr="006C5709">
        <w:trPr>
          <w:cantSplit/>
          <w:trHeight w:val="693"/>
          <w:jc w:val="center"/>
        </w:trPr>
        <w:tc>
          <w:tcPr>
            <w:tcW w:w="3153" w:type="dxa"/>
            <w:vAlign w:val="center"/>
          </w:tcPr>
          <w:p w:rsidR="00663643" w:rsidRPr="00E432A5" w:rsidRDefault="00663643" w:rsidP="006C5709">
            <w:pPr>
              <w:pStyle w:val="10"/>
              <w:numPr>
                <w:ilvl w:val="0"/>
                <w:numId w:val="2"/>
              </w:numPr>
              <w:tabs>
                <w:tab w:val="clear" w:pos="432"/>
                <w:tab w:val="num" w:pos="-15"/>
              </w:tabs>
              <w:snapToGrid w:val="0"/>
              <w:spacing w:line="276" w:lineRule="auto"/>
              <w:ind w:left="0"/>
              <w:jc w:val="center"/>
              <w:rPr>
                <w:sz w:val="26"/>
                <w:szCs w:val="26"/>
              </w:rPr>
            </w:pPr>
            <w:r w:rsidRPr="00E432A5">
              <w:rPr>
                <w:sz w:val="26"/>
                <w:szCs w:val="26"/>
              </w:rPr>
              <w:t>Средняя обращаемость</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2,9</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2,5</w:t>
            </w:r>
          </w:p>
        </w:tc>
        <w:tc>
          <w:tcPr>
            <w:tcW w:w="1626" w:type="dxa"/>
            <w:vAlign w:val="center"/>
          </w:tcPr>
          <w:p w:rsidR="00663643" w:rsidRPr="00E432A5" w:rsidRDefault="00663643" w:rsidP="006C5709">
            <w:pPr>
              <w:snapToGrid w:val="0"/>
              <w:spacing w:line="276" w:lineRule="auto"/>
              <w:jc w:val="center"/>
              <w:rPr>
                <w:sz w:val="26"/>
                <w:szCs w:val="26"/>
              </w:rPr>
            </w:pPr>
            <w:r w:rsidRPr="00E432A5">
              <w:rPr>
                <w:sz w:val="26"/>
                <w:szCs w:val="26"/>
              </w:rPr>
              <w:t>2,6</w:t>
            </w:r>
          </w:p>
        </w:tc>
      </w:tr>
      <w:tr w:rsidR="00663643" w:rsidRPr="00E432A5" w:rsidTr="006C5709">
        <w:trPr>
          <w:cantSplit/>
          <w:jc w:val="center"/>
        </w:trPr>
        <w:tc>
          <w:tcPr>
            <w:tcW w:w="3153" w:type="dxa"/>
            <w:vAlign w:val="center"/>
          </w:tcPr>
          <w:p w:rsidR="00663643" w:rsidRPr="00E432A5" w:rsidRDefault="00663643" w:rsidP="006C5709">
            <w:pPr>
              <w:snapToGrid w:val="0"/>
              <w:spacing w:line="100" w:lineRule="atLeast"/>
              <w:jc w:val="center"/>
              <w:rPr>
                <w:sz w:val="26"/>
                <w:szCs w:val="26"/>
              </w:rPr>
            </w:pPr>
            <w:r w:rsidRPr="00E432A5">
              <w:rPr>
                <w:sz w:val="26"/>
                <w:szCs w:val="26"/>
              </w:rPr>
              <w:t>Процент охвата населения библиотечным обслуживанием</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45</w:t>
            </w:r>
          </w:p>
        </w:tc>
        <w:tc>
          <w:tcPr>
            <w:tcW w:w="1620" w:type="dxa"/>
            <w:vAlign w:val="center"/>
          </w:tcPr>
          <w:p w:rsidR="00663643" w:rsidRPr="00E432A5" w:rsidRDefault="00663643" w:rsidP="006C5709">
            <w:pPr>
              <w:snapToGrid w:val="0"/>
              <w:spacing w:line="276" w:lineRule="auto"/>
              <w:jc w:val="center"/>
              <w:rPr>
                <w:sz w:val="26"/>
                <w:szCs w:val="26"/>
              </w:rPr>
            </w:pPr>
            <w:r w:rsidRPr="00E432A5">
              <w:rPr>
                <w:sz w:val="26"/>
                <w:szCs w:val="26"/>
              </w:rPr>
              <w:t>45</w:t>
            </w:r>
          </w:p>
        </w:tc>
        <w:tc>
          <w:tcPr>
            <w:tcW w:w="1626" w:type="dxa"/>
            <w:vAlign w:val="center"/>
          </w:tcPr>
          <w:p w:rsidR="00663643" w:rsidRPr="00E432A5" w:rsidRDefault="00663643" w:rsidP="006C5709">
            <w:pPr>
              <w:snapToGrid w:val="0"/>
              <w:spacing w:line="276" w:lineRule="auto"/>
              <w:jc w:val="center"/>
              <w:rPr>
                <w:i/>
                <w:sz w:val="26"/>
                <w:szCs w:val="26"/>
              </w:rPr>
            </w:pPr>
            <w:r w:rsidRPr="00E432A5">
              <w:rPr>
                <w:i/>
                <w:sz w:val="26"/>
                <w:szCs w:val="26"/>
              </w:rPr>
              <w:t>45</w:t>
            </w:r>
          </w:p>
        </w:tc>
      </w:tr>
    </w:tbl>
    <w:p w:rsidR="00663643" w:rsidRDefault="00663643" w:rsidP="00663643">
      <w:pPr>
        <w:jc w:val="both"/>
        <w:rPr>
          <w:sz w:val="26"/>
          <w:szCs w:val="26"/>
        </w:rPr>
      </w:pPr>
    </w:p>
    <w:p w:rsidR="00663643" w:rsidRDefault="00663643" w:rsidP="00663643">
      <w:pPr>
        <w:jc w:val="both"/>
        <w:rPr>
          <w:sz w:val="26"/>
          <w:szCs w:val="26"/>
        </w:rPr>
      </w:pPr>
      <w:r>
        <w:rPr>
          <w:sz w:val="26"/>
          <w:szCs w:val="26"/>
        </w:rPr>
        <w:lastRenderedPageBreak/>
        <w:t>Численность работников библиотек по району составляет – 41 чел</w:t>
      </w:r>
      <w:r w:rsidR="00E432A5">
        <w:rPr>
          <w:sz w:val="26"/>
          <w:szCs w:val="26"/>
        </w:rPr>
        <w:t>.</w:t>
      </w:r>
      <w:r>
        <w:rPr>
          <w:sz w:val="26"/>
          <w:szCs w:val="26"/>
        </w:rPr>
        <w:t xml:space="preserve"> (с учетом обособленных подразделений), численность библиотечных работников  в библиотеках – 29 чел</w:t>
      </w:r>
      <w:r w:rsidR="00E432A5">
        <w:rPr>
          <w:sz w:val="26"/>
          <w:szCs w:val="26"/>
        </w:rPr>
        <w:t>.</w:t>
      </w:r>
      <w:r>
        <w:rPr>
          <w:sz w:val="26"/>
          <w:szCs w:val="26"/>
        </w:rPr>
        <w:t xml:space="preserve"> (с учетом обособленных подразделений).</w:t>
      </w:r>
    </w:p>
    <w:p w:rsidR="00663643" w:rsidRPr="006C5709" w:rsidRDefault="00663643" w:rsidP="00663643">
      <w:pPr>
        <w:pStyle w:val="Style3"/>
        <w:widowControl/>
        <w:spacing w:line="276" w:lineRule="auto"/>
        <w:ind w:firstLine="708"/>
        <w:rPr>
          <w:rStyle w:val="FontStyle13"/>
        </w:rPr>
      </w:pPr>
      <w:r w:rsidRPr="006C5709">
        <w:rPr>
          <w:rStyle w:val="FontStyle13"/>
        </w:rPr>
        <w:t xml:space="preserve">На базе центральной библиотеки в 2016 году состоялось открытие </w:t>
      </w:r>
      <w:r w:rsidR="006C5709" w:rsidRPr="006C5709">
        <w:rPr>
          <w:rStyle w:val="FontStyle13"/>
        </w:rPr>
        <w:t>«Р</w:t>
      </w:r>
      <w:r w:rsidRPr="006C5709">
        <w:rPr>
          <w:rStyle w:val="FontStyle13"/>
        </w:rPr>
        <w:t>одительского кафе</w:t>
      </w:r>
      <w:r w:rsidR="006C5709" w:rsidRPr="006C5709">
        <w:rPr>
          <w:rStyle w:val="FontStyle13"/>
        </w:rPr>
        <w:t xml:space="preserve">» </w:t>
      </w:r>
      <w:r w:rsidRPr="006C5709">
        <w:rPr>
          <w:rStyle w:val="FontStyle13"/>
        </w:rPr>
        <w:t xml:space="preserve"> для семей, находящихся в трудной жизненной ситуации.</w:t>
      </w:r>
      <w:r w:rsidR="006C5709" w:rsidRPr="006C5709">
        <w:rPr>
          <w:rStyle w:val="FontStyle13"/>
        </w:rPr>
        <w:t xml:space="preserve"> Данная форма работы с населением имеет положительный результат.</w:t>
      </w:r>
    </w:p>
    <w:p w:rsidR="00663643" w:rsidRPr="004B3A75" w:rsidRDefault="00663643" w:rsidP="00663643">
      <w:pPr>
        <w:pStyle w:val="Style3"/>
        <w:widowControl/>
        <w:spacing w:line="276" w:lineRule="auto"/>
        <w:ind w:firstLine="708"/>
        <w:rPr>
          <w:rStyle w:val="FontStyle13"/>
        </w:rPr>
      </w:pPr>
      <w:r w:rsidRPr="006C5709">
        <w:rPr>
          <w:rStyle w:val="FontStyle13"/>
        </w:rPr>
        <w:t>Еще одн</w:t>
      </w:r>
      <w:r w:rsidR="00E432A5">
        <w:rPr>
          <w:rStyle w:val="FontStyle13"/>
        </w:rPr>
        <w:t>ой</w:t>
      </w:r>
      <w:r w:rsidRPr="006C5709">
        <w:rPr>
          <w:rStyle w:val="FontStyle13"/>
        </w:rPr>
        <w:t xml:space="preserve"> форм</w:t>
      </w:r>
      <w:r w:rsidR="00E432A5">
        <w:rPr>
          <w:rStyle w:val="FontStyle13"/>
        </w:rPr>
        <w:t>ой взаимодействия с населением</w:t>
      </w:r>
      <w:r w:rsidRPr="006C5709">
        <w:rPr>
          <w:rStyle w:val="FontStyle13"/>
        </w:rPr>
        <w:t>, и</w:t>
      </w:r>
      <w:r w:rsidR="00E432A5">
        <w:rPr>
          <w:rStyle w:val="FontStyle13"/>
        </w:rPr>
        <w:t>меющей</w:t>
      </w:r>
      <w:r w:rsidRPr="006C5709">
        <w:rPr>
          <w:rStyle w:val="FontStyle13"/>
        </w:rPr>
        <w:t xml:space="preserve"> </w:t>
      </w:r>
      <w:r w:rsidR="00E432A5">
        <w:rPr>
          <w:rStyle w:val="FontStyle13"/>
        </w:rPr>
        <w:t>позитивный эффект</w:t>
      </w:r>
      <w:r w:rsidRPr="006C5709">
        <w:rPr>
          <w:rStyle w:val="FontStyle13"/>
        </w:rPr>
        <w:t xml:space="preserve"> – </w:t>
      </w:r>
      <w:r w:rsidR="00E432A5">
        <w:rPr>
          <w:rStyle w:val="FontStyle13"/>
        </w:rPr>
        <w:t>«И</w:t>
      </w:r>
      <w:r w:rsidRPr="006C5709">
        <w:rPr>
          <w:rStyle w:val="FontStyle13"/>
        </w:rPr>
        <w:t>гротека в</w:t>
      </w:r>
      <w:r>
        <w:rPr>
          <w:rStyle w:val="FontStyle13"/>
        </w:rPr>
        <w:t xml:space="preserve"> библиотеке</w:t>
      </w:r>
      <w:r w:rsidR="00E432A5">
        <w:rPr>
          <w:rStyle w:val="FontStyle13"/>
        </w:rPr>
        <w:t>»</w:t>
      </w:r>
      <w:r>
        <w:rPr>
          <w:rStyle w:val="FontStyle13"/>
        </w:rPr>
        <w:t xml:space="preserve">. Цель </w:t>
      </w:r>
      <w:r w:rsidR="00E432A5">
        <w:rPr>
          <w:rStyle w:val="FontStyle13"/>
        </w:rPr>
        <w:t xml:space="preserve">данной работы </w:t>
      </w:r>
      <w:r>
        <w:rPr>
          <w:rStyle w:val="FontStyle13"/>
        </w:rPr>
        <w:t>–</w:t>
      </w:r>
      <w:r w:rsidRPr="00767DA3">
        <w:rPr>
          <w:rStyle w:val="FontStyle13"/>
        </w:rPr>
        <w:t xml:space="preserve"> организовать досуг и научить проводить время </w:t>
      </w:r>
      <w:r w:rsidR="00E432A5">
        <w:rPr>
          <w:rStyle w:val="FontStyle13"/>
        </w:rPr>
        <w:t>сов</w:t>
      </w:r>
      <w:r w:rsidRPr="00767DA3">
        <w:rPr>
          <w:rStyle w:val="FontStyle13"/>
        </w:rPr>
        <w:t>мест</w:t>
      </w:r>
      <w:r w:rsidR="00E432A5">
        <w:rPr>
          <w:rStyle w:val="FontStyle13"/>
        </w:rPr>
        <w:t>но</w:t>
      </w:r>
      <w:r w:rsidRPr="00767DA3">
        <w:rPr>
          <w:rStyle w:val="FontStyle13"/>
        </w:rPr>
        <w:t xml:space="preserve"> и</w:t>
      </w:r>
      <w:r w:rsidR="00E432A5">
        <w:rPr>
          <w:rStyle w:val="FontStyle13"/>
        </w:rPr>
        <w:t xml:space="preserve">мея общие </w:t>
      </w:r>
      <w:r w:rsidRPr="00767DA3">
        <w:rPr>
          <w:rStyle w:val="FontStyle13"/>
        </w:rPr>
        <w:t>интерес</w:t>
      </w:r>
      <w:r w:rsidR="00E432A5">
        <w:rPr>
          <w:rStyle w:val="FontStyle13"/>
        </w:rPr>
        <w:t>ы</w:t>
      </w:r>
      <w:r w:rsidRPr="00767DA3">
        <w:rPr>
          <w:rStyle w:val="FontStyle13"/>
        </w:rPr>
        <w:t xml:space="preserve">.  </w:t>
      </w:r>
      <w:r w:rsidR="00E432A5">
        <w:rPr>
          <w:rStyle w:val="FontStyle13"/>
        </w:rPr>
        <w:t>Ц</w:t>
      </w:r>
      <w:r w:rsidRPr="00767DA3">
        <w:rPr>
          <w:rStyle w:val="FontStyle13"/>
        </w:rPr>
        <w:t>елев</w:t>
      </w:r>
      <w:r w:rsidR="006876A5">
        <w:rPr>
          <w:rStyle w:val="FontStyle13"/>
        </w:rPr>
        <w:t>ой</w:t>
      </w:r>
      <w:r w:rsidRPr="00767DA3">
        <w:rPr>
          <w:rStyle w:val="FontStyle13"/>
        </w:rPr>
        <w:t xml:space="preserve"> аудитори</w:t>
      </w:r>
      <w:r w:rsidR="006876A5">
        <w:rPr>
          <w:rStyle w:val="FontStyle13"/>
        </w:rPr>
        <w:t>ей</w:t>
      </w:r>
      <w:r w:rsidRPr="00767DA3">
        <w:rPr>
          <w:rStyle w:val="FontStyle13"/>
        </w:rPr>
        <w:t xml:space="preserve"> посеща</w:t>
      </w:r>
      <w:r w:rsidR="006876A5">
        <w:rPr>
          <w:rStyle w:val="FontStyle13"/>
        </w:rPr>
        <w:t>ющей</w:t>
      </w:r>
      <w:r w:rsidRPr="00767DA3">
        <w:rPr>
          <w:rStyle w:val="FontStyle13"/>
        </w:rPr>
        <w:t xml:space="preserve"> </w:t>
      </w:r>
      <w:r w:rsidR="00E432A5">
        <w:rPr>
          <w:rStyle w:val="FontStyle13"/>
        </w:rPr>
        <w:t xml:space="preserve">«Игротеки» </w:t>
      </w:r>
      <w:r w:rsidR="006876A5">
        <w:rPr>
          <w:rStyle w:val="FontStyle13"/>
        </w:rPr>
        <w:t xml:space="preserve">являются как взрослое население, так и </w:t>
      </w:r>
      <w:r w:rsidRPr="00767DA3">
        <w:rPr>
          <w:rStyle w:val="FontStyle13"/>
        </w:rPr>
        <w:t>подростк</w:t>
      </w:r>
      <w:r w:rsidR="006876A5">
        <w:rPr>
          <w:rStyle w:val="FontStyle13"/>
        </w:rPr>
        <w:t>и</w:t>
      </w:r>
      <w:r w:rsidRPr="00767DA3">
        <w:rPr>
          <w:rStyle w:val="FontStyle13"/>
        </w:rPr>
        <w:t xml:space="preserve">. Посещение </w:t>
      </w:r>
      <w:r w:rsidR="006876A5">
        <w:rPr>
          <w:rStyle w:val="FontStyle13"/>
        </w:rPr>
        <w:t>«И</w:t>
      </w:r>
      <w:r w:rsidRPr="00767DA3">
        <w:rPr>
          <w:rStyle w:val="FontStyle13"/>
        </w:rPr>
        <w:t>гротек</w:t>
      </w:r>
      <w:r w:rsidR="006876A5">
        <w:rPr>
          <w:rStyle w:val="FontStyle13"/>
        </w:rPr>
        <w:t>»</w:t>
      </w:r>
      <w:r w:rsidRPr="00767DA3">
        <w:rPr>
          <w:rStyle w:val="FontStyle13"/>
        </w:rPr>
        <w:t xml:space="preserve"> составило</w:t>
      </w:r>
      <w:r w:rsidR="006876A5">
        <w:rPr>
          <w:rStyle w:val="FontStyle13"/>
        </w:rPr>
        <w:t xml:space="preserve"> в 2016 году -</w:t>
      </w:r>
      <w:r w:rsidRPr="00767DA3">
        <w:rPr>
          <w:rStyle w:val="FontStyle13"/>
        </w:rPr>
        <w:t xml:space="preserve"> 149. Современные настольные игры пользуются большой популярностью у подростков. Дети данной категории занимаются и в клубных формированиях </w:t>
      </w:r>
      <w:r w:rsidR="006876A5">
        <w:rPr>
          <w:rStyle w:val="FontStyle13"/>
        </w:rPr>
        <w:t xml:space="preserve">МБУК «Каргопольский </w:t>
      </w:r>
      <w:r w:rsidR="006876A5" w:rsidRPr="004B3A75">
        <w:rPr>
          <w:rStyle w:val="FontStyle13"/>
        </w:rPr>
        <w:t xml:space="preserve">многофункциональный центр» </w:t>
      </w:r>
      <w:r w:rsidR="004B3A75" w:rsidRPr="004B3A75">
        <w:rPr>
          <w:rStyle w:val="FontStyle13"/>
        </w:rPr>
        <w:t xml:space="preserve"> (далее - </w:t>
      </w:r>
      <w:r w:rsidRPr="004B3A75">
        <w:rPr>
          <w:rStyle w:val="FontStyle13"/>
        </w:rPr>
        <w:t>МКЦ</w:t>
      </w:r>
      <w:r w:rsidR="004B3A75" w:rsidRPr="004B3A75">
        <w:rPr>
          <w:rStyle w:val="FontStyle13"/>
        </w:rPr>
        <w:t>)</w:t>
      </w:r>
      <w:r w:rsidRPr="004B3A75">
        <w:rPr>
          <w:rStyle w:val="FontStyle13"/>
        </w:rPr>
        <w:t xml:space="preserve">. </w:t>
      </w:r>
    </w:p>
    <w:p w:rsidR="00663643" w:rsidRPr="00767DA3" w:rsidRDefault="00663643" w:rsidP="00663643">
      <w:pPr>
        <w:ind w:firstLine="708"/>
        <w:jc w:val="both"/>
        <w:rPr>
          <w:sz w:val="26"/>
          <w:szCs w:val="26"/>
        </w:rPr>
      </w:pPr>
      <w:r w:rsidRPr="00767DA3">
        <w:rPr>
          <w:sz w:val="26"/>
          <w:szCs w:val="26"/>
        </w:rPr>
        <w:t>Совершенствуется система доступа  г</w:t>
      </w:r>
      <w:r>
        <w:rPr>
          <w:sz w:val="26"/>
          <w:szCs w:val="26"/>
        </w:rPr>
        <w:t xml:space="preserve">раждан к электронным ресурсам. В </w:t>
      </w:r>
      <w:r w:rsidRPr="00767DA3">
        <w:rPr>
          <w:sz w:val="26"/>
          <w:szCs w:val="26"/>
        </w:rPr>
        <w:t>2011 году было занесено 10053 записи в сводн</w:t>
      </w:r>
      <w:r>
        <w:rPr>
          <w:sz w:val="26"/>
          <w:szCs w:val="26"/>
        </w:rPr>
        <w:t>ый электронный каталог, в 2016 –15004. В</w:t>
      </w:r>
      <w:r w:rsidRPr="00767DA3">
        <w:rPr>
          <w:sz w:val="26"/>
          <w:szCs w:val="26"/>
        </w:rPr>
        <w:t xml:space="preserve"> 2011 году количество библиотек, подключенных к сети </w:t>
      </w:r>
      <w:r>
        <w:rPr>
          <w:sz w:val="26"/>
          <w:szCs w:val="26"/>
        </w:rPr>
        <w:t xml:space="preserve">Интернет, составляло 3, в 2016 – </w:t>
      </w:r>
      <w:r w:rsidRPr="00767DA3">
        <w:rPr>
          <w:sz w:val="26"/>
          <w:szCs w:val="26"/>
        </w:rPr>
        <w:t>12. Количество читателей в 201</w:t>
      </w:r>
      <w:r>
        <w:rPr>
          <w:sz w:val="26"/>
          <w:szCs w:val="26"/>
        </w:rPr>
        <w:t>2</w:t>
      </w:r>
      <w:r w:rsidRPr="00767DA3">
        <w:rPr>
          <w:sz w:val="26"/>
          <w:szCs w:val="26"/>
        </w:rPr>
        <w:t xml:space="preserve"> году – 7724 человек, в 2016 – 7860 человек, количество выданных документов – 207876 экз. и 205024 экз. соответственно.</w:t>
      </w:r>
    </w:p>
    <w:p w:rsidR="00663643" w:rsidRPr="004F64FE" w:rsidRDefault="00663643" w:rsidP="00663643">
      <w:pPr>
        <w:jc w:val="both"/>
        <w:rPr>
          <w:sz w:val="26"/>
          <w:szCs w:val="26"/>
        </w:rPr>
      </w:pPr>
    </w:p>
    <w:p w:rsidR="00663643" w:rsidRDefault="00663643" w:rsidP="00663643">
      <w:pPr>
        <w:ind w:firstLine="720"/>
        <w:jc w:val="center"/>
        <w:rPr>
          <w:b/>
          <w:i/>
          <w:sz w:val="26"/>
          <w:szCs w:val="26"/>
        </w:rPr>
      </w:pPr>
      <w:r w:rsidRPr="005F21EC">
        <w:rPr>
          <w:b/>
          <w:i/>
          <w:sz w:val="26"/>
          <w:szCs w:val="26"/>
        </w:rPr>
        <w:t>Уровень обеспеченности населения культурно</w:t>
      </w:r>
      <w:r>
        <w:rPr>
          <w:b/>
          <w:i/>
          <w:sz w:val="26"/>
          <w:szCs w:val="26"/>
        </w:rPr>
        <w:t xml:space="preserve"> </w:t>
      </w:r>
      <w:r w:rsidRPr="005F21EC">
        <w:rPr>
          <w:b/>
          <w:i/>
          <w:sz w:val="26"/>
          <w:szCs w:val="26"/>
        </w:rPr>
        <w:t>-</w:t>
      </w:r>
      <w:r>
        <w:rPr>
          <w:b/>
          <w:i/>
          <w:sz w:val="26"/>
          <w:szCs w:val="26"/>
        </w:rPr>
        <w:t xml:space="preserve"> </w:t>
      </w:r>
      <w:r w:rsidRPr="005F21EC">
        <w:rPr>
          <w:b/>
          <w:i/>
          <w:sz w:val="26"/>
          <w:szCs w:val="26"/>
        </w:rPr>
        <w:t>досуговыми учреждениями</w:t>
      </w:r>
    </w:p>
    <w:p w:rsidR="00663643" w:rsidRPr="005F21EC" w:rsidRDefault="00663643" w:rsidP="00663643">
      <w:pPr>
        <w:ind w:firstLine="720"/>
        <w:jc w:val="both"/>
        <w:rPr>
          <w:b/>
          <w:i/>
          <w:sz w:val="26"/>
          <w:szCs w:val="26"/>
        </w:rPr>
      </w:pPr>
    </w:p>
    <w:p w:rsidR="004B3A75" w:rsidRDefault="00663643" w:rsidP="00663643">
      <w:pPr>
        <w:ind w:firstLine="708"/>
        <w:jc w:val="both"/>
        <w:rPr>
          <w:sz w:val="26"/>
          <w:szCs w:val="26"/>
        </w:rPr>
      </w:pPr>
      <w:r w:rsidRPr="00767DA3">
        <w:rPr>
          <w:sz w:val="26"/>
          <w:szCs w:val="26"/>
        </w:rPr>
        <w:t xml:space="preserve">С 01 января 2014 года в результате реорганизации учреждений культуры  на территории Каргопольского  района осуществляют свою деятельность 3 юридических лица, являющихся бюджетными организациями по организационно-правовой форме: </w:t>
      </w:r>
    </w:p>
    <w:p w:rsidR="004B3A75" w:rsidRDefault="004B3A75" w:rsidP="00663643">
      <w:pPr>
        <w:ind w:firstLine="708"/>
        <w:jc w:val="both"/>
        <w:rPr>
          <w:sz w:val="26"/>
          <w:szCs w:val="26"/>
        </w:rPr>
      </w:pPr>
      <w:r>
        <w:rPr>
          <w:sz w:val="26"/>
          <w:szCs w:val="26"/>
        </w:rPr>
        <w:t xml:space="preserve">- </w:t>
      </w:r>
      <w:r w:rsidR="00663643" w:rsidRPr="004B3A75">
        <w:rPr>
          <w:sz w:val="26"/>
          <w:szCs w:val="26"/>
        </w:rPr>
        <w:t xml:space="preserve">МБУК </w:t>
      </w:r>
      <w:r w:rsidR="00663643" w:rsidRPr="00767DA3">
        <w:rPr>
          <w:sz w:val="26"/>
          <w:szCs w:val="26"/>
        </w:rPr>
        <w:t>«Каргопольский многоф</w:t>
      </w:r>
      <w:r>
        <w:rPr>
          <w:sz w:val="26"/>
          <w:szCs w:val="26"/>
        </w:rPr>
        <w:t>ункциональный культурный центр»;</w:t>
      </w:r>
    </w:p>
    <w:p w:rsidR="004B3A75" w:rsidRDefault="004B3A75" w:rsidP="00663643">
      <w:pPr>
        <w:ind w:firstLine="708"/>
        <w:jc w:val="both"/>
        <w:rPr>
          <w:sz w:val="26"/>
          <w:szCs w:val="26"/>
        </w:rPr>
      </w:pPr>
      <w:r>
        <w:rPr>
          <w:sz w:val="26"/>
          <w:szCs w:val="26"/>
        </w:rPr>
        <w:t xml:space="preserve">- </w:t>
      </w:r>
      <w:r w:rsidR="00663643" w:rsidRPr="00767DA3">
        <w:rPr>
          <w:sz w:val="26"/>
          <w:szCs w:val="26"/>
        </w:rPr>
        <w:t>МБУК «Каргопольская централ</w:t>
      </w:r>
      <w:r>
        <w:rPr>
          <w:sz w:val="26"/>
          <w:szCs w:val="26"/>
        </w:rPr>
        <w:t>изованная библиотечная система»;</w:t>
      </w:r>
    </w:p>
    <w:p w:rsidR="004B3A75" w:rsidRDefault="004B3A75" w:rsidP="00663643">
      <w:pPr>
        <w:ind w:firstLine="708"/>
        <w:jc w:val="both"/>
        <w:rPr>
          <w:sz w:val="26"/>
          <w:szCs w:val="26"/>
        </w:rPr>
      </w:pPr>
      <w:r>
        <w:rPr>
          <w:sz w:val="26"/>
          <w:szCs w:val="26"/>
        </w:rPr>
        <w:t xml:space="preserve">- </w:t>
      </w:r>
      <w:r w:rsidR="00663643" w:rsidRPr="00767DA3">
        <w:rPr>
          <w:sz w:val="26"/>
          <w:szCs w:val="26"/>
        </w:rPr>
        <w:t>МУ ДО «Детская школа искусств №</w:t>
      </w:r>
      <w:r w:rsidR="00663643">
        <w:rPr>
          <w:sz w:val="26"/>
          <w:szCs w:val="26"/>
        </w:rPr>
        <w:t xml:space="preserve"> </w:t>
      </w:r>
      <w:r w:rsidR="00663643" w:rsidRPr="00767DA3">
        <w:rPr>
          <w:sz w:val="26"/>
          <w:szCs w:val="26"/>
        </w:rPr>
        <w:t>11»</w:t>
      </w:r>
      <w:r w:rsidR="00050264">
        <w:rPr>
          <w:sz w:val="26"/>
          <w:szCs w:val="26"/>
        </w:rPr>
        <w:t xml:space="preserve"> (далее – ДШИ)</w:t>
      </w:r>
      <w:r w:rsidR="00663643" w:rsidRPr="00767DA3">
        <w:rPr>
          <w:sz w:val="26"/>
          <w:szCs w:val="26"/>
        </w:rPr>
        <w:t xml:space="preserve">. </w:t>
      </w:r>
    </w:p>
    <w:p w:rsidR="00663643" w:rsidRPr="00767DA3" w:rsidRDefault="00663643" w:rsidP="00663643">
      <w:pPr>
        <w:ind w:firstLine="708"/>
        <w:jc w:val="both"/>
        <w:rPr>
          <w:sz w:val="26"/>
          <w:szCs w:val="26"/>
        </w:rPr>
      </w:pPr>
      <w:r w:rsidRPr="00767DA3">
        <w:rPr>
          <w:sz w:val="26"/>
          <w:szCs w:val="26"/>
        </w:rPr>
        <w:t>Среднесписочная численность работников культуры (включая преподавателей ДШИ) муниципальных учреждений состав</w:t>
      </w:r>
      <w:r w:rsidR="00050264">
        <w:rPr>
          <w:sz w:val="26"/>
          <w:szCs w:val="26"/>
        </w:rPr>
        <w:t xml:space="preserve">ила - </w:t>
      </w:r>
      <w:r w:rsidRPr="00767DA3">
        <w:rPr>
          <w:sz w:val="26"/>
          <w:szCs w:val="26"/>
        </w:rPr>
        <w:t>1</w:t>
      </w:r>
      <w:r w:rsidR="00050264">
        <w:rPr>
          <w:sz w:val="26"/>
          <w:szCs w:val="26"/>
        </w:rPr>
        <w:t>38,7</w:t>
      </w:r>
      <w:r w:rsidRPr="00767DA3">
        <w:rPr>
          <w:sz w:val="26"/>
          <w:szCs w:val="26"/>
        </w:rPr>
        <w:t xml:space="preserve"> </w:t>
      </w:r>
      <w:r w:rsidR="008F59F3">
        <w:rPr>
          <w:sz w:val="26"/>
          <w:szCs w:val="26"/>
        </w:rPr>
        <w:t>шт.ед</w:t>
      </w:r>
      <w:r w:rsidRPr="00767DA3">
        <w:rPr>
          <w:sz w:val="26"/>
          <w:szCs w:val="26"/>
        </w:rPr>
        <w:t>.</w:t>
      </w:r>
    </w:p>
    <w:p w:rsidR="00663643" w:rsidRPr="00767DA3" w:rsidRDefault="00663643" w:rsidP="00663643">
      <w:pPr>
        <w:ind w:firstLine="709"/>
        <w:jc w:val="both"/>
        <w:rPr>
          <w:sz w:val="26"/>
          <w:szCs w:val="26"/>
        </w:rPr>
      </w:pPr>
      <w:r w:rsidRPr="00767DA3">
        <w:rPr>
          <w:sz w:val="26"/>
          <w:szCs w:val="26"/>
        </w:rPr>
        <w:t>Средняя заработная плата работников культуры в 201</w:t>
      </w:r>
      <w:r w:rsidR="00050264">
        <w:rPr>
          <w:sz w:val="26"/>
          <w:szCs w:val="26"/>
        </w:rPr>
        <w:t>7</w:t>
      </w:r>
      <w:r w:rsidRPr="00767DA3">
        <w:rPr>
          <w:sz w:val="26"/>
          <w:szCs w:val="26"/>
        </w:rPr>
        <w:t xml:space="preserve"> году составила </w:t>
      </w:r>
      <w:r w:rsidR="00050264">
        <w:rPr>
          <w:sz w:val="26"/>
          <w:szCs w:val="26"/>
        </w:rPr>
        <w:t xml:space="preserve">– 30935,5 </w:t>
      </w:r>
      <w:r w:rsidRPr="00767DA3">
        <w:rPr>
          <w:sz w:val="26"/>
          <w:szCs w:val="26"/>
        </w:rPr>
        <w:t xml:space="preserve"> рублей и выросла по сравнению с 2011 годом </w:t>
      </w:r>
      <w:r w:rsidR="00050264">
        <w:rPr>
          <w:sz w:val="26"/>
          <w:szCs w:val="26"/>
        </w:rPr>
        <w:t>более чем в</w:t>
      </w:r>
      <w:r w:rsidRPr="00767DA3">
        <w:rPr>
          <w:sz w:val="26"/>
          <w:szCs w:val="26"/>
        </w:rPr>
        <w:t xml:space="preserve"> 3,0 раза. </w:t>
      </w:r>
    </w:p>
    <w:p w:rsidR="0065224A" w:rsidRDefault="00663643" w:rsidP="00663643">
      <w:pPr>
        <w:ind w:firstLine="708"/>
        <w:jc w:val="both"/>
        <w:rPr>
          <w:sz w:val="26"/>
          <w:szCs w:val="26"/>
        </w:rPr>
      </w:pPr>
      <w:r w:rsidRPr="00767DA3">
        <w:rPr>
          <w:sz w:val="26"/>
          <w:szCs w:val="26"/>
        </w:rPr>
        <w:t>На территории района  культурно</w:t>
      </w:r>
      <w:r>
        <w:rPr>
          <w:sz w:val="26"/>
          <w:szCs w:val="26"/>
        </w:rPr>
        <w:t xml:space="preserve"> </w:t>
      </w:r>
      <w:r w:rsidRPr="00767DA3">
        <w:rPr>
          <w:sz w:val="26"/>
          <w:szCs w:val="26"/>
        </w:rPr>
        <w:t>-</w:t>
      </w:r>
      <w:r>
        <w:rPr>
          <w:sz w:val="26"/>
          <w:szCs w:val="26"/>
        </w:rPr>
        <w:t xml:space="preserve"> </w:t>
      </w:r>
      <w:r w:rsidRPr="00767DA3">
        <w:rPr>
          <w:sz w:val="26"/>
          <w:szCs w:val="26"/>
        </w:rPr>
        <w:t>досуговы</w:t>
      </w:r>
      <w:r w:rsidR="00050264">
        <w:rPr>
          <w:sz w:val="26"/>
          <w:szCs w:val="26"/>
        </w:rPr>
        <w:t>ми</w:t>
      </w:r>
      <w:r w:rsidRPr="00767DA3">
        <w:rPr>
          <w:sz w:val="26"/>
          <w:szCs w:val="26"/>
        </w:rPr>
        <w:t xml:space="preserve"> учреждениях проводится работа </w:t>
      </w:r>
      <w:r w:rsidRPr="00A4701E">
        <w:rPr>
          <w:sz w:val="26"/>
          <w:szCs w:val="26"/>
        </w:rPr>
        <w:t>по развитию самодеятельного искусства.</w:t>
      </w:r>
      <w:r w:rsidRPr="00767DA3">
        <w:rPr>
          <w:sz w:val="26"/>
          <w:szCs w:val="26"/>
        </w:rPr>
        <w:t xml:space="preserve"> Функционируют 128 клубных формирований для различных возрастных категорий населения  по направлениям:   вокальные, хоровые, театральные, прикладные, танцевальные и др.  По состоянию на 01.01.2017 года в  них занималось 1408 чел</w:t>
      </w:r>
      <w:r w:rsidR="0065224A">
        <w:rPr>
          <w:sz w:val="26"/>
          <w:szCs w:val="26"/>
        </w:rPr>
        <w:t>.</w:t>
      </w:r>
      <w:r w:rsidRPr="00767DA3">
        <w:rPr>
          <w:sz w:val="26"/>
          <w:szCs w:val="26"/>
        </w:rPr>
        <w:t xml:space="preserve"> (в 2011 –</w:t>
      </w:r>
      <w:r>
        <w:rPr>
          <w:sz w:val="26"/>
          <w:szCs w:val="26"/>
        </w:rPr>
        <w:t xml:space="preserve"> 95 формирований</w:t>
      </w:r>
      <w:r w:rsidR="00A4701E">
        <w:rPr>
          <w:sz w:val="26"/>
          <w:szCs w:val="26"/>
        </w:rPr>
        <w:t xml:space="preserve">, </w:t>
      </w:r>
      <w:r w:rsidRPr="00767DA3">
        <w:rPr>
          <w:sz w:val="26"/>
          <w:szCs w:val="26"/>
        </w:rPr>
        <w:t xml:space="preserve"> 939 чел</w:t>
      </w:r>
      <w:r w:rsidR="0065224A">
        <w:rPr>
          <w:sz w:val="26"/>
          <w:szCs w:val="26"/>
        </w:rPr>
        <w:t>.</w:t>
      </w:r>
      <w:r w:rsidRPr="00767DA3">
        <w:rPr>
          <w:sz w:val="26"/>
          <w:szCs w:val="26"/>
        </w:rPr>
        <w:t xml:space="preserve">).  </w:t>
      </w:r>
      <w:r w:rsidR="0065224A">
        <w:rPr>
          <w:sz w:val="26"/>
          <w:szCs w:val="26"/>
        </w:rPr>
        <w:t>Два</w:t>
      </w:r>
      <w:r w:rsidRPr="00A4701E">
        <w:rPr>
          <w:sz w:val="26"/>
          <w:szCs w:val="26"/>
        </w:rPr>
        <w:t xml:space="preserve"> </w:t>
      </w:r>
      <w:r w:rsidR="00A4701E" w:rsidRPr="00A4701E">
        <w:rPr>
          <w:sz w:val="26"/>
          <w:szCs w:val="26"/>
        </w:rPr>
        <w:t>творческих коллектива</w:t>
      </w:r>
      <w:r w:rsidRPr="00A4701E">
        <w:rPr>
          <w:sz w:val="26"/>
          <w:szCs w:val="26"/>
        </w:rPr>
        <w:t xml:space="preserve"> имеют звание «народный»</w:t>
      </w:r>
      <w:r w:rsidR="0065224A">
        <w:rPr>
          <w:sz w:val="26"/>
          <w:szCs w:val="26"/>
        </w:rPr>
        <w:t>:</w:t>
      </w:r>
    </w:p>
    <w:p w:rsidR="0065224A" w:rsidRDefault="0065224A" w:rsidP="00663643">
      <w:pPr>
        <w:ind w:firstLine="708"/>
        <w:jc w:val="both"/>
        <w:rPr>
          <w:sz w:val="26"/>
          <w:szCs w:val="26"/>
        </w:rPr>
      </w:pPr>
      <w:r>
        <w:rPr>
          <w:sz w:val="26"/>
          <w:szCs w:val="26"/>
        </w:rPr>
        <w:t>- мужской академический хор города Каргополя (руководитель – А.Б.Выдрин);</w:t>
      </w:r>
    </w:p>
    <w:p w:rsidR="00663643" w:rsidRPr="004F5502" w:rsidRDefault="0065224A" w:rsidP="00663643">
      <w:pPr>
        <w:ind w:firstLine="708"/>
        <w:jc w:val="both"/>
        <w:rPr>
          <w:color w:val="00B050"/>
          <w:sz w:val="26"/>
          <w:szCs w:val="26"/>
        </w:rPr>
      </w:pPr>
      <w:r>
        <w:rPr>
          <w:sz w:val="26"/>
          <w:szCs w:val="26"/>
        </w:rPr>
        <w:t>- Каргопольский театр (руководитель – И.А.Ромшина).</w:t>
      </w:r>
      <w:r w:rsidR="00663643" w:rsidRPr="004F5502">
        <w:rPr>
          <w:color w:val="00B050"/>
          <w:sz w:val="26"/>
          <w:szCs w:val="26"/>
        </w:rPr>
        <w:t xml:space="preserve"> </w:t>
      </w:r>
    </w:p>
    <w:p w:rsidR="00663643" w:rsidRPr="00DB4C43" w:rsidRDefault="008F59F3" w:rsidP="00663643">
      <w:pPr>
        <w:ind w:firstLine="708"/>
        <w:jc w:val="both"/>
        <w:rPr>
          <w:sz w:val="26"/>
          <w:szCs w:val="26"/>
        </w:rPr>
      </w:pPr>
      <w:r>
        <w:rPr>
          <w:sz w:val="26"/>
          <w:szCs w:val="26"/>
        </w:rPr>
        <w:lastRenderedPageBreak/>
        <w:t>С каждым годом</w:t>
      </w:r>
      <w:r w:rsidR="00663643" w:rsidRPr="00767DA3">
        <w:rPr>
          <w:sz w:val="26"/>
          <w:szCs w:val="26"/>
        </w:rPr>
        <w:t xml:space="preserve"> </w:t>
      </w:r>
      <w:r>
        <w:rPr>
          <w:sz w:val="26"/>
          <w:szCs w:val="26"/>
        </w:rPr>
        <w:t>р</w:t>
      </w:r>
      <w:r w:rsidR="00663643" w:rsidRPr="00767DA3">
        <w:rPr>
          <w:sz w:val="26"/>
          <w:szCs w:val="26"/>
        </w:rPr>
        <w:t>ас</w:t>
      </w:r>
      <w:r>
        <w:rPr>
          <w:sz w:val="26"/>
          <w:szCs w:val="26"/>
        </w:rPr>
        <w:t>т</w:t>
      </w:r>
      <w:r w:rsidR="00663643" w:rsidRPr="00767DA3">
        <w:rPr>
          <w:sz w:val="26"/>
          <w:szCs w:val="26"/>
        </w:rPr>
        <w:t xml:space="preserve">ет количество мероприятий, </w:t>
      </w:r>
      <w:r>
        <w:rPr>
          <w:sz w:val="26"/>
          <w:szCs w:val="26"/>
        </w:rPr>
        <w:t xml:space="preserve">организованных и </w:t>
      </w:r>
      <w:r w:rsidR="00663643" w:rsidRPr="00767DA3">
        <w:rPr>
          <w:sz w:val="26"/>
          <w:szCs w:val="26"/>
        </w:rPr>
        <w:t xml:space="preserve">проводимых учреждениями культуры, </w:t>
      </w:r>
      <w:r w:rsidR="00663643">
        <w:rPr>
          <w:sz w:val="26"/>
          <w:szCs w:val="26"/>
        </w:rPr>
        <w:t>в том числе и на платной основе.</w:t>
      </w:r>
      <w:r w:rsidR="00663643" w:rsidRPr="00767DA3">
        <w:rPr>
          <w:sz w:val="26"/>
          <w:szCs w:val="26"/>
        </w:rPr>
        <w:t xml:space="preserve"> </w:t>
      </w:r>
      <w:r w:rsidR="00663643">
        <w:rPr>
          <w:sz w:val="26"/>
          <w:szCs w:val="26"/>
        </w:rPr>
        <w:t>Е</w:t>
      </w:r>
      <w:r w:rsidR="00663643" w:rsidRPr="00767DA3">
        <w:rPr>
          <w:sz w:val="26"/>
          <w:szCs w:val="26"/>
        </w:rPr>
        <w:t xml:space="preserve">сли в 2011 году было организовано и проведено 2521  </w:t>
      </w:r>
      <w:r w:rsidR="00663643" w:rsidRPr="00DB4C43">
        <w:rPr>
          <w:sz w:val="26"/>
          <w:szCs w:val="26"/>
        </w:rPr>
        <w:t>мероприяти</w:t>
      </w:r>
      <w:r w:rsidR="005F1B5A" w:rsidRPr="00DB4C43">
        <w:rPr>
          <w:sz w:val="26"/>
          <w:szCs w:val="26"/>
        </w:rPr>
        <w:t>е</w:t>
      </w:r>
      <w:r w:rsidR="00663643" w:rsidRPr="00767DA3">
        <w:rPr>
          <w:sz w:val="26"/>
          <w:szCs w:val="26"/>
        </w:rPr>
        <w:t xml:space="preserve"> (1811 </w:t>
      </w:r>
      <w:r>
        <w:rPr>
          <w:sz w:val="26"/>
          <w:szCs w:val="26"/>
        </w:rPr>
        <w:t>-</w:t>
      </w:r>
      <w:r w:rsidR="00663643" w:rsidRPr="00767DA3">
        <w:rPr>
          <w:sz w:val="26"/>
          <w:szCs w:val="26"/>
        </w:rPr>
        <w:t xml:space="preserve"> на платной основе), то в</w:t>
      </w:r>
      <w:r w:rsidR="00663643">
        <w:rPr>
          <w:sz w:val="26"/>
          <w:szCs w:val="26"/>
        </w:rPr>
        <w:t xml:space="preserve"> 2016 году –</w:t>
      </w:r>
      <w:r w:rsidR="00663643" w:rsidRPr="00767DA3">
        <w:rPr>
          <w:sz w:val="26"/>
          <w:szCs w:val="26"/>
        </w:rPr>
        <w:t xml:space="preserve"> 3366</w:t>
      </w:r>
      <w:r w:rsidR="00663643">
        <w:rPr>
          <w:sz w:val="26"/>
          <w:szCs w:val="26"/>
        </w:rPr>
        <w:t xml:space="preserve"> (на платной основе –</w:t>
      </w:r>
      <w:r w:rsidR="00663643" w:rsidRPr="00767DA3">
        <w:rPr>
          <w:sz w:val="26"/>
          <w:szCs w:val="26"/>
        </w:rPr>
        <w:t xml:space="preserve"> 1994),</w:t>
      </w:r>
      <w:r>
        <w:rPr>
          <w:sz w:val="26"/>
          <w:szCs w:val="26"/>
        </w:rPr>
        <w:t xml:space="preserve"> </w:t>
      </w:r>
      <w:r w:rsidR="00663643" w:rsidRPr="00767DA3">
        <w:rPr>
          <w:sz w:val="26"/>
          <w:szCs w:val="26"/>
        </w:rPr>
        <w:t xml:space="preserve"> </w:t>
      </w:r>
      <w:r w:rsidR="00663643" w:rsidRPr="00DB4C43">
        <w:rPr>
          <w:sz w:val="26"/>
          <w:szCs w:val="26"/>
        </w:rPr>
        <w:t>посе</w:t>
      </w:r>
      <w:r>
        <w:rPr>
          <w:sz w:val="26"/>
          <w:szCs w:val="26"/>
        </w:rPr>
        <w:t>щение которых составило в 2011 году -</w:t>
      </w:r>
      <w:r w:rsidR="00663643" w:rsidRPr="00DB4C43">
        <w:rPr>
          <w:sz w:val="26"/>
          <w:szCs w:val="26"/>
        </w:rPr>
        <w:t xml:space="preserve"> 31364 чел</w:t>
      </w:r>
      <w:r>
        <w:rPr>
          <w:sz w:val="26"/>
          <w:szCs w:val="26"/>
        </w:rPr>
        <w:t>. и 44632 чел. в 2016 году</w:t>
      </w:r>
      <w:r w:rsidR="00663643" w:rsidRPr="00DB4C43">
        <w:rPr>
          <w:sz w:val="26"/>
          <w:szCs w:val="26"/>
        </w:rPr>
        <w:t>.</w:t>
      </w:r>
    </w:p>
    <w:p w:rsidR="00663643" w:rsidRPr="00767DA3" w:rsidRDefault="00663643" w:rsidP="00663643">
      <w:pPr>
        <w:ind w:firstLine="708"/>
        <w:jc w:val="both"/>
        <w:rPr>
          <w:sz w:val="26"/>
          <w:szCs w:val="26"/>
        </w:rPr>
      </w:pPr>
      <w:r w:rsidRPr="00767DA3">
        <w:rPr>
          <w:sz w:val="26"/>
          <w:szCs w:val="26"/>
        </w:rPr>
        <w:t>Наиболее значимые мероприятия: фестиваль колокольного искусства «Хрустальные звоны», Пр</w:t>
      </w:r>
      <w:r>
        <w:rPr>
          <w:sz w:val="26"/>
          <w:szCs w:val="26"/>
        </w:rPr>
        <w:t>аздник народных мастеров России</w:t>
      </w:r>
      <w:r w:rsidRPr="00767DA3">
        <w:rPr>
          <w:sz w:val="26"/>
          <w:szCs w:val="26"/>
        </w:rPr>
        <w:t>, интерактивный гастрономический фестиваль «Баранье воскресенье», фестиваль снежных и ледовых скульптур «Снеговик», а также фестивали районного масштаба «Танцевальная карусель», «Пасхальная гостеба», «Деревня – сердце России» и др. Ежегодно проводится более 20 праздников деревень.</w:t>
      </w:r>
    </w:p>
    <w:p w:rsidR="00663643" w:rsidRPr="00767DA3" w:rsidRDefault="00663643" w:rsidP="00663643">
      <w:pPr>
        <w:pStyle w:val="Style3"/>
        <w:widowControl/>
        <w:spacing w:line="276" w:lineRule="auto"/>
        <w:ind w:right="5" w:firstLine="708"/>
        <w:rPr>
          <w:rStyle w:val="FontStyle13"/>
        </w:rPr>
      </w:pPr>
      <w:r w:rsidRPr="00767DA3">
        <w:rPr>
          <w:rStyle w:val="FontStyle13"/>
        </w:rPr>
        <w:t>В 2016 году ста</w:t>
      </w:r>
      <w:r>
        <w:rPr>
          <w:rStyle w:val="FontStyle13"/>
        </w:rPr>
        <w:t xml:space="preserve">ртовал проект в сфере культуры – </w:t>
      </w:r>
      <w:r w:rsidRPr="00767DA3">
        <w:rPr>
          <w:rStyle w:val="FontStyle13"/>
        </w:rPr>
        <w:t xml:space="preserve">«Иллюзия «Старого города». Перекресток времен», поддержанный фондом Елены и Геннадия Тимченко в рамках конкурса «Культурная мозаика городов и сел». Проект рассчитан на </w:t>
      </w:r>
      <w:r w:rsidR="008F59F3">
        <w:rPr>
          <w:rStyle w:val="FontStyle13"/>
        </w:rPr>
        <w:t>два</w:t>
      </w:r>
      <w:r w:rsidRPr="00767DA3">
        <w:rPr>
          <w:rStyle w:val="FontStyle13"/>
        </w:rPr>
        <w:t xml:space="preserve"> года. Развитие проекта планируется на территории города Каргополя</w:t>
      </w:r>
      <w:r>
        <w:rPr>
          <w:rStyle w:val="FontStyle13"/>
        </w:rPr>
        <w:t xml:space="preserve"> и села Ошевенск. Цель проекта –</w:t>
      </w:r>
      <w:r w:rsidRPr="00767DA3">
        <w:rPr>
          <w:rStyle w:val="FontStyle13"/>
        </w:rPr>
        <w:t xml:space="preserve"> формирование в «Старом городе» и селе Ошевенск креативного кластера, наполнение исторической части города и </w:t>
      </w:r>
      <w:r w:rsidRPr="008F59F3">
        <w:rPr>
          <w:rStyle w:val="FontStyle13"/>
        </w:rPr>
        <w:t>центральной усадьбы села содержанием – это и городские/сельские пространства, набережная города, старые дома, объекты культурного наследия. Проект</w:t>
      </w:r>
      <w:r w:rsidRPr="00767DA3">
        <w:rPr>
          <w:rStyle w:val="FontStyle13"/>
        </w:rPr>
        <w:t xml:space="preserve"> предполагает:</w:t>
      </w:r>
    </w:p>
    <w:p w:rsidR="00663643" w:rsidRPr="00767DA3" w:rsidRDefault="00663643" w:rsidP="008F59F3">
      <w:pPr>
        <w:pStyle w:val="Style4"/>
        <w:widowControl/>
        <w:numPr>
          <w:ilvl w:val="0"/>
          <w:numId w:val="42"/>
        </w:numPr>
        <w:tabs>
          <w:tab w:val="left" w:pos="883"/>
        </w:tabs>
        <w:spacing w:line="276" w:lineRule="auto"/>
        <w:rPr>
          <w:rStyle w:val="FontStyle13"/>
        </w:rPr>
      </w:pPr>
      <w:r w:rsidRPr="00767DA3">
        <w:rPr>
          <w:rStyle w:val="FontStyle13"/>
        </w:rPr>
        <w:t>создание «Мастерового Дворика» на открытой площадке при центре народных ремесел «Берегиня»;</w:t>
      </w:r>
    </w:p>
    <w:p w:rsidR="00663643" w:rsidRPr="00767DA3" w:rsidRDefault="00663643" w:rsidP="008F59F3">
      <w:pPr>
        <w:pStyle w:val="Style4"/>
        <w:widowControl/>
        <w:numPr>
          <w:ilvl w:val="0"/>
          <w:numId w:val="42"/>
        </w:numPr>
        <w:tabs>
          <w:tab w:val="left" w:pos="883"/>
        </w:tabs>
        <w:spacing w:line="276" w:lineRule="auto"/>
        <w:rPr>
          <w:rStyle w:val="FontStyle13"/>
        </w:rPr>
      </w:pPr>
      <w:r w:rsidRPr="00767DA3">
        <w:rPr>
          <w:rStyle w:val="FontStyle13"/>
        </w:rPr>
        <w:t>создание «Ремесленной слободы» на открытой площадке музея «Ошевенская волость» в Ошевенске;</w:t>
      </w:r>
    </w:p>
    <w:p w:rsidR="00663643" w:rsidRPr="00767DA3" w:rsidRDefault="00663643" w:rsidP="008F59F3">
      <w:pPr>
        <w:pStyle w:val="Style4"/>
        <w:widowControl/>
        <w:numPr>
          <w:ilvl w:val="0"/>
          <w:numId w:val="42"/>
        </w:numPr>
        <w:tabs>
          <w:tab w:val="left" w:pos="883"/>
        </w:tabs>
        <w:spacing w:line="276" w:lineRule="auto"/>
        <w:rPr>
          <w:rStyle w:val="FontStyle13"/>
        </w:rPr>
      </w:pPr>
      <w:r w:rsidRPr="00767DA3">
        <w:rPr>
          <w:rStyle w:val="FontStyle13"/>
        </w:rPr>
        <w:t>разработка нового турмаршрута в Ошевенск, включая посещение объектов наследия культового и гражданского значения, ремесленной слободы с мастер-классами и участием творческих предпринимателей;</w:t>
      </w:r>
    </w:p>
    <w:p w:rsidR="00663643" w:rsidRPr="00767DA3" w:rsidRDefault="00663643" w:rsidP="008F59F3">
      <w:pPr>
        <w:pStyle w:val="Style4"/>
        <w:widowControl/>
        <w:numPr>
          <w:ilvl w:val="0"/>
          <w:numId w:val="42"/>
        </w:numPr>
        <w:tabs>
          <w:tab w:val="left" w:pos="883"/>
        </w:tabs>
        <w:spacing w:line="276" w:lineRule="auto"/>
        <w:rPr>
          <w:rStyle w:val="FontStyle13"/>
        </w:rPr>
      </w:pPr>
      <w:r w:rsidRPr="00767DA3">
        <w:rPr>
          <w:rStyle w:val="FontStyle13"/>
        </w:rPr>
        <w:t>открытие школы молодежных стартапов при МБУК «Каргопольская ЦБС»;</w:t>
      </w:r>
    </w:p>
    <w:p w:rsidR="00663643" w:rsidRPr="00767DA3" w:rsidRDefault="00663643" w:rsidP="008F59F3">
      <w:pPr>
        <w:pStyle w:val="Style4"/>
        <w:widowControl/>
        <w:numPr>
          <w:ilvl w:val="0"/>
          <w:numId w:val="42"/>
        </w:numPr>
        <w:tabs>
          <w:tab w:val="left" w:pos="893"/>
        </w:tabs>
        <w:spacing w:line="276" w:lineRule="auto"/>
        <w:ind w:left="725" w:firstLine="0"/>
        <w:rPr>
          <w:rStyle w:val="FontStyle13"/>
        </w:rPr>
      </w:pPr>
      <w:r w:rsidRPr="008F59F3">
        <w:rPr>
          <w:rStyle w:val="FontStyle13"/>
        </w:rPr>
        <w:t xml:space="preserve">создание </w:t>
      </w:r>
      <w:r w:rsidR="008F59F3" w:rsidRPr="008F59F3">
        <w:rPr>
          <w:rStyle w:val="FontStyle13"/>
        </w:rPr>
        <w:t>некоммерческой организации (далее</w:t>
      </w:r>
      <w:r w:rsidR="008F59F3">
        <w:rPr>
          <w:rStyle w:val="FontStyle13"/>
        </w:rPr>
        <w:t xml:space="preserve"> </w:t>
      </w:r>
      <w:r w:rsidR="008F59F3" w:rsidRPr="008F59F3">
        <w:rPr>
          <w:rStyle w:val="FontStyle13"/>
        </w:rPr>
        <w:t>-</w:t>
      </w:r>
      <w:r w:rsidR="008F59F3">
        <w:rPr>
          <w:rStyle w:val="FontStyle13"/>
        </w:rPr>
        <w:t xml:space="preserve"> </w:t>
      </w:r>
      <w:r w:rsidRPr="008F59F3">
        <w:rPr>
          <w:rStyle w:val="FontStyle13"/>
        </w:rPr>
        <w:t>НКО</w:t>
      </w:r>
      <w:r w:rsidR="008F59F3" w:rsidRPr="008F59F3">
        <w:rPr>
          <w:rStyle w:val="FontStyle13"/>
        </w:rPr>
        <w:t>)</w:t>
      </w:r>
      <w:r w:rsidRPr="008F59F3">
        <w:rPr>
          <w:rStyle w:val="FontStyle13"/>
        </w:rPr>
        <w:t xml:space="preserve"> с целью развития</w:t>
      </w:r>
      <w:r w:rsidR="008F59F3">
        <w:rPr>
          <w:rStyle w:val="FontStyle13"/>
        </w:rPr>
        <w:t xml:space="preserve"> </w:t>
      </w:r>
      <w:r w:rsidRPr="00767DA3">
        <w:rPr>
          <w:rStyle w:val="FontStyle13"/>
        </w:rPr>
        <w:t>творческой и деловой активности.</w:t>
      </w:r>
    </w:p>
    <w:p w:rsidR="00663643" w:rsidRPr="00767DA3" w:rsidRDefault="00663643" w:rsidP="008F59F3">
      <w:pPr>
        <w:pStyle w:val="Style3"/>
        <w:widowControl/>
        <w:spacing w:line="276" w:lineRule="auto"/>
        <w:ind w:firstLine="708"/>
        <w:rPr>
          <w:rStyle w:val="FontStyle13"/>
        </w:rPr>
      </w:pPr>
      <w:r w:rsidRPr="00767DA3">
        <w:rPr>
          <w:rStyle w:val="FontStyle13"/>
        </w:rPr>
        <w:t xml:space="preserve">В рамках </w:t>
      </w:r>
      <w:r w:rsidR="00F56ECD">
        <w:rPr>
          <w:rStyle w:val="FontStyle13"/>
        </w:rPr>
        <w:t xml:space="preserve">существующего </w:t>
      </w:r>
      <w:r w:rsidRPr="00767DA3">
        <w:rPr>
          <w:rStyle w:val="FontStyle13"/>
        </w:rPr>
        <w:t xml:space="preserve">проекта </w:t>
      </w:r>
      <w:r w:rsidR="00F56ECD">
        <w:rPr>
          <w:rStyle w:val="FontStyle13"/>
        </w:rPr>
        <w:t>«Родительское кафе»</w:t>
      </w:r>
      <w:r w:rsidRPr="00767DA3">
        <w:rPr>
          <w:rStyle w:val="FontStyle13"/>
        </w:rPr>
        <w:t xml:space="preserve"> в ДШИ №</w:t>
      </w:r>
      <w:r>
        <w:rPr>
          <w:rStyle w:val="FontStyle13"/>
        </w:rPr>
        <w:t xml:space="preserve"> </w:t>
      </w:r>
      <w:r w:rsidRPr="00767DA3">
        <w:rPr>
          <w:rStyle w:val="FontStyle13"/>
        </w:rPr>
        <w:t xml:space="preserve">11 организованы и </w:t>
      </w:r>
      <w:r w:rsidR="00F56ECD">
        <w:rPr>
          <w:rStyle w:val="FontStyle13"/>
        </w:rPr>
        <w:t xml:space="preserve">функционируют </w:t>
      </w:r>
      <w:r w:rsidRPr="00767DA3">
        <w:rPr>
          <w:rStyle w:val="FontStyle13"/>
        </w:rPr>
        <w:t xml:space="preserve"> две студии. В студии «АРТ-МИР» занимается </w:t>
      </w:r>
      <w:r w:rsidR="00F56ECD">
        <w:rPr>
          <w:rStyle w:val="FontStyle13"/>
        </w:rPr>
        <w:t>десять</w:t>
      </w:r>
      <w:r w:rsidRPr="00767DA3">
        <w:rPr>
          <w:rStyle w:val="FontStyle13"/>
        </w:rPr>
        <w:t xml:space="preserve"> семей</w:t>
      </w:r>
      <w:r w:rsidRPr="00DB4C43">
        <w:rPr>
          <w:rStyle w:val="FontStyle13"/>
        </w:rPr>
        <w:t xml:space="preserve">,  </w:t>
      </w:r>
      <w:r w:rsidR="005F1B5A" w:rsidRPr="00DB4C43">
        <w:rPr>
          <w:rStyle w:val="FontStyle13"/>
        </w:rPr>
        <w:t>в которых воспитывается</w:t>
      </w:r>
      <w:r w:rsidRPr="00767DA3">
        <w:rPr>
          <w:rStyle w:val="FontStyle13"/>
        </w:rPr>
        <w:t xml:space="preserve"> 14 детей, в студии «КАДР» </w:t>
      </w:r>
      <w:r w:rsidR="00F56ECD">
        <w:rPr>
          <w:rStyle w:val="FontStyle13"/>
        </w:rPr>
        <w:t>девять</w:t>
      </w:r>
      <w:r w:rsidRPr="00767DA3">
        <w:rPr>
          <w:rStyle w:val="FontStyle13"/>
        </w:rPr>
        <w:t xml:space="preserve"> семей</w:t>
      </w:r>
      <w:r>
        <w:rPr>
          <w:rStyle w:val="FontStyle13"/>
        </w:rPr>
        <w:t xml:space="preserve">, </w:t>
      </w:r>
      <w:r w:rsidRPr="00767DA3">
        <w:rPr>
          <w:rStyle w:val="FontStyle13"/>
        </w:rPr>
        <w:t xml:space="preserve"> </w:t>
      </w:r>
      <w:r w:rsidR="005F1B5A" w:rsidRPr="00DB4C43">
        <w:rPr>
          <w:rStyle w:val="FontStyle13"/>
        </w:rPr>
        <w:t xml:space="preserve">воспитывающих </w:t>
      </w:r>
      <w:r w:rsidRPr="00767DA3">
        <w:rPr>
          <w:rStyle w:val="FontStyle13"/>
        </w:rPr>
        <w:t xml:space="preserve"> 10 детей. Творческие занятия проходят один раз в неделю.</w:t>
      </w:r>
    </w:p>
    <w:p w:rsidR="00663643" w:rsidRPr="00767DA3" w:rsidRDefault="00663643" w:rsidP="00663643">
      <w:pPr>
        <w:ind w:firstLine="708"/>
        <w:jc w:val="both"/>
        <w:rPr>
          <w:sz w:val="26"/>
          <w:szCs w:val="26"/>
        </w:rPr>
      </w:pPr>
      <w:r w:rsidRPr="00767DA3">
        <w:rPr>
          <w:sz w:val="26"/>
          <w:szCs w:val="26"/>
        </w:rPr>
        <w:t>В ДШИ №</w:t>
      </w:r>
      <w:r>
        <w:rPr>
          <w:sz w:val="26"/>
          <w:szCs w:val="26"/>
        </w:rPr>
        <w:t xml:space="preserve"> </w:t>
      </w:r>
      <w:r w:rsidRPr="00767DA3">
        <w:rPr>
          <w:sz w:val="26"/>
          <w:szCs w:val="26"/>
        </w:rPr>
        <w:t xml:space="preserve">11 </w:t>
      </w:r>
      <w:r w:rsidR="00F56ECD">
        <w:rPr>
          <w:sz w:val="26"/>
          <w:szCs w:val="26"/>
        </w:rPr>
        <w:t>создано шесть</w:t>
      </w:r>
      <w:r w:rsidRPr="00767DA3">
        <w:rPr>
          <w:sz w:val="26"/>
          <w:szCs w:val="26"/>
        </w:rPr>
        <w:t xml:space="preserve"> творческих коллективов преподавателей и учащихся, в 2016 году проведено более 70 концертов и выставок, которые посетили  более 23000 чел. </w:t>
      </w:r>
      <w:r w:rsidR="00F56ECD">
        <w:rPr>
          <w:sz w:val="26"/>
          <w:szCs w:val="26"/>
        </w:rPr>
        <w:t>Один р</w:t>
      </w:r>
      <w:r w:rsidRPr="00767DA3">
        <w:rPr>
          <w:sz w:val="26"/>
          <w:szCs w:val="26"/>
        </w:rPr>
        <w:t xml:space="preserve">аз в три года </w:t>
      </w:r>
      <w:r w:rsidR="00F56ECD">
        <w:rPr>
          <w:sz w:val="26"/>
          <w:szCs w:val="26"/>
        </w:rPr>
        <w:t xml:space="preserve">учреждение </w:t>
      </w:r>
      <w:r w:rsidRPr="00767DA3">
        <w:rPr>
          <w:sz w:val="26"/>
          <w:szCs w:val="26"/>
        </w:rPr>
        <w:t>становится организатором и площадкой для проведения регионального конкурса-фестиваля юных исполнителей вокального и инструментального жанров «Музыка в храме муз».</w:t>
      </w:r>
    </w:p>
    <w:p w:rsidR="00663643" w:rsidRPr="00F56ECD" w:rsidRDefault="00663643" w:rsidP="00663643">
      <w:pPr>
        <w:ind w:firstLine="708"/>
        <w:jc w:val="both"/>
        <w:rPr>
          <w:sz w:val="26"/>
          <w:szCs w:val="26"/>
        </w:rPr>
      </w:pPr>
      <w:r w:rsidRPr="00767DA3">
        <w:rPr>
          <w:sz w:val="26"/>
          <w:szCs w:val="26"/>
        </w:rPr>
        <w:t xml:space="preserve">В 2016 году в школе введены и реализуются </w:t>
      </w:r>
      <w:r w:rsidR="00F56ECD">
        <w:rPr>
          <w:sz w:val="26"/>
          <w:szCs w:val="26"/>
        </w:rPr>
        <w:t xml:space="preserve">четыре </w:t>
      </w:r>
      <w:r w:rsidRPr="00767DA3">
        <w:rPr>
          <w:sz w:val="26"/>
          <w:szCs w:val="26"/>
        </w:rPr>
        <w:t xml:space="preserve">дополнительные </w:t>
      </w:r>
      <w:r w:rsidR="00E749CB" w:rsidRPr="00E749CB">
        <w:rPr>
          <w:sz w:val="26"/>
          <w:szCs w:val="26"/>
        </w:rPr>
        <w:t>пред</w:t>
      </w:r>
      <w:r w:rsidRPr="00E749CB">
        <w:rPr>
          <w:sz w:val="26"/>
          <w:szCs w:val="26"/>
        </w:rPr>
        <w:t>профессиональные</w:t>
      </w:r>
      <w:r w:rsidRPr="00767DA3">
        <w:rPr>
          <w:sz w:val="26"/>
          <w:szCs w:val="26"/>
        </w:rPr>
        <w:t xml:space="preserve"> общеобразовательные  программы и </w:t>
      </w:r>
      <w:r w:rsidR="00F56ECD">
        <w:rPr>
          <w:sz w:val="26"/>
          <w:szCs w:val="26"/>
        </w:rPr>
        <w:t>две</w:t>
      </w:r>
      <w:r w:rsidRPr="00767DA3">
        <w:rPr>
          <w:sz w:val="26"/>
          <w:szCs w:val="26"/>
        </w:rPr>
        <w:t xml:space="preserve"> дополнительные </w:t>
      </w:r>
      <w:r w:rsidRPr="00F56ECD">
        <w:rPr>
          <w:sz w:val="26"/>
          <w:szCs w:val="26"/>
        </w:rPr>
        <w:t>общеразвивающие образовательные программы в области искусств.</w:t>
      </w:r>
    </w:p>
    <w:p w:rsidR="00663643" w:rsidRPr="00F56ECD" w:rsidRDefault="00663643" w:rsidP="00663643">
      <w:pPr>
        <w:ind w:firstLine="708"/>
        <w:jc w:val="both"/>
        <w:rPr>
          <w:sz w:val="26"/>
          <w:szCs w:val="26"/>
        </w:rPr>
      </w:pPr>
      <w:r w:rsidRPr="00767DA3">
        <w:rPr>
          <w:sz w:val="26"/>
          <w:szCs w:val="26"/>
        </w:rPr>
        <w:lastRenderedPageBreak/>
        <w:t xml:space="preserve">В районе ведется систематическая работа по сохранению, возрождению традиций и ремесел, основная роль в этом возложена на Центр народных ремесел «Берегиня»:  работают мастерские по 6 видам ремесел, реализовано за год 5370 </w:t>
      </w:r>
      <w:r w:rsidRPr="00F56ECD">
        <w:rPr>
          <w:sz w:val="26"/>
          <w:szCs w:val="26"/>
        </w:rPr>
        <w:t>изделий народного промысла, ведется реестр мастеров района, организуются выставки изделий мастеров.</w:t>
      </w:r>
    </w:p>
    <w:p w:rsidR="00663643" w:rsidRPr="00767DA3" w:rsidRDefault="00663643" w:rsidP="00663643">
      <w:pPr>
        <w:ind w:firstLine="708"/>
        <w:jc w:val="both"/>
        <w:rPr>
          <w:sz w:val="26"/>
          <w:szCs w:val="26"/>
        </w:rPr>
      </w:pPr>
      <w:r w:rsidRPr="00767DA3">
        <w:rPr>
          <w:sz w:val="26"/>
          <w:szCs w:val="26"/>
        </w:rPr>
        <w:t>За последние годы наметились положительные тенденции в развитии сферы культуры: увеличивается средняя заработная плата работников, выделяется финансирование на реализацию программ в сфере культуры, в ходе проектной деятельности специалистов привлекаются внебюджетные средства на организацию и проведение культурных мероприятий; увеличивается число пользователей культурных услуг, приобретается звуковое и световое оборудование. На уровне района ежегодно проводится конкурс предоставления грантов на реализацию проектов в сфере культуры и искусства.</w:t>
      </w:r>
    </w:p>
    <w:p w:rsidR="00663643" w:rsidRDefault="00663643" w:rsidP="00663643">
      <w:pPr>
        <w:shd w:val="clear" w:color="auto" w:fill="FFFFFF"/>
        <w:autoSpaceDE w:val="0"/>
        <w:ind w:firstLine="680"/>
        <w:jc w:val="both"/>
        <w:rPr>
          <w:sz w:val="26"/>
          <w:szCs w:val="26"/>
        </w:rPr>
      </w:pPr>
      <w:r w:rsidRPr="004F0E46">
        <w:rPr>
          <w:color w:val="000000"/>
          <w:sz w:val="26"/>
          <w:szCs w:val="26"/>
        </w:rPr>
        <w:t>Анализ информационных отчетов за период с 2009 – 201</w:t>
      </w:r>
      <w:r w:rsidR="00AB4E9C">
        <w:rPr>
          <w:color w:val="000000"/>
          <w:sz w:val="26"/>
          <w:szCs w:val="26"/>
        </w:rPr>
        <w:t>7</w:t>
      </w:r>
      <w:r w:rsidRPr="004F0E46">
        <w:rPr>
          <w:color w:val="000000"/>
          <w:sz w:val="26"/>
          <w:szCs w:val="26"/>
        </w:rPr>
        <w:t xml:space="preserve"> годы показал, что практически во всех учреждениях культуры появились качественно новые положительные изменения в организации мероприятий, разнообразие </w:t>
      </w:r>
      <w:r w:rsidRPr="004F0E46">
        <w:rPr>
          <w:sz w:val="26"/>
          <w:szCs w:val="26"/>
        </w:rPr>
        <w:t xml:space="preserve">кружков и клубов по интересам для молодежи, подростков, увеличилось количество клубных формирований по прикладному творчеству, расширился  спектр предложений. </w:t>
      </w:r>
    </w:p>
    <w:p w:rsidR="00663643" w:rsidRDefault="00663643" w:rsidP="00663643">
      <w:pPr>
        <w:shd w:val="clear" w:color="auto" w:fill="FFFFFF"/>
        <w:autoSpaceDE w:val="0"/>
        <w:ind w:firstLine="680"/>
        <w:jc w:val="both"/>
        <w:rPr>
          <w:sz w:val="26"/>
          <w:szCs w:val="26"/>
        </w:rPr>
      </w:pPr>
    </w:p>
    <w:p w:rsidR="00663643" w:rsidRPr="004F0E46" w:rsidRDefault="00663643" w:rsidP="00663643">
      <w:pPr>
        <w:shd w:val="clear" w:color="auto" w:fill="FFFFFF"/>
        <w:autoSpaceDE w:val="0"/>
        <w:jc w:val="both"/>
        <w:rPr>
          <w:sz w:val="26"/>
          <w:szCs w:val="26"/>
        </w:rPr>
      </w:pPr>
    </w:p>
    <w:p w:rsidR="00663643" w:rsidRPr="00AB4E9C" w:rsidRDefault="00663643" w:rsidP="00663643">
      <w:pPr>
        <w:ind w:firstLine="720"/>
        <w:jc w:val="center"/>
        <w:rPr>
          <w:b/>
          <w:i/>
          <w:iCs/>
          <w:sz w:val="26"/>
          <w:szCs w:val="26"/>
        </w:rPr>
      </w:pPr>
      <w:r w:rsidRPr="00AB4E9C">
        <w:rPr>
          <w:b/>
          <w:i/>
          <w:iCs/>
          <w:sz w:val="26"/>
          <w:szCs w:val="26"/>
        </w:rPr>
        <w:t>Уровень обеспеченности населения музеями</w:t>
      </w:r>
    </w:p>
    <w:p w:rsidR="00663643" w:rsidRPr="00AF53E8" w:rsidRDefault="00663643" w:rsidP="00663643">
      <w:pPr>
        <w:ind w:firstLine="720"/>
        <w:jc w:val="center"/>
        <w:rPr>
          <w:b/>
          <w:i/>
          <w:iCs/>
          <w:color w:val="E36C0A" w:themeColor="accent6" w:themeShade="BF"/>
          <w:sz w:val="26"/>
          <w:szCs w:val="26"/>
        </w:rPr>
      </w:pPr>
    </w:p>
    <w:p w:rsidR="00663643" w:rsidRPr="0034193B" w:rsidRDefault="00663643" w:rsidP="00663643">
      <w:pPr>
        <w:autoSpaceDE w:val="0"/>
        <w:autoSpaceDN w:val="0"/>
        <w:adjustRightInd w:val="0"/>
        <w:ind w:firstLine="709"/>
        <w:jc w:val="both"/>
        <w:rPr>
          <w:spacing w:val="-4"/>
          <w:sz w:val="26"/>
          <w:szCs w:val="26"/>
        </w:rPr>
      </w:pPr>
      <w:r w:rsidRPr="0034193B">
        <w:rPr>
          <w:spacing w:val="-4"/>
          <w:sz w:val="26"/>
          <w:szCs w:val="26"/>
        </w:rPr>
        <w:t xml:space="preserve">Отличительной особенностью Каргопольского района является уникальное наследие, сохранившаяся историческая среда. Здесь в естественном окружении </w:t>
      </w:r>
      <w:r w:rsidRPr="00AB4E9C">
        <w:rPr>
          <w:spacing w:val="-4"/>
          <w:sz w:val="26"/>
          <w:szCs w:val="26"/>
        </w:rPr>
        <w:t>представлены свыше 200 каменных культовых комплексов и памятников деревянной</w:t>
      </w:r>
      <w:r>
        <w:rPr>
          <w:spacing w:val="-4"/>
          <w:sz w:val="26"/>
          <w:szCs w:val="26"/>
        </w:rPr>
        <w:t xml:space="preserve"> архитектуры ХV–</w:t>
      </w:r>
      <w:r w:rsidRPr="0034193B">
        <w:rPr>
          <w:spacing w:val="-4"/>
          <w:sz w:val="26"/>
          <w:szCs w:val="26"/>
        </w:rPr>
        <w:t>XVIII веков. В городе Каргополе, который вошел в список исторических поселений Российской Федерации, расположены памятники ис</w:t>
      </w:r>
      <w:r>
        <w:rPr>
          <w:spacing w:val="-4"/>
          <w:sz w:val="26"/>
          <w:szCs w:val="26"/>
        </w:rPr>
        <w:t>тории и культуры федерального значения:</w:t>
      </w:r>
      <w:r w:rsidRPr="0034193B">
        <w:rPr>
          <w:spacing w:val="-4"/>
          <w:sz w:val="26"/>
          <w:szCs w:val="26"/>
        </w:rPr>
        <w:t xml:space="preserve"> Христорождественский   собор   (XVI   в.), Благовещенская церковь (XVII в.), Церковь Рождества Богородицы (XVII в.), Церковь Иоанна Предтечи (XVI в.), Никольская церковь (XVIII в.), Введенская церковь (нач. XIX в.) и другие.</w:t>
      </w:r>
    </w:p>
    <w:p w:rsidR="00663643" w:rsidRPr="0034193B" w:rsidRDefault="00663643" w:rsidP="00663643">
      <w:pPr>
        <w:autoSpaceDE w:val="0"/>
        <w:autoSpaceDN w:val="0"/>
        <w:adjustRightInd w:val="0"/>
        <w:ind w:firstLine="709"/>
        <w:jc w:val="both"/>
        <w:rPr>
          <w:spacing w:val="-4"/>
          <w:sz w:val="26"/>
          <w:szCs w:val="26"/>
        </w:rPr>
      </w:pPr>
      <w:r w:rsidRPr="0034193B">
        <w:rPr>
          <w:spacing w:val="-4"/>
          <w:sz w:val="26"/>
          <w:szCs w:val="26"/>
        </w:rPr>
        <w:t>Каргопольский район известен также частными музейными коллекциями, различными видами народного искусства и традиционным художественным промыслом каргопольской глиняной игрушки.</w:t>
      </w:r>
    </w:p>
    <w:p w:rsidR="00663643" w:rsidRPr="00AB4E9C" w:rsidRDefault="00663643" w:rsidP="00663643">
      <w:pPr>
        <w:widowControl w:val="0"/>
        <w:autoSpaceDE w:val="0"/>
        <w:autoSpaceDN w:val="0"/>
        <w:adjustRightInd w:val="0"/>
        <w:ind w:firstLine="708"/>
        <w:jc w:val="both"/>
        <w:rPr>
          <w:sz w:val="26"/>
          <w:szCs w:val="26"/>
        </w:rPr>
      </w:pPr>
      <w:r w:rsidRPr="00AB4E9C">
        <w:rPr>
          <w:sz w:val="26"/>
          <w:szCs w:val="26"/>
        </w:rPr>
        <w:t>На территории Каргопольского района расположены федеральное    государственное    учреждение  «Национальный парк «Кенозерский» и государственное бюджетное учреждение культуры Архангельской области «Каргопольский историко-архитектурный и художественный музей,  «Центр народных ремесел «Берегиня»; домашний музей-мастерская Каргопольской глиняной игрушки и мастеров  Шевелевых, эко-парк «Медвежий край» и творческая мастерская резьбы по дереву «Узор» Николая  Фомина, филиал ЗАО НХП «Беломорские узоры».</w:t>
      </w:r>
    </w:p>
    <w:p w:rsidR="00663643" w:rsidRPr="00A11D49" w:rsidRDefault="00663643" w:rsidP="00663643">
      <w:pPr>
        <w:autoSpaceDE w:val="0"/>
        <w:autoSpaceDN w:val="0"/>
        <w:adjustRightInd w:val="0"/>
        <w:ind w:firstLine="709"/>
        <w:jc w:val="both"/>
        <w:rPr>
          <w:color w:val="E36C0A" w:themeColor="accent6" w:themeShade="BF"/>
          <w:spacing w:val="-4"/>
          <w:sz w:val="26"/>
          <w:szCs w:val="26"/>
        </w:rPr>
      </w:pPr>
    </w:p>
    <w:p w:rsidR="00663643" w:rsidRDefault="00663643" w:rsidP="00663643">
      <w:pPr>
        <w:rPr>
          <w:b/>
          <w:i/>
          <w:iCs/>
          <w:color w:val="000000"/>
          <w:sz w:val="26"/>
          <w:szCs w:val="26"/>
        </w:rPr>
      </w:pPr>
    </w:p>
    <w:p w:rsidR="00CD5787" w:rsidRDefault="00CD5787" w:rsidP="00663643">
      <w:pPr>
        <w:rPr>
          <w:b/>
          <w:i/>
          <w:iCs/>
          <w:color w:val="000000"/>
          <w:sz w:val="26"/>
          <w:szCs w:val="26"/>
        </w:rPr>
      </w:pPr>
    </w:p>
    <w:p w:rsidR="00CD5787" w:rsidRDefault="00CD5787" w:rsidP="00663643">
      <w:pPr>
        <w:rPr>
          <w:b/>
          <w:i/>
          <w:iCs/>
          <w:color w:val="000000"/>
          <w:sz w:val="26"/>
          <w:szCs w:val="26"/>
        </w:rPr>
      </w:pPr>
    </w:p>
    <w:p w:rsidR="00663643" w:rsidRDefault="00663643" w:rsidP="00663643">
      <w:pPr>
        <w:ind w:firstLine="720"/>
        <w:jc w:val="center"/>
        <w:rPr>
          <w:b/>
          <w:i/>
          <w:iCs/>
          <w:color w:val="000000"/>
          <w:sz w:val="26"/>
          <w:szCs w:val="26"/>
        </w:rPr>
      </w:pPr>
      <w:r>
        <w:rPr>
          <w:b/>
          <w:i/>
          <w:iCs/>
          <w:color w:val="000000"/>
          <w:sz w:val="26"/>
          <w:szCs w:val="26"/>
        </w:rPr>
        <w:lastRenderedPageBreak/>
        <w:t>Туризм</w:t>
      </w:r>
    </w:p>
    <w:p w:rsidR="00663643" w:rsidRPr="00767DA3" w:rsidRDefault="00663643" w:rsidP="00663643">
      <w:pPr>
        <w:pStyle w:val="afc"/>
        <w:spacing w:line="276" w:lineRule="auto"/>
        <w:ind w:firstLine="709"/>
        <w:jc w:val="both"/>
        <w:rPr>
          <w:rFonts w:ascii="Times New Roman" w:hAnsi="Times New Roman"/>
          <w:sz w:val="26"/>
          <w:szCs w:val="26"/>
        </w:rPr>
      </w:pPr>
      <w:r w:rsidRPr="00767DA3">
        <w:rPr>
          <w:rFonts w:ascii="Times New Roman" w:hAnsi="Times New Roman"/>
          <w:sz w:val="26"/>
          <w:szCs w:val="26"/>
        </w:rPr>
        <w:t xml:space="preserve">Туризм – одно из приоритетных направлений развития экономики Каргопольского муниципального района. Основу для этого составляет разнообразие природы с его уникальным северным ландшафтом, лесами, озерами и реками, а также огромный историко-культурный, архитектурный потенциал и богатое культурное наследие. </w:t>
      </w:r>
    </w:p>
    <w:p w:rsidR="00663643" w:rsidRPr="00767DA3" w:rsidRDefault="00663643" w:rsidP="00663643">
      <w:pPr>
        <w:ind w:firstLine="708"/>
        <w:jc w:val="both"/>
        <w:rPr>
          <w:sz w:val="26"/>
          <w:szCs w:val="26"/>
        </w:rPr>
      </w:pPr>
      <w:r w:rsidRPr="00767DA3">
        <w:rPr>
          <w:sz w:val="26"/>
          <w:szCs w:val="26"/>
        </w:rPr>
        <w:t xml:space="preserve">На территории Каргопольского района на протяжении долгого периода успешно работают </w:t>
      </w:r>
      <w:r w:rsidR="00AB4E9C">
        <w:rPr>
          <w:sz w:val="26"/>
          <w:szCs w:val="26"/>
        </w:rPr>
        <w:t xml:space="preserve">два </w:t>
      </w:r>
      <w:r w:rsidRPr="00767DA3">
        <w:rPr>
          <w:sz w:val="26"/>
          <w:szCs w:val="26"/>
        </w:rPr>
        <w:t xml:space="preserve"> туроператора: Каргопольское Туристическое Бюро «Лаче» и ООО «СеверТур». В 2014 году с целью продвижения потенциала Каргополья на базе МБУК «Каргопольский многофункциональный культурный центр» создан туристско-информационный центр «Каргополь». </w:t>
      </w:r>
    </w:p>
    <w:p w:rsidR="00663643" w:rsidRPr="00767DA3" w:rsidRDefault="00663643" w:rsidP="00663643">
      <w:pPr>
        <w:ind w:firstLine="708"/>
        <w:jc w:val="both"/>
        <w:rPr>
          <w:sz w:val="26"/>
          <w:szCs w:val="26"/>
        </w:rPr>
      </w:pPr>
      <w:r w:rsidRPr="00767DA3">
        <w:rPr>
          <w:sz w:val="26"/>
          <w:szCs w:val="26"/>
        </w:rPr>
        <w:t>В Каргопольском районе реализуются около 70 «летних» и «зимних» турмаршрутов и программ (в 2011 году – 20).</w:t>
      </w:r>
    </w:p>
    <w:p w:rsidR="00663643" w:rsidRPr="00767DA3" w:rsidRDefault="00663643" w:rsidP="00663643">
      <w:pPr>
        <w:ind w:firstLine="708"/>
        <w:jc w:val="both"/>
        <w:rPr>
          <w:sz w:val="26"/>
          <w:szCs w:val="26"/>
        </w:rPr>
      </w:pPr>
      <w:r w:rsidRPr="00767DA3">
        <w:rPr>
          <w:sz w:val="26"/>
          <w:szCs w:val="26"/>
        </w:rPr>
        <w:t>Объекты размещения в Каргопольском районе – это 5 гостиниц («Каргополочка», «Каргополь» находятся в городе, на территории Ке</w:t>
      </w:r>
      <w:r>
        <w:rPr>
          <w:sz w:val="26"/>
          <w:szCs w:val="26"/>
        </w:rPr>
        <w:t>нозерского национального парка –</w:t>
      </w:r>
      <w:r w:rsidRPr="00767DA3">
        <w:rPr>
          <w:sz w:val="26"/>
          <w:szCs w:val="26"/>
        </w:rPr>
        <w:t xml:space="preserve"> «Визит-Центр», «Рыбацкая изба» и гостиница при офисе Парка), а также сеть гостевых домов. В 2012 году на территории района функционировало 6 гостевых домов, в 2015 – 15, на 01.01.2017 г</w:t>
      </w:r>
      <w:r>
        <w:rPr>
          <w:sz w:val="26"/>
          <w:szCs w:val="26"/>
        </w:rPr>
        <w:t>.</w:t>
      </w:r>
      <w:r w:rsidRPr="00767DA3">
        <w:rPr>
          <w:sz w:val="26"/>
          <w:szCs w:val="26"/>
        </w:rPr>
        <w:t xml:space="preserve"> – 19 домов. Экономный вариант для размещения детских групп в общежитиях предлагают Каргопольский педагогический колледж и Каргопольский индустриальный техникум.</w:t>
      </w:r>
    </w:p>
    <w:p w:rsidR="00663643" w:rsidRPr="00767DA3" w:rsidRDefault="00663643" w:rsidP="00663643">
      <w:pPr>
        <w:ind w:firstLine="709"/>
        <w:jc w:val="both"/>
        <w:rPr>
          <w:sz w:val="26"/>
          <w:szCs w:val="26"/>
        </w:rPr>
      </w:pPr>
      <w:r w:rsidRPr="00767DA3">
        <w:rPr>
          <w:sz w:val="26"/>
          <w:szCs w:val="26"/>
        </w:rPr>
        <w:t>Следует отметить увеличение в динамике въездного туристского потока в Каргопольский район, но все больше появляется туристов, путешествующих самостоятельно, не останавливающихся на ночлег в коллективных средствах размещения (вести учет таких туристов затруднительно).</w:t>
      </w:r>
      <w:r>
        <w:rPr>
          <w:sz w:val="26"/>
          <w:szCs w:val="26"/>
        </w:rPr>
        <w:t xml:space="preserve"> </w:t>
      </w:r>
      <w:r w:rsidRPr="00767DA3">
        <w:rPr>
          <w:sz w:val="26"/>
          <w:szCs w:val="26"/>
        </w:rPr>
        <w:t>Поток туристов в Каргопольском районе в 2016 году составил 12981 человек и вырос по сравнению с 2012 годом на 13%.</w:t>
      </w:r>
    </w:p>
    <w:p w:rsidR="00663643" w:rsidRPr="00767DA3" w:rsidRDefault="00663643" w:rsidP="00663643">
      <w:pPr>
        <w:ind w:firstLine="567"/>
        <w:jc w:val="both"/>
        <w:rPr>
          <w:rFonts w:eastAsia="Calibri"/>
          <w:sz w:val="26"/>
          <w:szCs w:val="26"/>
        </w:rPr>
      </w:pPr>
      <w:r w:rsidRPr="00767DA3">
        <w:rPr>
          <w:rFonts w:eastAsia="Calibri"/>
          <w:sz w:val="26"/>
          <w:szCs w:val="26"/>
        </w:rPr>
        <w:t>На территории района проводятся мероприятия, направленные на улучшение имиджа и продвижение сельского туризма.</w:t>
      </w:r>
    </w:p>
    <w:p w:rsidR="00663643" w:rsidRPr="005F1B5A" w:rsidRDefault="00663643" w:rsidP="00663643">
      <w:pPr>
        <w:ind w:firstLine="708"/>
        <w:jc w:val="both"/>
        <w:rPr>
          <w:b/>
          <w:sz w:val="26"/>
          <w:szCs w:val="26"/>
        </w:rPr>
      </w:pPr>
      <w:r w:rsidRPr="00767DA3">
        <w:rPr>
          <w:rFonts w:eastAsia="Calibri"/>
          <w:color w:val="000000"/>
          <w:sz w:val="26"/>
          <w:szCs w:val="26"/>
        </w:rPr>
        <w:t>В 2013 и 2014 годах</w:t>
      </w:r>
      <w:r>
        <w:rPr>
          <w:rFonts w:eastAsia="Calibri"/>
          <w:color w:val="000000"/>
          <w:sz w:val="26"/>
          <w:szCs w:val="26"/>
        </w:rPr>
        <w:t xml:space="preserve"> </w:t>
      </w:r>
      <w:r w:rsidRPr="00767DA3">
        <w:rPr>
          <w:rFonts w:eastAsia="Calibri"/>
          <w:sz w:val="26"/>
          <w:szCs w:val="26"/>
        </w:rPr>
        <w:t xml:space="preserve">в Каргополе проводился Съезд владельцев гостевых домов. </w:t>
      </w:r>
      <w:r w:rsidRPr="00767DA3">
        <w:rPr>
          <w:rFonts w:eastAsia="Calibri"/>
          <w:color w:val="000000"/>
          <w:sz w:val="26"/>
          <w:szCs w:val="26"/>
        </w:rPr>
        <w:t xml:space="preserve">Съезды организованы </w:t>
      </w:r>
      <w:r w:rsidRPr="00767DA3">
        <w:rPr>
          <w:rFonts w:eastAsia="Calibri"/>
          <w:spacing w:val="-10"/>
          <w:sz w:val="26"/>
          <w:szCs w:val="26"/>
        </w:rPr>
        <w:t xml:space="preserve">Правительством Архангельской области совместно с администрацией Каргопольского района </w:t>
      </w:r>
      <w:r w:rsidRPr="00767DA3">
        <w:rPr>
          <w:rFonts w:eastAsia="Calibri"/>
          <w:sz w:val="26"/>
          <w:szCs w:val="26"/>
        </w:rPr>
        <w:t xml:space="preserve">при поддержке Министерства культуры РФ, Министерства сельского хозяйства РФ и Федерального агентства по туризму. В Съездах приняли участие </w:t>
      </w:r>
      <w:r w:rsidRPr="00767DA3">
        <w:rPr>
          <w:rFonts w:eastAsia="Calibri"/>
          <w:color w:val="000000"/>
          <w:sz w:val="26"/>
          <w:szCs w:val="26"/>
        </w:rPr>
        <w:t>более 180 человек</w:t>
      </w:r>
      <w:r w:rsidRPr="00767DA3">
        <w:rPr>
          <w:rFonts w:eastAsia="Calibri"/>
          <w:sz w:val="26"/>
          <w:szCs w:val="26"/>
        </w:rPr>
        <w:t xml:space="preserve"> из </w:t>
      </w:r>
      <w:r w:rsidRPr="00767DA3">
        <w:rPr>
          <w:rFonts w:eastAsia="Calibri"/>
          <w:color w:val="000000"/>
          <w:sz w:val="26"/>
          <w:szCs w:val="26"/>
        </w:rPr>
        <w:t>14</w:t>
      </w:r>
      <w:r w:rsidRPr="00767DA3">
        <w:rPr>
          <w:rFonts w:eastAsia="Calibri"/>
          <w:sz w:val="26"/>
          <w:szCs w:val="26"/>
        </w:rPr>
        <w:t xml:space="preserve"> субъектов Российской Федерации и 2-х иностранных </w:t>
      </w:r>
      <w:r w:rsidRPr="005F1B5A">
        <w:rPr>
          <w:rFonts w:eastAsia="Calibri"/>
          <w:sz w:val="26"/>
          <w:szCs w:val="26"/>
        </w:rPr>
        <w:t>государств</w:t>
      </w:r>
      <w:r w:rsidR="00593700" w:rsidRPr="005F1B5A">
        <w:rPr>
          <w:rFonts w:eastAsia="Calibri"/>
          <w:sz w:val="26"/>
          <w:szCs w:val="26"/>
        </w:rPr>
        <w:t>:</w:t>
      </w:r>
      <w:r w:rsidRPr="005F1B5A">
        <w:rPr>
          <w:rFonts w:eastAsia="Calibri"/>
          <w:sz w:val="26"/>
          <w:szCs w:val="26"/>
        </w:rPr>
        <w:t xml:space="preserve"> Финляндии и Республики Молдова.</w:t>
      </w:r>
    </w:p>
    <w:p w:rsidR="00663643" w:rsidRPr="00767DA3" w:rsidRDefault="00663643" w:rsidP="00663643">
      <w:pPr>
        <w:tabs>
          <w:tab w:val="left" w:pos="709"/>
        </w:tabs>
        <w:jc w:val="both"/>
        <w:rPr>
          <w:sz w:val="26"/>
          <w:szCs w:val="26"/>
        </w:rPr>
      </w:pPr>
      <w:r w:rsidRPr="00767DA3">
        <w:rPr>
          <w:sz w:val="26"/>
          <w:szCs w:val="26"/>
        </w:rPr>
        <w:tab/>
        <w:t xml:space="preserve">В 2014 году впервые в регионе состоялся учебно-практический курс «Школы тьюторов сельского туризма в Архангельской области», проводимый по инициативе регионального агентства по туризму и международному сотрудничеству. </w:t>
      </w:r>
    </w:p>
    <w:p w:rsidR="00663643" w:rsidRPr="00767DA3" w:rsidRDefault="00663643" w:rsidP="00663643">
      <w:pPr>
        <w:ind w:firstLine="708"/>
        <w:jc w:val="both"/>
        <w:rPr>
          <w:sz w:val="26"/>
          <w:szCs w:val="26"/>
        </w:rPr>
      </w:pPr>
      <w:r w:rsidRPr="00767DA3">
        <w:rPr>
          <w:sz w:val="26"/>
          <w:szCs w:val="26"/>
        </w:rPr>
        <w:t>Перспективный про</w:t>
      </w:r>
      <w:r>
        <w:rPr>
          <w:sz w:val="26"/>
          <w:szCs w:val="26"/>
        </w:rPr>
        <w:t>ект развития сельского туризма –</w:t>
      </w:r>
      <w:r w:rsidRPr="00767DA3">
        <w:rPr>
          <w:sz w:val="26"/>
          <w:szCs w:val="26"/>
        </w:rPr>
        <w:t xml:space="preserve"> этномузей «Ошевенская волость», открытие которого состоялось в 2015 году. 5 июня  2016 года состоялось включение Ошевенска в Ассоциацию самых красивых деревень России, подписана хартия качества и дорожная карта (план мероприятий) по развитию Ошевенска.  </w:t>
      </w:r>
    </w:p>
    <w:p w:rsidR="00663643" w:rsidRPr="00767DA3" w:rsidRDefault="00663643" w:rsidP="00663643">
      <w:pPr>
        <w:ind w:firstLine="708"/>
        <w:jc w:val="both"/>
        <w:rPr>
          <w:rFonts w:eastAsia="Calibri"/>
          <w:sz w:val="26"/>
          <w:szCs w:val="26"/>
        </w:rPr>
      </w:pPr>
      <w:r w:rsidRPr="00767DA3">
        <w:rPr>
          <w:rFonts w:eastAsia="Calibri"/>
          <w:sz w:val="26"/>
          <w:szCs w:val="26"/>
        </w:rPr>
        <w:lastRenderedPageBreak/>
        <w:t xml:space="preserve">В 2015 году город Каргополь вошел в состав Ассоциации малых туристских городов России. </w:t>
      </w:r>
    </w:p>
    <w:p w:rsidR="00663643" w:rsidRPr="001D3A4F" w:rsidRDefault="00663643" w:rsidP="00663643">
      <w:pPr>
        <w:ind w:firstLine="708"/>
        <w:jc w:val="both"/>
        <w:rPr>
          <w:color w:val="FF0000"/>
          <w:sz w:val="26"/>
          <w:szCs w:val="26"/>
        </w:rPr>
      </w:pPr>
      <w:r w:rsidRPr="00767DA3">
        <w:rPr>
          <w:sz w:val="26"/>
          <w:szCs w:val="26"/>
        </w:rPr>
        <w:t xml:space="preserve">С целью развития гастрономического туризма, продвижения традиционной кухни Каргополья в 2014 году впервые состоялся интерактивный фестиваль «Баранье воскресенье», после чего было принято решение сделать его </w:t>
      </w:r>
      <w:r w:rsidR="00593700">
        <w:rPr>
          <w:sz w:val="26"/>
          <w:szCs w:val="26"/>
        </w:rPr>
        <w:t xml:space="preserve">проведение </w:t>
      </w:r>
      <w:r w:rsidR="005F1B5A" w:rsidRPr="00DB4C43">
        <w:rPr>
          <w:sz w:val="26"/>
          <w:szCs w:val="26"/>
        </w:rPr>
        <w:t>традиционным.</w:t>
      </w:r>
      <w:r w:rsidR="005F1B5A">
        <w:rPr>
          <w:color w:val="FF0000"/>
          <w:sz w:val="26"/>
          <w:szCs w:val="26"/>
        </w:rPr>
        <w:t xml:space="preserve"> </w:t>
      </w:r>
    </w:p>
    <w:p w:rsidR="00663643" w:rsidRPr="00767DA3" w:rsidRDefault="00663643" w:rsidP="00663643">
      <w:pPr>
        <w:ind w:firstLine="708"/>
        <w:jc w:val="both"/>
        <w:rPr>
          <w:sz w:val="26"/>
          <w:szCs w:val="26"/>
        </w:rPr>
      </w:pPr>
      <w:r w:rsidRPr="00767DA3">
        <w:rPr>
          <w:sz w:val="26"/>
          <w:szCs w:val="26"/>
        </w:rPr>
        <w:t>С 2015 года с целью создания имиджа Каргополья как территории, бла</w:t>
      </w:r>
      <w:r w:rsidR="001D3A4F">
        <w:rPr>
          <w:sz w:val="26"/>
          <w:szCs w:val="26"/>
        </w:rPr>
        <w:t>гоприятной для отдыха, повышения</w:t>
      </w:r>
      <w:r w:rsidRPr="00767DA3">
        <w:rPr>
          <w:sz w:val="26"/>
          <w:szCs w:val="26"/>
        </w:rPr>
        <w:t xml:space="preserve"> уровня информированности населения и гостей района об объектах </w:t>
      </w:r>
      <w:r w:rsidRPr="00DB4C43">
        <w:rPr>
          <w:sz w:val="26"/>
          <w:szCs w:val="26"/>
        </w:rPr>
        <w:t>турпоказа</w:t>
      </w:r>
      <w:r w:rsidRPr="00A11D49">
        <w:rPr>
          <w:color w:val="00B050"/>
          <w:sz w:val="26"/>
          <w:szCs w:val="26"/>
        </w:rPr>
        <w:t xml:space="preserve"> </w:t>
      </w:r>
      <w:r w:rsidRPr="001D3A4F">
        <w:rPr>
          <w:sz w:val="26"/>
          <w:szCs w:val="26"/>
        </w:rPr>
        <w:t xml:space="preserve">ведется </w:t>
      </w:r>
      <w:r w:rsidRPr="00767DA3">
        <w:rPr>
          <w:sz w:val="26"/>
          <w:szCs w:val="26"/>
        </w:rPr>
        <w:t>работа по организации системы туристской навигации на территории МО «Каргопольский муниципальный район».</w:t>
      </w:r>
      <w:r>
        <w:rPr>
          <w:sz w:val="26"/>
          <w:szCs w:val="26"/>
        </w:rPr>
        <w:t xml:space="preserve"> </w:t>
      </w:r>
      <w:r w:rsidRPr="00767DA3">
        <w:rPr>
          <w:sz w:val="26"/>
          <w:szCs w:val="26"/>
        </w:rPr>
        <w:t>Установлено 16 знаков.</w:t>
      </w:r>
    </w:p>
    <w:p w:rsidR="00663643" w:rsidRPr="005441F7" w:rsidRDefault="00663643" w:rsidP="00663643">
      <w:pPr>
        <w:ind w:firstLine="567"/>
        <w:jc w:val="both"/>
        <w:rPr>
          <w:sz w:val="26"/>
          <w:szCs w:val="26"/>
        </w:rPr>
      </w:pPr>
      <w:r w:rsidRPr="00767DA3">
        <w:rPr>
          <w:sz w:val="26"/>
          <w:szCs w:val="26"/>
        </w:rPr>
        <w:t xml:space="preserve">Проведенные в 2013 году исследования и анализ определили наибольшую перспективность реализации укрупненного инвестиционного проекта по созданию туристско-рекреационного кластера </w:t>
      </w:r>
      <w:r>
        <w:rPr>
          <w:sz w:val="26"/>
          <w:szCs w:val="26"/>
        </w:rPr>
        <w:t>(</w:t>
      </w:r>
      <w:r w:rsidR="00AB4E9C">
        <w:rPr>
          <w:sz w:val="26"/>
          <w:szCs w:val="26"/>
        </w:rPr>
        <w:t xml:space="preserve">далее - </w:t>
      </w:r>
      <w:r>
        <w:rPr>
          <w:sz w:val="26"/>
          <w:szCs w:val="26"/>
        </w:rPr>
        <w:t xml:space="preserve">ТРК) </w:t>
      </w:r>
      <w:r w:rsidRPr="00767DA3">
        <w:rPr>
          <w:sz w:val="26"/>
          <w:szCs w:val="26"/>
        </w:rPr>
        <w:t xml:space="preserve">на территории Каргопольского района.  В том же году была проведена серьезная совместная работа агентства по туризму Архангельской области и администрации Каргопольского района по разработке ТРК «Каргополье». </w:t>
      </w:r>
    </w:p>
    <w:p w:rsidR="00663643" w:rsidRPr="005441F7" w:rsidRDefault="00663643" w:rsidP="00663643">
      <w:pPr>
        <w:pStyle w:val="Style1"/>
        <w:widowControl/>
        <w:spacing w:line="276" w:lineRule="auto"/>
        <w:ind w:right="11" w:firstLine="567"/>
        <w:rPr>
          <w:rStyle w:val="FontStyle11"/>
          <w:sz w:val="26"/>
          <w:szCs w:val="26"/>
        </w:rPr>
      </w:pPr>
      <w:r>
        <w:rPr>
          <w:rStyle w:val="FontStyle11"/>
          <w:sz w:val="26"/>
          <w:szCs w:val="26"/>
        </w:rPr>
        <w:t>В</w:t>
      </w:r>
      <w:r w:rsidRPr="005441F7">
        <w:rPr>
          <w:rStyle w:val="FontStyle11"/>
          <w:sz w:val="26"/>
          <w:szCs w:val="26"/>
        </w:rPr>
        <w:t xml:space="preserve"> феврал</w:t>
      </w:r>
      <w:r>
        <w:rPr>
          <w:rStyle w:val="FontStyle11"/>
          <w:sz w:val="26"/>
          <w:szCs w:val="26"/>
        </w:rPr>
        <w:t>е</w:t>
      </w:r>
      <w:r w:rsidRPr="005441F7">
        <w:rPr>
          <w:rStyle w:val="FontStyle11"/>
          <w:sz w:val="26"/>
          <w:szCs w:val="26"/>
        </w:rPr>
        <w:t xml:space="preserve"> 2017 года г. Каргополь и его окрестности посетила экспертная группа Комитета по импорт замещению в туризме при Министерстве культуры Российской Федерации, для оценки готового регионального маршрута.</w:t>
      </w:r>
    </w:p>
    <w:p w:rsidR="00663643" w:rsidRPr="005441F7" w:rsidRDefault="00663643" w:rsidP="00663643">
      <w:pPr>
        <w:pStyle w:val="Style1"/>
        <w:widowControl/>
        <w:spacing w:line="276" w:lineRule="auto"/>
        <w:ind w:firstLine="567"/>
        <w:rPr>
          <w:rStyle w:val="FontStyle11"/>
          <w:sz w:val="26"/>
          <w:szCs w:val="26"/>
        </w:rPr>
      </w:pPr>
      <w:r w:rsidRPr="005441F7">
        <w:rPr>
          <w:rStyle w:val="FontStyle11"/>
          <w:sz w:val="26"/>
          <w:szCs w:val="26"/>
        </w:rPr>
        <w:t xml:space="preserve">Две туристические программы по Каргопольскому району утверждены в качестве брендовых и рекомендованы для путешественников. </w:t>
      </w:r>
      <w:r w:rsidRPr="00194C3E">
        <w:rPr>
          <w:rStyle w:val="FontStyle11"/>
          <w:sz w:val="26"/>
          <w:szCs w:val="26"/>
        </w:rPr>
        <w:t>Кроме того,</w:t>
      </w:r>
      <w:r w:rsidRPr="005441F7">
        <w:rPr>
          <w:rStyle w:val="FontStyle11"/>
          <w:sz w:val="26"/>
          <w:szCs w:val="26"/>
        </w:rPr>
        <w:t xml:space="preserve"> данные </w:t>
      </w:r>
      <w:r w:rsidR="00C55FD4" w:rsidRPr="00DB4C43">
        <w:rPr>
          <w:rStyle w:val="FontStyle11"/>
          <w:sz w:val="26"/>
          <w:szCs w:val="26"/>
        </w:rPr>
        <w:t>тур</w:t>
      </w:r>
      <w:r w:rsidRPr="00DB4C43">
        <w:rPr>
          <w:rStyle w:val="FontStyle11"/>
          <w:sz w:val="26"/>
          <w:szCs w:val="26"/>
        </w:rPr>
        <w:t xml:space="preserve">программы </w:t>
      </w:r>
      <w:r w:rsidRPr="005441F7">
        <w:rPr>
          <w:rStyle w:val="FontStyle11"/>
          <w:sz w:val="26"/>
          <w:szCs w:val="26"/>
        </w:rPr>
        <w:t>будут п</w:t>
      </w:r>
      <w:r w:rsidR="001D3A4F">
        <w:rPr>
          <w:rStyle w:val="FontStyle11"/>
          <w:sz w:val="26"/>
          <w:szCs w:val="26"/>
        </w:rPr>
        <w:t>редлагаться ведущим российским т</w:t>
      </w:r>
      <w:r w:rsidRPr="005441F7">
        <w:rPr>
          <w:rStyle w:val="FontStyle11"/>
          <w:sz w:val="26"/>
          <w:szCs w:val="26"/>
        </w:rPr>
        <w:t>ур</w:t>
      </w:r>
      <w:r w:rsidR="001D3A4F">
        <w:rPr>
          <w:rStyle w:val="FontStyle11"/>
          <w:sz w:val="26"/>
          <w:szCs w:val="26"/>
        </w:rPr>
        <w:t xml:space="preserve">истическим </w:t>
      </w:r>
      <w:r w:rsidRPr="005441F7">
        <w:rPr>
          <w:rStyle w:val="FontStyle11"/>
          <w:sz w:val="26"/>
          <w:szCs w:val="26"/>
        </w:rPr>
        <w:t xml:space="preserve"> компаниям  для сотрудничества с региональным туроператором. Такое заключение вынесла экспертная группа Комитета по импорт замещению в туризме при Министерстве культуры Российской Федерации.</w:t>
      </w:r>
    </w:p>
    <w:p w:rsidR="00663643" w:rsidRPr="005441F7" w:rsidRDefault="00663643" w:rsidP="00663643">
      <w:pPr>
        <w:pStyle w:val="Style1"/>
        <w:widowControl/>
        <w:spacing w:line="276" w:lineRule="auto"/>
        <w:ind w:firstLine="567"/>
        <w:rPr>
          <w:rStyle w:val="FontStyle11"/>
          <w:sz w:val="26"/>
          <w:szCs w:val="26"/>
        </w:rPr>
      </w:pPr>
      <w:r w:rsidRPr="005441F7">
        <w:rPr>
          <w:rStyle w:val="FontStyle11"/>
          <w:sz w:val="26"/>
          <w:szCs w:val="26"/>
        </w:rPr>
        <w:t>Туры «Каргопольская</w:t>
      </w:r>
      <w:r>
        <w:rPr>
          <w:rStyle w:val="FontStyle11"/>
          <w:sz w:val="26"/>
          <w:szCs w:val="26"/>
        </w:rPr>
        <w:t xml:space="preserve"> гостёба» и «Каргополье –</w:t>
      </w:r>
      <w:r w:rsidRPr="005441F7">
        <w:rPr>
          <w:rStyle w:val="FontStyle11"/>
          <w:sz w:val="26"/>
          <w:szCs w:val="26"/>
        </w:rPr>
        <w:t xml:space="preserve"> край спрятанного времени» включают посещение уникальных объектов деревянного зодчества, великолепных каменных храмов, знакомство с «расписными небесами», проведение мастер-класса по изготовлени</w:t>
      </w:r>
      <w:r>
        <w:rPr>
          <w:rStyle w:val="FontStyle11"/>
          <w:sz w:val="26"/>
          <w:szCs w:val="26"/>
        </w:rPr>
        <w:t xml:space="preserve">ю </w:t>
      </w:r>
      <w:r w:rsidRPr="00DB4C43">
        <w:rPr>
          <w:rStyle w:val="FontStyle11"/>
          <w:sz w:val="26"/>
          <w:szCs w:val="26"/>
        </w:rPr>
        <w:t>каргопольской</w:t>
      </w:r>
      <w:r>
        <w:rPr>
          <w:rStyle w:val="FontStyle11"/>
          <w:sz w:val="26"/>
          <w:szCs w:val="26"/>
        </w:rPr>
        <w:t xml:space="preserve"> глиняной игрушки</w:t>
      </w:r>
      <w:r w:rsidRPr="005441F7">
        <w:rPr>
          <w:rStyle w:val="FontStyle11"/>
          <w:sz w:val="26"/>
          <w:szCs w:val="26"/>
        </w:rPr>
        <w:t xml:space="preserve">. Туристам предлагается также узнать о жизни </w:t>
      </w:r>
      <w:r w:rsidRPr="00DB4C43">
        <w:rPr>
          <w:rStyle w:val="FontStyle11"/>
          <w:sz w:val="26"/>
          <w:szCs w:val="26"/>
        </w:rPr>
        <w:t xml:space="preserve">каргопольского </w:t>
      </w:r>
      <w:r w:rsidRPr="005441F7">
        <w:rPr>
          <w:rStyle w:val="FontStyle11"/>
          <w:sz w:val="26"/>
          <w:szCs w:val="26"/>
        </w:rPr>
        <w:t>купечества, в том числе о купце Каргополя Александре Баранове, который стал первым правителем российских владений на Аляске.</w:t>
      </w:r>
    </w:p>
    <w:p w:rsidR="00663643" w:rsidRPr="00657DFB" w:rsidRDefault="00663643" w:rsidP="00663643">
      <w:pPr>
        <w:ind w:firstLine="708"/>
        <w:jc w:val="both"/>
        <w:rPr>
          <w:sz w:val="26"/>
          <w:szCs w:val="26"/>
        </w:rPr>
      </w:pPr>
      <w:r w:rsidRPr="00657DFB">
        <w:rPr>
          <w:sz w:val="26"/>
          <w:szCs w:val="26"/>
        </w:rPr>
        <w:t xml:space="preserve">В декабре 2015 года при поддержке  Благотворительного фонда </w:t>
      </w:r>
      <w:r w:rsidR="00657DFB" w:rsidRPr="00657DFB">
        <w:rPr>
          <w:sz w:val="26"/>
          <w:szCs w:val="26"/>
        </w:rPr>
        <w:t xml:space="preserve">                    </w:t>
      </w:r>
      <w:r w:rsidRPr="00657DFB">
        <w:rPr>
          <w:sz w:val="26"/>
          <w:szCs w:val="26"/>
        </w:rPr>
        <w:t xml:space="preserve"> </w:t>
      </w:r>
      <w:r w:rsidR="00657DFB" w:rsidRPr="00657DFB">
        <w:rPr>
          <w:sz w:val="26"/>
          <w:szCs w:val="26"/>
        </w:rPr>
        <w:t xml:space="preserve">Е. и </w:t>
      </w:r>
      <w:r w:rsidRPr="00657DFB">
        <w:rPr>
          <w:sz w:val="26"/>
          <w:szCs w:val="26"/>
        </w:rPr>
        <w:t xml:space="preserve">Г.Тимченко, в рамках проекта «Иллюзия» Старого города» конкурса «Культурная мозаика малых городов и </w:t>
      </w:r>
      <w:r w:rsidR="001D3A4F" w:rsidRPr="00657DFB">
        <w:rPr>
          <w:sz w:val="26"/>
          <w:szCs w:val="26"/>
        </w:rPr>
        <w:t>сел –</w:t>
      </w:r>
      <w:r w:rsidRPr="00657DFB">
        <w:rPr>
          <w:sz w:val="26"/>
          <w:szCs w:val="26"/>
        </w:rPr>
        <w:t xml:space="preserve"> 2015» </w:t>
      </w:r>
      <w:r w:rsidR="00C55FD4" w:rsidRPr="00657DFB">
        <w:rPr>
          <w:sz w:val="26"/>
          <w:szCs w:val="26"/>
        </w:rPr>
        <w:t>прошл</w:t>
      </w:r>
      <w:r w:rsidR="00DB4C43" w:rsidRPr="00657DFB">
        <w:rPr>
          <w:sz w:val="26"/>
          <w:szCs w:val="26"/>
        </w:rPr>
        <w:t>а</w:t>
      </w:r>
      <w:r w:rsidR="00C55FD4" w:rsidRPr="00657DFB">
        <w:rPr>
          <w:sz w:val="26"/>
          <w:szCs w:val="26"/>
        </w:rPr>
        <w:t xml:space="preserve"> </w:t>
      </w:r>
      <w:r w:rsidRPr="00657DFB">
        <w:rPr>
          <w:sz w:val="26"/>
          <w:szCs w:val="26"/>
        </w:rPr>
        <w:t xml:space="preserve"> стратегическая сессия, нацеленная на развитие территории на основе культурно-исторического и туристского потенциала</w:t>
      </w:r>
      <w:r w:rsidR="00B00E26" w:rsidRPr="00657DFB">
        <w:rPr>
          <w:sz w:val="26"/>
          <w:szCs w:val="26"/>
        </w:rPr>
        <w:t xml:space="preserve">, </w:t>
      </w:r>
      <w:r w:rsidRPr="00657DFB">
        <w:rPr>
          <w:sz w:val="26"/>
          <w:szCs w:val="26"/>
        </w:rPr>
        <w:t xml:space="preserve"> </w:t>
      </w:r>
      <w:r w:rsidR="00C55FD4" w:rsidRPr="00657DFB">
        <w:rPr>
          <w:sz w:val="26"/>
          <w:szCs w:val="26"/>
        </w:rPr>
        <w:t>и м</w:t>
      </w:r>
      <w:r w:rsidRPr="00657DFB">
        <w:rPr>
          <w:sz w:val="26"/>
          <w:szCs w:val="26"/>
        </w:rPr>
        <w:t>олодежный форум по формированию направлений развития территории и нового облика города Каргополя</w:t>
      </w:r>
      <w:r w:rsidR="00B00E26" w:rsidRPr="00657DFB">
        <w:rPr>
          <w:sz w:val="26"/>
          <w:szCs w:val="26"/>
        </w:rPr>
        <w:t xml:space="preserve">. </w:t>
      </w:r>
    </w:p>
    <w:p w:rsidR="00663643" w:rsidRPr="00C918E1" w:rsidRDefault="00663643" w:rsidP="00663643">
      <w:pPr>
        <w:ind w:firstLine="709"/>
        <w:jc w:val="both"/>
        <w:rPr>
          <w:sz w:val="26"/>
          <w:szCs w:val="26"/>
        </w:rPr>
      </w:pPr>
      <w:r w:rsidRPr="00C918E1">
        <w:rPr>
          <w:sz w:val="26"/>
          <w:szCs w:val="26"/>
        </w:rPr>
        <w:t>Одним из важных результатов проекта являлось определение уникальности территории города Каргополя в современных условиях и выработка направлений и проектных идей развития на основе культурно-исторических и туристских ресурсов.</w:t>
      </w:r>
    </w:p>
    <w:p w:rsidR="00663643" w:rsidRPr="00767DA3" w:rsidRDefault="00663643" w:rsidP="00663643">
      <w:pPr>
        <w:ind w:firstLine="709"/>
        <w:jc w:val="both"/>
        <w:rPr>
          <w:sz w:val="26"/>
          <w:szCs w:val="26"/>
        </w:rPr>
      </w:pPr>
      <w:r w:rsidRPr="00C918E1">
        <w:rPr>
          <w:sz w:val="26"/>
          <w:szCs w:val="26"/>
        </w:rPr>
        <w:lastRenderedPageBreak/>
        <w:t xml:space="preserve">Для этого в рамках реализации мероприятий проекта привлекались эксперты российского и международного уровня. Благодаря грамотной работе экспертов были разработаны молодежные проекты развития городской среды, определены 5 направлений развития города Каргополя, которые интересны молодежи и будут способствовать в ходе их реализации привлечению молодых специалистов в Каргополь. По 6-типроектным идеям развития территории подписаны соглашения о намерениях их реализации (авторы проектных идей, представители власти и бизнеса). Город, каким бы древним, историческим, уникальным, знаменитым он ни был, для тех, кто живет в нем, конечно же, выглядит по-разному. У участников данных мероприятий </w:t>
      </w:r>
      <w:r w:rsidR="00657DFB">
        <w:rPr>
          <w:sz w:val="26"/>
          <w:szCs w:val="26"/>
        </w:rPr>
        <w:t>сформировалось</w:t>
      </w:r>
      <w:r w:rsidRPr="00C918E1">
        <w:rPr>
          <w:sz w:val="26"/>
          <w:szCs w:val="26"/>
        </w:rPr>
        <w:t xml:space="preserve"> позитивное мнение о развитии территории на основе историко-культурного наследия. Определились лидеры и учреждения (в основном это учреждения культуры)</w:t>
      </w:r>
      <w:r w:rsidR="00B00E26">
        <w:rPr>
          <w:sz w:val="26"/>
          <w:szCs w:val="26"/>
        </w:rPr>
        <w:t xml:space="preserve">, </w:t>
      </w:r>
      <w:r w:rsidRPr="00C918E1">
        <w:rPr>
          <w:sz w:val="26"/>
          <w:szCs w:val="26"/>
        </w:rPr>
        <w:t xml:space="preserve"> которые принима</w:t>
      </w:r>
      <w:r w:rsidR="00657DFB">
        <w:rPr>
          <w:sz w:val="26"/>
          <w:szCs w:val="26"/>
        </w:rPr>
        <w:t>ли</w:t>
      </w:r>
      <w:r w:rsidRPr="00C918E1">
        <w:rPr>
          <w:sz w:val="26"/>
          <w:szCs w:val="26"/>
        </w:rPr>
        <w:t xml:space="preserve"> активное участие в доработке проектных идей.</w:t>
      </w:r>
    </w:p>
    <w:p w:rsidR="00663643" w:rsidRPr="00767DA3" w:rsidRDefault="00663643" w:rsidP="00663643">
      <w:pPr>
        <w:ind w:firstLine="709"/>
        <w:jc w:val="both"/>
        <w:rPr>
          <w:sz w:val="26"/>
          <w:szCs w:val="26"/>
        </w:rPr>
      </w:pPr>
      <w:r w:rsidRPr="00767DA3">
        <w:rPr>
          <w:sz w:val="26"/>
          <w:szCs w:val="26"/>
        </w:rPr>
        <w:t xml:space="preserve"> Анализ ситуации в сфере туризма на территории МО «Каргопольский муниципальный район» показывает, что в настоящий момент для </w:t>
      </w:r>
      <w:r w:rsidR="00657DFB">
        <w:rPr>
          <w:sz w:val="26"/>
          <w:szCs w:val="26"/>
        </w:rPr>
        <w:t xml:space="preserve">принятия туристов необходимы </w:t>
      </w:r>
      <w:r w:rsidRPr="00767DA3">
        <w:rPr>
          <w:sz w:val="26"/>
          <w:szCs w:val="26"/>
        </w:rPr>
        <w:t xml:space="preserve">финансовые вложения в сопутствующие отрасли – обновление автопарка для пассажирских перевозок, ремонт дорог, расширение сети предприятий общественного питания, внесение в меню этих организаций блюд традиционной </w:t>
      </w:r>
      <w:r w:rsidRPr="00F90DB4">
        <w:rPr>
          <w:sz w:val="26"/>
          <w:szCs w:val="26"/>
        </w:rPr>
        <w:t>кухни;</w:t>
      </w:r>
      <w:r w:rsidRPr="00642D58">
        <w:rPr>
          <w:color w:val="00B050"/>
          <w:sz w:val="26"/>
          <w:szCs w:val="26"/>
        </w:rPr>
        <w:t xml:space="preserve"> </w:t>
      </w:r>
      <w:r w:rsidRPr="00F90DB4">
        <w:rPr>
          <w:sz w:val="26"/>
          <w:szCs w:val="26"/>
        </w:rPr>
        <w:t>культовые</w:t>
      </w:r>
      <w:r w:rsidRPr="00767DA3">
        <w:rPr>
          <w:sz w:val="26"/>
          <w:szCs w:val="26"/>
        </w:rPr>
        <w:t xml:space="preserve"> объекты культурного наследия требуют реставрационных работ.  </w:t>
      </w:r>
    </w:p>
    <w:p w:rsidR="00663643" w:rsidRDefault="00663643" w:rsidP="00663643">
      <w:pPr>
        <w:ind w:firstLine="720"/>
        <w:rPr>
          <w:b/>
          <w:i/>
          <w:iCs/>
          <w:color w:val="000000"/>
          <w:sz w:val="26"/>
          <w:szCs w:val="26"/>
        </w:rPr>
      </w:pPr>
    </w:p>
    <w:p w:rsidR="00663643" w:rsidRPr="00014E7D" w:rsidRDefault="00663643" w:rsidP="00663643">
      <w:pPr>
        <w:pStyle w:val="a3"/>
        <w:jc w:val="center"/>
        <w:rPr>
          <w:rFonts w:ascii="Times New Roman" w:hAnsi="Times New Roman"/>
          <w:b/>
          <w:sz w:val="28"/>
          <w:szCs w:val="28"/>
        </w:rPr>
      </w:pPr>
    </w:p>
    <w:p w:rsidR="00663643" w:rsidRPr="00E04604" w:rsidRDefault="00663643" w:rsidP="00663643">
      <w:pPr>
        <w:pStyle w:val="a3"/>
        <w:jc w:val="center"/>
        <w:rPr>
          <w:rFonts w:ascii="Times New Roman" w:hAnsi="Times New Roman"/>
          <w:b/>
          <w:sz w:val="28"/>
          <w:szCs w:val="28"/>
        </w:rPr>
      </w:pPr>
      <w:r>
        <w:rPr>
          <w:rFonts w:ascii="Times New Roman" w:hAnsi="Times New Roman"/>
          <w:b/>
          <w:sz w:val="28"/>
          <w:szCs w:val="28"/>
        </w:rPr>
        <w:t>2.1.7. У</w:t>
      </w:r>
      <w:r w:rsidRPr="00E04604">
        <w:rPr>
          <w:rFonts w:ascii="Times New Roman" w:hAnsi="Times New Roman"/>
          <w:b/>
          <w:sz w:val="28"/>
          <w:szCs w:val="28"/>
        </w:rPr>
        <w:t>ровень жизни населения</w:t>
      </w:r>
    </w:p>
    <w:p w:rsidR="00663643" w:rsidRDefault="00663643" w:rsidP="00663643">
      <w:pPr>
        <w:pStyle w:val="a3"/>
        <w:ind w:firstLine="720"/>
        <w:jc w:val="both"/>
        <w:rPr>
          <w:rFonts w:ascii="Times New Roman" w:hAnsi="Times New Roman"/>
          <w:sz w:val="26"/>
          <w:szCs w:val="26"/>
        </w:rPr>
      </w:pPr>
    </w:p>
    <w:p w:rsidR="00663643" w:rsidRPr="0034193B" w:rsidRDefault="00663643" w:rsidP="00663643">
      <w:pPr>
        <w:pStyle w:val="af4"/>
        <w:ind w:left="0" w:firstLine="708"/>
        <w:jc w:val="both"/>
        <w:rPr>
          <w:sz w:val="26"/>
          <w:szCs w:val="26"/>
        </w:rPr>
      </w:pPr>
      <w:r w:rsidRPr="0034193B">
        <w:rPr>
          <w:sz w:val="26"/>
          <w:szCs w:val="26"/>
        </w:rPr>
        <w:t>Начисленная среднемесячная заработная плата работников по полному кругу организаций (с учетом их подразделений, филиалов) по Каргопольскому району за 2015 год составила 22688 рублей (по сравнению с 2014 годом заработная плата увеличилась на 5,1%). Начисленная среднемесячная заработная плата работников по полному кругу организаций (с учетом филиалов, обособленных структурных подразделений) по Каргопольскому району за 2016 год составила 24964,61 рублей (по сравнению с аналогичным периодом  2015 года заработная плата увеличилась на 5,2%). При этом следует отметить, что среднемесячная заработная плата в муниципальном образовании наименьшая из всех 19 муниципальных районов Архангельской области, не говоря уже о крупных городах, и составляет  62 процента</w:t>
      </w:r>
      <w:r>
        <w:rPr>
          <w:sz w:val="26"/>
          <w:szCs w:val="26"/>
        </w:rPr>
        <w:t xml:space="preserve"> </w:t>
      </w:r>
      <w:r w:rsidRPr="0034193B">
        <w:rPr>
          <w:sz w:val="26"/>
          <w:szCs w:val="26"/>
        </w:rPr>
        <w:t>от  среднемесячной заработной платы по Архангельской области.</w:t>
      </w:r>
    </w:p>
    <w:p w:rsidR="00663643" w:rsidRDefault="00663643" w:rsidP="00663643">
      <w:pPr>
        <w:pStyle w:val="af4"/>
        <w:ind w:left="0" w:firstLine="708"/>
        <w:jc w:val="both"/>
        <w:rPr>
          <w:sz w:val="26"/>
          <w:szCs w:val="26"/>
        </w:rPr>
      </w:pPr>
      <w:r w:rsidRPr="0034193B">
        <w:rPr>
          <w:sz w:val="26"/>
          <w:szCs w:val="26"/>
        </w:rPr>
        <w:t>Фактические доходы жителей района значительно выше реальных, об этом свидетельствуют некоторые показатели, такие как увеличение оборота розничной торговли, увеличение количества транспортных средств, находящихся в собственности граждан, увеличение ввода индивидуальных жилых домов. Можно предположить, что в районе существует проблема теневых доходов</w:t>
      </w:r>
      <w:r>
        <w:rPr>
          <w:sz w:val="26"/>
          <w:szCs w:val="26"/>
        </w:rPr>
        <w:t xml:space="preserve">, </w:t>
      </w:r>
      <w:r w:rsidRPr="0034193B">
        <w:rPr>
          <w:sz w:val="26"/>
          <w:szCs w:val="26"/>
        </w:rPr>
        <w:t xml:space="preserve"> и  в этой связи в районный бюджет не в полном объеме поступают отчисления от доходов физических лиц, что негативно влияет на пополняемость доходной части бюджета.</w:t>
      </w:r>
    </w:p>
    <w:p w:rsidR="00663643" w:rsidRPr="004811AF" w:rsidRDefault="00663643" w:rsidP="00663643">
      <w:pPr>
        <w:pStyle w:val="af4"/>
        <w:ind w:left="0" w:firstLine="708"/>
        <w:jc w:val="both"/>
        <w:rPr>
          <w:sz w:val="26"/>
          <w:szCs w:val="26"/>
        </w:rPr>
      </w:pPr>
    </w:p>
    <w:p w:rsidR="00663643" w:rsidRPr="0034193B" w:rsidRDefault="00663643" w:rsidP="00663643">
      <w:pPr>
        <w:ind w:firstLine="709"/>
        <w:jc w:val="right"/>
        <w:rPr>
          <w:i/>
          <w:sz w:val="26"/>
          <w:szCs w:val="26"/>
        </w:rPr>
      </w:pPr>
      <w:r w:rsidRPr="0034193B">
        <w:rPr>
          <w:i/>
          <w:sz w:val="26"/>
          <w:szCs w:val="26"/>
        </w:rPr>
        <w:t>Среднемесячная начисленная з</w:t>
      </w:r>
      <w:r>
        <w:rPr>
          <w:i/>
          <w:sz w:val="26"/>
          <w:szCs w:val="26"/>
        </w:rPr>
        <w:t xml:space="preserve">аработная плата в муниципальном </w:t>
      </w:r>
      <w:r w:rsidRPr="0034193B">
        <w:rPr>
          <w:i/>
          <w:sz w:val="26"/>
          <w:szCs w:val="26"/>
        </w:rPr>
        <w:t xml:space="preserve">образовании </w:t>
      </w:r>
      <w:r>
        <w:rPr>
          <w:i/>
          <w:sz w:val="26"/>
          <w:szCs w:val="26"/>
        </w:rPr>
        <w:t xml:space="preserve"> </w:t>
      </w:r>
      <w:r w:rsidRPr="0034193B">
        <w:rPr>
          <w:i/>
          <w:sz w:val="26"/>
          <w:szCs w:val="26"/>
        </w:rPr>
        <w:t>«Каргопольский муниципальный район», рублей</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60"/>
        <w:gridCol w:w="1080"/>
        <w:gridCol w:w="1080"/>
        <w:gridCol w:w="1080"/>
        <w:gridCol w:w="1080"/>
        <w:gridCol w:w="1080"/>
      </w:tblGrid>
      <w:tr w:rsidR="00663643" w:rsidRPr="0034193B" w:rsidTr="00AC447D">
        <w:trPr>
          <w:tblHeader/>
        </w:trPr>
        <w:tc>
          <w:tcPr>
            <w:tcW w:w="3960" w:type="dxa"/>
          </w:tcPr>
          <w:p w:rsidR="00663643" w:rsidRPr="0034193B" w:rsidRDefault="00663643" w:rsidP="00AC447D">
            <w:pPr>
              <w:jc w:val="center"/>
              <w:rPr>
                <w:b/>
                <w:sz w:val="26"/>
                <w:szCs w:val="26"/>
              </w:rPr>
            </w:pPr>
            <w:r w:rsidRPr="0034193B">
              <w:rPr>
                <w:b/>
                <w:sz w:val="26"/>
                <w:szCs w:val="26"/>
              </w:rPr>
              <w:t>Виды деятельности</w:t>
            </w:r>
          </w:p>
        </w:tc>
        <w:tc>
          <w:tcPr>
            <w:tcW w:w="1080" w:type="dxa"/>
          </w:tcPr>
          <w:p w:rsidR="00663643" w:rsidRPr="0034193B" w:rsidRDefault="00663643" w:rsidP="00AC447D">
            <w:pPr>
              <w:jc w:val="center"/>
              <w:rPr>
                <w:b/>
                <w:sz w:val="26"/>
                <w:szCs w:val="26"/>
              </w:rPr>
            </w:pPr>
            <w:r w:rsidRPr="0034193B">
              <w:rPr>
                <w:b/>
                <w:sz w:val="26"/>
                <w:szCs w:val="26"/>
              </w:rPr>
              <w:t>2012г.</w:t>
            </w:r>
          </w:p>
        </w:tc>
        <w:tc>
          <w:tcPr>
            <w:tcW w:w="1080" w:type="dxa"/>
          </w:tcPr>
          <w:p w:rsidR="00663643" w:rsidRPr="0034193B" w:rsidRDefault="00663643" w:rsidP="00AC447D">
            <w:pPr>
              <w:jc w:val="center"/>
              <w:rPr>
                <w:b/>
                <w:sz w:val="26"/>
                <w:szCs w:val="26"/>
              </w:rPr>
            </w:pPr>
            <w:r w:rsidRPr="0034193B">
              <w:rPr>
                <w:b/>
                <w:sz w:val="26"/>
                <w:szCs w:val="26"/>
              </w:rPr>
              <w:t>2013г.</w:t>
            </w:r>
          </w:p>
        </w:tc>
        <w:tc>
          <w:tcPr>
            <w:tcW w:w="1080" w:type="dxa"/>
          </w:tcPr>
          <w:p w:rsidR="00663643" w:rsidRPr="0034193B" w:rsidRDefault="00663643" w:rsidP="00AC447D">
            <w:pPr>
              <w:jc w:val="center"/>
              <w:rPr>
                <w:b/>
                <w:sz w:val="26"/>
                <w:szCs w:val="26"/>
              </w:rPr>
            </w:pPr>
            <w:r w:rsidRPr="0034193B">
              <w:rPr>
                <w:b/>
                <w:sz w:val="26"/>
                <w:szCs w:val="26"/>
              </w:rPr>
              <w:t>2014г.</w:t>
            </w:r>
          </w:p>
        </w:tc>
        <w:tc>
          <w:tcPr>
            <w:tcW w:w="1080" w:type="dxa"/>
          </w:tcPr>
          <w:p w:rsidR="00663643" w:rsidRPr="0034193B" w:rsidRDefault="00663643" w:rsidP="00AC447D">
            <w:pPr>
              <w:jc w:val="center"/>
              <w:rPr>
                <w:b/>
                <w:sz w:val="26"/>
                <w:szCs w:val="26"/>
              </w:rPr>
            </w:pPr>
            <w:r w:rsidRPr="0034193B">
              <w:rPr>
                <w:b/>
                <w:sz w:val="26"/>
                <w:szCs w:val="26"/>
              </w:rPr>
              <w:t>2015г.</w:t>
            </w:r>
          </w:p>
        </w:tc>
        <w:tc>
          <w:tcPr>
            <w:tcW w:w="1080" w:type="dxa"/>
          </w:tcPr>
          <w:p w:rsidR="00663643" w:rsidRPr="0034193B" w:rsidRDefault="00663643" w:rsidP="00AC447D">
            <w:pPr>
              <w:jc w:val="center"/>
              <w:rPr>
                <w:b/>
                <w:sz w:val="26"/>
                <w:szCs w:val="26"/>
              </w:rPr>
            </w:pPr>
            <w:r w:rsidRPr="0034193B">
              <w:rPr>
                <w:b/>
                <w:sz w:val="26"/>
                <w:szCs w:val="26"/>
              </w:rPr>
              <w:t>2016г.*</w:t>
            </w:r>
          </w:p>
        </w:tc>
      </w:tr>
      <w:tr w:rsidR="00663643" w:rsidRPr="0034193B" w:rsidTr="00AC447D">
        <w:tc>
          <w:tcPr>
            <w:tcW w:w="3960" w:type="dxa"/>
          </w:tcPr>
          <w:p w:rsidR="00663643" w:rsidRPr="0034193B" w:rsidRDefault="00663643" w:rsidP="00AC447D">
            <w:pPr>
              <w:rPr>
                <w:sz w:val="26"/>
                <w:szCs w:val="26"/>
              </w:rPr>
            </w:pPr>
            <w:r w:rsidRPr="0034193B">
              <w:rPr>
                <w:sz w:val="26"/>
                <w:szCs w:val="26"/>
              </w:rPr>
              <w:lastRenderedPageBreak/>
              <w:t>В целом по муниципальному образованию,</w:t>
            </w:r>
          </w:p>
          <w:p w:rsidR="00663643" w:rsidRPr="0034193B" w:rsidRDefault="00663643" w:rsidP="00AC447D">
            <w:pPr>
              <w:rPr>
                <w:sz w:val="26"/>
                <w:szCs w:val="26"/>
              </w:rPr>
            </w:pPr>
            <w:r w:rsidRPr="0034193B">
              <w:rPr>
                <w:sz w:val="26"/>
                <w:szCs w:val="26"/>
              </w:rPr>
              <w:t>в том числе:</w:t>
            </w:r>
          </w:p>
        </w:tc>
        <w:tc>
          <w:tcPr>
            <w:tcW w:w="1080" w:type="dxa"/>
            <w:vAlign w:val="center"/>
          </w:tcPr>
          <w:p w:rsidR="00663643" w:rsidRPr="0034193B" w:rsidRDefault="00663643" w:rsidP="00AC447D">
            <w:pPr>
              <w:jc w:val="center"/>
              <w:rPr>
                <w:sz w:val="26"/>
                <w:szCs w:val="26"/>
              </w:rPr>
            </w:pPr>
            <w:r w:rsidRPr="0034193B">
              <w:rPr>
                <w:sz w:val="26"/>
                <w:szCs w:val="26"/>
              </w:rPr>
              <w:t>16569,8</w:t>
            </w:r>
          </w:p>
        </w:tc>
        <w:tc>
          <w:tcPr>
            <w:tcW w:w="1080" w:type="dxa"/>
            <w:vAlign w:val="center"/>
          </w:tcPr>
          <w:p w:rsidR="00663643" w:rsidRPr="0034193B" w:rsidRDefault="00663643" w:rsidP="00AC447D">
            <w:pPr>
              <w:jc w:val="center"/>
              <w:rPr>
                <w:sz w:val="26"/>
                <w:szCs w:val="26"/>
              </w:rPr>
            </w:pPr>
            <w:r w:rsidRPr="0034193B">
              <w:rPr>
                <w:sz w:val="26"/>
                <w:szCs w:val="26"/>
              </w:rPr>
              <w:t>19924,5</w:t>
            </w:r>
          </w:p>
        </w:tc>
        <w:tc>
          <w:tcPr>
            <w:tcW w:w="1080" w:type="dxa"/>
            <w:vAlign w:val="center"/>
          </w:tcPr>
          <w:p w:rsidR="00663643" w:rsidRPr="0034193B" w:rsidRDefault="00663643" w:rsidP="00AC447D">
            <w:pPr>
              <w:jc w:val="center"/>
              <w:rPr>
                <w:sz w:val="26"/>
                <w:szCs w:val="26"/>
              </w:rPr>
            </w:pPr>
            <w:r w:rsidRPr="0034193B">
              <w:rPr>
                <w:sz w:val="26"/>
                <w:szCs w:val="26"/>
              </w:rPr>
              <w:t>21583,2</w:t>
            </w:r>
          </w:p>
        </w:tc>
        <w:tc>
          <w:tcPr>
            <w:tcW w:w="1080" w:type="dxa"/>
            <w:vAlign w:val="center"/>
          </w:tcPr>
          <w:p w:rsidR="00663643" w:rsidRPr="0034193B" w:rsidRDefault="00663643" w:rsidP="00AC447D">
            <w:pPr>
              <w:jc w:val="center"/>
              <w:rPr>
                <w:sz w:val="26"/>
                <w:szCs w:val="26"/>
              </w:rPr>
            </w:pPr>
            <w:r w:rsidRPr="0034193B">
              <w:rPr>
                <w:sz w:val="26"/>
                <w:szCs w:val="26"/>
              </w:rPr>
              <w:t>22686,4</w:t>
            </w:r>
          </w:p>
        </w:tc>
        <w:tc>
          <w:tcPr>
            <w:tcW w:w="1080" w:type="dxa"/>
            <w:vAlign w:val="center"/>
          </w:tcPr>
          <w:p w:rsidR="00663643" w:rsidRPr="0034193B" w:rsidRDefault="00663643" w:rsidP="00AC447D">
            <w:pPr>
              <w:jc w:val="center"/>
              <w:rPr>
                <w:sz w:val="26"/>
                <w:szCs w:val="26"/>
              </w:rPr>
            </w:pPr>
            <w:r w:rsidRPr="0034193B">
              <w:rPr>
                <w:sz w:val="26"/>
                <w:szCs w:val="26"/>
              </w:rPr>
              <w:t>24964,6</w:t>
            </w:r>
          </w:p>
        </w:tc>
      </w:tr>
      <w:tr w:rsidR="00663643" w:rsidRPr="0034193B" w:rsidTr="00AC447D">
        <w:tc>
          <w:tcPr>
            <w:tcW w:w="3960" w:type="dxa"/>
          </w:tcPr>
          <w:p w:rsidR="00663643" w:rsidRPr="0034193B" w:rsidRDefault="00663643" w:rsidP="00AC447D">
            <w:pPr>
              <w:rPr>
                <w:sz w:val="26"/>
                <w:szCs w:val="26"/>
              </w:rPr>
            </w:pPr>
            <w:r w:rsidRPr="0034193B">
              <w:rPr>
                <w:sz w:val="26"/>
                <w:szCs w:val="26"/>
              </w:rPr>
              <w:t>сельское хозяйство, охота и лесное хозяйство</w:t>
            </w:r>
          </w:p>
        </w:tc>
        <w:tc>
          <w:tcPr>
            <w:tcW w:w="1080" w:type="dxa"/>
            <w:vAlign w:val="center"/>
          </w:tcPr>
          <w:p w:rsidR="00663643" w:rsidRPr="0034193B" w:rsidRDefault="00663643" w:rsidP="00AC447D">
            <w:pPr>
              <w:jc w:val="right"/>
              <w:rPr>
                <w:sz w:val="26"/>
                <w:szCs w:val="26"/>
              </w:rPr>
            </w:pPr>
            <w:r w:rsidRPr="0034193B">
              <w:rPr>
                <w:sz w:val="26"/>
                <w:szCs w:val="26"/>
              </w:rPr>
              <w:t>12531,9</w:t>
            </w:r>
          </w:p>
        </w:tc>
        <w:tc>
          <w:tcPr>
            <w:tcW w:w="1080" w:type="dxa"/>
            <w:vAlign w:val="center"/>
          </w:tcPr>
          <w:p w:rsidR="00663643" w:rsidRPr="0034193B" w:rsidRDefault="00663643" w:rsidP="00AC447D">
            <w:pPr>
              <w:jc w:val="right"/>
              <w:rPr>
                <w:sz w:val="26"/>
                <w:szCs w:val="26"/>
              </w:rPr>
            </w:pPr>
            <w:r w:rsidRPr="0034193B">
              <w:rPr>
                <w:sz w:val="26"/>
                <w:szCs w:val="26"/>
              </w:rPr>
              <w:t>13954,5</w:t>
            </w:r>
          </w:p>
        </w:tc>
        <w:tc>
          <w:tcPr>
            <w:tcW w:w="1080" w:type="dxa"/>
            <w:vAlign w:val="center"/>
          </w:tcPr>
          <w:p w:rsidR="00663643" w:rsidRPr="0034193B" w:rsidRDefault="00663643" w:rsidP="00AC447D">
            <w:pPr>
              <w:jc w:val="right"/>
              <w:rPr>
                <w:sz w:val="26"/>
                <w:szCs w:val="26"/>
              </w:rPr>
            </w:pPr>
            <w:r w:rsidRPr="0034193B">
              <w:rPr>
                <w:sz w:val="26"/>
                <w:szCs w:val="26"/>
              </w:rPr>
              <w:t>13128,9</w:t>
            </w:r>
          </w:p>
        </w:tc>
        <w:tc>
          <w:tcPr>
            <w:tcW w:w="1080" w:type="dxa"/>
            <w:vAlign w:val="center"/>
          </w:tcPr>
          <w:p w:rsidR="00663643" w:rsidRPr="0034193B" w:rsidRDefault="00663643" w:rsidP="00AC447D">
            <w:pPr>
              <w:pStyle w:val="a3"/>
              <w:suppressAutoHyphens/>
              <w:jc w:val="center"/>
              <w:rPr>
                <w:rFonts w:ascii="Times New Roman" w:hAnsi="Times New Roman"/>
                <w:sz w:val="26"/>
                <w:szCs w:val="26"/>
              </w:rPr>
            </w:pPr>
            <w:r w:rsidRPr="0034193B">
              <w:rPr>
                <w:rFonts w:ascii="Times New Roman" w:hAnsi="Times New Roman"/>
                <w:sz w:val="26"/>
                <w:szCs w:val="26"/>
              </w:rPr>
              <w:t>16489,7</w:t>
            </w:r>
          </w:p>
        </w:tc>
        <w:tc>
          <w:tcPr>
            <w:tcW w:w="1080" w:type="dxa"/>
            <w:vAlign w:val="center"/>
          </w:tcPr>
          <w:p w:rsidR="00663643" w:rsidRPr="0034193B" w:rsidRDefault="00663643" w:rsidP="00AC447D">
            <w:pPr>
              <w:pStyle w:val="a3"/>
              <w:suppressAutoHyphens/>
              <w:jc w:val="center"/>
              <w:rPr>
                <w:rFonts w:ascii="Times New Roman" w:hAnsi="Times New Roman"/>
                <w:sz w:val="26"/>
                <w:szCs w:val="26"/>
              </w:rPr>
            </w:pPr>
            <w:r w:rsidRPr="0034193B">
              <w:rPr>
                <w:rFonts w:ascii="Times New Roman" w:hAnsi="Times New Roman"/>
                <w:sz w:val="26"/>
                <w:szCs w:val="26"/>
              </w:rPr>
              <w:t>18008,4</w:t>
            </w:r>
          </w:p>
        </w:tc>
      </w:tr>
      <w:tr w:rsidR="00663643" w:rsidRPr="0034193B" w:rsidTr="00AC447D">
        <w:tc>
          <w:tcPr>
            <w:tcW w:w="3960" w:type="dxa"/>
          </w:tcPr>
          <w:p w:rsidR="00663643" w:rsidRPr="0034193B" w:rsidRDefault="00663643" w:rsidP="00AC447D">
            <w:pPr>
              <w:rPr>
                <w:sz w:val="26"/>
                <w:szCs w:val="26"/>
              </w:rPr>
            </w:pPr>
            <w:r w:rsidRPr="0034193B">
              <w:rPr>
                <w:sz w:val="26"/>
                <w:szCs w:val="26"/>
              </w:rPr>
              <w:t>обрабатывающие производства</w:t>
            </w:r>
          </w:p>
        </w:tc>
        <w:tc>
          <w:tcPr>
            <w:tcW w:w="1080" w:type="dxa"/>
            <w:vAlign w:val="center"/>
          </w:tcPr>
          <w:p w:rsidR="00663643" w:rsidRPr="0034193B" w:rsidRDefault="00663643" w:rsidP="00AC447D">
            <w:pPr>
              <w:jc w:val="right"/>
              <w:rPr>
                <w:sz w:val="26"/>
                <w:szCs w:val="26"/>
              </w:rPr>
            </w:pPr>
            <w:r w:rsidRPr="0034193B">
              <w:rPr>
                <w:sz w:val="26"/>
                <w:szCs w:val="26"/>
              </w:rPr>
              <w:t>9360,4</w:t>
            </w:r>
          </w:p>
        </w:tc>
        <w:tc>
          <w:tcPr>
            <w:tcW w:w="1080" w:type="dxa"/>
            <w:vAlign w:val="center"/>
          </w:tcPr>
          <w:p w:rsidR="00663643" w:rsidRPr="0034193B" w:rsidRDefault="00663643" w:rsidP="00AC447D">
            <w:pPr>
              <w:jc w:val="right"/>
              <w:rPr>
                <w:sz w:val="26"/>
                <w:szCs w:val="26"/>
              </w:rPr>
            </w:pPr>
            <w:r w:rsidRPr="0034193B">
              <w:rPr>
                <w:sz w:val="26"/>
                <w:szCs w:val="26"/>
              </w:rPr>
              <w:t>12597,3</w:t>
            </w:r>
          </w:p>
        </w:tc>
        <w:tc>
          <w:tcPr>
            <w:tcW w:w="1080" w:type="dxa"/>
            <w:vAlign w:val="center"/>
          </w:tcPr>
          <w:p w:rsidR="00663643" w:rsidRPr="0034193B" w:rsidRDefault="00663643" w:rsidP="00AC447D">
            <w:pPr>
              <w:jc w:val="right"/>
              <w:rPr>
                <w:sz w:val="26"/>
                <w:szCs w:val="26"/>
              </w:rPr>
            </w:pPr>
            <w:r w:rsidRPr="0034193B">
              <w:rPr>
                <w:sz w:val="26"/>
                <w:szCs w:val="26"/>
              </w:rPr>
              <w:t>14139,9</w:t>
            </w:r>
          </w:p>
        </w:tc>
        <w:tc>
          <w:tcPr>
            <w:tcW w:w="1080" w:type="dxa"/>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14337,9</w:t>
            </w:r>
          </w:p>
        </w:tc>
        <w:tc>
          <w:tcPr>
            <w:tcW w:w="1080" w:type="dxa"/>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14710,7</w:t>
            </w:r>
          </w:p>
        </w:tc>
      </w:tr>
      <w:tr w:rsidR="00663643" w:rsidRPr="0034193B" w:rsidTr="00AC447D">
        <w:tc>
          <w:tcPr>
            <w:tcW w:w="3960" w:type="dxa"/>
          </w:tcPr>
          <w:p w:rsidR="00663643" w:rsidRPr="0034193B" w:rsidRDefault="00663643" w:rsidP="00AC447D">
            <w:pPr>
              <w:rPr>
                <w:sz w:val="26"/>
                <w:szCs w:val="26"/>
              </w:rPr>
            </w:pPr>
            <w:r w:rsidRPr="0034193B">
              <w:rPr>
                <w:sz w:val="26"/>
                <w:szCs w:val="26"/>
              </w:rPr>
              <w:t>производство и распределение электроэнергии, газа и воды</w:t>
            </w:r>
          </w:p>
        </w:tc>
        <w:tc>
          <w:tcPr>
            <w:tcW w:w="1080" w:type="dxa"/>
            <w:vAlign w:val="center"/>
          </w:tcPr>
          <w:p w:rsidR="00663643" w:rsidRPr="0034193B" w:rsidRDefault="00663643" w:rsidP="00AC447D">
            <w:pPr>
              <w:jc w:val="right"/>
              <w:rPr>
                <w:sz w:val="26"/>
                <w:szCs w:val="26"/>
              </w:rPr>
            </w:pPr>
            <w:r w:rsidRPr="0034193B">
              <w:rPr>
                <w:sz w:val="26"/>
                <w:szCs w:val="26"/>
              </w:rPr>
              <w:t>22356,6</w:t>
            </w:r>
          </w:p>
        </w:tc>
        <w:tc>
          <w:tcPr>
            <w:tcW w:w="1080" w:type="dxa"/>
            <w:vAlign w:val="center"/>
          </w:tcPr>
          <w:p w:rsidR="00663643" w:rsidRPr="0034193B" w:rsidRDefault="00663643" w:rsidP="00AC447D">
            <w:pPr>
              <w:jc w:val="right"/>
              <w:rPr>
                <w:sz w:val="26"/>
                <w:szCs w:val="26"/>
              </w:rPr>
            </w:pPr>
            <w:r w:rsidRPr="0034193B">
              <w:rPr>
                <w:sz w:val="26"/>
                <w:szCs w:val="26"/>
              </w:rPr>
              <w:t>24335,9</w:t>
            </w:r>
          </w:p>
        </w:tc>
        <w:tc>
          <w:tcPr>
            <w:tcW w:w="1080" w:type="dxa"/>
            <w:vAlign w:val="center"/>
          </w:tcPr>
          <w:p w:rsidR="00663643" w:rsidRPr="0034193B" w:rsidRDefault="00663643" w:rsidP="00AC447D">
            <w:pPr>
              <w:jc w:val="right"/>
              <w:rPr>
                <w:sz w:val="26"/>
                <w:szCs w:val="26"/>
              </w:rPr>
            </w:pPr>
            <w:r w:rsidRPr="0034193B">
              <w:rPr>
                <w:sz w:val="26"/>
                <w:szCs w:val="26"/>
              </w:rPr>
              <w:t>26071,0</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30025,2</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30272,3</w:t>
            </w:r>
          </w:p>
        </w:tc>
      </w:tr>
      <w:tr w:rsidR="00663643" w:rsidRPr="0034193B" w:rsidTr="00AC447D">
        <w:tc>
          <w:tcPr>
            <w:tcW w:w="3960" w:type="dxa"/>
          </w:tcPr>
          <w:p w:rsidR="00663643" w:rsidRPr="0034193B" w:rsidRDefault="00663643" w:rsidP="00AC447D">
            <w:pPr>
              <w:rPr>
                <w:sz w:val="26"/>
                <w:szCs w:val="26"/>
              </w:rPr>
            </w:pPr>
            <w:r w:rsidRPr="0034193B">
              <w:rPr>
                <w:sz w:val="26"/>
                <w:szCs w:val="26"/>
              </w:rPr>
              <w:t>строительство</w:t>
            </w:r>
          </w:p>
        </w:tc>
        <w:tc>
          <w:tcPr>
            <w:tcW w:w="1080" w:type="dxa"/>
            <w:vAlign w:val="center"/>
          </w:tcPr>
          <w:p w:rsidR="00663643" w:rsidRPr="0034193B" w:rsidRDefault="00663643" w:rsidP="00AC447D">
            <w:pPr>
              <w:jc w:val="right"/>
              <w:rPr>
                <w:sz w:val="26"/>
                <w:szCs w:val="26"/>
              </w:rPr>
            </w:pPr>
            <w:r w:rsidRPr="0034193B">
              <w:rPr>
                <w:sz w:val="26"/>
                <w:szCs w:val="26"/>
              </w:rPr>
              <w:t>15901,2</w:t>
            </w:r>
          </w:p>
        </w:tc>
        <w:tc>
          <w:tcPr>
            <w:tcW w:w="1080" w:type="dxa"/>
            <w:vAlign w:val="center"/>
          </w:tcPr>
          <w:p w:rsidR="00663643" w:rsidRPr="0034193B" w:rsidRDefault="00663643" w:rsidP="00AC447D">
            <w:pPr>
              <w:jc w:val="right"/>
              <w:rPr>
                <w:sz w:val="26"/>
                <w:szCs w:val="26"/>
              </w:rPr>
            </w:pPr>
            <w:r w:rsidRPr="0034193B">
              <w:rPr>
                <w:sz w:val="26"/>
                <w:szCs w:val="26"/>
              </w:rPr>
              <w:t>16196,9</w:t>
            </w:r>
          </w:p>
        </w:tc>
        <w:tc>
          <w:tcPr>
            <w:tcW w:w="1080" w:type="dxa"/>
            <w:vAlign w:val="center"/>
          </w:tcPr>
          <w:p w:rsidR="00663643" w:rsidRPr="0034193B" w:rsidRDefault="00663643" w:rsidP="00AC447D">
            <w:pPr>
              <w:jc w:val="right"/>
              <w:rPr>
                <w:sz w:val="26"/>
                <w:szCs w:val="26"/>
              </w:rPr>
            </w:pPr>
            <w:r w:rsidRPr="0034193B">
              <w:rPr>
                <w:sz w:val="26"/>
                <w:szCs w:val="26"/>
              </w:rPr>
              <w:t>13028,9</w:t>
            </w:r>
          </w:p>
        </w:tc>
        <w:tc>
          <w:tcPr>
            <w:tcW w:w="1080" w:type="dxa"/>
            <w:vAlign w:val="center"/>
          </w:tcPr>
          <w:p w:rsidR="00663643" w:rsidRPr="0034193B" w:rsidRDefault="00663643" w:rsidP="00AC447D">
            <w:pPr>
              <w:jc w:val="right"/>
              <w:rPr>
                <w:sz w:val="26"/>
                <w:szCs w:val="26"/>
              </w:rPr>
            </w:pPr>
            <w:r w:rsidRPr="0034193B">
              <w:rPr>
                <w:sz w:val="26"/>
                <w:szCs w:val="26"/>
              </w:rPr>
              <w:t>…1)</w:t>
            </w:r>
          </w:p>
        </w:tc>
        <w:tc>
          <w:tcPr>
            <w:tcW w:w="1080" w:type="dxa"/>
            <w:vAlign w:val="center"/>
          </w:tcPr>
          <w:p w:rsidR="00663643" w:rsidRPr="0034193B" w:rsidRDefault="00663643" w:rsidP="00AC447D">
            <w:pPr>
              <w:jc w:val="right"/>
              <w:rPr>
                <w:sz w:val="26"/>
                <w:szCs w:val="26"/>
              </w:rPr>
            </w:pPr>
            <w:r w:rsidRPr="0034193B">
              <w:rPr>
                <w:sz w:val="26"/>
                <w:szCs w:val="26"/>
              </w:rPr>
              <w:t>…1)</w:t>
            </w:r>
          </w:p>
        </w:tc>
      </w:tr>
      <w:tr w:rsidR="00663643" w:rsidRPr="0034193B" w:rsidTr="00AC447D">
        <w:tc>
          <w:tcPr>
            <w:tcW w:w="3960" w:type="dxa"/>
          </w:tcPr>
          <w:p w:rsidR="00663643" w:rsidRPr="0034193B" w:rsidRDefault="00663643" w:rsidP="00AC447D">
            <w:pPr>
              <w:rPr>
                <w:sz w:val="26"/>
                <w:szCs w:val="26"/>
              </w:rPr>
            </w:pPr>
            <w:r w:rsidRPr="0034193B">
              <w:rPr>
                <w:sz w:val="26"/>
                <w:szCs w:val="26"/>
              </w:rPr>
              <w:t>оптовая и розничная торговля</w:t>
            </w:r>
          </w:p>
        </w:tc>
        <w:tc>
          <w:tcPr>
            <w:tcW w:w="1080" w:type="dxa"/>
            <w:vAlign w:val="center"/>
          </w:tcPr>
          <w:p w:rsidR="00663643" w:rsidRPr="0034193B" w:rsidRDefault="00663643" w:rsidP="00AC447D">
            <w:pPr>
              <w:jc w:val="right"/>
              <w:rPr>
                <w:sz w:val="26"/>
                <w:szCs w:val="26"/>
              </w:rPr>
            </w:pPr>
            <w:r w:rsidRPr="0034193B">
              <w:rPr>
                <w:sz w:val="26"/>
                <w:szCs w:val="26"/>
              </w:rPr>
              <w:t>10780,8</w:t>
            </w:r>
          </w:p>
        </w:tc>
        <w:tc>
          <w:tcPr>
            <w:tcW w:w="1080" w:type="dxa"/>
            <w:vAlign w:val="center"/>
          </w:tcPr>
          <w:p w:rsidR="00663643" w:rsidRPr="0034193B" w:rsidRDefault="00663643" w:rsidP="00AC447D">
            <w:pPr>
              <w:jc w:val="right"/>
              <w:rPr>
                <w:sz w:val="26"/>
                <w:szCs w:val="26"/>
              </w:rPr>
            </w:pPr>
            <w:r w:rsidRPr="0034193B">
              <w:rPr>
                <w:sz w:val="26"/>
                <w:szCs w:val="26"/>
              </w:rPr>
              <w:t>12426,3</w:t>
            </w:r>
          </w:p>
        </w:tc>
        <w:tc>
          <w:tcPr>
            <w:tcW w:w="1080" w:type="dxa"/>
            <w:vAlign w:val="center"/>
          </w:tcPr>
          <w:p w:rsidR="00663643" w:rsidRPr="0034193B" w:rsidRDefault="00663643" w:rsidP="00AC447D">
            <w:pPr>
              <w:jc w:val="right"/>
              <w:rPr>
                <w:sz w:val="26"/>
                <w:szCs w:val="26"/>
              </w:rPr>
            </w:pPr>
            <w:r w:rsidRPr="0034193B">
              <w:rPr>
                <w:sz w:val="26"/>
                <w:szCs w:val="26"/>
              </w:rPr>
              <w:t>14421,3</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15684,5</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18562,4</w:t>
            </w:r>
          </w:p>
        </w:tc>
      </w:tr>
      <w:tr w:rsidR="00663643" w:rsidRPr="0034193B" w:rsidTr="00AC447D">
        <w:tc>
          <w:tcPr>
            <w:tcW w:w="3960" w:type="dxa"/>
          </w:tcPr>
          <w:p w:rsidR="00663643" w:rsidRPr="0034193B" w:rsidRDefault="00663643" w:rsidP="00AC447D">
            <w:pPr>
              <w:rPr>
                <w:sz w:val="26"/>
                <w:szCs w:val="26"/>
              </w:rPr>
            </w:pPr>
            <w:r w:rsidRPr="0034193B">
              <w:rPr>
                <w:sz w:val="26"/>
                <w:szCs w:val="26"/>
              </w:rPr>
              <w:t>транспорт и связь</w:t>
            </w:r>
          </w:p>
        </w:tc>
        <w:tc>
          <w:tcPr>
            <w:tcW w:w="1080" w:type="dxa"/>
            <w:vAlign w:val="center"/>
          </w:tcPr>
          <w:p w:rsidR="00663643" w:rsidRPr="0034193B" w:rsidRDefault="00663643" w:rsidP="00AC447D">
            <w:pPr>
              <w:jc w:val="right"/>
              <w:rPr>
                <w:sz w:val="26"/>
                <w:szCs w:val="26"/>
              </w:rPr>
            </w:pPr>
            <w:r w:rsidRPr="0034193B">
              <w:rPr>
                <w:sz w:val="26"/>
                <w:szCs w:val="26"/>
              </w:rPr>
              <w:t>20703,2</w:t>
            </w:r>
          </w:p>
        </w:tc>
        <w:tc>
          <w:tcPr>
            <w:tcW w:w="1080" w:type="dxa"/>
            <w:vAlign w:val="center"/>
          </w:tcPr>
          <w:p w:rsidR="00663643" w:rsidRPr="0034193B" w:rsidRDefault="00663643" w:rsidP="00AC447D">
            <w:pPr>
              <w:jc w:val="right"/>
              <w:rPr>
                <w:sz w:val="26"/>
                <w:szCs w:val="26"/>
              </w:rPr>
            </w:pPr>
            <w:r w:rsidRPr="0034193B">
              <w:rPr>
                <w:sz w:val="26"/>
                <w:szCs w:val="26"/>
              </w:rPr>
              <w:t>23070,6</w:t>
            </w:r>
          </w:p>
        </w:tc>
        <w:tc>
          <w:tcPr>
            <w:tcW w:w="1080" w:type="dxa"/>
            <w:vAlign w:val="center"/>
          </w:tcPr>
          <w:p w:rsidR="00663643" w:rsidRPr="0034193B" w:rsidRDefault="00663643" w:rsidP="00AC447D">
            <w:pPr>
              <w:jc w:val="right"/>
              <w:rPr>
                <w:sz w:val="26"/>
                <w:szCs w:val="26"/>
              </w:rPr>
            </w:pPr>
            <w:r w:rsidRPr="0034193B">
              <w:rPr>
                <w:sz w:val="26"/>
                <w:szCs w:val="26"/>
              </w:rPr>
              <w:t>24061,8</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23920,3</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26877,8</w:t>
            </w:r>
          </w:p>
        </w:tc>
      </w:tr>
      <w:tr w:rsidR="00663643" w:rsidRPr="0034193B" w:rsidTr="00AC447D">
        <w:tc>
          <w:tcPr>
            <w:tcW w:w="3960" w:type="dxa"/>
          </w:tcPr>
          <w:p w:rsidR="00663643" w:rsidRPr="0034193B" w:rsidRDefault="00663643" w:rsidP="00AC447D">
            <w:pPr>
              <w:rPr>
                <w:sz w:val="26"/>
                <w:szCs w:val="26"/>
              </w:rPr>
            </w:pPr>
            <w:r w:rsidRPr="0034193B">
              <w:rPr>
                <w:sz w:val="26"/>
                <w:szCs w:val="26"/>
              </w:rPr>
              <w:t>образование</w:t>
            </w:r>
          </w:p>
        </w:tc>
        <w:tc>
          <w:tcPr>
            <w:tcW w:w="1080" w:type="dxa"/>
            <w:vAlign w:val="center"/>
          </w:tcPr>
          <w:p w:rsidR="00663643" w:rsidRPr="0034193B" w:rsidRDefault="00663643" w:rsidP="00AC447D">
            <w:pPr>
              <w:jc w:val="right"/>
              <w:rPr>
                <w:sz w:val="26"/>
                <w:szCs w:val="26"/>
              </w:rPr>
            </w:pPr>
            <w:r w:rsidRPr="0034193B">
              <w:rPr>
                <w:sz w:val="26"/>
                <w:szCs w:val="26"/>
              </w:rPr>
              <w:t>14829,1</w:t>
            </w:r>
          </w:p>
        </w:tc>
        <w:tc>
          <w:tcPr>
            <w:tcW w:w="1080" w:type="dxa"/>
            <w:vAlign w:val="center"/>
          </w:tcPr>
          <w:p w:rsidR="00663643" w:rsidRPr="0034193B" w:rsidRDefault="00663643" w:rsidP="00AC447D">
            <w:pPr>
              <w:jc w:val="right"/>
              <w:rPr>
                <w:sz w:val="26"/>
                <w:szCs w:val="26"/>
              </w:rPr>
            </w:pPr>
            <w:r w:rsidRPr="0034193B">
              <w:rPr>
                <w:sz w:val="26"/>
                <w:szCs w:val="26"/>
              </w:rPr>
              <w:t>19243,5</w:t>
            </w:r>
          </w:p>
        </w:tc>
        <w:tc>
          <w:tcPr>
            <w:tcW w:w="1080" w:type="dxa"/>
            <w:vAlign w:val="center"/>
          </w:tcPr>
          <w:p w:rsidR="00663643" w:rsidRPr="0034193B" w:rsidRDefault="00663643" w:rsidP="00AC447D">
            <w:pPr>
              <w:jc w:val="right"/>
              <w:rPr>
                <w:sz w:val="26"/>
                <w:szCs w:val="26"/>
              </w:rPr>
            </w:pPr>
            <w:r w:rsidRPr="0034193B">
              <w:rPr>
                <w:sz w:val="26"/>
                <w:szCs w:val="26"/>
              </w:rPr>
              <w:t>21260,7</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22326,5</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22874,0</w:t>
            </w:r>
          </w:p>
        </w:tc>
      </w:tr>
      <w:tr w:rsidR="00663643" w:rsidRPr="0034193B" w:rsidTr="00AC447D">
        <w:tc>
          <w:tcPr>
            <w:tcW w:w="3960" w:type="dxa"/>
          </w:tcPr>
          <w:p w:rsidR="00663643" w:rsidRPr="0034193B" w:rsidRDefault="00663643" w:rsidP="00AC447D">
            <w:pPr>
              <w:rPr>
                <w:sz w:val="26"/>
                <w:szCs w:val="26"/>
              </w:rPr>
            </w:pPr>
            <w:r w:rsidRPr="0034193B">
              <w:rPr>
                <w:sz w:val="26"/>
                <w:szCs w:val="26"/>
              </w:rPr>
              <w:t>здравоохранение и предоставление социальных услуг</w:t>
            </w:r>
          </w:p>
        </w:tc>
        <w:tc>
          <w:tcPr>
            <w:tcW w:w="1080" w:type="dxa"/>
            <w:vAlign w:val="center"/>
          </w:tcPr>
          <w:p w:rsidR="00663643" w:rsidRPr="0034193B" w:rsidRDefault="00663643" w:rsidP="00AC447D">
            <w:pPr>
              <w:jc w:val="right"/>
              <w:rPr>
                <w:sz w:val="26"/>
                <w:szCs w:val="26"/>
              </w:rPr>
            </w:pPr>
            <w:r w:rsidRPr="0034193B">
              <w:rPr>
                <w:sz w:val="26"/>
                <w:szCs w:val="26"/>
              </w:rPr>
              <w:t>14134,1</w:t>
            </w:r>
          </w:p>
        </w:tc>
        <w:tc>
          <w:tcPr>
            <w:tcW w:w="1080" w:type="dxa"/>
            <w:vAlign w:val="center"/>
          </w:tcPr>
          <w:p w:rsidR="00663643" w:rsidRPr="0034193B" w:rsidRDefault="00663643" w:rsidP="00AC447D">
            <w:pPr>
              <w:jc w:val="right"/>
              <w:rPr>
                <w:sz w:val="26"/>
                <w:szCs w:val="26"/>
              </w:rPr>
            </w:pPr>
            <w:r w:rsidRPr="0034193B">
              <w:rPr>
                <w:sz w:val="26"/>
                <w:szCs w:val="26"/>
              </w:rPr>
              <w:t>18653,0</w:t>
            </w:r>
          </w:p>
        </w:tc>
        <w:tc>
          <w:tcPr>
            <w:tcW w:w="1080" w:type="dxa"/>
            <w:vAlign w:val="center"/>
          </w:tcPr>
          <w:p w:rsidR="00663643" w:rsidRPr="0034193B" w:rsidRDefault="00663643" w:rsidP="00AC447D">
            <w:pPr>
              <w:jc w:val="right"/>
              <w:rPr>
                <w:sz w:val="26"/>
                <w:szCs w:val="26"/>
              </w:rPr>
            </w:pPr>
            <w:r w:rsidRPr="0034193B">
              <w:rPr>
                <w:sz w:val="26"/>
                <w:szCs w:val="26"/>
              </w:rPr>
              <w:t>20335,8</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22283,8</w:t>
            </w:r>
          </w:p>
        </w:tc>
        <w:tc>
          <w:tcPr>
            <w:tcW w:w="1080" w:type="dxa"/>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23083,4</w:t>
            </w:r>
          </w:p>
        </w:tc>
      </w:tr>
      <w:tr w:rsidR="00663643" w:rsidRPr="0034193B" w:rsidTr="00AC447D">
        <w:tc>
          <w:tcPr>
            <w:tcW w:w="3960" w:type="dxa"/>
          </w:tcPr>
          <w:p w:rsidR="00663643" w:rsidRPr="0034193B" w:rsidRDefault="00663643" w:rsidP="00AC447D">
            <w:pPr>
              <w:rPr>
                <w:sz w:val="26"/>
                <w:szCs w:val="26"/>
              </w:rPr>
            </w:pPr>
            <w:r w:rsidRPr="0034193B">
              <w:rPr>
                <w:sz w:val="26"/>
                <w:szCs w:val="26"/>
              </w:rPr>
              <w:t>прочие виды услуг</w:t>
            </w:r>
          </w:p>
        </w:tc>
        <w:tc>
          <w:tcPr>
            <w:tcW w:w="1080" w:type="dxa"/>
          </w:tcPr>
          <w:p w:rsidR="00663643" w:rsidRPr="0034193B" w:rsidRDefault="00663643" w:rsidP="00AC447D">
            <w:pPr>
              <w:jc w:val="right"/>
              <w:rPr>
                <w:sz w:val="26"/>
                <w:szCs w:val="26"/>
              </w:rPr>
            </w:pPr>
            <w:r w:rsidRPr="0034193B">
              <w:rPr>
                <w:sz w:val="26"/>
                <w:szCs w:val="26"/>
              </w:rPr>
              <w:t>23805,0</w:t>
            </w:r>
          </w:p>
        </w:tc>
        <w:tc>
          <w:tcPr>
            <w:tcW w:w="1080" w:type="dxa"/>
          </w:tcPr>
          <w:p w:rsidR="00663643" w:rsidRPr="0034193B" w:rsidRDefault="00663643" w:rsidP="00AC447D">
            <w:pPr>
              <w:jc w:val="right"/>
              <w:rPr>
                <w:sz w:val="26"/>
                <w:szCs w:val="26"/>
              </w:rPr>
            </w:pPr>
            <w:r w:rsidRPr="0034193B">
              <w:rPr>
                <w:sz w:val="26"/>
                <w:szCs w:val="26"/>
              </w:rPr>
              <w:t>27015,1</w:t>
            </w:r>
          </w:p>
        </w:tc>
        <w:tc>
          <w:tcPr>
            <w:tcW w:w="1080" w:type="dxa"/>
          </w:tcPr>
          <w:p w:rsidR="00663643" w:rsidRPr="0034193B" w:rsidRDefault="00663643" w:rsidP="00AC447D">
            <w:pPr>
              <w:jc w:val="right"/>
              <w:rPr>
                <w:sz w:val="26"/>
                <w:szCs w:val="26"/>
              </w:rPr>
            </w:pPr>
            <w:r w:rsidRPr="0034193B">
              <w:rPr>
                <w:sz w:val="26"/>
                <w:szCs w:val="26"/>
              </w:rPr>
              <w:t>28830,4</w:t>
            </w:r>
          </w:p>
        </w:tc>
        <w:tc>
          <w:tcPr>
            <w:tcW w:w="1080" w:type="dxa"/>
          </w:tcPr>
          <w:p w:rsidR="00663643" w:rsidRPr="0034193B" w:rsidRDefault="00663643" w:rsidP="00AC447D">
            <w:pPr>
              <w:jc w:val="right"/>
              <w:rPr>
                <w:sz w:val="26"/>
                <w:szCs w:val="26"/>
              </w:rPr>
            </w:pPr>
            <w:r w:rsidRPr="0034193B">
              <w:rPr>
                <w:sz w:val="26"/>
                <w:szCs w:val="26"/>
              </w:rPr>
              <w:t>29542,9</w:t>
            </w:r>
          </w:p>
        </w:tc>
        <w:tc>
          <w:tcPr>
            <w:tcW w:w="1080" w:type="dxa"/>
          </w:tcPr>
          <w:p w:rsidR="00663643" w:rsidRPr="0034193B" w:rsidRDefault="00663643" w:rsidP="00AC447D">
            <w:pPr>
              <w:jc w:val="right"/>
              <w:rPr>
                <w:sz w:val="26"/>
                <w:szCs w:val="26"/>
              </w:rPr>
            </w:pPr>
            <w:r w:rsidRPr="0034193B">
              <w:rPr>
                <w:sz w:val="26"/>
                <w:szCs w:val="26"/>
              </w:rPr>
              <w:t>23099,6</w:t>
            </w:r>
          </w:p>
        </w:tc>
      </w:tr>
    </w:tbl>
    <w:p w:rsidR="00663643" w:rsidRPr="0034193B" w:rsidRDefault="00663643" w:rsidP="00663643">
      <w:pPr>
        <w:pStyle w:val="af4"/>
        <w:ind w:left="0"/>
        <w:jc w:val="both"/>
        <w:rPr>
          <w:sz w:val="16"/>
          <w:szCs w:val="16"/>
        </w:rPr>
      </w:pPr>
      <w:r w:rsidRPr="0034193B">
        <w:rPr>
          <w:sz w:val="16"/>
          <w:szCs w:val="16"/>
        </w:rPr>
        <w:t>1) Данные не публикуются в целях обеспечения конфиденциальности первичных статистических данных, полученных от организаций, в соответствии с Федеральным законом от 29.11.2007 № 282-ФЗ «Об официальном статистическом учете и системе государственной статистики в Российской Федерации» (ст.4, п.5; ст.9, п.1).</w:t>
      </w:r>
    </w:p>
    <w:p w:rsidR="00663643" w:rsidRPr="0034193B" w:rsidRDefault="00663643" w:rsidP="00663643">
      <w:pPr>
        <w:jc w:val="both"/>
        <w:rPr>
          <w:sz w:val="16"/>
          <w:szCs w:val="16"/>
        </w:rPr>
      </w:pPr>
      <w:r w:rsidRPr="0034193B">
        <w:rPr>
          <w:sz w:val="16"/>
          <w:szCs w:val="16"/>
        </w:rPr>
        <w:t>* Данные без субъектов малого предпринимательства</w:t>
      </w:r>
    </w:p>
    <w:p w:rsidR="00663643" w:rsidRPr="0034193B" w:rsidRDefault="00663643" w:rsidP="00663643">
      <w:pPr>
        <w:jc w:val="both"/>
        <w:rPr>
          <w:sz w:val="26"/>
          <w:szCs w:val="26"/>
        </w:rPr>
      </w:pPr>
    </w:p>
    <w:p w:rsidR="00663643" w:rsidRPr="0034193B" w:rsidRDefault="00663643" w:rsidP="00663643">
      <w:pPr>
        <w:pStyle w:val="a3"/>
        <w:suppressAutoHyphens/>
        <w:ind w:firstLine="709"/>
        <w:jc w:val="right"/>
        <w:rPr>
          <w:rFonts w:ascii="Times New Roman" w:hAnsi="Times New Roman"/>
          <w:i/>
          <w:sz w:val="26"/>
          <w:szCs w:val="26"/>
        </w:rPr>
      </w:pPr>
      <w:r w:rsidRPr="0034193B">
        <w:rPr>
          <w:rFonts w:ascii="Times New Roman" w:hAnsi="Times New Roman"/>
          <w:i/>
          <w:sz w:val="26"/>
          <w:szCs w:val="26"/>
        </w:rPr>
        <w:t>Анализ среднемесячной заработной платы по видам экономической деятельности 2016 год в сравнении с 2015 годом</w:t>
      </w:r>
    </w:p>
    <w:tbl>
      <w:tblPr>
        <w:tblW w:w="95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48"/>
        <w:gridCol w:w="1676"/>
        <w:gridCol w:w="1620"/>
        <w:gridCol w:w="1080"/>
      </w:tblGrid>
      <w:tr w:rsidR="00663643" w:rsidRPr="0034193B" w:rsidTr="00AC447D">
        <w:tc>
          <w:tcPr>
            <w:tcW w:w="5148" w:type="dxa"/>
            <w:vMerge w:val="restart"/>
            <w:shd w:val="clear" w:color="auto" w:fill="auto"/>
            <w:vAlign w:val="center"/>
          </w:tcPr>
          <w:p w:rsidR="00663643" w:rsidRPr="0034193B" w:rsidRDefault="00663643" w:rsidP="00AC447D">
            <w:pPr>
              <w:pStyle w:val="a3"/>
              <w:suppressAutoHyphens/>
              <w:jc w:val="center"/>
              <w:rPr>
                <w:rFonts w:ascii="Times New Roman" w:hAnsi="Times New Roman"/>
                <w:sz w:val="26"/>
                <w:szCs w:val="26"/>
              </w:rPr>
            </w:pPr>
            <w:r w:rsidRPr="0034193B">
              <w:rPr>
                <w:rFonts w:ascii="Times New Roman" w:hAnsi="Times New Roman"/>
                <w:sz w:val="26"/>
                <w:szCs w:val="26"/>
              </w:rPr>
              <w:t>Вид экономической деятельности</w:t>
            </w:r>
          </w:p>
        </w:tc>
        <w:tc>
          <w:tcPr>
            <w:tcW w:w="3296" w:type="dxa"/>
            <w:gridSpan w:val="2"/>
            <w:shd w:val="clear" w:color="auto" w:fill="auto"/>
          </w:tcPr>
          <w:p w:rsidR="00663643" w:rsidRPr="0034193B" w:rsidRDefault="00663643" w:rsidP="00AC447D">
            <w:pPr>
              <w:pStyle w:val="a3"/>
              <w:suppressAutoHyphens/>
              <w:jc w:val="center"/>
              <w:rPr>
                <w:rFonts w:ascii="Times New Roman" w:hAnsi="Times New Roman"/>
                <w:sz w:val="26"/>
                <w:szCs w:val="26"/>
              </w:rPr>
            </w:pPr>
            <w:r w:rsidRPr="0034193B">
              <w:rPr>
                <w:rFonts w:ascii="Times New Roman" w:hAnsi="Times New Roman"/>
                <w:sz w:val="26"/>
                <w:szCs w:val="26"/>
              </w:rPr>
              <w:t>Средняя заработная плата, рублей</w:t>
            </w:r>
          </w:p>
        </w:tc>
        <w:tc>
          <w:tcPr>
            <w:tcW w:w="1080" w:type="dxa"/>
            <w:vMerge w:val="restart"/>
            <w:shd w:val="clear" w:color="auto" w:fill="auto"/>
          </w:tcPr>
          <w:p w:rsidR="00663643" w:rsidRPr="0034193B" w:rsidRDefault="00663643" w:rsidP="00AC447D">
            <w:pPr>
              <w:pStyle w:val="a3"/>
              <w:suppressAutoHyphens/>
              <w:jc w:val="center"/>
              <w:rPr>
                <w:rFonts w:ascii="Times New Roman" w:hAnsi="Times New Roman"/>
                <w:sz w:val="26"/>
                <w:szCs w:val="26"/>
              </w:rPr>
            </w:pPr>
            <w:r w:rsidRPr="0034193B">
              <w:rPr>
                <w:rFonts w:ascii="Times New Roman" w:hAnsi="Times New Roman"/>
                <w:sz w:val="26"/>
                <w:szCs w:val="26"/>
              </w:rPr>
              <w:t>Темп роста,</w:t>
            </w:r>
          </w:p>
          <w:p w:rsidR="00663643" w:rsidRPr="0034193B" w:rsidRDefault="00663643" w:rsidP="00AC447D">
            <w:pPr>
              <w:pStyle w:val="a3"/>
              <w:suppressAutoHyphens/>
              <w:jc w:val="center"/>
              <w:rPr>
                <w:rFonts w:ascii="Times New Roman" w:hAnsi="Times New Roman"/>
                <w:sz w:val="26"/>
                <w:szCs w:val="26"/>
              </w:rPr>
            </w:pPr>
            <w:r w:rsidRPr="0034193B">
              <w:rPr>
                <w:rFonts w:ascii="Times New Roman" w:hAnsi="Times New Roman"/>
                <w:sz w:val="26"/>
                <w:szCs w:val="26"/>
              </w:rPr>
              <w:t>%</w:t>
            </w:r>
          </w:p>
        </w:tc>
      </w:tr>
      <w:tr w:rsidR="00663643" w:rsidRPr="0034193B" w:rsidTr="00AC447D">
        <w:tc>
          <w:tcPr>
            <w:tcW w:w="5148" w:type="dxa"/>
            <w:vMerge/>
            <w:shd w:val="clear" w:color="auto" w:fill="auto"/>
          </w:tcPr>
          <w:p w:rsidR="00663643" w:rsidRPr="0034193B" w:rsidRDefault="00663643" w:rsidP="00AC447D">
            <w:pPr>
              <w:pStyle w:val="a3"/>
              <w:suppressAutoHyphens/>
              <w:jc w:val="center"/>
              <w:rPr>
                <w:rFonts w:ascii="Times New Roman" w:hAnsi="Times New Roman"/>
                <w:sz w:val="26"/>
                <w:szCs w:val="26"/>
              </w:rPr>
            </w:pPr>
          </w:p>
        </w:tc>
        <w:tc>
          <w:tcPr>
            <w:tcW w:w="1676" w:type="dxa"/>
            <w:shd w:val="clear" w:color="auto" w:fill="auto"/>
          </w:tcPr>
          <w:p w:rsidR="00663643" w:rsidRPr="0034193B" w:rsidRDefault="00663643" w:rsidP="00AC447D">
            <w:pPr>
              <w:pStyle w:val="a3"/>
              <w:suppressAutoHyphens/>
              <w:jc w:val="center"/>
              <w:rPr>
                <w:rFonts w:ascii="Times New Roman" w:hAnsi="Times New Roman"/>
                <w:sz w:val="26"/>
                <w:szCs w:val="26"/>
              </w:rPr>
            </w:pPr>
            <w:r w:rsidRPr="0034193B">
              <w:rPr>
                <w:rFonts w:ascii="Times New Roman" w:hAnsi="Times New Roman"/>
                <w:sz w:val="26"/>
                <w:szCs w:val="26"/>
              </w:rPr>
              <w:t>2015 год</w:t>
            </w:r>
          </w:p>
        </w:tc>
        <w:tc>
          <w:tcPr>
            <w:tcW w:w="1620" w:type="dxa"/>
            <w:shd w:val="clear" w:color="auto" w:fill="auto"/>
          </w:tcPr>
          <w:p w:rsidR="00663643" w:rsidRPr="0034193B" w:rsidRDefault="00663643" w:rsidP="00AC447D">
            <w:pPr>
              <w:pStyle w:val="a3"/>
              <w:suppressAutoHyphens/>
              <w:jc w:val="center"/>
              <w:rPr>
                <w:rFonts w:ascii="Times New Roman" w:hAnsi="Times New Roman"/>
                <w:sz w:val="26"/>
                <w:szCs w:val="26"/>
              </w:rPr>
            </w:pPr>
            <w:r w:rsidRPr="0034193B">
              <w:rPr>
                <w:rFonts w:ascii="Times New Roman" w:hAnsi="Times New Roman"/>
                <w:sz w:val="26"/>
                <w:szCs w:val="26"/>
              </w:rPr>
              <w:t>2016 год</w:t>
            </w:r>
          </w:p>
        </w:tc>
        <w:tc>
          <w:tcPr>
            <w:tcW w:w="1080" w:type="dxa"/>
            <w:vMerge/>
            <w:shd w:val="clear" w:color="auto" w:fill="auto"/>
          </w:tcPr>
          <w:p w:rsidR="00663643" w:rsidRPr="0034193B" w:rsidRDefault="00663643" w:rsidP="00AC447D">
            <w:pPr>
              <w:pStyle w:val="a3"/>
              <w:suppressAutoHyphens/>
              <w:jc w:val="center"/>
              <w:rPr>
                <w:rFonts w:ascii="Times New Roman" w:hAnsi="Times New Roman"/>
                <w:sz w:val="26"/>
                <w:szCs w:val="26"/>
              </w:rPr>
            </w:pP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Сельское хозяйство, охота и лесное хозяйство</w:t>
            </w:r>
          </w:p>
        </w:tc>
        <w:tc>
          <w:tcPr>
            <w:tcW w:w="1676" w:type="dxa"/>
            <w:shd w:val="clear" w:color="auto" w:fill="auto"/>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16489,7</w:t>
            </w:r>
          </w:p>
        </w:tc>
        <w:tc>
          <w:tcPr>
            <w:tcW w:w="1620" w:type="dxa"/>
            <w:shd w:val="clear" w:color="auto" w:fill="auto"/>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18008,4</w:t>
            </w:r>
          </w:p>
        </w:tc>
        <w:tc>
          <w:tcPr>
            <w:tcW w:w="1080" w:type="dxa"/>
            <w:shd w:val="clear" w:color="auto" w:fill="auto"/>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109,2</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 xml:space="preserve">Обрабатывающие производства </w:t>
            </w:r>
          </w:p>
        </w:tc>
        <w:tc>
          <w:tcPr>
            <w:tcW w:w="1676" w:type="dxa"/>
            <w:shd w:val="clear" w:color="auto" w:fill="auto"/>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14337,9</w:t>
            </w:r>
          </w:p>
        </w:tc>
        <w:tc>
          <w:tcPr>
            <w:tcW w:w="1620" w:type="dxa"/>
            <w:shd w:val="clear" w:color="auto" w:fill="auto"/>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14710,7</w:t>
            </w:r>
          </w:p>
        </w:tc>
        <w:tc>
          <w:tcPr>
            <w:tcW w:w="1080" w:type="dxa"/>
            <w:shd w:val="clear" w:color="auto" w:fill="auto"/>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102,6</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Производство и распределение электроэнергии, газа и воды</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30025,2</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30272,3</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100,8</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Оптовая и розничная торговля, ремонт автотранспортных средств, бытовых изделий</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15684,5</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18562,4</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118,4</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Транспорт и связь</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23920,3</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26877,8</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112,4</w:t>
            </w:r>
          </w:p>
        </w:tc>
      </w:tr>
      <w:tr w:rsidR="00663643" w:rsidRPr="0034193B" w:rsidTr="00AC447D">
        <w:trPr>
          <w:trHeight w:val="91"/>
        </w:trPr>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Финансовая деятельность</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35246,8</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41150,0</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116,7</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Операции с недвижимым имуществом, аренда и предоставление услуг</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24865,1</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21874,8</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88,0</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Государственное управление и обеспечение военной безопасности, обязательное социальное обеспечение</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35009,6</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37479,0</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107,1</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Образование</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22326,5</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22874,0</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102,5</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Здравоохранение и предоставление социальных услуг</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22283,8</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23083,4</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103,6</w:t>
            </w:r>
          </w:p>
        </w:tc>
      </w:tr>
      <w:tr w:rsidR="00663643" w:rsidRPr="0034193B" w:rsidTr="00AC447D">
        <w:tc>
          <w:tcPr>
            <w:tcW w:w="5148" w:type="dxa"/>
            <w:shd w:val="clear" w:color="auto" w:fill="auto"/>
          </w:tcPr>
          <w:p w:rsidR="00663643" w:rsidRPr="0034193B" w:rsidRDefault="00663643" w:rsidP="00AC447D">
            <w:pPr>
              <w:pStyle w:val="a3"/>
              <w:rPr>
                <w:rFonts w:ascii="Times New Roman" w:hAnsi="Times New Roman"/>
                <w:sz w:val="26"/>
                <w:szCs w:val="26"/>
              </w:rPr>
            </w:pPr>
            <w:r w:rsidRPr="0034193B">
              <w:rPr>
                <w:rFonts w:ascii="Times New Roman" w:hAnsi="Times New Roman"/>
                <w:sz w:val="26"/>
                <w:szCs w:val="26"/>
              </w:rPr>
              <w:t>Предоставление прочих коммунальных, социальных и персональных услуг</w:t>
            </w:r>
          </w:p>
        </w:tc>
        <w:tc>
          <w:tcPr>
            <w:tcW w:w="1676"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22365,7</w:t>
            </w:r>
          </w:p>
        </w:tc>
        <w:tc>
          <w:tcPr>
            <w:tcW w:w="162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22689,1</w:t>
            </w:r>
          </w:p>
        </w:tc>
        <w:tc>
          <w:tcPr>
            <w:tcW w:w="1080" w:type="dxa"/>
            <w:shd w:val="clear" w:color="auto" w:fill="auto"/>
            <w:vAlign w:val="center"/>
          </w:tcPr>
          <w:p w:rsidR="00663643" w:rsidRPr="0034193B" w:rsidRDefault="00663643" w:rsidP="00AC447D">
            <w:pPr>
              <w:pStyle w:val="a3"/>
              <w:suppressAutoHyphens/>
              <w:jc w:val="right"/>
              <w:rPr>
                <w:rFonts w:ascii="Times New Roman" w:hAnsi="Times New Roman"/>
                <w:sz w:val="26"/>
                <w:szCs w:val="26"/>
              </w:rPr>
            </w:pPr>
            <w:r w:rsidRPr="0034193B">
              <w:rPr>
                <w:rFonts w:ascii="Times New Roman" w:hAnsi="Times New Roman"/>
                <w:sz w:val="26"/>
                <w:szCs w:val="26"/>
              </w:rPr>
              <w:t>101,5</w:t>
            </w:r>
          </w:p>
        </w:tc>
      </w:tr>
    </w:tbl>
    <w:p w:rsidR="00663643" w:rsidRPr="0034193B" w:rsidRDefault="00663643" w:rsidP="00663643">
      <w:pPr>
        <w:pStyle w:val="a3"/>
        <w:suppressAutoHyphens/>
        <w:ind w:firstLine="709"/>
        <w:jc w:val="both"/>
        <w:rPr>
          <w:rFonts w:ascii="Times New Roman" w:hAnsi="Times New Roman"/>
          <w:sz w:val="26"/>
          <w:szCs w:val="26"/>
        </w:rPr>
      </w:pPr>
    </w:p>
    <w:p w:rsidR="00663643" w:rsidRPr="00230C3F" w:rsidRDefault="00230C3F" w:rsidP="00663643">
      <w:pPr>
        <w:pStyle w:val="a3"/>
        <w:suppressAutoHyphens/>
        <w:ind w:firstLine="709"/>
        <w:jc w:val="both"/>
        <w:rPr>
          <w:rFonts w:ascii="Times New Roman" w:hAnsi="Times New Roman"/>
          <w:color w:val="auto"/>
          <w:sz w:val="26"/>
          <w:szCs w:val="26"/>
        </w:rPr>
      </w:pPr>
      <w:r w:rsidRPr="00230C3F">
        <w:rPr>
          <w:rFonts w:ascii="Times New Roman" w:hAnsi="Times New Roman"/>
          <w:color w:val="auto"/>
          <w:sz w:val="26"/>
          <w:szCs w:val="26"/>
        </w:rPr>
        <w:t>Р</w:t>
      </w:r>
      <w:r w:rsidR="00663643" w:rsidRPr="00230C3F">
        <w:rPr>
          <w:rFonts w:ascii="Times New Roman" w:hAnsi="Times New Roman"/>
          <w:color w:val="auto"/>
          <w:sz w:val="26"/>
          <w:szCs w:val="26"/>
        </w:rPr>
        <w:t>ост среднемесячной заработной платы в 2016 году отмечен в сфере экономической деятельности «оптовая и розничная торговля, ремонт автотранспортных средств, мотоциклов, бытовых изделий и предметов личного пользования» на 18,4%, в сфере «Финансовая деятельность»</w:t>
      </w:r>
      <w:r w:rsidR="007623B8" w:rsidRPr="00230C3F">
        <w:rPr>
          <w:rFonts w:ascii="Times New Roman" w:hAnsi="Times New Roman"/>
          <w:color w:val="auto"/>
          <w:sz w:val="26"/>
          <w:szCs w:val="26"/>
        </w:rPr>
        <w:t xml:space="preserve"> -</w:t>
      </w:r>
      <w:r w:rsidR="00663643" w:rsidRPr="00230C3F">
        <w:rPr>
          <w:rFonts w:ascii="Times New Roman" w:hAnsi="Times New Roman"/>
          <w:color w:val="auto"/>
          <w:sz w:val="26"/>
          <w:szCs w:val="26"/>
        </w:rPr>
        <w:t xml:space="preserve"> на 16,7% и по виду экономической деятельности «Транспорт и связь»</w:t>
      </w:r>
      <w:r w:rsidR="007623B8" w:rsidRPr="00230C3F">
        <w:rPr>
          <w:rFonts w:ascii="Times New Roman" w:hAnsi="Times New Roman"/>
          <w:color w:val="auto"/>
          <w:sz w:val="26"/>
          <w:szCs w:val="26"/>
        </w:rPr>
        <w:t xml:space="preserve"> -</w:t>
      </w:r>
      <w:r w:rsidR="00663643" w:rsidRPr="00230C3F">
        <w:rPr>
          <w:rFonts w:ascii="Times New Roman" w:hAnsi="Times New Roman"/>
          <w:color w:val="auto"/>
          <w:sz w:val="26"/>
          <w:szCs w:val="26"/>
        </w:rPr>
        <w:t xml:space="preserve"> на 12,4%. Отрицательная динамика по среднемесячной заработной плате сложилась у работников в сфере </w:t>
      </w:r>
      <w:r w:rsidR="00100012">
        <w:rPr>
          <w:rFonts w:ascii="Times New Roman" w:hAnsi="Times New Roman"/>
          <w:color w:val="auto"/>
          <w:sz w:val="26"/>
          <w:szCs w:val="26"/>
        </w:rPr>
        <w:t>«</w:t>
      </w:r>
      <w:r w:rsidR="00663643" w:rsidRPr="00230C3F">
        <w:rPr>
          <w:rFonts w:ascii="Times New Roman" w:hAnsi="Times New Roman"/>
          <w:color w:val="auto"/>
          <w:sz w:val="26"/>
          <w:szCs w:val="26"/>
        </w:rPr>
        <w:t>операци</w:t>
      </w:r>
      <w:r w:rsidR="00100012">
        <w:rPr>
          <w:rFonts w:ascii="Times New Roman" w:hAnsi="Times New Roman"/>
          <w:color w:val="auto"/>
          <w:sz w:val="26"/>
          <w:szCs w:val="26"/>
        </w:rPr>
        <w:t>и</w:t>
      </w:r>
      <w:r w:rsidR="00663643" w:rsidRPr="00230C3F">
        <w:rPr>
          <w:rFonts w:ascii="Times New Roman" w:hAnsi="Times New Roman"/>
          <w:color w:val="auto"/>
          <w:sz w:val="26"/>
          <w:szCs w:val="26"/>
        </w:rPr>
        <w:t xml:space="preserve"> с недвижимым имуществом, аренд</w:t>
      </w:r>
      <w:r w:rsidR="00100012">
        <w:rPr>
          <w:rFonts w:ascii="Times New Roman" w:hAnsi="Times New Roman"/>
          <w:color w:val="auto"/>
          <w:sz w:val="26"/>
          <w:szCs w:val="26"/>
        </w:rPr>
        <w:t>а</w:t>
      </w:r>
      <w:r w:rsidR="00663643" w:rsidRPr="00230C3F">
        <w:rPr>
          <w:rFonts w:ascii="Times New Roman" w:hAnsi="Times New Roman"/>
          <w:color w:val="auto"/>
          <w:sz w:val="26"/>
          <w:szCs w:val="26"/>
        </w:rPr>
        <w:t xml:space="preserve"> и предоставление услуг</w:t>
      </w:r>
      <w:r w:rsidR="00100012">
        <w:rPr>
          <w:rFonts w:ascii="Times New Roman" w:hAnsi="Times New Roman"/>
          <w:color w:val="auto"/>
          <w:sz w:val="26"/>
          <w:szCs w:val="26"/>
        </w:rPr>
        <w:t>», снижение на 12,0%.</w:t>
      </w:r>
      <w:r w:rsidR="00663643" w:rsidRPr="00230C3F">
        <w:rPr>
          <w:rFonts w:ascii="Times New Roman" w:hAnsi="Times New Roman"/>
          <w:color w:val="auto"/>
          <w:sz w:val="26"/>
          <w:szCs w:val="26"/>
        </w:rPr>
        <w:t xml:space="preserve"> </w:t>
      </w:r>
    </w:p>
    <w:p w:rsidR="00663643" w:rsidRPr="0034193B" w:rsidRDefault="00663643" w:rsidP="00663643">
      <w:pPr>
        <w:pStyle w:val="a3"/>
        <w:suppressAutoHyphens/>
        <w:ind w:firstLine="709"/>
        <w:jc w:val="both"/>
        <w:rPr>
          <w:rFonts w:ascii="Times New Roman" w:hAnsi="Times New Roman"/>
          <w:sz w:val="26"/>
          <w:szCs w:val="26"/>
        </w:rPr>
      </w:pPr>
      <w:r w:rsidRPr="0034193B">
        <w:rPr>
          <w:rFonts w:ascii="Times New Roman" w:hAnsi="Times New Roman"/>
          <w:sz w:val="26"/>
          <w:szCs w:val="26"/>
        </w:rPr>
        <w:t>Средний размер пенс</w:t>
      </w:r>
      <w:r>
        <w:rPr>
          <w:rFonts w:ascii="Times New Roman" w:hAnsi="Times New Roman"/>
          <w:sz w:val="26"/>
          <w:szCs w:val="26"/>
        </w:rPr>
        <w:t xml:space="preserve">ии на 1.01.2016 года составлял </w:t>
      </w:r>
      <w:r w:rsidRPr="0034193B">
        <w:rPr>
          <w:rFonts w:ascii="Times New Roman" w:hAnsi="Times New Roman"/>
          <w:sz w:val="26"/>
          <w:szCs w:val="26"/>
        </w:rPr>
        <w:t xml:space="preserve">13355,8 рублей, рост по сравнению с предыдущим </w:t>
      </w:r>
      <w:r>
        <w:rPr>
          <w:rFonts w:ascii="Times New Roman" w:hAnsi="Times New Roman"/>
          <w:sz w:val="26"/>
          <w:szCs w:val="26"/>
        </w:rPr>
        <w:t xml:space="preserve">годом –  </w:t>
      </w:r>
      <w:r w:rsidRPr="0034193B">
        <w:rPr>
          <w:rFonts w:ascii="Times New Roman" w:hAnsi="Times New Roman"/>
          <w:sz w:val="26"/>
          <w:szCs w:val="26"/>
        </w:rPr>
        <w:t>110,7 %.</w:t>
      </w:r>
      <w:r>
        <w:rPr>
          <w:rFonts w:ascii="Times New Roman" w:hAnsi="Times New Roman"/>
          <w:sz w:val="26"/>
          <w:szCs w:val="26"/>
        </w:rPr>
        <w:t xml:space="preserve"> </w:t>
      </w:r>
      <w:r w:rsidRPr="0034193B">
        <w:rPr>
          <w:rFonts w:ascii="Times New Roman" w:hAnsi="Times New Roman"/>
          <w:sz w:val="26"/>
          <w:szCs w:val="26"/>
        </w:rPr>
        <w:t>Средний размер назначенных пенсий на 1.01.2017 года составил 18684,8 руб., с учетом единовременной денежной выплаты, произведенной в январе 2017 года в соответствии с Федеральным законом от 22 ноября 2016г. № 385-ФЗ в размере 5 тысяч рублей, и вырос по сравнению с 1.01.2016 года на 39,9%. Соотношение размера пенсии и среднемесячной заработной платы составляет 74,8%.</w:t>
      </w:r>
    </w:p>
    <w:p w:rsidR="00663643" w:rsidRPr="0034193B" w:rsidRDefault="00663643" w:rsidP="00663643">
      <w:pPr>
        <w:pStyle w:val="af4"/>
        <w:ind w:left="0" w:firstLine="709"/>
        <w:jc w:val="both"/>
        <w:rPr>
          <w:sz w:val="26"/>
          <w:szCs w:val="26"/>
        </w:rPr>
      </w:pPr>
      <w:r w:rsidRPr="0034193B">
        <w:rPr>
          <w:sz w:val="26"/>
          <w:szCs w:val="26"/>
        </w:rPr>
        <w:t xml:space="preserve">Для сравнения средний размер пенсии в целом по Архангельской </w:t>
      </w:r>
      <w:r>
        <w:rPr>
          <w:sz w:val="26"/>
          <w:szCs w:val="26"/>
        </w:rPr>
        <w:t xml:space="preserve">области в 2015 году составлял </w:t>
      </w:r>
      <w:r w:rsidRPr="0034193B">
        <w:rPr>
          <w:sz w:val="26"/>
          <w:szCs w:val="26"/>
        </w:rPr>
        <w:t xml:space="preserve"> 15162,0 рублей, в 2016 году – 20595,60 (с учетом выплаченных 5000 рублей в январе 2017 года).</w:t>
      </w:r>
    </w:p>
    <w:p w:rsidR="00663643" w:rsidRPr="0034193B" w:rsidRDefault="00663643" w:rsidP="00663643">
      <w:pPr>
        <w:jc w:val="right"/>
        <w:rPr>
          <w:sz w:val="26"/>
          <w:szCs w:val="26"/>
        </w:rPr>
      </w:pPr>
    </w:p>
    <w:p w:rsidR="00663643" w:rsidRPr="0034193B" w:rsidRDefault="00663643" w:rsidP="00663643">
      <w:pPr>
        <w:pStyle w:val="af4"/>
        <w:ind w:left="0" w:firstLine="709"/>
        <w:jc w:val="both"/>
        <w:rPr>
          <w:sz w:val="26"/>
          <w:szCs w:val="26"/>
        </w:rPr>
      </w:pPr>
      <w:r>
        <w:rPr>
          <w:noProof/>
          <w:sz w:val="26"/>
          <w:szCs w:val="26"/>
        </w:rPr>
        <w:drawing>
          <wp:inline distT="0" distB="0" distL="0" distR="0">
            <wp:extent cx="4743450" cy="3105150"/>
            <wp:effectExtent l="0" t="0" r="0" b="0"/>
            <wp:docPr id="12"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63643" w:rsidRPr="0034193B" w:rsidRDefault="00663643" w:rsidP="00663643">
      <w:pPr>
        <w:pStyle w:val="af4"/>
        <w:ind w:left="0" w:firstLine="709"/>
        <w:jc w:val="both"/>
        <w:rPr>
          <w:sz w:val="26"/>
          <w:szCs w:val="26"/>
        </w:rPr>
      </w:pPr>
      <w:r w:rsidRPr="0034193B">
        <w:rPr>
          <w:sz w:val="26"/>
          <w:szCs w:val="26"/>
        </w:rPr>
        <w:t>Численность пенсионеров (всех категорий) составляет</w:t>
      </w:r>
      <w:r>
        <w:rPr>
          <w:sz w:val="26"/>
          <w:szCs w:val="26"/>
        </w:rPr>
        <w:t xml:space="preserve"> </w:t>
      </w:r>
      <w:r w:rsidRPr="0034193B">
        <w:rPr>
          <w:sz w:val="26"/>
          <w:szCs w:val="26"/>
        </w:rPr>
        <w:t>6811 человек, пенсионеров по старости – 4680 человек или 27,3% от численности всего населения Каргопольского</w:t>
      </w:r>
      <w:r>
        <w:rPr>
          <w:sz w:val="26"/>
          <w:szCs w:val="26"/>
        </w:rPr>
        <w:t xml:space="preserve"> </w:t>
      </w:r>
      <w:r w:rsidRPr="0034193B">
        <w:rPr>
          <w:sz w:val="26"/>
          <w:szCs w:val="26"/>
        </w:rPr>
        <w:t>района, из них 20%  продолжают свою трудовую деятельность.</w:t>
      </w:r>
      <w:r>
        <w:rPr>
          <w:sz w:val="26"/>
          <w:szCs w:val="26"/>
        </w:rPr>
        <w:t xml:space="preserve"> </w:t>
      </w:r>
      <w:r w:rsidRPr="0034193B">
        <w:rPr>
          <w:sz w:val="26"/>
          <w:szCs w:val="26"/>
        </w:rPr>
        <w:t>Несмотря на неоднократное повышение пенсий, пенсионеры составляют большую часть населения с низкими доходами.</w:t>
      </w:r>
    </w:p>
    <w:p w:rsidR="00663643" w:rsidRPr="0034193B" w:rsidRDefault="00663643" w:rsidP="00663643">
      <w:pPr>
        <w:pStyle w:val="a3"/>
        <w:ind w:firstLine="720"/>
        <w:jc w:val="both"/>
        <w:rPr>
          <w:rFonts w:ascii="Times New Roman" w:hAnsi="Times New Roman"/>
          <w:sz w:val="26"/>
          <w:szCs w:val="26"/>
        </w:rPr>
      </w:pPr>
      <w:r w:rsidRPr="0034193B">
        <w:rPr>
          <w:rFonts w:ascii="Times New Roman" w:hAnsi="Times New Roman"/>
          <w:sz w:val="26"/>
          <w:szCs w:val="26"/>
        </w:rPr>
        <w:t>В последние годы задолженность по заработной плате в учреждениях бюджетной сферы отсутствует и не зафиксирована в организациях частной формы собственности.</w:t>
      </w:r>
    </w:p>
    <w:p w:rsidR="00663643" w:rsidRPr="0034193B" w:rsidRDefault="00663643" w:rsidP="00663643">
      <w:pPr>
        <w:pStyle w:val="a3"/>
        <w:ind w:firstLine="720"/>
        <w:jc w:val="both"/>
        <w:rPr>
          <w:rFonts w:ascii="Times New Roman" w:hAnsi="Times New Roman"/>
          <w:sz w:val="26"/>
          <w:szCs w:val="26"/>
        </w:rPr>
      </w:pPr>
      <w:r w:rsidRPr="0034193B">
        <w:rPr>
          <w:rFonts w:ascii="Times New Roman" w:hAnsi="Times New Roman"/>
          <w:sz w:val="26"/>
          <w:szCs w:val="26"/>
        </w:rPr>
        <w:lastRenderedPageBreak/>
        <w:t>Стоимость фиксированного набора потребительских товаров и услуг п</w:t>
      </w:r>
      <w:r>
        <w:rPr>
          <w:rFonts w:ascii="Times New Roman" w:hAnsi="Times New Roman"/>
          <w:sz w:val="26"/>
          <w:szCs w:val="26"/>
        </w:rPr>
        <w:t>о муниципальному образованию на</w:t>
      </w:r>
      <w:r w:rsidRPr="004811AF">
        <w:rPr>
          <w:rFonts w:ascii="Times New Roman" w:hAnsi="Times New Roman"/>
          <w:sz w:val="26"/>
          <w:szCs w:val="26"/>
        </w:rPr>
        <w:t xml:space="preserve"> </w:t>
      </w:r>
      <w:r>
        <w:rPr>
          <w:rFonts w:ascii="Times New Roman" w:hAnsi="Times New Roman"/>
          <w:sz w:val="26"/>
          <w:szCs w:val="26"/>
        </w:rPr>
        <w:t xml:space="preserve">октябрь </w:t>
      </w:r>
      <w:r w:rsidRPr="004811AF">
        <w:rPr>
          <w:rFonts w:ascii="Times New Roman" w:hAnsi="Times New Roman"/>
          <w:sz w:val="26"/>
          <w:szCs w:val="26"/>
        </w:rPr>
        <w:t>2017</w:t>
      </w:r>
      <w:r w:rsidRPr="0034193B">
        <w:rPr>
          <w:rFonts w:ascii="Times New Roman" w:hAnsi="Times New Roman"/>
          <w:sz w:val="26"/>
          <w:szCs w:val="26"/>
        </w:rPr>
        <w:t xml:space="preserve"> год</w:t>
      </w:r>
      <w:r>
        <w:rPr>
          <w:rFonts w:ascii="Times New Roman" w:hAnsi="Times New Roman"/>
          <w:sz w:val="26"/>
          <w:szCs w:val="26"/>
        </w:rPr>
        <w:t>а</w:t>
      </w:r>
      <w:r w:rsidRPr="0034193B">
        <w:rPr>
          <w:rFonts w:ascii="Times New Roman" w:hAnsi="Times New Roman"/>
          <w:sz w:val="26"/>
          <w:szCs w:val="26"/>
        </w:rPr>
        <w:t xml:space="preserve"> составил</w:t>
      </w:r>
      <w:r>
        <w:rPr>
          <w:rFonts w:ascii="Times New Roman" w:hAnsi="Times New Roman"/>
          <w:sz w:val="26"/>
          <w:szCs w:val="26"/>
        </w:rPr>
        <w:t xml:space="preserve"> 11</w:t>
      </w:r>
      <w:r w:rsidRPr="0034193B">
        <w:rPr>
          <w:rFonts w:ascii="Times New Roman" w:hAnsi="Times New Roman"/>
          <w:sz w:val="26"/>
          <w:szCs w:val="26"/>
        </w:rPr>
        <w:t xml:space="preserve"> </w:t>
      </w:r>
      <w:r>
        <w:rPr>
          <w:rFonts w:ascii="Times New Roman" w:hAnsi="Times New Roman"/>
          <w:sz w:val="26"/>
          <w:szCs w:val="26"/>
        </w:rPr>
        <w:t>651</w:t>
      </w:r>
      <w:r w:rsidRPr="0034193B">
        <w:rPr>
          <w:rFonts w:ascii="Times New Roman" w:hAnsi="Times New Roman"/>
          <w:sz w:val="26"/>
          <w:szCs w:val="26"/>
        </w:rPr>
        <w:t xml:space="preserve"> рубл</w:t>
      </w:r>
      <w:r>
        <w:rPr>
          <w:rFonts w:ascii="Times New Roman" w:hAnsi="Times New Roman"/>
          <w:sz w:val="26"/>
          <w:szCs w:val="26"/>
        </w:rPr>
        <w:t>ь</w:t>
      </w:r>
      <w:r w:rsidRPr="0034193B">
        <w:rPr>
          <w:rFonts w:ascii="Times New Roman" w:hAnsi="Times New Roman"/>
          <w:sz w:val="26"/>
          <w:szCs w:val="26"/>
        </w:rPr>
        <w:t>, что выше уровня 20</w:t>
      </w:r>
      <w:r>
        <w:rPr>
          <w:rFonts w:ascii="Times New Roman" w:hAnsi="Times New Roman"/>
          <w:sz w:val="26"/>
          <w:szCs w:val="26"/>
        </w:rPr>
        <w:t>12</w:t>
      </w:r>
      <w:r w:rsidRPr="0034193B">
        <w:rPr>
          <w:rFonts w:ascii="Times New Roman" w:hAnsi="Times New Roman"/>
          <w:sz w:val="26"/>
          <w:szCs w:val="26"/>
        </w:rPr>
        <w:t xml:space="preserve"> года в 1,4 раза.</w:t>
      </w:r>
    </w:p>
    <w:p w:rsidR="00663643" w:rsidRDefault="00663643" w:rsidP="00663643">
      <w:pPr>
        <w:pStyle w:val="a3"/>
        <w:ind w:firstLine="720"/>
        <w:jc w:val="center"/>
        <w:rPr>
          <w:b/>
          <w:sz w:val="26"/>
          <w:szCs w:val="26"/>
        </w:rPr>
      </w:pPr>
    </w:p>
    <w:p w:rsidR="00663643" w:rsidRPr="00230D89" w:rsidRDefault="00663643" w:rsidP="00663643">
      <w:pPr>
        <w:pStyle w:val="a3"/>
        <w:jc w:val="center"/>
        <w:rPr>
          <w:rFonts w:ascii="Times New Roman" w:hAnsi="Times New Roman"/>
          <w:b/>
          <w:sz w:val="28"/>
          <w:szCs w:val="28"/>
        </w:rPr>
      </w:pPr>
      <w:r>
        <w:rPr>
          <w:rFonts w:ascii="Times New Roman" w:hAnsi="Times New Roman"/>
          <w:b/>
          <w:sz w:val="28"/>
          <w:szCs w:val="28"/>
        </w:rPr>
        <w:t>2.1.</w:t>
      </w:r>
      <w:r w:rsidRPr="00E04604">
        <w:rPr>
          <w:rFonts w:ascii="Times New Roman" w:hAnsi="Times New Roman"/>
          <w:b/>
          <w:sz w:val="28"/>
          <w:szCs w:val="28"/>
        </w:rPr>
        <w:t xml:space="preserve">8. </w:t>
      </w:r>
      <w:r>
        <w:rPr>
          <w:rFonts w:ascii="Times New Roman" w:hAnsi="Times New Roman"/>
          <w:b/>
          <w:sz w:val="28"/>
          <w:szCs w:val="28"/>
        </w:rPr>
        <w:t>Б</w:t>
      </w:r>
      <w:r w:rsidRPr="00230D89">
        <w:rPr>
          <w:rFonts w:ascii="Times New Roman" w:hAnsi="Times New Roman"/>
          <w:b/>
          <w:sz w:val="28"/>
          <w:szCs w:val="28"/>
        </w:rPr>
        <w:t>юджет</w:t>
      </w:r>
      <w:r>
        <w:rPr>
          <w:rFonts w:ascii="Times New Roman" w:hAnsi="Times New Roman"/>
          <w:b/>
          <w:sz w:val="28"/>
          <w:szCs w:val="28"/>
        </w:rPr>
        <w:t xml:space="preserve"> муниципального образования</w:t>
      </w:r>
    </w:p>
    <w:p w:rsidR="00663643" w:rsidRPr="0057548E" w:rsidRDefault="00663643" w:rsidP="00663643">
      <w:pPr>
        <w:rPr>
          <w:b/>
          <w:i/>
          <w:sz w:val="26"/>
          <w:szCs w:val="26"/>
        </w:rPr>
      </w:pPr>
    </w:p>
    <w:p w:rsidR="00663643" w:rsidRPr="009D1405" w:rsidRDefault="00663643" w:rsidP="00663643">
      <w:pPr>
        <w:ind w:firstLine="709"/>
        <w:jc w:val="both"/>
        <w:rPr>
          <w:sz w:val="26"/>
          <w:szCs w:val="26"/>
        </w:rPr>
      </w:pPr>
      <w:r w:rsidRPr="009D1405">
        <w:rPr>
          <w:sz w:val="26"/>
          <w:szCs w:val="26"/>
        </w:rPr>
        <w:t xml:space="preserve">Консолидированный бюджет муниципального образования «Каргопольский муниципальный район» является основным источником жизнеобеспечения и функционирования двухуровневой системы местного самоуправления района. Он состоит из семи бюджетов – бюджета района, </w:t>
      </w:r>
      <w:r>
        <w:rPr>
          <w:sz w:val="26"/>
          <w:szCs w:val="26"/>
        </w:rPr>
        <w:t xml:space="preserve">бюджета </w:t>
      </w:r>
      <w:r w:rsidRPr="009D1405">
        <w:rPr>
          <w:sz w:val="26"/>
          <w:szCs w:val="26"/>
        </w:rPr>
        <w:t>городского поселения и пяти</w:t>
      </w:r>
      <w:r>
        <w:rPr>
          <w:sz w:val="26"/>
          <w:szCs w:val="26"/>
        </w:rPr>
        <w:t xml:space="preserve"> бюджетов</w:t>
      </w:r>
      <w:r w:rsidRPr="009D1405">
        <w:rPr>
          <w:sz w:val="26"/>
          <w:szCs w:val="26"/>
        </w:rPr>
        <w:t xml:space="preserve"> сельских поселений. Консолидированный бюджет района по доходам исполнен в 2016 году в сумме 6</w:t>
      </w:r>
      <w:r>
        <w:rPr>
          <w:sz w:val="26"/>
          <w:szCs w:val="26"/>
        </w:rPr>
        <w:t>2</w:t>
      </w:r>
      <w:r w:rsidRPr="009D1405">
        <w:rPr>
          <w:sz w:val="26"/>
          <w:szCs w:val="26"/>
        </w:rPr>
        <w:t xml:space="preserve">3,9 млн. рублей (99,9 % к утвержденному плану) или 133,4 % к 2011 году. </w:t>
      </w:r>
    </w:p>
    <w:p w:rsidR="00663643" w:rsidRPr="009D1405" w:rsidRDefault="00663643" w:rsidP="00663643">
      <w:pPr>
        <w:ind w:firstLine="709"/>
        <w:jc w:val="both"/>
        <w:rPr>
          <w:sz w:val="26"/>
          <w:szCs w:val="26"/>
        </w:rPr>
      </w:pPr>
      <w:r w:rsidRPr="009D1405">
        <w:rPr>
          <w:sz w:val="26"/>
          <w:szCs w:val="26"/>
        </w:rPr>
        <w:t>В структуре доходов консолидированного бюджета района наибольший удельный вес составляют безвозмездные поступления из бюджетов других уровней – 81,6 % или 509,2 млн. рублей.</w:t>
      </w:r>
    </w:p>
    <w:p w:rsidR="00663643" w:rsidRPr="009D1405" w:rsidRDefault="00663643" w:rsidP="00663643">
      <w:pPr>
        <w:ind w:firstLine="709"/>
        <w:jc w:val="both"/>
        <w:rPr>
          <w:sz w:val="26"/>
          <w:szCs w:val="26"/>
        </w:rPr>
      </w:pPr>
      <w:r w:rsidRPr="009D1405">
        <w:rPr>
          <w:sz w:val="26"/>
          <w:szCs w:val="26"/>
        </w:rPr>
        <w:t>Безвозмездные поступления от бюджетов других уровней исполнены на 99,9% к уточненному годовому плану, в течение года удалось дополнительно привлечь финансовой помощи на общую сумму 113,0 млн. рублей.</w:t>
      </w:r>
      <w:r>
        <w:rPr>
          <w:sz w:val="26"/>
          <w:szCs w:val="26"/>
        </w:rPr>
        <w:t xml:space="preserve"> </w:t>
      </w:r>
      <w:r w:rsidRPr="009D1405">
        <w:rPr>
          <w:sz w:val="26"/>
          <w:szCs w:val="26"/>
        </w:rPr>
        <w:t>По сравнению с 2011 годом общий объем безвозмездных поступлений увеличился на 55,8 %.</w:t>
      </w:r>
    </w:p>
    <w:p w:rsidR="00663643" w:rsidRPr="009D1405" w:rsidRDefault="00663643" w:rsidP="00663643">
      <w:pPr>
        <w:ind w:firstLine="709"/>
        <w:jc w:val="both"/>
        <w:rPr>
          <w:sz w:val="26"/>
          <w:szCs w:val="26"/>
        </w:rPr>
      </w:pPr>
      <w:r w:rsidRPr="009D1405">
        <w:rPr>
          <w:sz w:val="26"/>
          <w:szCs w:val="26"/>
        </w:rPr>
        <w:t xml:space="preserve">Консолидированный бюджет района по налоговым и неналоговым доходам исполнен в сумме 128,2 млн. рублей или на 100 % к годовому плану. </w:t>
      </w:r>
    </w:p>
    <w:p w:rsidR="00663643" w:rsidRPr="009D1405" w:rsidRDefault="00663643" w:rsidP="00663643">
      <w:pPr>
        <w:ind w:firstLine="709"/>
        <w:jc w:val="both"/>
        <w:rPr>
          <w:sz w:val="26"/>
          <w:szCs w:val="26"/>
        </w:rPr>
      </w:pPr>
      <w:r w:rsidRPr="00EA4D87">
        <w:rPr>
          <w:sz w:val="26"/>
          <w:szCs w:val="26"/>
        </w:rPr>
        <w:t>В консолидированный бюджет района в 2016 году поступили прочие безвозмездные поступления</w:t>
      </w:r>
      <w:r w:rsidRPr="009D1405">
        <w:rPr>
          <w:sz w:val="26"/>
          <w:szCs w:val="26"/>
        </w:rPr>
        <w:t xml:space="preserve"> от юридических и физических лиц в сумме 3,5 млн.</w:t>
      </w:r>
      <w:r>
        <w:rPr>
          <w:sz w:val="26"/>
          <w:szCs w:val="26"/>
        </w:rPr>
        <w:t xml:space="preserve"> </w:t>
      </w:r>
      <w:r w:rsidRPr="009D1405">
        <w:rPr>
          <w:sz w:val="26"/>
          <w:szCs w:val="26"/>
        </w:rPr>
        <w:t>рублей или 100,2% к плану.</w:t>
      </w:r>
    </w:p>
    <w:p w:rsidR="00663643" w:rsidRPr="009D1405" w:rsidRDefault="00663643" w:rsidP="00663643">
      <w:pPr>
        <w:ind w:firstLine="709"/>
        <w:jc w:val="both"/>
        <w:rPr>
          <w:b/>
          <w:sz w:val="26"/>
          <w:szCs w:val="26"/>
        </w:rPr>
      </w:pPr>
      <w:r w:rsidRPr="009D1405">
        <w:rPr>
          <w:sz w:val="26"/>
          <w:szCs w:val="26"/>
        </w:rPr>
        <w:t>Доходная часть районного бюджета за 2016 год исполнена на 100,1 % к годовому плану. В районный бюджет поступило доходов в сумме 599,3 млн. рублей, из которых 84,1 % или 503,8 млн. рублей – безвозмездные поступления, 15,9 % или 95,5 млн. рублей – налоговые и неналоговые доходы.</w:t>
      </w:r>
    </w:p>
    <w:p w:rsidR="00663643" w:rsidRPr="009D1405" w:rsidRDefault="00663643" w:rsidP="00663643">
      <w:pPr>
        <w:ind w:right="-6" w:firstLine="720"/>
        <w:jc w:val="both"/>
        <w:rPr>
          <w:sz w:val="26"/>
          <w:szCs w:val="26"/>
        </w:rPr>
      </w:pPr>
      <w:r w:rsidRPr="009D1405">
        <w:rPr>
          <w:sz w:val="26"/>
          <w:szCs w:val="26"/>
        </w:rPr>
        <w:t xml:space="preserve">Из областного и федерального бюджетов, а также из бюджетов поселений в 2016 году получено 512,4 млн. рублей, что составляет 99,9% к уточнённому годовому плану.   </w:t>
      </w:r>
    </w:p>
    <w:p w:rsidR="00663643" w:rsidRPr="009D1405" w:rsidRDefault="00663643" w:rsidP="00663643">
      <w:pPr>
        <w:ind w:right="-6" w:firstLine="720"/>
        <w:jc w:val="both"/>
        <w:rPr>
          <w:sz w:val="26"/>
          <w:szCs w:val="26"/>
        </w:rPr>
      </w:pPr>
      <w:r w:rsidRPr="009D1405">
        <w:rPr>
          <w:sz w:val="26"/>
          <w:szCs w:val="26"/>
        </w:rPr>
        <w:t>В 2016 году из бюджетов поселений в районный бюджет поступили межбюджетные трансферты на решение вопросов дорожной деятельности в отношении автомобильных дорог общего пользования местного значения в сумме 3,2 млн. рублей.</w:t>
      </w:r>
    </w:p>
    <w:p w:rsidR="00663643" w:rsidRPr="009D1405" w:rsidRDefault="00663643" w:rsidP="00663643">
      <w:pPr>
        <w:ind w:right="-6" w:firstLine="720"/>
        <w:jc w:val="both"/>
        <w:rPr>
          <w:sz w:val="26"/>
          <w:szCs w:val="26"/>
        </w:rPr>
      </w:pPr>
      <w:r w:rsidRPr="009D1405">
        <w:rPr>
          <w:sz w:val="26"/>
          <w:szCs w:val="26"/>
        </w:rPr>
        <w:t>В 2016 году в районный бюджет мобилизовано налогов, сборов и других обязательных платежей в сумме 95,5 млн. рублей, что составляет 101,4 % от утверждённых годовых назначений.</w:t>
      </w:r>
    </w:p>
    <w:p w:rsidR="00663643" w:rsidRPr="009D1405" w:rsidRDefault="00663643" w:rsidP="00663643">
      <w:pPr>
        <w:ind w:firstLine="709"/>
        <w:jc w:val="both"/>
        <w:rPr>
          <w:i/>
          <w:color w:val="FF0000"/>
          <w:sz w:val="26"/>
          <w:szCs w:val="26"/>
        </w:rPr>
      </w:pPr>
      <w:r w:rsidRPr="009D1405">
        <w:rPr>
          <w:sz w:val="26"/>
          <w:szCs w:val="26"/>
        </w:rPr>
        <w:t>В структуре налоговых и неналоговых доходов консолидированного бюджета района основную долю занимает налог на доходы физических лиц – 41,4 %, или 53,0 млн. рублей.</w:t>
      </w:r>
      <w:r>
        <w:rPr>
          <w:sz w:val="26"/>
          <w:szCs w:val="26"/>
        </w:rPr>
        <w:t xml:space="preserve"> </w:t>
      </w:r>
      <w:r w:rsidRPr="009D1405">
        <w:rPr>
          <w:sz w:val="26"/>
          <w:szCs w:val="26"/>
        </w:rPr>
        <w:t>Данный доходный источник исполнен на 102,3 % к годовому плану.</w:t>
      </w:r>
      <w:r>
        <w:rPr>
          <w:sz w:val="26"/>
          <w:szCs w:val="26"/>
        </w:rPr>
        <w:t xml:space="preserve"> </w:t>
      </w:r>
      <w:r w:rsidRPr="009D1405">
        <w:rPr>
          <w:sz w:val="26"/>
          <w:szCs w:val="26"/>
        </w:rPr>
        <w:t>По планируемым поступлениям на 2017 год</w:t>
      </w:r>
      <w:r>
        <w:rPr>
          <w:sz w:val="26"/>
          <w:szCs w:val="26"/>
        </w:rPr>
        <w:t xml:space="preserve"> </w:t>
      </w:r>
      <w:r w:rsidRPr="009D1405">
        <w:rPr>
          <w:sz w:val="26"/>
          <w:szCs w:val="26"/>
        </w:rPr>
        <w:t>сумма этого налога останется на уровне 2016 года.</w:t>
      </w:r>
    </w:p>
    <w:p w:rsidR="00663643" w:rsidRPr="00E86DFB" w:rsidRDefault="00663643" w:rsidP="00663643">
      <w:pPr>
        <w:ind w:firstLine="709"/>
        <w:jc w:val="both"/>
        <w:rPr>
          <w:sz w:val="26"/>
          <w:szCs w:val="26"/>
        </w:rPr>
      </w:pPr>
      <w:r w:rsidRPr="009D1405">
        <w:rPr>
          <w:sz w:val="26"/>
          <w:szCs w:val="26"/>
        </w:rPr>
        <w:t xml:space="preserve">  </w:t>
      </w:r>
      <w:r w:rsidR="00E86DFB" w:rsidRPr="00B00E26">
        <w:rPr>
          <w:sz w:val="26"/>
          <w:szCs w:val="26"/>
        </w:rPr>
        <w:t>Местные налоги (</w:t>
      </w:r>
      <w:r w:rsidRPr="00E86DFB">
        <w:rPr>
          <w:sz w:val="26"/>
          <w:szCs w:val="26"/>
        </w:rPr>
        <w:t>земельный налог и налог на имущество физических лиц</w:t>
      </w:r>
      <w:r w:rsidR="00E86DFB" w:rsidRPr="00E86DFB">
        <w:rPr>
          <w:sz w:val="26"/>
          <w:szCs w:val="26"/>
        </w:rPr>
        <w:t>)</w:t>
      </w:r>
      <w:r w:rsidR="00F90DB4" w:rsidRPr="00E86DFB">
        <w:rPr>
          <w:sz w:val="26"/>
          <w:szCs w:val="26"/>
        </w:rPr>
        <w:t xml:space="preserve"> </w:t>
      </w:r>
      <w:r w:rsidRPr="00E86DFB">
        <w:rPr>
          <w:sz w:val="26"/>
          <w:szCs w:val="26"/>
        </w:rPr>
        <w:t xml:space="preserve"> в структуре налоговых и неналоговых доходов консолидированного бюджета </w:t>
      </w:r>
      <w:r w:rsidRPr="00E86DFB">
        <w:rPr>
          <w:sz w:val="26"/>
          <w:szCs w:val="26"/>
        </w:rPr>
        <w:lastRenderedPageBreak/>
        <w:t xml:space="preserve">района в 2016 году занимали незначительную долю – всего 6,8 %, исполнение данных источников составило 85,5 % и 62,6 % соответственно. </w:t>
      </w:r>
    </w:p>
    <w:p w:rsidR="00663643" w:rsidRPr="00100012" w:rsidRDefault="00663643" w:rsidP="00663643">
      <w:pPr>
        <w:ind w:firstLine="709"/>
        <w:jc w:val="both"/>
        <w:rPr>
          <w:i/>
          <w:sz w:val="26"/>
          <w:szCs w:val="26"/>
        </w:rPr>
      </w:pPr>
      <w:r w:rsidRPr="009D1405">
        <w:rPr>
          <w:sz w:val="26"/>
          <w:szCs w:val="26"/>
        </w:rPr>
        <w:t xml:space="preserve">Неналоговые доходы консолидированного бюджета района за 2016 год </w:t>
      </w:r>
      <w:r w:rsidRPr="00100012">
        <w:rPr>
          <w:sz w:val="26"/>
          <w:szCs w:val="26"/>
        </w:rPr>
        <w:t>составили 18,6 % от общей суммы налоговых и неналоговых доходов,  в 2017 году доля их увеличи</w:t>
      </w:r>
      <w:r w:rsidR="00100012" w:rsidRPr="00100012">
        <w:rPr>
          <w:sz w:val="26"/>
          <w:szCs w:val="26"/>
        </w:rPr>
        <w:t>лась</w:t>
      </w:r>
      <w:r w:rsidRPr="00100012">
        <w:rPr>
          <w:sz w:val="26"/>
          <w:szCs w:val="26"/>
        </w:rPr>
        <w:t xml:space="preserve"> и состави</w:t>
      </w:r>
      <w:r w:rsidR="00100012" w:rsidRPr="00100012">
        <w:rPr>
          <w:sz w:val="26"/>
          <w:szCs w:val="26"/>
        </w:rPr>
        <w:t>ла</w:t>
      </w:r>
      <w:r w:rsidRPr="00100012">
        <w:rPr>
          <w:sz w:val="26"/>
          <w:szCs w:val="26"/>
        </w:rPr>
        <w:t xml:space="preserve"> 18,9 %. </w:t>
      </w:r>
    </w:p>
    <w:p w:rsidR="00663643" w:rsidRPr="009D1405" w:rsidRDefault="00663643" w:rsidP="00663643">
      <w:pPr>
        <w:ind w:firstLine="709"/>
        <w:jc w:val="both"/>
        <w:rPr>
          <w:i/>
          <w:color w:val="FF0000"/>
          <w:sz w:val="26"/>
          <w:szCs w:val="26"/>
        </w:rPr>
      </w:pPr>
      <w:r w:rsidRPr="009D1405">
        <w:rPr>
          <w:sz w:val="26"/>
          <w:szCs w:val="26"/>
        </w:rPr>
        <w:t>В 2016 году регулярно проводилась работа по взысканию недоимки. Принятые меры позволили сократить неплатежи в районный бюджет на 1049,3</w:t>
      </w:r>
      <w:r>
        <w:rPr>
          <w:sz w:val="26"/>
          <w:szCs w:val="26"/>
        </w:rPr>
        <w:t xml:space="preserve"> </w:t>
      </w:r>
      <w:r w:rsidRPr="009D1405">
        <w:rPr>
          <w:sz w:val="26"/>
          <w:szCs w:val="26"/>
        </w:rPr>
        <w:t xml:space="preserve">тыс. рублей. </w:t>
      </w:r>
    </w:p>
    <w:p w:rsidR="00663643" w:rsidRPr="009D1405" w:rsidRDefault="00663643" w:rsidP="00663643">
      <w:pPr>
        <w:ind w:firstLine="720"/>
        <w:jc w:val="both"/>
        <w:rPr>
          <w:color w:val="FF0000"/>
          <w:sz w:val="26"/>
          <w:szCs w:val="26"/>
        </w:rPr>
      </w:pPr>
      <w:r w:rsidRPr="00E16E19">
        <w:rPr>
          <w:sz w:val="26"/>
          <w:szCs w:val="26"/>
        </w:rPr>
        <w:t>Объем расходов консолидированного</w:t>
      </w:r>
      <w:r w:rsidRPr="009D1405">
        <w:rPr>
          <w:sz w:val="26"/>
          <w:szCs w:val="26"/>
        </w:rPr>
        <w:t xml:space="preserve"> бюджета за 2016 год составил</w:t>
      </w:r>
      <w:r>
        <w:rPr>
          <w:sz w:val="26"/>
          <w:szCs w:val="26"/>
        </w:rPr>
        <w:t xml:space="preserve"> </w:t>
      </w:r>
      <w:r w:rsidRPr="009D1405">
        <w:rPr>
          <w:sz w:val="26"/>
          <w:szCs w:val="26"/>
        </w:rPr>
        <w:t>595,3 млн. рублей или 90,6% к годовым назначениям.</w:t>
      </w:r>
    </w:p>
    <w:p w:rsidR="00663643" w:rsidRPr="009D1405" w:rsidRDefault="00663643" w:rsidP="00663643">
      <w:pPr>
        <w:ind w:firstLine="720"/>
        <w:jc w:val="both"/>
        <w:rPr>
          <w:sz w:val="26"/>
          <w:szCs w:val="26"/>
        </w:rPr>
      </w:pPr>
      <w:r w:rsidRPr="009D1405">
        <w:rPr>
          <w:sz w:val="26"/>
          <w:szCs w:val="26"/>
        </w:rPr>
        <w:t>Основной удельный вес в структуре расходов поселений занимали в 2016 году</w:t>
      </w:r>
      <w:r>
        <w:rPr>
          <w:sz w:val="26"/>
          <w:szCs w:val="26"/>
        </w:rPr>
        <w:t xml:space="preserve"> </w:t>
      </w:r>
      <w:r w:rsidRPr="009D1405">
        <w:rPr>
          <w:sz w:val="26"/>
          <w:szCs w:val="26"/>
        </w:rPr>
        <w:t>расходы на общегосударственные вопросы – 11492,8 тыс. рублей или 61,0 % от общей суммы расходов, расходы на жилищно-коммунальное хозяйство –</w:t>
      </w:r>
      <w:r>
        <w:rPr>
          <w:sz w:val="26"/>
          <w:szCs w:val="26"/>
        </w:rPr>
        <w:t xml:space="preserve"> </w:t>
      </w:r>
      <w:r w:rsidRPr="009D1405">
        <w:rPr>
          <w:sz w:val="26"/>
          <w:szCs w:val="26"/>
        </w:rPr>
        <w:t>2021,9 тыс. рублей или 10,7 % от общей суммы расходов.</w:t>
      </w:r>
    </w:p>
    <w:p w:rsidR="00663643" w:rsidRPr="009D1405" w:rsidRDefault="00663643" w:rsidP="00663643">
      <w:pPr>
        <w:ind w:firstLine="720"/>
        <w:jc w:val="both"/>
        <w:rPr>
          <w:sz w:val="26"/>
          <w:szCs w:val="26"/>
        </w:rPr>
      </w:pPr>
      <w:r w:rsidRPr="009D1405">
        <w:rPr>
          <w:sz w:val="26"/>
          <w:szCs w:val="26"/>
        </w:rPr>
        <w:t>Основной удельный вес в структуре расходов городского поселения занимали в 2016 году расходы на культуру – 29633,1 тыс. рублей или 45,9 % от общей суммы расходов, расходы на жилищно-коммунальное хозяйство – 27454,4 тыс. рублей или 42,5 % от общей суммы расходов.</w:t>
      </w:r>
    </w:p>
    <w:p w:rsidR="00663643" w:rsidRPr="009D1405" w:rsidRDefault="00663643" w:rsidP="00663643">
      <w:pPr>
        <w:ind w:firstLine="720"/>
        <w:jc w:val="both"/>
        <w:rPr>
          <w:sz w:val="26"/>
          <w:szCs w:val="26"/>
        </w:rPr>
      </w:pPr>
      <w:r w:rsidRPr="009D1405">
        <w:rPr>
          <w:sz w:val="26"/>
          <w:szCs w:val="26"/>
        </w:rPr>
        <w:t xml:space="preserve">Районный бюджет за 2016 год по расходам исполнен на 90,6 % или в сумме 561,4млн. рублей, поселений на 95,3 % или в сумме 83,5 млн. рублей. </w:t>
      </w:r>
    </w:p>
    <w:p w:rsidR="00663643" w:rsidRPr="009D1405" w:rsidRDefault="00663643" w:rsidP="00663643">
      <w:pPr>
        <w:ind w:firstLine="708"/>
        <w:jc w:val="both"/>
        <w:rPr>
          <w:sz w:val="26"/>
          <w:szCs w:val="26"/>
        </w:rPr>
      </w:pPr>
      <w:r w:rsidRPr="009D1405">
        <w:rPr>
          <w:sz w:val="26"/>
          <w:szCs w:val="26"/>
        </w:rPr>
        <w:t>Структура расходной части районного бюджета за последние ряд лет меняется незначительно. Изменения происходят лишь по причине изменения в бюджетном и налоговом законодательстве в части изменения количества полномочий органов местного самоуправления. Наибольшую долю в структуре расходов занимает образование. Его доля составляет от 58 до 70,7% в расходах бюджета района.</w:t>
      </w:r>
    </w:p>
    <w:p w:rsidR="00663643" w:rsidRPr="009D1405" w:rsidRDefault="00663643" w:rsidP="00663643">
      <w:pPr>
        <w:ind w:firstLine="709"/>
        <w:jc w:val="both"/>
        <w:rPr>
          <w:i/>
          <w:color w:val="FF0000"/>
          <w:sz w:val="26"/>
          <w:szCs w:val="26"/>
        </w:rPr>
      </w:pPr>
      <w:r w:rsidRPr="009D1405">
        <w:rPr>
          <w:sz w:val="26"/>
          <w:szCs w:val="26"/>
        </w:rPr>
        <w:t>В 2016 году финансирование муниципальных программ и мероприятий составило 452,2млн.</w:t>
      </w:r>
      <w:r>
        <w:rPr>
          <w:sz w:val="26"/>
          <w:szCs w:val="26"/>
        </w:rPr>
        <w:t xml:space="preserve"> </w:t>
      </w:r>
      <w:r w:rsidRPr="009D1405">
        <w:rPr>
          <w:sz w:val="26"/>
          <w:szCs w:val="26"/>
        </w:rPr>
        <w:t>рублей, расходы капитального характера составили 67,1 млн. рублей.</w:t>
      </w:r>
    </w:p>
    <w:p w:rsidR="00663643" w:rsidRPr="009D1405" w:rsidRDefault="00663643" w:rsidP="00663643">
      <w:pPr>
        <w:ind w:firstLine="708"/>
        <w:jc w:val="both"/>
        <w:rPr>
          <w:sz w:val="26"/>
          <w:szCs w:val="26"/>
        </w:rPr>
      </w:pPr>
      <w:r w:rsidRPr="009D1405">
        <w:rPr>
          <w:sz w:val="26"/>
          <w:szCs w:val="26"/>
        </w:rPr>
        <w:t>В бюджете района имеется кредиторская задолженность. Из-за недостаточности финансовых ресурсов, неисполнению бюджета по собственным доходам  кредиторская задолженность района имеет тенденцию  рост</w:t>
      </w:r>
      <w:r>
        <w:rPr>
          <w:sz w:val="26"/>
          <w:szCs w:val="26"/>
        </w:rPr>
        <w:t>а</w:t>
      </w:r>
      <w:r w:rsidRPr="009D1405">
        <w:rPr>
          <w:sz w:val="26"/>
          <w:szCs w:val="26"/>
        </w:rPr>
        <w:t>. Основную дол</w:t>
      </w:r>
      <w:r>
        <w:rPr>
          <w:sz w:val="26"/>
          <w:szCs w:val="26"/>
        </w:rPr>
        <w:t>ю</w:t>
      </w:r>
      <w:r w:rsidRPr="009D1405">
        <w:rPr>
          <w:sz w:val="26"/>
          <w:szCs w:val="26"/>
        </w:rPr>
        <w:t xml:space="preserve"> в структуре долга занимает задолженность перед предприятиями топливно-энергетического комплекса. По итогам 2016 года просроченная кредиторская задолженность составила 14,2 млн. рублей.</w:t>
      </w:r>
    </w:p>
    <w:p w:rsidR="00663643" w:rsidRPr="009D1405" w:rsidRDefault="00663643" w:rsidP="00663643">
      <w:pPr>
        <w:autoSpaceDE w:val="0"/>
        <w:autoSpaceDN w:val="0"/>
        <w:adjustRightInd w:val="0"/>
        <w:ind w:firstLine="708"/>
        <w:jc w:val="both"/>
        <w:rPr>
          <w:sz w:val="26"/>
          <w:szCs w:val="26"/>
        </w:rPr>
      </w:pPr>
      <w:r w:rsidRPr="009D1405">
        <w:rPr>
          <w:sz w:val="26"/>
          <w:szCs w:val="26"/>
        </w:rPr>
        <w:t>В связи с тем, что в ближайшие годы прогнозируется сохранение рисков негативного воздействия внешних условий на бюджетную систему, бюджетное планирование базируется  на консервативных оценках прогноза.</w:t>
      </w:r>
    </w:p>
    <w:p w:rsidR="00663643" w:rsidRPr="009D1405" w:rsidRDefault="00663643" w:rsidP="00663643">
      <w:pPr>
        <w:ind w:firstLine="720"/>
        <w:jc w:val="both"/>
        <w:rPr>
          <w:sz w:val="26"/>
          <w:szCs w:val="26"/>
        </w:rPr>
      </w:pPr>
      <w:r w:rsidRPr="009D1405">
        <w:rPr>
          <w:sz w:val="26"/>
          <w:szCs w:val="26"/>
        </w:rPr>
        <w:t xml:space="preserve">В условиях ограниченности финансовых ресурсов, дефицита местного бюджета и муниципального долга </w:t>
      </w:r>
      <w:r w:rsidRPr="009D1405">
        <w:rPr>
          <w:bCs/>
          <w:sz w:val="26"/>
          <w:szCs w:val="26"/>
        </w:rPr>
        <w:t>принятие новых расходных обязательств возможно только при условии сокращения объема бюджетных расходов, требующихся  для исполнения  ранее принятых расходных обязательств.</w:t>
      </w:r>
    </w:p>
    <w:p w:rsidR="00663643" w:rsidRPr="009D1405" w:rsidRDefault="00663643" w:rsidP="00663643">
      <w:pPr>
        <w:ind w:firstLine="720"/>
        <w:jc w:val="both"/>
        <w:outlineLvl w:val="2"/>
        <w:rPr>
          <w:sz w:val="26"/>
          <w:szCs w:val="26"/>
        </w:rPr>
      </w:pPr>
      <w:r w:rsidRPr="009D1405">
        <w:rPr>
          <w:sz w:val="26"/>
          <w:szCs w:val="26"/>
        </w:rPr>
        <w:t>Бюджетное планирование осуществляется с учетом следующих принципов:</w:t>
      </w:r>
    </w:p>
    <w:p w:rsidR="00663643" w:rsidRPr="00100012" w:rsidRDefault="00100012" w:rsidP="00663643">
      <w:pPr>
        <w:ind w:firstLine="720"/>
        <w:jc w:val="both"/>
        <w:outlineLvl w:val="2"/>
        <w:rPr>
          <w:sz w:val="26"/>
          <w:szCs w:val="26"/>
        </w:rPr>
      </w:pPr>
      <w:r w:rsidRPr="00100012">
        <w:rPr>
          <w:sz w:val="26"/>
          <w:szCs w:val="26"/>
        </w:rPr>
        <w:t xml:space="preserve">- </w:t>
      </w:r>
      <w:r w:rsidR="00663643" w:rsidRPr="00100012">
        <w:rPr>
          <w:sz w:val="26"/>
          <w:szCs w:val="26"/>
        </w:rPr>
        <w:t>реалистичность и надежность прогноза социально-экономического развития района как основа для составления проекта бюджета;</w:t>
      </w:r>
    </w:p>
    <w:p w:rsidR="00663643" w:rsidRPr="00100012" w:rsidRDefault="00663643" w:rsidP="00663643">
      <w:pPr>
        <w:ind w:firstLine="561"/>
        <w:jc w:val="both"/>
        <w:rPr>
          <w:sz w:val="26"/>
          <w:szCs w:val="26"/>
        </w:rPr>
      </w:pPr>
      <w:r w:rsidRPr="00100012">
        <w:rPr>
          <w:sz w:val="26"/>
          <w:szCs w:val="26"/>
        </w:rPr>
        <w:lastRenderedPageBreak/>
        <w:t xml:space="preserve">  </w:t>
      </w:r>
      <w:r w:rsidR="00100012" w:rsidRPr="00100012">
        <w:rPr>
          <w:sz w:val="26"/>
          <w:szCs w:val="26"/>
        </w:rPr>
        <w:t xml:space="preserve">- </w:t>
      </w:r>
      <w:r w:rsidRPr="00100012">
        <w:rPr>
          <w:sz w:val="26"/>
          <w:szCs w:val="26"/>
        </w:rPr>
        <w:t>повышение отдачи от бюджетных расходов, в том числе за счет формирования рациональной сети муниципальных учреждений, совершенствования перечня и улучшения качества оказываемых ими услуг;</w:t>
      </w:r>
    </w:p>
    <w:p w:rsidR="00663643" w:rsidRPr="00100012" w:rsidRDefault="00100012" w:rsidP="00663643">
      <w:pPr>
        <w:ind w:firstLine="720"/>
        <w:jc w:val="both"/>
        <w:outlineLvl w:val="2"/>
        <w:rPr>
          <w:sz w:val="26"/>
          <w:szCs w:val="26"/>
        </w:rPr>
      </w:pPr>
      <w:r w:rsidRPr="00100012">
        <w:rPr>
          <w:sz w:val="26"/>
          <w:szCs w:val="26"/>
        </w:rPr>
        <w:t xml:space="preserve">- </w:t>
      </w:r>
      <w:r w:rsidR="00663643" w:rsidRPr="00100012">
        <w:rPr>
          <w:sz w:val="26"/>
          <w:szCs w:val="26"/>
        </w:rPr>
        <w:t>проведение инвентаризации расходных обязательств района;</w:t>
      </w:r>
    </w:p>
    <w:p w:rsidR="00663643" w:rsidRPr="00100012" w:rsidRDefault="00100012" w:rsidP="00663643">
      <w:pPr>
        <w:ind w:firstLine="720"/>
        <w:jc w:val="both"/>
        <w:outlineLvl w:val="2"/>
        <w:rPr>
          <w:spacing w:val="-4"/>
          <w:sz w:val="26"/>
          <w:szCs w:val="26"/>
        </w:rPr>
      </w:pPr>
      <w:r w:rsidRPr="00100012">
        <w:rPr>
          <w:spacing w:val="-4"/>
          <w:sz w:val="26"/>
          <w:szCs w:val="26"/>
        </w:rPr>
        <w:t xml:space="preserve">- </w:t>
      </w:r>
      <w:r w:rsidR="00663643" w:rsidRPr="00100012">
        <w:rPr>
          <w:spacing w:val="-4"/>
          <w:sz w:val="26"/>
          <w:szCs w:val="26"/>
        </w:rPr>
        <w:t xml:space="preserve">совершенствование программного принципа формирования бюджета (в </w:t>
      </w:r>
    </w:p>
    <w:p w:rsidR="00663643" w:rsidRPr="00100012" w:rsidRDefault="00663643" w:rsidP="00663643">
      <w:pPr>
        <w:ind w:firstLine="720"/>
        <w:jc w:val="both"/>
        <w:outlineLvl w:val="2"/>
        <w:rPr>
          <w:sz w:val="26"/>
          <w:szCs w:val="26"/>
        </w:rPr>
      </w:pPr>
      <w:r w:rsidRPr="00100012">
        <w:rPr>
          <w:spacing w:val="-4"/>
          <w:sz w:val="26"/>
          <w:szCs w:val="26"/>
        </w:rPr>
        <w:t xml:space="preserve">расходах </w:t>
      </w:r>
      <w:r w:rsidRPr="00100012">
        <w:rPr>
          <w:spacing w:val="-2"/>
          <w:sz w:val="26"/>
          <w:szCs w:val="26"/>
        </w:rPr>
        <w:t>местного бюджета доля программ должна ежегодно увеличиваться</w:t>
      </w:r>
      <w:r w:rsidRPr="00100012">
        <w:rPr>
          <w:sz w:val="26"/>
          <w:szCs w:val="26"/>
        </w:rPr>
        <w:t>);</w:t>
      </w:r>
    </w:p>
    <w:p w:rsidR="00663643" w:rsidRPr="00100012" w:rsidRDefault="00100012" w:rsidP="00663643">
      <w:pPr>
        <w:ind w:firstLine="720"/>
        <w:jc w:val="both"/>
        <w:outlineLvl w:val="2"/>
        <w:rPr>
          <w:sz w:val="26"/>
          <w:szCs w:val="26"/>
        </w:rPr>
      </w:pPr>
      <w:r w:rsidRPr="00100012">
        <w:rPr>
          <w:sz w:val="26"/>
          <w:szCs w:val="26"/>
        </w:rPr>
        <w:t xml:space="preserve">- </w:t>
      </w:r>
      <w:r w:rsidR="00663643" w:rsidRPr="00100012">
        <w:rPr>
          <w:sz w:val="26"/>
          <w:szCs w:val="26"/>
        </w:rPr>
        <w:t>сокращение дефицита местного бюджета;</w:t>
      </w:r>
    </w:p>
    <w:p w:rsidR="00663643" w:rsidRPr="00100012" w:rsidRDefault="00100012" w:rsidP="00663643">
      <w:pPr>
        <w:ind w:firstLine="720"/>
        <w:jc w:val="both"/>
        <w:outlineLvl w:val="2"/>
        <w:rPr>
          <w:sz w:val="26"/>
          <w:szCs w:val="26"/>
        </w:rPr>
      </w:pPr>
      <w:r w:rsidRPr="00100012">
        <w:rPr>
          <w:sz w:val="26"/>
          <w:szCs w:val="26"/>
        </w:rPr>
        <w:t xml:space="preserve">- </w:t>
      </w:r>
      <w:r w:rsidR="00663643" w:rsidRPr="00100012">
        <w:rPr>
          <w:sz w:val="26"/>
          <w:szCs w:val="26"/>
        </w:rPr>
        <w:t>обеспечение обоснованного объема и структуры муниципального долга и минимизация расходов на его обслуживание.</w:t>
      </w:r>
    </w:p>
    <w:p w:rsidR="00663643" w:rsidRPr="006F0E91" w:rsidRDefault="00663643" w:rsidP="00663643">
      <w:pPr>
        <w:pStyle w:val="a3"/>
        <w:ind w:firstLine="720"/>
        <w:jc w:val="center"/>
        <w:rPr>
          <w:rFonts w:ascii="Times New Roman" w:hAnsi="Times New Roman"/>
          <w:b/>
          <w:sz w:val="28"/>
          <w:szCs w:val="28"/>
        </w:rPr>
      </w:pPr>
    </w:p>
    <w:p w:rsidR="00663643" w:rsidRPr="00E04604" w:rsidRDefault="00663643" w:rsidP="00663643">
      <w:pPr>
        <w:pStyle w:val="a3"/>
        <w:jc w:val="center"/>
        <w:rPr>
          <w:rFonts w:ascii="Times New Roman" w:hAnsi="Times New Roman"/>
          <w:b/>
          <w:sz w:val="28"/>
          <w:szCs w:val="28"/>
        </w:rPr>
      </w:pPr>
      <w:r>
        <w:rPr>
          <w:rFonts w:ascii="Times New Roman" w:hAnsi="Times New Roman"/>
          <w:b/>
          <w:sz w:val="28"/>
          <w:szCs w:val="28"/>
        </w:rPr>
        <w:t>2.1.</w:t>
      </w:r>
      <w:r w:rsidRPr="00E04604">
        <w:rPr>
          <w:rFonts w:ascii="Times New Roman" w:hAnsi="Times New Roman"/>
          <w:b/>
          <w:sz w:val="28"/>
          <w:szCs w:val="28"/>
        </w:rPr>
        <w:t>9. М</w:t>
      </w:r>
      <w:r>
        <w:rPr>
          <w:rFonts w:ascii="Times New Roman" w:hAnsi="Times New Roman"/>
          <w:b/>
          <w:sz w:val="28"/>
          <w:szCs w:val="28"/>
        </w:rPr>
        <w:t>униципальная собственность</w:t>
      </w:r>
    </w:p>
    <w:p w:rsidR="00663643" w:rsidRDefault="00663643" w:rsidP="00663643">
      <w:pPr>
        <w:ind w:firstLine="720"/>
        <w:jc w:val="center"/>
        <w:rPr>
          <w:b/>
          <w:sz w:val="26"/>
          <w:szCs w:val="26"/>
        </w:rPr>
      </w:pPr>
    </w:p>
    <w:p w:rsidR="00663643" w:rsidRPr="00DA3E45" w:rsidRDefault="00663643" w:rsidP="00663643">
      <w:pPr>
        <w:ind w:firstLine="720"/>
        <w:jc w:val="both"/>
        <w:rPr>
          <w:sz w:val="26"/>
          <w:szCs w:val="26"/>
        </w:rPr>
      </w:pPr>
      <w:r w:rsidRPr="00E529B8">
        <w:rPr>
          <w:sz w:val="26"/>
          <w:szCs w:val="26"/>
        </w:rPr>
        <w:t>Муниципальная собственность является определяющей частью финансово-экономической базы</w:t>
      </w:r>
      <w:r w:rsidRPr="00DA3E45">
        <w:rPr>
          <w:sz w:val="26"/>
          <w:szCs w:val="26"/>
        </w:rPr>
        <w:t xml:space="preserve"> местного самоуправления и одним из главных рычагов реализации местной социально-экономической политики. Использование муниципальной собственности должно обеспечивать возможность оказания услуг населению, в том числе функционирование муниципальных учреждений, оказывающих эти услуги, получение дополнительных доходов в местный бюджет и снижение расходов местного бюджета на решение вопросов местного значения.</w:t>
      </w:r>
    </w:p>
    <w:p w:rsidR="00663643" w:rsidRDefault="00663643" w:rsidP="00663643">
      <w:pPr>
        <w:ind w:firstLine="720"/>
        <w:jc w:val="both"/>
        <w:rPr>
          <w:sz w:val="26"/>
          <w:szCs w:val="26"/>
        </w:rPr>
      </w:pPr>
      <w:r w:rsidRPr="001C27EB">
        <w:rPr>
          <w:sz w:val="26"/>
          <w:szCs w:val="26"/>
        </w:rPr>
        <w:t xml:space="preserve">В соответствии с  </w:t>
      </w:r>
      <w:r>
        <w:rPr>
          <w:sz w:val="26"/>
          <w:szCs w:val="26"/>
        </w:rPr>
        <w:t xml:space="preserve">изменениями </w:t>
      </w:r>
      <w:r w:rsidRPr="001C27EB">
        <w:rPr>
          <w:sz w:val="26"/>
          <w:szCs w:val="26"/>
        </w:rPr>
        <w:t>федеральн</w:t>
      </w:r>
      <w:r>
        <w:rPr>
          <w:sz w:val="26"/>
          <w:szCs w:val="26"/>
        </w:rPr>
        <w:t>ого</w:t>
      </w:r>
      <w:r w:rsidRPr="001C27EB">
        <w:rPr>
          <w:sz w:val="26"/>
          <w:szCs w:val="26"/>
        </w:rPr>
        <w:t xml:space="preserve"> законодательств</w:t>
      </w:r>
      <w:r>
        <w:rPr>
          <w:sz w:val="26"/>
          <w:szCs w:val="26"/>
        </w:rPr>
        <w:t>а</w:t>
      </w:r>
      <w:r w:rsidRPr="001C27EB">
        <w:rPr>
          <w:sz w:val="26"/>
          <w:szCs w:val="26"/>
        </w:rPr>
        <w:t xml:space="preserve"> в декабре </w:t>
      </w:r>
      <w:r>
        <w:rPr>
          <w:sz w:val="26"/>
          <w:szCs w:val="26"/>
        </w:rPr>
        <w:t>2011 года</w:t>
      </w:r>
      <w:r w:rsidRPr="001C27EB">
        <w:rPr>
          <w:sz w:val="26"/>
          <w:szCs w:val="26"/>
        </w:rPr>
        <w:t xml:space="preserve"> передано в государственную собственность Архангельской области муниципальное имущество отрасли здравоохранения.</w:t>
      </w:r>
    </w:p>
    <w:p w:rsidR="00663643" w:rsidRDefault="00663643" w:rsidP="00663643">
      <w:pPr>
        <w:ind w:firstLine="720"/>
        <w:jc w:val="both"/>
        <w:rPr>
          <w:sz w:val="26"/>
          <w:szCs w:val="26"/>
        </w:rPr>
      </w:pPr>
      <w:r w:rsidRPr="001C27EB">
        <w:rPr>
          <w:sz w:val="26"/>
          <w:szCs w:val="26"/>
        </w:rPr>
        <w:t>В реестре муниципальной собственности МО «</w:t>
      </w:r>
      <w:r>
        <w:rPr>
          <w:sz w:val="26"/>
          <w:szCs w:val="26"/>
        </w:rPr>
        <w:t>Каргопольский</w:t>
      </w:r>
      <w:r w:rsidRPr="001C27EB">
        <w:rPr>
          <w:sz w:val="26"/>
          <w:szCs w:val="26"/>
        </w:rPr>
        <w:t xml:space="preserve"> муниципальный район» находится имущество, необходимое для решения вопросов местного значения района. По составу это имущество коммунального хозяйства — </w:t>
      </w:r>
      <w:r>
        <w:rPr>
          <w:sz w:val="26"/>
          <w:szCs w:val="26"/>
        </w:rPr>
        <w:t xml:space="preserve">4,0%, образования – 44,3 </w:t>
      </w:r>
      <w:r w:rsidRPr="001C27EB">
        <w:rPr>
          <w:sz w:val="26"/>
          <w:szCs w:val="26"/>
        </w:rPr>
        <w:t xml:space="preserve">%,  культуры  – </w:t>
      </w:r>
      <w:r>
        <w:rPr>
          <w:sz w:val="26"/>
          <w:szCs w:val="26"/>
        </w:rPr>
        <w:t>0,04</w:t>
      </w:r>
      <w:r w:rsidRPr="001C27EB">
        <w:rPr>
          <w:sz w:val="26"/>
          <w:szCs w:val="26"/>
        </w:rPr>
        <w:t xml:space="preserve">% ,  имущество для обеспечения деятельности органов местного самоуправления района – </w:t>
      </w:r>
      <w:r>
        <w:rPr>
          <w:sz w:val="26"/>
          <w:szCs w:val="26"/>
        </w:rPr>
        <w:t>17,4</w:t>
      </w:r>
      <w:r w:rsidRPr="001C27EB">
        <w:rPr>
          <w:sz w:val="26"/>
          <w:szCs w:val="26"/>
        </w:rPr>
        <w:t>%</w:t>
      </w:r>
      <w:r>
        <w:rPr>
          <w:sz w:val="26"/>
          <w:szCs w:val="26"/>
        </w:rPr>
        <w:t xml:space="preserve"> и прочее имущество – 34,2 %.</w:t>
      </w:r>
    </w:p>
    <w:p w:rsidR="00663643" w:rsidRDefault="00663643" w:rsidP="00663643">
      <w:pPr>
        <w:ind w:firstLine="720"/>
        <w:jc w:val="both"/>
        <w:rPr>
          <w:sz w:val="26"/>
          <w:szCs w:val="26"/>
        </w:rPr>
      </w:pPr>
      <w:r w:rsidRPr="00D20386">
        <w:rPr>
          <w:sz w:val="26"/>
          <w:szCs w:val="26"/>
        </w:rPr>
        <w:t>В 201</w:t>
      </w:r>
      <w:r>
        <w:rPr>
          <w:sz w:val="26"/>
          <w:szCs w:val="26"/>
        </w:rPr>
        <w:t>6</w:t>
      </w:r>
      <w:r w:rsidRPr="00D20386">
        <w:rPr>
          <w:sz w:val="26"/>
          <w:szCs w:val="26"/>
        </w:rPr>
        <w:t xml:space="preserve"> году в консолидированном бюджете муниципального образования доходы от использования муниципального имущества и земельных ресурсов составили </w:t>
      </w:r>
      <w:r>
        <w:rPr>
          <w:sz w:val="26"/>
          <w:szCs w:val="26"/>
        </w:rPr>
        <w:t>16,8 млн. рублей (аренда и продажа).</w:t>
      </w:r>
      <w:r w:rsidRPr="00D20386">
        <w:rPr>
          <w:sz w:val="26"/>
          <w:szCs w:val="26"/>
        </w:rPr>
        <w:t xml:space="preserve"> В 201</w:t>
      </w:r>
      <w:r>
        <w:rPr>
          <w:sz w:val="26"/>
          <w:szCs w:val="26"/>
        </w:rPr>
        <w:t>7</w:t>
      </w:r>
      <w:r w:rsidRPr="00D20386">
        <w:rPr>
          <w:sz w:val="26"/>
          <w:szCs w:val="26"/>
        </w:rPr>
        <w:t xml:space="preserve"> году </w:t>
      </w:r>
      <w:r>
        <w:rPr>
          <w:sz w:val="26"/>
          <w:szCs w:val="26"/>
        </w:rPr>
        <w:t>соответственно –</w:t>
      </w:r>
      <w:r w:rsidRPr="00D20386">
        <w:rPr>
          <w:sz w:val="26"/>
          <w:szCs w:val="26"/>
        </w:rPr>
        <w:t xml:space="preserve"> </w:t>
      </w:r>
      <w:r>
        <w:rPr>
          <w:sz w:val="26"/>
          <w:szCs w:val="26"/>
        </w:rPr>
        <w:t>32,1 млн. рублей (аренда и продажа), рост составил почти в 2 (два) раза.</w:t>
      </w:r>
    </w:p>
    <w:p w:rsidR="00663643" w:rsidRDefault="00663643" w:rsidP="00663643">
      <w:pPr>
        <w:ind w:firstLine="720"/>
        <w:jc w:val="both"/>
        <w:rPr>
          <w:sz w:val="26"/>
          <w:szCs w:val="26"/>
        </w:rPr>
      </w:pPr>
      <w:r w:rsidRPr="00D20386">
        <w:rPr>
          <w:sz w:val="26"/>
          <w:szCs w:val="26"/>
        </w:rPr>
        <w:t>В 201</w:t>
      </w:r>
      <w:r>
        <w:rPr>
          <w:sz w:val="26"/>
          <w:szCs w:val="26"/>
        </w:rPr>
        <w:t>7</w:t>
      </w:r>
      <w:r w:rsidRPr="00D20386">
        <w:rPr>
          <w:sz w:val="26"/>
          <w:szCs w:val="26"/>
        </w:rPr>
        <w:t xml:space="preserve"> </w:t>
      </w:r>
      <w:r>
        <w:rPr>
          <w:sz w:val="26"/>
          <w:szCs w:val="26"/>
        </w:rPr>
        <w:t xml:space="preserve">путем проведения торгов было предоставлено 55 земельных участков общей площадью 256083716 </w:t>
      </w:r>
      <w:r w:rsidRPr="00100012">
        <w:rPr>
          <w:sz w:val="26"/>
          <w:szCs w:val="26"/>
        </w:rPr>
        <w:t>кв.м,</w:t>
      </w:r>
      <w:r>
        <w:rPr>
          <w:sz w:val="26"/>
          <w:szCs w:val="26"/>
        </w:rPr>
        <w:t xml:space="preserve"> среди которых 50 участков в аренду, общей площадью 256079311 кв.м, 5 участков в собственность, общей площадью 4405 кв.м.</w:t>
      </w:r>
    </w:p>
    <w:p w:rsidR="00663643" w:rsidRPr="007B1A6E" w:rsidRDefault="00663643" w:rsidP="00663643">
      <w:pPr>
        <w:jc w:val="both"/>
        <w:rPr>
          <w:sz w:val="26"/>
          <w:szCs w:val="26"/>
        </w:rPr>
      </w:pPr>
    </w:p>
    <w:p w:rsidR="00663643" w:rsidRPr="00E04604" w:rsidRDefault="00663643" w:rsidP="00663643">
      <w:pPr>
        <w:pStyle w:val="a3"/>
        <w:jc w:val="center"/>
        <w:rPr>
          <w:rFonts w:ascii="Times New Roman" w:hAnsi="Times New Roman"/>
          <w:b/>
          <w:sz w:val="28"/>
          <w:szCs w:val="28"/>
        </w:rPr>
      </w:pPr>
      <w:r>
        <w:rPr>
          <w:rFonts w:ascii="Times New Roman" w:hAnsi="Times New Roman"/>
          <w:b/>
          <w:sz w:val="28"/>
          <w:szCs w:val="28"/>
        </w:rPr>
        <w:t>2.</w:t>
      </w:r>
      <w:r w:rsidRPr="00E94C2B">
        <w:rPr>
          <w:rFonts w:ascii="Times New Roman" w:hAnsi="Times New Roman"/>
          <w:b/>
          <w:sz w:val="28"/>
          <w:szCs w:val="28"/>
        </w:rPr>
        <w:t>1.10. Земельный</w:t>
      </w:r>
      <w:r>
        <w:rPr>
          <w:rFonts w:ascii="Times New Roman" w:hAnsi="Times New Roman"/>
          <w:b/>
          <w:sz w:val="28"/>
          <w:szCs w:val="28"/>
        </w:rPr>
        <w:t xml:space="preserve"> фонд</w:t>
      </w:r>
    </w:p>
    <w:p w:rsidR="00663643" w:rsidRDefault="00663643" w:rsidP="00663643">
      <w:pPr>
        <w:ind w:firstLine="720"/>
        <w:jc w:val="both"/>
        <w:rPr>
          <w:sz w:val="26"/>
          <w:szCs w:val="26"/>
        </w:rPr>
      </w:pPr>
    </w:p>
    <w:p w:rsidR="00663643" w:rsidRDefault="00663643" w:rsidP="00663643">
      <w:pPr>
        <w:ind w:firstLine="720"/>
        <w:jc w:val="both"/>
        <w:rPr>
          <w:sz w:val="26"/>
          <w:szCs w:val="26"/>
        </w:rPr>
      </w:pPr>
      <w:r w:rsidRPr="001C6822">
        <w:rPr>
          <w:sz w:val="26"/>
          <w:szCs w:val="26"/>
        </w:rPr>
        <w:t xml:space="preserve">Площадь земель в </w:t>
      </w:r>
      <w:r>
        <w:rPr>
          <w:sz w:val="26"/>
          <w:szCs w:val="26"/>
        </w:rPr>
        <w:t xml:space="preserve">Каргопольском </w:t>
      </w:r>
      <w:r w:rsidRPr="001C6822">
        <w:rPr>
          <w:sz w:val="26"/>
          <w:szCs w:val="26"/>
        </w:rPr>
        <w:t>районе составляет</w:t>
      </w:r>
      <w:r>
        <w:rPr>
          <w:sz w:val="26"/>
          <w:szCs w:val="26"/>
        </w:rPr>
        <w:t xml:space="preserve"> 1 012723 га.</w:t>
      </w:r>
      <w:r w:rsidRPr="001C6822">
        <w:rPr>
          <w:sz w:val="26"/>
          <w:szCs w:val="26"/>
        </w:rPr>
        <w:t xml:space="preserve"> </w:t>
      </w:r>
      <w:r w:rsidRPr="00563CEA">
        <w:rPr>
          <w:sz w:val="26"/>
          <w:szCs w:val="26"/>
        </w:rPr>
        <w:t>В состав земельного фонда входят следующие категории земель: земли сельскохозяйственного назначения, земли населенных пунктов, земли промышленности, земли особо охраняемых территорий и объектов, земли лесного фонда, земли водного фонда, земли запаса</w:t>
      </w:r>
      <w:r>
        <w:rPr>
          <w:sz w:val="26"/>
          <w:szCs w:val="26"/>
        </w:rPr>
        <w:t xml:space="preserve">. Значительную часть территории района занимают земли лесного фонда – 62,9% (637372 га) и земли сельскохозяйственного назначения – 26,4 % (267875 га). </w:t>
      </w:r>
    </w:p>
    <w:p w:rsidR="00663643" w:rsidRPr="00232FA3" w:rsidRDefault="00663643" w:rsidP="00663643">
      <w:pPr>
        <w:pStyle w:val="af4"/>
        <w:ind w:left="0" w:firstLine="709"/>
        <w:jc w:val="both"/>
        <w:rPr>
          <w:sz w:val="26"/>
          <w:szCs w:val="26"/>
        </w:rPr>
      </w:pPr>
      <w:r w:rsidRPr="00100012">
        <w:rPr>
          <w:sz w:val="26"/>
          <w:szCs w:val="26"/>
        </w:rPr>
        <w:lastRenderedPageBreak/>
        <w:t xml:space="preserve">На территории </w:t>
      </w:r>
      <w:r w:rsidR="00F90DB4" w:rsidRPr="00100012">
        <w:rPr>
          <w:sz w:val="26"/>
          <w:szCs w:val="26"/>
        </w:rPr>
        <w:t>муниципального образования</w:t>
      </w:r>
      <w:r w:rsidRPr="00100012">
        <w:rPr>
          <w:sz w:val="26"/>
          <w:szCs w:val="26"/>
        </w:rPr>
        <w:t xml:space="preserve"> располагается Каргопольский</w:t>
      </w:r>
      <w:r w:rsidRPr="00232FA3">
        <w:rPr>
          <w:sz w:val="26"/>
          <w:szCs w:val="26"/>
        </w:rPr>
        <w:t xml:space="preserve"> сектор</w:t>
      </w:r>
      <w:r>
        <w:rPr>
          <w:sz w:val="26"/>
          <w:szCs w:val="26"/>
        </w:rPr>
        <w:t xml:space="preserve"> </w:t>
      </w:r>
      <w:r w:rsidRPr="00232FA3">
        <w:rPr>
          <w:sz w:val="26"/>
          <w:szCs w:val="26"/>
        </w:rPr>
        <w:t xml:space="preserve">Кенозерского национального парка и </w:t>
      </w:r>
      <w:r w:rsidR="00100012">
        <w:rPr>
          <w:sz w:val="26"/>
          <w:szCs w:val="26"/>
        </w:rPr>
        <w:t>два</w:t>
      </w:r>
      <w:r w:rsidRPr="00232FA3">
        <w:rPr>
          <w:sz w:val="26"/>
          <w:szCs w:val="26"/>
        </w:rPr>
        <w:t xml:space="preserve"> заказника:</w:t>
      </w:r>
    </w:p>
    <w:p w:rsidR="00663643" w:rsidRPr="00232FA3" w:rsidRDefault="00663643" w:rsidP="00663643">
      <w:pPr>
        <w:pStyle w:val="af4"/>
        <w:ind w:left="0" w:firstLine="709"/>
        <w:jc w:val="both"/>
        <w:rPr>
          <w:sz w:val="26"/>
          <w:szCs w:val="26"/>
        </w:rPr>
      </w:pPr>
      <w:r w:rsidRPr="00100012">
        <w:rPr>
          <w:sz w:val="26"/>
          <w:szCs w:val="26"/>
        </w:rPr>
        <w:t xml:space="preserve">- </w:t>
      </w:r>
      <w:r w:rsidRPr="00100012">
        <w:rPr>
          <w:i/>
          <w:sz w:val="26"/>
          <w:szCs w:val="26"/>
          <w:u w:val="single"/>
        </w:rPr>
        <w:t>Кенозерский национальный парк</w:t>
      </w:r>
      <w:r w:rsidRPr="00100012">
        <w:rPr>
          <w:sz w:val="26"/>
          <w:szCs w:val="26"/>
        </w:rPr>
        <w:t xml:space="preserve"> образован во исполнение Постановления</w:t>
      </w:r>
      <w:r w:rsidRPr="00232FA3">
        <w:rPr>
          <w:sz w:val="26"/>
          <w:szCs w:val="26"/>
        </w:rPr>
        <w:t xml:space="preserve"> Правительства Российской Федерации 28 декабря 1991 года на площади 141354 га. Он расположен в юго-западной части Архангельской области на стыке Плесецкого и Каргопольского административных районов, его западная граница проходит по границе с Республикой Карелия.</w:t>
      </w:r>
    </w:p>
    <w:p w:rsidR="00663643" w:rsidRPr="00232FA3" w:rsidRDefault="00663643" w:rsidP="00663643">
      <w:pPr>
        <w:pStyle w:val="af4"/>
        <w:ind w:left="0" w:firstLine="709"/>
        <w:jc w:val="both"/>
        <w:rPr>
          <w:sz w:val="26"/>
          <w:szCs w:val="26"/>
        </w:rPr>
      </w:pPr>
      <w:r w:rsidRPr="00232FA3">
        <w:rPr>
          <w:sz w:val="26"/>
          <w:szCs w:val="26"/>
        </w:rPr>
        <w:t>Качественный состав объектов культурного наследия не имеет аналогов. Это территория, наиболее ярко сохранившая в памятниках и укладе жизни населения органичное взаимодействие дохристианской и христианской культур. Кенозерский национальный парк – поразительный пример сбалансированного и гармоничного сосуществования человека и природы, взаимовлияния и взаимопроникновения природы и культуры, где просматриваются черты русского мироустройства XVII – XIX вв. В 2004 г. он включен во Всемирную сеть Биосферных Резерватов ЮНЕСКО.</w:t>
      </w:r>
    </w:p>
    <w:p w:rsidR="00663643" w:rsidRPr="00232FA3" w:rsidRDefault="00663643" w:rsidP="00663643">
      <w:pPr>
        <w:pStyle w:val="af4"/>
        <w:ind w:left="0" w:firstLine="709"/>
        <w:jc w:val="both"/>
        <w:rPr>
          <w:sz w:val="26"/>
          <w:szCs w:val="26"/>
        </w:rPr>
      </w:pPr>
      <w:r w:rsidRPr="00232FA3">
        <w:rPr>
          <w:sz w:val="26"/>
          <w:szCs w:val="26"/>
        </w:rPr>
        <w:t>Уникальное расположение Парка на границе Русской платформы и Балтийского кристаллического щита, водораздел между бассейнами Белого и Балтийского морей, природные характеристики обусловили разнообразие видового состава растений и животных. На его территории зарегистрировано 50 видов млекопитающих, 263 вида птиц, 4 вида рептилий, 5 видов земноводных; обнаружено 715 видов высших сосудистых растений, многие из которых занесены в Красную книгу России и Международного Союза охраны природы. В почти 300 озёрах и реках, что само по себе нетипично для территорий водоразделов, обитают 28 видов рыб и 2 вида миног. Кенозерье играет важную роль в сохранении орнитофауны Северной Европы, и поэтому внесено в каталог «Ключевые орнитологические территории международного значения в Европейской России (ImportantBirdAreas) (2000)»;</w:t>
      </w:r>
    </w:p>
    <w:p w:rsidR="00663643" w:rsidRPr="00232FA3" w:rsidRDefault="00663643" w:rsidP="00663643">
      <w:pPr>
        <w:pStyle w:val="af4"/>
        <w:ind w:left="0" w:firstLine="709"/>
        <w:jc w:val="both"/>
        <w:rPr>
          <w:sz w:val="26"/>
          <w:szCs w:val="26"/>
        </w:rPr>
      </w:pPr>
      <w:r w:rsidRPr="005958A4">
        <w:rPr>
          <w:sz w:val="26"/>
          <w:szCs w:val="26"/>
        </w:rPr>
        <w:t xml:space="preserve">- </w:t>
      </w:r>
      <w:r w:rsidRPr="005958A4">
        <w:rPr>
          <w:i/>
          <w:sz w:val="26"/>
          <w:szCs w:val="26"/>
          <w:u w:val="single"/>
        </w:rPr>
        <w:t>Лачский заказник</w:t>
      </w:r>
      <w:r w:rsidRPr="005958A4">
        <w:rPr>
          <w:sz w:val="26"/>
          <w:szCs w:val="26"/>
        </w:rPr>
        <w:t xml:space="preserve"> – биологический видовой заказник площадью 20 тыс. га,</w:t>
      </w:r>
      <w:r w:rsidRPr="00232FA3">
        <w:rPr>
          <w:sz w:val="26"/>
          <w:szCs w:val="26"/>
        </w:rPr>
        <w:t xml:space="preserve"> </w:t>
      </w:r>
      <w:r w:rsidRPr="005958A4">
        <w:rPr>
          <w:sz w:val="26"/>
          <w:szCs w:val="26"/>
        </w:rPr>
        <w:t>создан в 1971 году. Образован с целью сохранения, воспроизводства и</w:t>
      </w:r>
      <w:r w:rsidRPr="00232FA3">
        <w:rPr>
          <w:sz w:val="26"/>
          <w:szCs w:val="26"/>
        </w:rPr>
        <w:t xml:space="preserve"> восстановления численности водоплавающей дичи, среды их обитания и поддержания общего экологического баланса. Земли лесного фонда занимают 2200 га. В 2008 году в заказнике удалось выявить 374 вида сосудистых растений, 38 видов моховидных и 49 лишайников. Обнаружены 12 видов, занесенных в Красную книгу Архангельской области, в том числе один вид, лобария легочная, </w:t>
      </w:r>
      <w:r w:rsidRPr="00264065">
        <w:rPr>
          <w:sz w:val="26"/>
          <w:szCs w:val="26"/>
        </w:rPr>
        <w:t xml:space="preserve">включенный в Красную книгу Российской Федерации. В </w:t>
      </w:r>
      <w:r w:rsidR="00264065">
        <w:rPr>
          <w:sz w:val="26"/>
          <w:szCs w:val="26"/>
        </w:rPr>
        <w:t xml:space="preserve">территориальные </w:t>
      </w:r>
      <w:r w:rsidR="00264065" w:rsidRPr="00264065">
        <w:rPr>
          <w:sz w:val="26"/>
          <w:szCs w:val="26"/>
        </w:rPr>
        <w:t xml:space="preserve">границы </w:t>
      </w:r>
      <w:r w:rsidRPr="00264065">
        <w:rPr>
          <w:sz w:val="26"/>
          <w:szCs w:val="26"/>
        </w:rPr>
        <w:t>заказника</w:t>
      </w:r>
      <w:r w:rsidRPr="00232FA3">
        <w:rPr>
          <w:sz w:val="26"/>
          <w:szCs w:val="26"/>
        </w:rPr>
        <w:t xml:space="preserve"> попадает часть озера Лаче. </w:t>
      </w:r>
      <w:r w:rsidR="00264065">
        <w:rPr>
          <w:sz w:val="26"/>
          <w:szCs w:val="26"/>
        </w:rPr>
        <w:t xml:space="preserve"> На землях Лачского</w:t>
      </w:r>
      <w:r w:rsidRPr="00E703BC">
        <w:rPr>
          <w:color w:val="00B050"/>
          <w:sz w:val="26"/>
          <w:szCs w:val="26"/>
        </w:rPr>
        <w:t xml:space="preserve"> </w:t>
      </w:r>
      <w:r w:rsidRPr="00264065">
        <w:rPr>
          <w:sz w:val="26"/>
          <w:szCs w:val="26"/>
        </w:rPr>
        <w:t>заказника</w:t>
      </w:r>
      <w:r w:rsidRPr="00232FA3">
        <w:rPr>
          <w:sz w:val="26"/>
          <w:szCs w:val="26"/>
        </w:rPr>
        <w:t xml:space="preserve"> расположен</w:t>
      </w:r>
      <w:r w:rsidR="00264065">
        <w:rPr>
          <w:sz w:val="26"/>
          <w:szCs w:val="26"/>
        </w:rPr>
        <w:t>ы</w:t>
      </w:r>
      <w:r w:rsidRPr="00232FA3">
        <w:rPr>
          <w:sz w:val="26"/>
          <w:szCs w:val="26"/>
        </w:rPr>
        <w:t xml:space="preserve"> зон</w:t>
      </w:r>
      <w:r w:rsidR="00264065">
        <w:rPr>
          <w:sz w:val="26"/>
          <w:szCs w:val="26"/>
        </w:rPr>
        <w:t>ы</w:t>
      </w:r>
      <w:r w:rsidRPr="00232FA3">
        <w:rPr>
          <w:sz w:val="26"/>
          <w:szCs w:val="26"/>
        </w:rPr>
        <w:t xml:space="preserve"> покоя и отдыха для перелетной, пернатой и водоплавающей птицы. </w:t>
      </w:r>
      <w:r w:rsidRPr="00264065">
        <w:rPr>
          <w:sz w:val="26"/>
          <w:szCs w:val="26"/>
        </w:rPr>
        <w:t>Территория заказника богата животными (лось, бобр, бурый медведь, волк, заяц</w:t>
      </w:r>
      <w:r w:rsidRPr="00232FA3">
        <w:rPr>
          <w:sz w:val="26"/>
          <w:szCs w:val="26"/>
        </w:rPr>
        <w:t xml:space="preserve"> русак) и птицами (лебедь кликун, множество видов уток, </w:t>
      </w:r>
      <w:r>
        <w:rPr>
          <w:sz w:val="26"/>
          <w:szCs w:val="26"/>
        </w:rPr>
        <w:t>глухарь, тетерев, рябчик, сова).</w:t>
      </w:r>
    </w:p>
    <w:p w:rsidR="00663643" w:rsidRPr="00232FA3" w:rsidRDefault="00663643" w:rsidP="00663643">
      <w:pPr>
        <w:pStyle w:val="af4"/>
        <w:ind w:left="0" w:firstLine="709"/>
        <w:jc w:val="both"/>
        <w:rPr>
          <w:sz w:val="26"/>
          <w:szCs w:val="26"/>
        </w:rPr>
      </w:pPr>
      <w:r w:rsidRPr="00264065">
        <w:rPr>
          <w:sz w:val="26"/>
          <w:szCs w:val="26"/>
        </w:rPr>
        <w:t xml:space="preserve">- </w:t>
      </w:r>
      <w:r w:rsidRPr="00264065">
        <w:rPr>
          <w:sz w:val="26"/>
          <w:szCs w:val="26"/>
          <w:u w:val="single"/>
        </w:rPr>
        <w:t>Филатовский заказник</w:t>
      </w:r>
      <w:r w:rsidRPr="00264065">
        <w:rPr>
          <w:sz w:val="26"/>
          <w:szCs w:val="26"/>
        </w:rPr>
        <w:t xml:space="preserve"> – биологический заказник площадью 23,6 тыс. га.</w:t>
      </w:r>
      <w:r w:rsidR="00264065">
        <w:rPr>
          <w:sz w:val="26"/>
          <w:szCs w:val="26"/>
        </w:rPr>
        <w:t xml:space="preserve">, </w:t>
      </w:r>
      <w:r w:rsidRPr="00232FA3">
        <w:rPr>
          <w:sz w:val="26"/>
          <w:szCs w:val="26"/>
        </w:rPr>
        <w:t xml:space="preserve"> образован в 1975 году с целью сохранения, воспроизводства и восстановления численности диких животных, среды их обитания и поддержания общего экологического баланса. Особенностью заказника является его крайне высокая антропогенная трансформированность, что существенно сокращает возможность для произрастания многих редких видов. В результате инвентаризации удалось </w:t>
      </w:r>
      <w:r w:rsidRPr="00232FA3">
        <w:rPr>
          <w:sz w:val="26"/>
          <w:szCs w:val="26"/>
        </w:rPr>
        <w:lastRenderedPageBreak/>
        <w:t>выявить 320 видов сосудистых растений, 32 вида моховидных и 36 лишайников. В ходе полевых исследований на территории заказника выявлено обитание 9 видов животных, имеющих природоохранное значение, среди них обыкновенный осоед, пустельга, серый журавль, коростель, бурундук, барсук и другие. Охраняемые объекты: лось, кабан, бурый медведь, лисица, белка, выдра, рысь, куница, бобр, заяц-беляк, боровая дичь.</w:t>
      </w:r>
    </w:p>
    <w:p w:rsidR="00663643" w:rsidRPr="00DB4C43" w:rsidRDefault="00663643" w:rsidP="00663643">
      <w:pPr>
        <w:pStyle w:val="af4"/>
        <w:ind w:left="0" w:firstLine="709"/>
        <w:jc w:val="both"/>
        <w:rPr>
          <w:sz w:val="26"/>
          <w:szCs w:val="26"/>
        </w:rPr>
      </w:pPr>
      <w:r w:rsidRPr="00232FA3">
        <w:rPr>
          <w:sz w:val="26"/>
          <w:szCs w:val="26"/>
        </w:rPr>
        <w:t xml:space="preserve">В Каргопольском крае много памятников природы регионального значения. </w:t>
      </w:r>
      <w:r w:rsidRPr="00DB4C43">
        <w:rPr>
          <w:sz w:val="26"/>
          <w:szCs w:val="26"/>
        </w:rPr>
        <w:t>Общее</w:t>
      </w:r>
      <w:r w:rsidR="00C55FD4" w:rsidRPr="00DB4C43">
        <w:rPr>
          <w:sz w:val="26"/>
          <w:szCs w:val="26"/>
        </w:rPr>
        <w:t xml:space="preserve"> количество памятников природы,</w:t>
      </w:r>
      <w:r w:rsidRPr="00DB4C43">
        <w:rPr>
          <w:sz w:val="26"/>
          <w:szCs w:val="26"/>
        </w:rPr>
        <w:t xml:space="preserve"> уникальных, ценных в экологическом, научном, культур</w:t>
      </w:r>
      <w:r w:rsidR="00C55FD4" w:rsidRPr="00DB4C43">
        <w:rPr>
          <w:sz w:val="26"/>
          <w:szCs w:val="26"/>
        </w:rPr>
        <w:t xml:space="preserve">ном и эстетическом отношениях, </w:t>
      </w:r>
      <w:r w:rsidRPr="00DB4C43">
        <w:rPr>
          <w:sz w:val="26"/>
          <w:szCs w:val="26"/>
        </w:rPr>
        <w:t>находящихся на территории Каргопольского района, составляет 12</w:t>
      </w:r>
      <w:r w:rsidR="00C55FD4" w:rsidRPr="00DB4C43">
        <w:rPr>
          <w:sz w:val="26"/>
          <w:szCs w:val="26"/>
        </w:rPr>
        <w:t xml:space="preserve"> объектов</w:t>
      </w:r>
      <w:r w:rsidRPr="00DB4C43">
        <w:rPr>
          <w:sz w:val="26"/>
          <w:szCs w:val="26"/>
        </w:rPr>
        <w:t>.</w:t>
      </w:r>
    </w:p>
    <w:p w:rsidR="00663643" w:rsidRPr="00232FA3" w:rsidRDefault="00663643" w:rsidP="00663643">
      <w:pPr>
        <w:pStyle w:val="af4"/>
        <w:ind w:left="0" w:firstLine="709"/>
        <w:jc w:val="both"/>
        <w:rPr>
          <w:sz w:val="26"/>
          <w:szCs w:val="26"/>
        </w:rPr>
      </w:pPr>
      <w:r w:rsidRPr="00232FA3">
        <w:rPr>
          <w:sz w:val="26"/>
          <w:szCs w:val="26"/>
        </w:rPr>
        <w:t>Среди этого великолепия особенно в</w:t>
      </w:r>
      <w:r>
        <w:rPr>
          <w:sz w:val="26"/>
          <w:szCs w:val="26"/>
        </w:rPr>
        <w:t>ыделяются озёра, реки и болота.  И</w:t>
      </w:r>
      <w:r w:rsidRPr="00232FA3">
        <w:rPr>
          <w:sz w:val="26"/>
          <w:szCs w:val="26"/>
        </w:rPr>
        <w:t xml:space="preserve">менно эти объекты и комплексы чаще всего встречаются среди удостоенных статуса памятника природы. </w:t>
      </w:r>
      <w:r w:rsidRPr="00F90DB4">
        <w:rPr>
          <w:sz w:val="26"/>
          <w:szCs w:val="26"/>
        </w:rPr>
        <w:t>К ним относятся</w:t>
      </w:r>
      <w:r w:rsidRPr="002576C5">
        <w:rPr>
          <w:color w:val="00B050"/>
          <w:sz w:val="26"/>
          <w:szCs w:val="26"/>
        </w:rPr>
        <w:t xml:space="preserve"> </w:t>
      </w:r>
      <w:r w:rsidRPr="00F90DB4">
        <w:rPr>
          <w:sz w:val="26"/>
          <w:szCs w:val="26"/>
        </w:rPr>
        <w:t>«Озеро «Шуйское»,</w:t>
      </w:r>
      <w:r w:rsidRPr="00232FA3">
        <w:rPr>
          <w:sz w:val="26"/>
          <w:szCs w:val="26"/>
        </w:rPr>
        <w:t xml:space="preserve"> «Река Ена с прибрежной полосой», «Источник минеральных вод» (устье реки Маргиш), болота «Пиково» и «Вакханик». </w:t>
      </w:r>
    </w:p>
    <w:p w:rsidR="00663643" w:rsidRPr="00232FA3" w:rsidRDefault="00663643" w:rsidP="00663643">
      <w:pPr>
        <w:pStyle w:val="af4"/>
        <w:ind w:left="0" w:firstLine="709"/>
        <w:jc w:val="both"/>
        <w:rPr>
          <w:sz w:val="26"/>
          <w:szCs w:val="26"/>
        </w:rPr>
      </w:pPr>
      <w:r w:rsidRPr="00232FA3">
        <w:rPr>
          <w:sz w:val="26"/>
          <w:szCs w:val="26"/>
        </w:rPr>
        <w:t>Лесных насаждений, обладающих статусом памятников природы, в Каргопольском районе насчитывается четыре. Это «Урочище «Игуминиха», «Роща «Зеленая», «Кедровые посадки» (расположенные в окрестностях д. Никифорово), «Сосновая роща». Поражают своей у</w:t>
      </w:r>
      <w:r>
        <w:rPr>
          <w:sz w:val="26"/>
          <w:szCs w:val="26"/>
        </w:rPr>
        <w:t>никальностью памятники природы –</w:t>
      </w:r>
      <w:r w:rsidRPr="00232FA3">
        <w:rPr>
          <w:sz w:val="26"/>
          <w:szCs w:val="26"/>
        </w:rPr>
        <w:t xml:space="preserve"> единичные деревья «Береза у д. Лохово» и «Сосна у д. Чурьега», возраст которых достигает ста лет, а также «Остров Черный»</w:t>
      </w:r>
      <w:r>
        <w:rPr>
          <w:sz w:val="26"/>
          <w:szCs w:val="26"/>
        </w:rPr>
        <w:t xml:space="preserve">, </w:t>
      </w:r>
      <w:r w:rsidRPr="00232FA3">
        <w:rPr>
          <w:sz w:val="26"/>
          <w:szCs w:val="26"/>
        </w:rPr>
        <w:t xml:space="preserve"> являющийся редким эталонным образцом нетронутой тайги и природы.</w:t>
      </w:r>
    </w:p>
    <w:p w:rsidR="00663643" w:rsidRPr="00767DA3" w:rsidRDefault="00663643" w:rsidP="00663643">
      <w:pPr>
        <w:pStyle w:val="af4"/>
        <w:ind w:left="0" w:firstLine="709"/>
        <w:jc w:val="both"/>
        <w:rPr>
          <w:sz w:val="26"/>
          <w:szCs w:val="26"/>
        </w:rPr>
      </w:pPr>
      <w:r w:rsidRPr="00232FA3">
        <w:rPr>
          <w:sz w:val="26"/>
          <w:szCs w:val="26"/>
        </w:rPr>
        <w:t>Согласно Постановлению правительства Архангельской области от 25.12.2012 г. № 608-пп «Об утверждении Схемы территориального планирования Архангельской области», на территории Каргопольского района предусмотрена организация историко-культурного заповедника регионального значения «Каргополье». Указом Губернатора Архангельской области от 25.07.2016 № 87-у «О внесении изменений в Лесной план Архангельской области» предусмотрено создание 2 новых особо охраняемых природных территорий регионального з</w:t>
      </w:r>
      <w:r>
        <w:rPr>
          <w:sz w:val="26"/>
          <w:szCs w:val="26"/>
        </w:rPr>
        <w:t>начения –</w:t>
      </w:r>
      <w:r w:rsidRPr="00232FA3">
        <w:rPr>
          <w:sz w:val="26"/>
          <w:szCs w:val="26"/>
        </w:rPr>
        <w:t xml:space="preserve"> </w:t>
      </w:r>
      <w:r w:rsidRPr="00F90DB4">
        <w:rPr>
          <w:sz w:val="26"/>
          <w:szCs w:val="26"/>
        </w:rPr>
        <w:t>заказник «Атлека»</w:t>
      </w:r>
      <w:r w:rsidRPr="00232FA3">
        <w:rPr>
          <w:sz w:val="26"/>
          <w:szCs w:val="26"/>
        </w:rPr>
        <w:t xml:space="preserve"> и памятник природы «Лекшмох».</w:t>
      </w:r>
    </w:p>
    <w:p w:rsidR="00663643" w:rsidRDefault="00663643" w:rsidP="00663643">
      <w:pPr>
        <w:ind w:firstLine="720"/>
        <w:jc w:val="both"/>
        <w:rPr>
          <w:sz w:val="26"/>
          <w:szCs w:val="26"/>
        </w:rPr>
      </w:pPr>
      <w:r w:rsidRPr="00765457">
        <w:rPr>
          <w:sz w:val="26"/>
          <w:szCs w:val="26"/>
        </w:rPr>
        <w:t>Районом поддерживаетс</w:t>
      </w:r>
      <w:r>
        <w:rPr>
          <w:sz w:val="26"/>
          <w:szCs w:val="26"/>
        </w:rPr>
        <w:t xml:space="preserve">я развитие сельского хозяйства,  </w:t>
      </w:r>
      <w:r w:rsidRPr="00765457">
        <w:rPr>
          <w:sz w:val="26"/>
          <w:szCs w:val="26"/>
        </w:rPr>
        <w:t xml:space="preserve">площадь земель сельскохозяйственного назначения составляет </w:t>
      </w:r>
      <w:r>
        <w:rPr>
          <w:sz w:val="26"/>
          <w:szCs w:val="26"/>
        </w:rPr>
        <w:t>267875</w:t>
      </w:r>
      <w:r w:rsidRPr="00765457">
        <w:rPr>
          <w:sz w:val="26"/>
          <w:szCs w:val="26"/>
        </w:rPr>
        <w:t xml:space="preserve"> га.</w:t>
      </w:r>
      <w:r>
        <w:rPr>
          <w:sz w:val="26"/>
          <w:szCs w:val="26"/>
        </w:rPr>
        <w:t xml:space="preserve"> </w:t>
      </w:r>
      <w:r w:rsidRPr="005963C6">
        <w:rPr>
          <w:sz w:val="26"/>
          <w:szCs w:val="26"/>
        </w:rPr>
        <w:t xml:space="preserve">Сельскохозяйственные угодья в районе занимают площадь </w:t>
      </w:r>
      <w:r>
        <w:rPr>
          <w:sz w:val="26"/>
          <w:szCs w:val="26"/>
        </w:rPr>
        <w:t>52835</w:t>
      </w:r>
      <w:r w:rsidRPr="005963C6">
        <w:rPr>
          <w:sz w:val="26"/>
          <w:szCs w:val="26"/>
        </w:rPr>
        <w:t xml:space="preserve"> га, в том числе занятые пашнями</w:t>
      </w:r>
      <w:r>
        <w:rPr>
          <w:sz w:val="26"/>
          <w:szCs w:val="26"/>
        </w:rPr>
        <w:t xml:space="preserve"> – 38863</w:t>
      </w:r>
      <w:r w:rsidRPr="005963C6">
        <w:rPr>
          <w:sz w:val="26"/>
          <w:szCs w:val="26"/>
        </w:rPr>
        <w:t xml:space="preserve"> га, многолетними насаждениями </w:t>
      </w:r>
      <w:r>
        <w:rPr>
          <w:sz w:val="26"/>
          <w:szCs w:val="26"/>
        </w:rPr>
        <w:t xml:space="preserve">– 45 </w:t>
      </w:r>
      <w:r w:rsidRPr="005963C6">
        <w:rPr>
          <w:sz w:val="26"/>
          <w:szCs w:val="26"/>
        </w:rPr>
        <w:t>га, сенокосами</w:t>
      </w:r>
      <w:r>
        <w:rPr>
          <w:sz w:val="26"/>
          <w:szCs w:val="26"/>
        </w:rPr>
        <w:t xml:space="preserve"> – 7836 </w:t>
      </w:r>
      <w:r w:rsidRPr="005963C6">
        <w:rPr>
          <w:sz w:val="26"/>
          <w:szCs w:val="26"/>
        </w:rPr>
        <w:t xml:space="preserve">га, пастбищами </w:t>
      </w:r>
      <w:r>
        <w:rPr>
          <w:sz w:val="26"/>
          <w:szCs w:val="26"/>
        </w:rPr>
        <w:t xml:space="preserve">– 6024 </w:t>
      </w:r>
      <w:r w:rsidRPr="005963C6">
        <w:rPr>
          <w:sz w:val="26"/>
          <w:szCs w:val="26"/>
        </w:rPr>
        <w:t>га, в стадии мелиоративного строительства и восстановления плодородия</w:t>
      </w:r>
      <w:r>
        <w:rPr>
          <w:sz w:val="26"/>
          <w:szCs w:val="26"/>
        </w:rPr>
        <w:t xml:space="preserve"> –</w:t>
      </w:r>
      <w:r w:rsidRPr="005963C6">
        <w:rPr>
          <w:sz w:val="26"/>
          <w:szCs w:val="26"/>
        </w:rPr>
        <w:t xml:space="preserve"> </w:t>
      </w:r>
      <w:r>
        <w:rPr>
          <w:sz w:val="26"/>
          <w:szCs w:val="26"/>
        </w:rPr>
        <w:t>29</w:t>
      </w:r>
      <w:r w:rsidRPr="005963C6">
        <w:rPr>
          <w:sz w:val="26"/>
          <w:szCs w:val="26"/>
        </w:rPr>
        <w:t xml:space="preserve"> га.</w:t>
      </w:r>
      <w:r>
        <w:rPr>
          <w:sz w:val="26"/>
          <w:szCs w:val="26"/>
        </w:rPr>
        <w:t xml:space="preserve"> </w:t>
      </w:r>
    </w:p>
    <w:p w:rsidR="00663643" w:rsidRDefault="00663643" w:rsidP="00663643">
      <w:pPr>
        <w:ind w:firstLine="720"/>
        <w:jc w:val="both"/>
        <w:rPr>
          <w:sz w:val="26"/>
          <w:szCs w:val="26"/>
        </w:rPr>
      </w:pPr>
      <w:r w:rsidRPr="005963C6">
        <w:rPr>
          <w:sz w:val="26"/>
          <w:szCs w:val="26"/>
        </w:rPr>
        <w:t xml:space="preserve">В  общей площади сельскохозяйственных угодий </w:t>
      </w:r>
      <w:r>
        <w:rPr>
          <w:sz w:val="26"/>
          <w:szCs w:val="26"/>
        </w:rPr>
        <w:t>40</w:t>
      </w:r>
      <w:r w:rsidRPr="005963C6">
        <w:rPr>
          <w:sz w:val="26"/>
          <w:szCs w:val="26"/>
        </w:rPr>
        <w:t xml:space="preserve"> % составляют земельные участки бывших сельскохозяйственных предприятий района</w:t>
      </w:r>
      <w:r>
        <w:rPr>
          <w:sz w:val="26"/>
          <w:szCs w:val="26"/>
        </w:rPr>
        <w:t xml:space="preserve">, </w:t>
      </w:r>
      <w:r w:rsidRPr="005963C6">
        <w:rPr>
          <w:sz w:val="26"/>
          <w:szCs w:val="26"/>
        </w:rPr>
        <w:t xml:space="preserve"> находящиеся в собственности граждан членов-пайщиков.</w:t>
      </w:r>
      <w:r>
        <w:rPr>
          <w:sz w:val="26"/>
          <w:szCs w:val="26"/>
        </w:rPr>
        <w:t xml:space="preserve"> </w:t>
      </w:r>
      <w:r w:rsidRPr="007371BD">
        <w:rPr>
          <w:sz w:val="26"/>
          <w:szCs w:val="26"/>
        </w:rPr>
        <w:t>Земли сельскохозяйственного назначения используются для ведения крестьянско-фермерского хозяйства, личного подсобного хозяйства, садоводства, огородничества и животноводства.</w:t>
      </w:r>
    </w:p>
    <w:p w:rsidR="00663643" w:rsidRPr="007371BD" w:rsidRDefault="00663643" w:rsidP="00663643">
      <w:pPr>
        <w:ind w:firstLine="720"/>
        <w:jc w:val="both"/>
        <w:rPr>
          <w:sz w:val="26"/>
          <w:szCs w:val="26"/>
        </w:rPr>
      </w:pPr>
      <w:r>
        <w:rPr>
          <w:sz w:val="26"/>
          <w:szCs w:val="26"/>
        </w:rPr>
        <w:t xml:space="preserve">Выделяются земельные участки для застройки и развития населенных пунктов. Площадь земель населенных пунктов составляет 5351 га, в том числе: 1256 га городских населенных пунктов, 4095 га сельских населенных пунктов. Земельные участки предоставляются для индивидуального жилищного строительства, ведения личного подсобного хозяйства, для строительства объектов </w:t>
      </w:r>
      <w:r>
        <w:rPr>
          <w:sz w:val="26"/>
          <w:szCs w:val="26"/>
        </w:rPr>
        <w:lastRenderedPageBreak/>
        <w:t>социального назначения (в том числе детские сады, общеобразовательные школы, спортивные комплексы)</w:t>
      </w:r>
      <w:r w:rsidRPr="007371BD">
        <w:rPr>
          <w:sz w:val="26"/>
          <w:szCs w:val="26"/>
        </w:rPr>
        <w:t xml:space="preserve">. </w:t>
      </w:r>
    </w:p>
    <w:p w:rsidR="00663643" w:rsidRDefault="00663643" w:rsidP="00663643">
      <w:pPr>
        <w:pStyle w:val="a3"/>
        <w:ind w:firstLine="720"/>
        <w:jc w:val="both"/>
        <w:rPr>
          <w:rFonts w:ascii="Times New Roman" w:hAnsi="Times New Roman"/>
          <w:sz w:val="26"/>
          <w:szCs w:val="26"/>
        </w:rPr>
      </w:pPr>
      <w:r w:rsidRPr="002001B2">
        <w:rPr>
          <w:rFonts w:ascii="Times New Roman" w:hAnsi="Times New Roman"/>
          <w:sz w:val="26"/>
          <w:szCs w:val="26"/>
        </w:rPr>
        <w:t>Земельные участки, которые используются для обеспечения деятельности организаций и эксплуатации объектов промышленнос</w:t>
      </w:r>
      <w:r>
        <w:rPr>
          <w:rFonts w:ascii="Times New Roman" w:hAnsi="Times New Roman"/>
          <w:sz w:val="26"/>
          <w:szCs w:val="26"/>
        </w:rPr>
        <w:t xml:space="preserve">ти, в составе категории земель </w:t>
      </w:r>
      <w:r w:rsidRPr="00DB4C43">
        <w:rPr>
          <w:rFonts w:ascii="Times New Roman" w:hAnsi="Times New Roman"/>
          <w:color w:val="auto"/>
          <w:sz w:val="26"/>
          <w:szCs w:val="26"/>
        </w:rPr>
        <w:t xml:space="preserve">– земли промышленности – </w:t>
      </w:r>
      <w:r w:rsidRPr="002001B2">
        <w:rPr>
          <w:rFonts w:ascii="Times New Roman" w:hAnsi="Times New Roman"/>
          <w:sz w:val="26"/>
          <w:szCs w:val="26"/>
        </w:rPr>
        <w:t xml:space="preserve">занимают площадь </w:t>
      </w:r>
      <w:r>
        <w:rPr>
          <w:rFonts w:ascii="Times New Roman" w:hAnsi="Times New Roman"/>
          <w:sz w:val="26"/>
          <w:szCs w:val="26"/>
        </w:rPr>
        <w:t>1739</w:t>
      </w:r>
      <w:r w:rsidRPr="002001B2">
        <w:rPr>
          <w:rFonts w:ascii="Times New Roman" w:hAnsi="Times New Roman"/>
          <w:sz w:val="26"/>
          <w:szCs w:val="26"/>
        </w:rPr>
        <w:t xml:space="preserve"> га или 0,</w:t>
      </w:r>
      <w:r>
        <w:rPr>
          <w:rFonts w:ascii="Times New Roman" w:hAnsi="Times New Roman"/>
          <w:sz w:val="26"/>
          <w:szCs w:val="26"/>
        </w:rPr>
        <w:t>17</w:t>
      </w:r>
      <w:r w:rsidRPr="002001B2">
        <w:rPr>
          <w:rFonts w:ascii="Times New Roman" w:hAnsi="Times New Roman"/>
          <w:sz w:val="26"/>
          <w:szCs w:val="26"/>
        </w:rPr>
        <w:t xml:space="preserve"> % от площади района.</w:t>
      </w:r>
    </w:p>
    <w:p w:rsidR="00663643" w:rsidRDefault="00663643" w:rsidP="00663643">
      <w:pPr>
        <w:pStyle w:val="a3"/>
        <w:ind w:firstLine="720"/>
        <w:jc w:val="both"/>
        <w:rPr>
          <w:rFonts w:ascii="Times New Roman" w:hAnsi="Times New Roman"/>
          <w:sz w:val="26"/>
          <w:szCs w:val="26"/>
        </w:rPr>
      </w:pPr>
      <w:r>
        <w:rPr>
          <w:rFonts w:ascii="Times New Roman" w:hAnsi="Times New Roman"/>
          <w:sz w:val="26"/>
          <w:szCs w:val="26"/>
        </w:rPr>
        <w:t>Земли особо охраняемых территорий и объектов занимают 55208 га, земли запаса на территории района в административных границах района составляют 45178 га или 4,5 % от всей территории.</w:t>
      </w:r>
    </w:p>
    <w:p w:rsidR="00663643" w:rsidRDefault="00663643" w:rsidP="00663643">
      <w:pPr>
        <w:jc w:val="both"/>
        <w:rPr>
          <w:sz w:val="26"/>
          <w:szCs w:val="26"/>
        </w:rPr>
      </w:pPr>
    </w:p>
    <w:p w:rsidR="00663643" w:rsidRDefault="00663643" w:rsidP="00663643">
      <w:pPr>
        <w:ind w:firstLine="720"/>
        <w:jc w:val="both"/>
        <w:rPr>
          <w:sz w:val="26"/>
          <w:szCs w:val="26"/>
        </w:rPr>
      </w:pPr>
    </w:p>
    <w:p w:rsidR="00663643" w:rsidRDefault="00663643" w:rsidP="00663643">
      <w:pPr>
        <w:pStyle w:val="a3"/>
        <w:jc w:val="center"/>
        <w:rPr>
          <w:rFonts w:ascii="Times New Roman" w:hAnsi="Times New Roman"/>
          <w:b/>
          <w:sz w:val="28"/>
          <w:szCs w:val="28"/>
        </w:rPr>
      </w:pPr>
      <w:r>
        <w:rPr>
          <w:rFonts w:ascii="Times New Roman" w:hAnsi="Times New Roman"/>
          <w:b/>
          <w:sz w:val="28"/>
          <w:szCs w:val="28"/>
        </w:rPr>
        <w:t>2.2</w:t>
      </w:r>
      <w:r w:rsidRPr="001A1607">
        <w:rPr>
          <w:rFonts w:ascii="Times New Roman" w:hAnsi="Times New Roman"/>
          <w:b/>
          <w:sz w:val="28"/>
          <w:szCs w:val="28"/>
        </w:rPr>
        <w:t>. Анализ конкурентных преим</w:t>
      </w:r>
      <w:r>
        <w:rPr>
          <w:rFonts w:ascii="Times New Roman" w:hAnsi="Times New Roman"/>
          <w:b/>
          <w:sz w:val="28"/>
          <w:szCs w:val="28"/>
        </w:rPr>
        <w:t>уществ и особенностей развития.</w:t>
      </w:r>
    </w:p>
    <w:p w:rsidR="00663643" w:rsidRPr="001A1607" w:rsidRDefault="00663643" w:rsidP="00663643">
      <w:pPr>
        <w:pStyle w:val="a3"/>
        <w:jc w:val="center"/>
        <w:rPr>
          <w:rFonts w:ascii="Times New Roman" w:hAnsi="Times New Roman"/>
          <w:b/>
          <w:sz w:val="28"/>
          <w:szCs w:val="28"/>
        </w:rPr>
      </w:pPr>
      <w:r w:rsidRPr="001A1607">
        <w:rPr>
          <w:rFonts w:ascii="Times New Roman" w:hAnsi="Times New Roman"/>
          <w:b/>
          <w:sz w:val="28"/>
          <w:szCs w:val="28"/>
        </w:rPr>
        <w:t>SWOT-анализ</w:t>
      </w:r>
    </w:p>
    <w:p w:rsidR="00663643" w:rsidRDefault="00663643" w:rsidP="00663643">
      <w:pPr>
        <w:ind w:firstLine="720"/>
        <w:jc w:val="center"/>
        <w:rPr>
          <w:b/>
          <w:sz w:val="26"/>
          <w:szCs w:val="26"/>
        </w:rPr>
      </w:pPr>
    </w:p>
    <w:p w:rsidR="00663643" w:rsidRPr="00475A93" w:rsidRDefault="00663643" w:rsidP="00663643">
      <w:pPr>
        <w:ind w:firstLine="720"/>
        <w:jc w:val="both"/>
        <w:rPr>
          <w:sz w:val="26"/>
          <w:szCs w:val="26"/>
        </w:rPr>
      </w:pPr>
      <w:r w:rsidRPr="00475A93">
        <w:rPr>
          <w:sz w:val="26"/>
          <w:szCs w:val="26"/>
        </w:rPr>
        <w:t>Для определения сильных и слабых сторон в инвестиционном развитии</w:t>
      </w:r>
      <w:r>
        <w:rPr>
          <w:sz w:val="26"/>
          <w:szCs w:val="26"/>
        </w:rPr>
        <w:t xml:space="preserve"> Каргопольского</w:t>
      </w:r>
      <w:r w:rsidRPr="00475A93">
        <w:rPr>
          <w:sz w:val="26"/>
          <w:szCs w:val="26"/>
        </w:rPr>
        <w:t xml:space="preserve"> района, внешних возможностей и угроз осуществлен стратегический</w:t>
      </w:r>
      <w:r>
        <w:rPr>
          <w:sz w:val="26"/>
          <w:szCs w:val="26"/>
        </w:rPr>
        <w:t xml:space="preserve"> </w:t>
      </w:r>
      <w:r w:rsidRPr="00475A93">
        <w:rPr>
          <w:sz w:val="26"/>
          <w:szCs w:val="26"/>
        </w:rPr>
        <w:t>анализ по методике SWOT.</w:t>
      </w:r>
    </w:p>
    <w:p w:rsidR="00663643" w:rsidRPr="00475A93" w:rsidRDefault="00663643" w:rsidP="00663643">
      <w:pPr>
        <w:ind w:firstLine="720"/>
        <w:jc w:val="both"/>
        <w:rPr>
          <w:sz w:val="26"/>
          <w:szCs w:val="26"/>
        </w:rPr>
      </w:pPr>
      <w:r w:rsidRPr="00475A93">
        <w:rPr>
          <w:sz w:val="26"/>
          <w:szCs w:val="26"/>
        </w:rPr>
        <w:t>Результатом применения SWOT-анализа должно стать наложение сильных и</w:t>
      </w:r>
      <w:r>
        <w:rPr>
          <w:sz w:val="26"/>
          <w:szCs w:val="26"/>
        </w:rPr>
        <w:t xml:space="preserve"> </w:t>
      </w:r>
      <w:r w:rsidRPr="00475A93">
        <w:rPr>
          <w:sz w:val="26"/>
          <w:szCs w:val="26"/>
        </w:rPr>
        <w:t>слабых сторон развития района на перспекти</w:t>
      </w:r>
      <w:r>
        <w:rPr>
          <w:sz w:val="26"/>
          <w:szCs w:val="26"/>
        </w:rPr>
        <w:t>вы развития отдельных отраслей</w:t>
      </w:r>
      <w:r w:rsidRPr="00475A93">
        <w:rPr>
          <w:sz w:val="26"/>
          <w:szCs w:val="26"/>
        </w:rPr>
        <w:t>.</w:t>
      </w:r>
    </w:p>
    <w:p w:rsidR="00663643" w:rsidRPr="00475A93" w:rsidRDefault="00663643" w:rsidP="00663643">
      <w:pPr>
        <w:ind w:firstLine="720"/>
        <w:jc w:val="both"/>
        <w:rPr>
          <w:sz w:val="26"/>
          <w:szCs w:val="26"/>
        </w:rPr>
      </w:pPr>
      <w:r w:rsidRPr="00475A93">
        <w:rPr>
          <w:sz w:val="26"/>
          <w:szCs w:val="26"/>
        </w:rPr>
        <w:t>При этом возможности развития района будут проявляться при совпадении</w:t>
      </w:r>
      <w:r>
        <w:rPr>
          <w:sz w:val="26"/>
          <w:szCs w:val="26"/>
        </w:rPr>
        <w:t xml:space="preserve"> </w:t>
      </w:r>
      <w:r w:rsidRPr="00475A93">
        <w:rPr>
          <w:sz w:val="26"/>
          <w:szCs w:val="26"/>
        </w:rPr>
        <w:t>развития перспективных отраслей и направлений и инвестиционного потенциала</w:t>
      </w:r>
      <w:r>
        <w:rPr>
          <w:sz w:val="26"/>
          <w:szCs w:val="26"/>
        </w:rPr>
        <w:t xml:space="preserve"> </w:t>
      </w:r>
      <w:r w:rsidRPr="00475A93">
        <w:rPr>
          <w:sz w:val="26"/>
          <w:szCs w:val="26"/>
        </w:rPr>
        <w:t>района, а угрозы – внешние и внутренние факторы, которые могут помешать</w:t>
      </w:r>
      <w:r>
        <w:rPr>
          <w:sz w:val="26"/>
          <w:szCs w:val="26"/>
        </w:rPr>
        <w:t xml:space="preserve"> </w:t>
      </w:r>
      <w:r w:rsidRPr="00475A93">
        <w:rPr>
          <w:sz w:val="26"/>
          <w:szCs w:val="26"/>
        </w:rPr>
        <w:t>оформиться этому потенциалу (этим возможностям) в реальные проекты.</w:t>
      </w:r>
    </w:p>
    <w:p w:rsidR="00663643" w:rsidRDefault="00663643" w:rsidP="00663643">
      <w:pPr>
        <w:ind w:firstLine="720"/>
        <w:jc w:val="both"/>
        <w:rPr>
          <w:sz w:val="26"/>
          <w:szCs w:val="26"/>
        </w:rPr>
      </w:pPr>
      <w:r w:rsidRPr="00475A93">
        <w:rPr>
          <w:sz w:val="26"/>
          <w:szCs w:val="26"/>
        </w:rPr>
        <w:t>В таблице приведены все сильные и слабые стороны, выявленные в</w:t>
      </w:r>
      <w:r>
        <w:rPr>
          <w:sz w:val="26"/>
          <w:szCs w:val="26"/>
        </w:rPr>
        <w:t xml:space="preserve"> </w:t>
      </w:r>
      <w:r w:rsidRPr="00475A93">
        <w:rPr>
          <w:sz w:val="26"/>
          <w:szCs w:val="26"/>
        </w:rPr>
        <w:t>результате анализа ситуации в районе. Однако при дальнейшем целеполагании в</w:t>
      </w:r>
      <w:r>
        <w:rPr>
          <w:sz w:val="26"/>
          <w:szCs w:val="26"/>
        </w:rPr>
        <w:t xml:space="preserve"> </w:t>
      </w:r>
      <w:r w:rsidRPr="00475A93">
        <w:rPr>
          <w:sz w:val="26"/>
          <w:szCs w:val="26"/>
        </w:rPr>
        <w:t>качестве основных, решающих моментов будут учтены только имеющие</w:t>
      </w:r>
      <w:r>
        <w:rPr>
          <w:sz w:val="26"/>
          <w:szCs w:val="26"/>
        </w:rPr>
        <w:t xml:space="preserve"> </w:t>
      </w:r>
      <w:r w:rsidRPr="00475A93">
        <w:rPr>
          <w:sz w:val="26"/>
          <w:szCs w:val="26"/>
        </w:rPr>
        <w:t>приоритетное влияние стороны.</w:t>
      </w:r>
    </w:p>
    <w:p w:rsidR="00663643" w:rsidRDefault="00663643" w:rsidP="00663643">
      <w:pPr>
        <w:ind w:firstLine="720"/>
        <w:jc w:val="both"/>
        <w:rPr>
          <w:sz w:val="26"/>
          <w:szCs w:val="26"/>
        </w:rPr>
      </w:pPr>
    </w:p>
    <w:p w:rsidR="00663643" w:rsidRDefault="00663643" w:rsidP="00663643">
      <w:pPr>
        <w:ind w:firstLine="720"/>
        <w:jc w:val="both"/>
        <w:rPr>
          <w:sz w:val="26"/>
          <w:szCs w:val="26"/>
        </w:rPr>
      </w:pPr>
    </w:p>
    <w:tbl>
      <w:tblPr>
        <w:tblW w:w="9412" w:type="dxa"/>
        <w:jc w:val="center"/>
        <w:tblBorders>
          <w:top w:val="double" w:sz="4" w:space="0" w:color="00B0F0"/>
          <w:left w:val="double" w:sz="4" w:space="0" w:color="00B0F0"/>
          <w:bottom w:val="double" w:sz="4" w:space="0" w:color="00B0F0"/>
          <w:right w:val="double" w:sz="4" w:space="0" w:color="00B0F0"/>
          <w:insideH w:val="single" w:sz="6" w:space="0" w:color="auto"/>
          <w:insideV w:val="single" w:sz="4" w:space="0" w:color="auto"/>
        </w:tblBorders>
        <w:tblLayout w:type="fixed"/>
        <w:tblLook w:val="01E0"/>
      </w:tblPr>
      <w:tblGrid>
        <w:gridCol w:w="1951"/>
        <w:gridCol w:w="3917"/>
        <w:gridCol w:w="3544"/>
      </w:tblGrid>
      <w:tr w:rsidR="00663643" w:rsidRPr="00967CA5" w:rsidTr="00AC447D">
        <w:trPr>
          <w:jc w:val="center"/>
        </w:trPr>
        <w:tc>
          <w:tcPr>
            <w:tcW w:w="1951" w:type="dxa"/>
          </w:tcPr>
          <w:p w:rsidR="00663643" w:rsidRPr="009C706A" w:rsidRDefault="00663643" w:rsidP="00AC447D">
            <w:pPr>
              <w:pStyle w:val="a3"/>
              <w:spacing w:line="26" w:lineRule="atLeast"/>
              <w:jc w:val="center"/>
              <w:rPr>
                <w:rStyle w:val="af2"/>
                <w:rFonts w:ascii="Times New Roman" w:hAnsi="Times New Roman"/>
                <w:iCs/>
                <w:color w:val="auto"/>
                <w:sz w:val="26"/>
                <w:szCs w:val="26"/>
              </w:rPr>
            </w:pPr>
            <w:r w:rsidRPr="009C706A">
              <w:rPr>
                <w:rStyle w:val="af2"/>
                <w:rFonts w:ascii="Times New Roman" w:hAnsi="Times New Roman"/>
                <w:iCs/>
                <w:color w:val="auto"/>
                <w:sz w:val="26"/>
                <w:szCs w:val="26"/>
              </w:rPr>
              <w:t>Факторы</w:t>
            </w:r>
          </w:p>
        </w:tc>
        <w:tc>
          <w:tcPr>
            <w:tcW w:w="3917" w:type="dxa"/>
            <w:vAlign w:val="center"/>
          </w:tcPr>
          <w:p w:rsidR="00663643" w:rsidRPr="00967CA5" w:rsidRDefault="00663643" w:rsidP="00AC447D">
            <w:pPr>
              <w:pStyle w:val="a3"/>
              <w:spacing w:line="26" w:lineRule="atLeast"/>
              <w:jc w:val="center"/>
              <w:rPr>
                <w:rFonts w:ascii="Times New Roman" w:hAnsi="Times New Roman"/>
                <w:color w:val="auto"/>
                <w:sz w:val="26"/>
                <w:szCs w:val="26"/>
                <w:lang w:val="en-US"/>
              </w:rPr>
            </w:pPr>
            <w:r w:rsidRPr="009C706A">
              <w:rPr>
                <w:rStyle w:val="af2"/>
                <w:rFonts w:ascii="Times New Roman" w:hAnsi="Times New Roman"/>
                <w:iCs/>
                <w:color w:val="auto"/>
                <w:sz w:val="26"/>
                <w:szCs w:val="26"/>
              </w:rPr>
              <w:t>Сильные стороны</w:t>
            </w:r>
            <w:r w:rsidRPr="00967CA5">
              <w:rPr>
                <w:rStyle w:val="af2"/>
                <w:rFonts w:ascii="Times New Roman" w:hAnsi="Times New Roman"/>
                <w:iCs/>
                <w:color w:val="auto"/>
                <w:sz w:val="26"/>
                <w:szCs w:val="26"/>
                <w:lang w:val="en-US"/>
              </w:rPr>
              <w:t xml:space="preserve"> (S)</w:t>
            </w:r>
          </w:p>
        </w:tc>
        <w:tc>
          <w:tcPr>
            <w:tcW w:w="3544" w:type="dxa"/>
            <w:vAlign w:val="center"/>
          </w:tcPr>
          <w:p w:rsidR="00663643" w:rsidRPr="00967CA5" w:rsidRDefault="00663643" w:rsidP="00AC447D">
            <w:pPr>
              <w:pStyle w:val="a3"/>
              <w:spacing w:line="26" w:lineRule="atLeast"/>
              <w:jc w:val="center"/>
              <w:rPr>
                <w:rFonts w:ascii="Times New Roman" w:hAnsi="Times New Roman"/>
                <w:color w:val="auto"/>
                <w:sz w:val="26"/>
                <w:szCs w:val="26"/>
                <w:lang w:val="en-US"/>
              </w:rPr>
            </w:pPr>
            <w:r w:rsidRPr="009C706A">
              <w:rPr>
                <w:rStyle w:val="af2"/>
                <w:rFonts w:ascii="Times New Roman" w:hAnsi="Times New Roman"/>
                <w:iCs/>
                <w:color w:val="auto"/>
                <w:sz w:val="26"/>
                <w:szCs w:val="26"/>
              </w:rPr>
              <w:t>Слабые стороны</w:t>
            </w:r>
            <w:r w:rsidRPr="00967CA5">
              <w:rPr>
                <w:rStyle w:val="af2"/>
                <w:rFonts w:ascii="Times New Roman" w:hAnsi="Times New Roman"/>
                <w:iCs/>
                <w:color w:val="auto"/>
                <w:sz w:val="26"/>
                <w:szCs w:val="26"/>
                <w:lang w:val="en-US"/>
              </w:rPr>
              <w:t xml:space="preserve"> (W)</w:t>
            </w:r>
          </w:p>
        </w:tc>
      </w:tr>
      <w:tr w:rsidR="00663643" w:rsidRPr="00967CA5" w:rsidTr="00AC447D">
        <w:trPr>
          <w:jc w:val="center"/>
        </w:trPr>
        <w:tc>
          <w:tcPr>
            <w:tcW w:w="1951" w:type="dxa"/>
          </w:tcPr>
          <w:p w:rsidR="00663643" w:rsidRPr="008969EB" w:rsidRDefault="00663643" w:rsidP="00AC447D">
            <w:pPr>
              <w:jc w:val="both"/>
            </w:pPr>
            <w:r w:rsidRPr="008969EB">
              <w:t>Географическое положение</w:t>
            </w:r>
          </w:p>
        </w:tc>
        <w:tc>
          <w:tcPr>
            <w:tcW w:w="3917" w:type="dxa"/>
          </w:tcPr>
          <w:p w:rsidR="00663643" w:rsidRPr="0040244B" w:rsidRDefault="00663643" w:rsidP="00AC447D">
            <w:r w:rsidRPr="009D1405">
              <w:t xml:space="preserve">- близость к </w:t>
            </w:r>
            <w:r w:rsidR="0040244B">
              <w:t xml:space="preserve">Вологодской области и </w:t>
            </w:r>
            <w:r w:rsidR="0040244B" w:rsidRPr="0040244B">
              <w:t>Республике</w:t>
            </w:r>
            <w:r w:rsidRPr="0040244B">
              <w:t xml:space="preserve"> </w:t>
            </w:r>
            <w:r w:rsidR="0040244B" w:rsidRPr="0040244B">
              <w:t>Карелии</w:t>
            </w:r>
            <w:r w:rsidRPr="0040244B">
              <w:t>;</w:t>
            </w:r>
          </w:p>
          <w:p w:rsidR="00663643" w:rsidRPr="009D1405" w:rsidRDefault="00663643" w:rsidP="00AC447D">
            <w:r>
              <w:t xml:space="preserve">-имидж экологически </w:t>
            </w:r>
            <w:r w:rsidRPr="009D1405">
              <w:t>благоприятного района</w:t>
            </w:r>
            <w:r>
              <w:t>;</w:t>
            </w:r>
          </w:p>
          <w:p w:rsidR="00663643" w:rsidRPr="009D1405" w:rsidRDefault="00663643" w:rsidP="00AC447D">
            <w:r w:rsidRPr="009D1405">
              <w:t>- с 1 января 2018 года планируется к созданию транспортный коридор, который будет образован из участков региональных и федеральных автодорог, проходящих по территории Ленинградской, Вологодской и Архангельской областях через</w:t>
            </w:r>
            <w:r>
              <w:t xml:space="preserve"> </w:t>
            </w:r>
            <w:r w:rsidRPr="009D1405">
              <w:t>Каргопольский район</w:t>
            </w:r>
          </w:p>
        </w:tc>
        <w:tc>
          <w:tcPr>
            <w:tcW w:w="3544" w:type="dxa"/>
          </w:tcPr>
          <w:p w:rsidR="00663643" w:rsidRPr="009D1405" w:rsidRDefault="00663643" w:rsidP="00AC447D">
            <w:r w:rsidRPr="009D1405">
              <w:t>- значительная удаленность от главных промышленных центров страны – Москвы и Санкт-Петербурга;</w:t>
            </w:r>
          </w:p>
          <w:p w:rsidR="00663643" w:rsidRPr="009D1405" w:rsidRDefault="00663643" w:rsidP="00AC447D">
            <w:r w:rsidRPr="009D1405">
              <w:t>- отсутствие магистральных железных дорог;</w:t>
            </w:r>
          </w:p>
          <w:p w:rsidR="00663643" w:rsidRPr="009D1405" w:rsidRDefault="00663643" w:rsidP="00AC447D">
            <w:r w:rsidRPr="009D1405">
              <w:t>- отсутствие проходящих трасс федерального значения;</w:t>
            </w:r>
          </w:p>
          <w:p w:rsidR="00663643" w:rsidRPr="009D1405" w:rsidRDefault="00663643" w:rsidP="00AC447D">
            <w:r w:rsidRPr="009D1405">
              <w:t>- северная территория, холодный климат</w:t>
            </w:r>
          </w:p>
          <w:p w:rsidR="00663643" w:rsidRPr="009D1405" w:rsidRDefault="00663643" w:rsidP="00AC447D"/>
        </w:tc>
      </w:tr>
      <w:tr w:rsidR="00663643" w:rsidRPr="00967CA5" w:rsidTr="00AC447D">
        <w:trPr>
          <w:jc w:val="center"/>
        </w:trPr>
        <w:tc>
          <w:tcPr>
            <w:tcW w:w="1951" w:type="dxa"/>
          </w:tcPr>
          <w:p w:rsidR="00663643" w:rsidRPr="008969EB" w:rsidRDefault="00663643" w:rsidP="00AC447D">
            <w:pPr>
              <w:pStyle w:val="style45"/>
            </w:pPr>
            <w:r w:rsidRPr="008969EB">
              <w:rPr>
                <w:rStyle w:val="fontstyle101"/>
              </w:rPr>
              <w:t>Природный потенциал</w:t>
            </w:r>
          </w:p>
          <w:p w:rsidR="00663643" w:rsidRPr="008969EB" w:rsidRDefault="00663643" w:rsidP="00AC447D"/>
        </w:tc>
        <w:tc>
          <w:tcPr>
            <w:tcW w:w="3917" w:type="dxa"/>
          </w:tcPr>
          <w:p w:rsidR="00663643" w:rsidRPr="009D1405" w:rsidRDefault="00663643" w:rsidP="00AC447D">
            <w:r w:rsidRPr="009D1405">
              <w:t xml:space="preserve">- достаточный потенциал земельных ресурсов, пригодных для использования в производственной и </w:t>
            </w:r>
            <w:r w:rsidRPr="009D1405">
              <w:lastRenderedPageBreak/>
              <w:t>сельскохозяйственной деятельности и под застройку;</w:t>
            </w:r>
          </w:p>
          <w:p w:rsidR="00663643" w:rsidRPr="009D1405" w:rsidRDefault="00663643" w:rsidP="00AC447D">
            <w:r w:rsidRPr="009D1405">
              <w:t>- наличие лесных ресурсов;</w:t>
            </w:r>
          </w:p>
          <w:p w:rsidR="00663643" w:rsidRPr="009D1405" w:rsidRDefault="00663643" w:rsidP="00AC447D">
            <w:r w:rsidRPr="009D1405">
              <w:t>- наличие значительных запасов торфа;</w:t>
            </w:r>
          </w:p>
          <w:p w:rsidR="00663643" w:rsidRPr="009D1405" w:rsidRDefault="00663643" w:rsidP="00AC447D">
            <w:r w:rsidRPr="009D1405">
              <w:t>- наличие запасов глины для кирпичного производства;</w:t>
            </w:r>
          </w:p>
          <w:p w:rsidR="00663643" w:rsidRPr="009D1405" w:rsidRDefault="00663643" w:rsidP="00AC447D">
            <w:r w:rsidRPr="009D1405">
              <w:t>- территория имеет развитую гидрографическую сеть;</w:t>
            </w:r>
          </w:p>
          <w:p w:rsidR="00663643" w:rsidRPr="009D1405" w:rsidRDefault="00663643" w:rsidP="00AC447D">
            <w:r w:rsidRPr="009D1405">
              <w:t xml:space="preserve">- на территории района находится самое большое в Архангельской области озеро Лаче; </w:t>
            </w:r>
          </w:p>
          <w:p w:rsidR="00663643" w:rsidRPr="009D1405" w:rsidRDefault="00663643" w:rsidP="00AC447D">
            <w:r w:rsidRPr="009D1405">
              <w:t>- наличие значительных запасов охотничье-промысловых животных;</w:t>
            </w:r>
          </w:p>
          <w:p w:rsidR="00663643" w:rsidRPr="009D1405" w:rsidRDefault="00663643" w:rsidP="00AC447D">
            <w:r w:rsidRPr="009D1405">
              <w:t xml:space="preserve">- наличие на территории рекреационных зон с привлекательной природной средой и водными массивами </w:t>
            </w:r>
          </w:p>
        </w:tc>
        <w:tc>
          <w:tcPr>
            <w:tcW w:w="3544" w:type="dxa"/>
          </w:tcPr>
          <w:p w:rsidR="00663643" w:rsidRPr="009D1405" w:rsidRDefault="00663643" w:rsidP="00AC447D">
            <w:r w:rsidRPr="009D1405">
              <w:lastRenderedPageBreak/>
              <w:t>- невысокая интенсивность использования земель в сельском хозяйстве района;</w:t>
            </w:r>
          </w:p>
          <w:p w:rsidR="00663643" w:rsidRPr="009D1405" w:rsidRDefault="00663643" w:rsidP="00AC447D">
            <w:r w:rsidRPr="009D1405">
              <w:t xml:space="preserve">- изъяны лесного </w:t>
            </w:r>
            <w:r w:rsidRPr="009D1405">
              <w:lastRenderedPageBreak/>
              <w:t>законодательства, препятствующие преимущественному праву арендатора на продление договора аренды, срок действия которого завершен. Ограничения касаются в основном мелких арендаторов, которые в связи с неясностью перспектив не заинтересованы в развитии лесной инфраструктуры и своего бизнеса. Это вносит определенную бессистемность в использование лесного фонда и мешает плановому ведению лесного хозяйства;</w:t>
            </w:r>
          </w:p>
          <w:p w:rsidR="00663643" w:rsidRPr="009D1405" w:rsidRDefault="00663643" w:rsidP="00AC447D">
            <w:pPr>
              <w:pStyle w:val="Default"/>
            </w:pPr>
            <w:r w:rsidRPr="009D1405">
              <w:t xml:space="preserve">- неравномерность и экстенсивность лесопользования на территории района. Запасы древесины в транспортно-доступном лесном фонде активно уменьшаются и в ближайшей перспективе могут оказаться недостаточными как для обеспечения текущей, так и перспективной потребности в древесном сырье; </w:t>
            </w:r>
          </w:p>
          <w:p w:rsidR="00663643" w:rsidRPr="009D1405" w:rsidRDefault="00663643" w:rsidP="00AC447D">
            <w:pPr>
              <w:rPr>
                <w:color w:val="000000"/>
              </w:rPr>
            </w:pPr>
            <w:r w:rsidRPr="009D1405">
              <w:rPr>
                <w:color w:val="000000"/>
              </w:rPr>
              <w:t>- ухудшение качественного состава лесов, связанное с исчерпанием расчётной лесосеки по хвойному хозяйству при интенсивном увеличении лиственных насаждений. Складывается дефицит хвойного пиловочного сырья, в структуре растет доля тонкомерной древесины;</w:t>
            </w:r>
          </w:p>
          <w:p w:rsidR="00663643" w:rsidRPr="009D1405" w:rsidRDefault="00663643" w:rsidP="00AC447D">
            <w:r w:rsidRPr="009D1405">
              <w:t>- ограниченное использование дровяной древесины, древесных отходов от лесозаготовок и деревообрабатывающих производств;</w:t>
            </w:r>
          </w:p>
          <w:p w:rsidR="00663643" w:rsidRPr="009D1405" w:rsidRDefault="00663643" w:rsidP="00AC447D">
            <w:r w:rsidRPr="009D1405">
              <w:t>- неиспользуемый потенциал полезных ископаемых (торф, глина);</w:t>
            </w:r>
          </w:p>
          <w:p w:rsidR="003C6B8A" w:rsidRDefault="00663643" w:rsidP="00AC447D">
            <w:r w:rsidRPr="009D1405">
              <w:t xml:space="preserve">- отсутствие традиций «экологичного» поведения у населения и связанная с этим </w:t>
            </w:r>
          </w:p>
          <w:p w:rsidR="00663643" w:rsidRPr="009D1405" w:rsidRDefault="00663643" w:rsidP="00AC447D">
            <w:r w:rsidRPr="009D1405">
              <w:lastRenderedPageBreak/>
              <w:t>загрязненность рекреационных зон бытовым мусором</w:t>
            </w:r>
          </w:p>
        </w:tc>
      </w:tr>
      <w:tr w:rsidR="00663643" w:rsidRPr="00967CA5" w:rsidTr="00AC447D">
        <w:trPr>
          <w:jc w:val="center"/>
        </w:trPr>
        <w:tc>
          <w:tcPr>
            <w:tcW w:w="1951" w:type="dxa"/>
          </w:tcPr>
          <w:p w:rsidR="00663643" w:rsidRPr="008969EB" w:rsidRDefault="00663643" w:rsidP="00AC447D">
            <w:pPr>
              <w:ind w:right="-51"/>
              <w:jc w:val="both"/>
              <w:rPr>
                <w:rStyle w:val="af2"/>
                <w:b w:val="0"/>
              </w:rPr>
            </w:pPr>
            <w:r w:rsidRPr="008969EB">
              <w:rPr>
                <w:rStyle w:val="af2"/>
                <w:b w:val="0"/>
              </w:rPr>
              <w:lastRenderedPageBreak/>
              <w:t>Население демографическая ситуация</w:t>
            </w:r>
          </w:p>
        </w:tc>
        <w:tc>
          <w:tcPr>
            <w:tcW w:w="3917" w:type="dxa"/>
          </w:tcPr>
          <w:p w:rsidR="00663643" w:rsidRPr="009D1405" w:rsidRDefault="00663643" w:rsidP="00AC447D">
            <w:pPr>
              <w:jc w:val="both"/>
            </w:pPr>
            <w:r w:rsidRPr="009D1405">
              <w:t>- ежегодное увеличение, начиная с 2012 года,  числа лиц моложе трудоспособного возраста;</w:t>
            </w:r>
          </w:p>
          <w:p w:rsidR="00663643" w:rsidRPr="009D1405" w:rsidRDefault="00663643" w:rsidP="00AC447D">
            <w:r w:rsidRPr="009D1405">
              <w:t>- ежегодное увеличение, начиная с 2011 года,  количества многодетных семей;</w:t>
            </w:r>
          </w:p>
          <w:p w:rsidR="00663643" w:rsidRPr="009D1405" w:rsidRDefault="00663643" w:rsidP="00AC447D">
            <w:pPr>
              <w:jc w:val="both"/>
            </w:pPr>
            <w:r w:rsidRPr="009D1405">
              <w:t>- заинтересованность населения в развитии территории;</w:t>
            </w:r>
          </w:p>
          <w:p w:rsidR="00663643" w:rsidRPr="009D1405" w:rsidRDefault="00663643" w:rsidP="00AC447D">
            <w:pPr>
              <w:jc w:val="both"/>
            </w:pPr>
            <w:r w:rsidRPr="009D1405">
              <w:t>- наличие общественных инициатив</w:t>
            </w:r>
            <w:r>
              <w:t>;</w:t>
            </w:r>
          </w:p>
        </w:tc>
        <w:tc>
          <w:tcPr>
            <w:tcW w:w="3544" w:type="dxa"/>
          </w:tcPr>
          <w:p w:rsidR="00663643" w:rsidRPr="008969EB" w:rsidRDefault="00663643" w:rsidP="00AC447D">
            <w:pPr>
              <w:jc w:val="both"/>
              <w:rPr>
                <w:rStyle w:val="af2"/>
                <w:b w:val="0"/>
              </w:rPr>
            </w:pPr>
            <w:r w:rsidRPr="008969EB">
              <w:rPr>
                <w:rStyle w:val="af2"/>
                <w:b w:val="0"/>
              </w:rPr>
              <w:t>- отток трудоспособного населения в города  Архангельской области и другие регионы РФ;</w:t>
            </w:r>
          </w:p>
          <w:p w:rsidR="00663643" w:rsidRPr="008969EB" w:rsidRDefault="00663643" w:rsidP="00AC447D">
            <w:pPr>
              <w:jc w:val="both"/>
              <w:rPr>
                <w:rStyle w:val="af2"/>
                <w:b w:val="0"/>
              </w:rPr>
            </w:pPr>
            <w:r w:rsidRPr="008969EB">
              <w:rPr>
                <w:rStyle w:val="af2"/>
                <w:b w:val="0"/>
              </w:rPr>
              <w:t>- увеличение количества населения старше трудоспособного возраста;</w:t>
            </w:r>
          </w:p>
          <w:p w:rsidR="00663643" w:rsidRDefault="00663643" w:rsidP="00AC447D">
            <w:pPr>
              <w:jc w:val="both"/>
              <w:rPr>
                <w:rStyle w:val="af2"/>
                <w:b w:val="0"/>
              </w:rPr>
            </w:pPr>
            <w:r w:rsidRPr="008969EB">
              <w:rPr>
                <w:rStyle w:val="af2"/>
                <w:b w:val="0"/>
              </w:rPr>
              <w:t>- дефицит квалифицированной рабочей силы</w:t>
            </w:r>
            <w:r>
              <w:rPr>
                <w:rStyle w:val="af2"/>
                <w:b w:val="0"/>
              </w:rPr>
              <w:t>;</w:t>
            </w:r>
          </w:p>
          <w:p w:rsidR="00663643" w:rsidRPr="008969EB" w:rsidRDefault="00663643" w:rsidP="00AC447D">
            <w:pPr>
              <w:jc w:val="both"/>
              <w:rPr>
                <w:rStyle w:val="af2"/>
                <w:b w:val="0"/>
              </w:rPr>
            </w:pPr>
            <w:r w:rsidRPr="009D1405">
              <w:t>- низкая плотность населения 1,7 чел/км²</w:t>
            </w:r>
            <w:r>
              <w:t>.</w:t>
            </w:r>
          </w:p>
        </w:tc>
      </w:tr>
      <w:tr w:rsidR="00663643" w:rsidRPr="00967CA5" w:rsidTr="00AC447D">
        <w:trPr>
          <w:jc w:val="center"/>
        </w:trPr>
        <w:tc>
          <w:tcPr>
            <w:tcW w:w="1951" w:type="dxa"/>
          </w:tcPr>
          <w:p w:rsidR="00663643" w:rsidRPr="008969EB" w:rsidRDefault="00663643" w:rsidP="00AC447D">
            <w:pPr>
              <w:jc w:val="both"/>
              <w:rPr>
                <w:rStyle w:val="af2"/>
                <w:b w:val="0"/>
              </w:rPr>
            </w:pPr>
            <w:r w:rsidRPr="008969EB">
              <w:rPr>
                <w:rStyle w:val="af2"/>
                <w:b w:val="0"/>
              </w:rPr>
              <w:t>Экономический потенциал и  инвестиционные ресурсы</w:t>
            </w:r>
          </w:p>
        </w:tc>
        <w:tc>
          <w:tcPr>
            <w:tcW w:w="3917" w:type="dxa"/>
          </w:tcPr>
          <w:p w:rsidR="00663643" w:rsidRPr="009C706A" w:rsidRDefault="00663643" w:rsidP="00AC447D">
            <w:pPr>
              <w:pStyle w:val="a3"/>
              <w:spacing w:line="26" w:lineRule="atLeast"/>
              <w:jc w:val="both"/>
              <w:rPr>
                <w:rStyle w:val="af2"/>
                <w:rFonts w:ascii="Times New Roman" w:hAnsi="Times New Roman"/>
                <w:b w:val="0"/>
                <w:sz w:val="24"/>
                <w:szCs w:val="24"/>
              </w:rPr>
            </w:pPr>
            <w:r w:rsidRPr="009C706A">
              <w:rPr>
                <w:rStyle w:val="af2"/>
                <w:rFonts w:ascii="Times New Roman" w:hAnsi="Times New Roman"/>
                <w:b w:val="0"/>
                <w:sz w:val="24"/>
                <w:szCs w:val="24"/>
              </w:rPr>
              <w:t xml:space="preserve">- наличие неиспользуемых площадей и земельных ресурсов; </w:t>
            </w:r>
          </w:p>
          <w:p w:rsidR="00663643" w:rsidRDefault="00663643" w:rsidP="00AC447D">
            <w:pPr>
              <w:pStyle w:val="a3"/>
              <w:spacing w:line="26" w:lineRule="atLeast"/>
              <w:jc w:val="both"/>
              <w:rPr>
                <w:rStyle w:val="af2"/>
                <w:rFonts w:ascii="Times New Roman" w:hAnsi="Times New Roman"/>
                <w:b w:val="0"/>
                <w:sz w:val="24"/>
                <w:szCs w:val="24"/>
              </w:rPr>
            </w:pPr>
            <w:r w:rsidRPr="009C706A">
              <w:rPr>
                <w:rStyle w:val="af2"/>
                <w:rFonts w:ascii="Times New Roman" w:hAnsi="Times New Roman"/>
                <w:b w:val="0"/>
                <w:sz w:val="24"/>
                <w:szCs w:val="24"/>
              </w:rPr>
              <w:t>- возрастание роли малого бизнеса в экономике района</w:t>
            </w:r>
            <w:r>
              <w:rPr>
                <w:rStyle w:val="af2"/>
                <w:rFonts w:ascii="Times New Roman" w:hAnsi="Times New Roman"/>
                <w:b w:val="0"/>
                <w:sz w:val="24"/>
                <w:szCs w:val="24"/>
              </w:rPr>
              <w:t>;</w:t>
            </w:r>
          </w:p>
          <w:p w:rsidR="00663643" w:rsidRPr="009D1405" w:rsidRDefault="00663643" w:rsidP="00AC447D">
            <w:r w:rsidRPr="009D1405">
              <w:t>- высокая заинтересованность муниципального образования в привлечении инвестиций на территорию;</w:t>
            </w:r>
          </w:p>
          <w:p w:rsidR="00663643" w:rsidRPr="009D1405" w:rsidRDefault="00663643" w:rsidP="00AC447D">
            <w:r w:rsidRPr="009D1405">
              <w:t>- наличие инвестиционных площадок;</w:t>
            </w:r>
          </w:p>
          <w:p w:rsidR="00663643" w:rsidRPr="009D1405" w:rsidRDefault="00663643" w:rsidP="00AC447D">
            <w:r w:rsidRPr="009D1405">
              <w:t>- вхождение района в состав пилотных МО, внедряющих на территории инвестиционный стандарт;</w:t>
            </w:r>
          </w:p>
          <w:p w:rsidR="00663643" w:rsidRPr="009D1405" w:rsidRDefault="00663643" w:rsidP="00AC447D">
            <w:r w:rsidRPr="009D1405">
              <w:t>- высокий турист</w:t>
            </w:r>
            <w:r>
              <w:t>ский</w:t>
            </w:r>
            <w:r w:rsidRPr="009D1405">
              <w:t xml:space="preserve"> потенциал;</w:t>
            </w:r>
          </w:p>
          <w:p w:rsidR="00663643" w:rsidRPr="00FD62F2" w:rsidRDefault="00663643" w:rsidP="00AC447D">
            <w:pPr>
              <w:rPr>
                <w:rStyle w:val="af2"/>
                <w:b w:val="0"/>
                <w:bCs w:val="0"/>
              </w:rPr>
            </w:pPr>
            <w:r w:rsidRPr="009D1405">
              <w:t xml:space="preserve">- </w:t>
            </w:r>
            <w:r>
              <w:t xml:space="preserve">наличие торговой сети </w:t>
            </w:r>
            <w:r w:rsidRPr="009D1405">
              <w:t xml:space="preserve">потребкооперации </w:t>
            </w:r>
          </w:p>
        </w:tc>
        <w:tc>
          <w:tcPr>
            <w:tcW w:w="3544" w:type="dxa"/>
          </w:tcPr>
          <w:p w:rsidR="00663643" w:rsidRPr="008969EB" w:rsidRDefault="00663643" w:rsidP="00AC447D">
            <w:pPr>
              <w:rPr>
                <w:rStyle w:val="af2"/>
                <w:b w:val="0"/>
              </w:rPr>
            </w:pPr>
            <w:r w:rsidRPr="008969EB">
              <w:rPr>
                <w:rStyle w:val="af2"/>
                <w:b w:val="0"/>
              </w:rPr>
              <w:t>- значительный износ основных производственных фондов;</w:t>
            </w:r>
          </w:p>
          <w:p w:rsidR="00663643" w:rsidRPr="008969EB" w:rsidRDefault="00663643" w:rsidP="00AC447D">
            <w:r>
              <w:t xml:space="preserve">- </w:t>
            </w:r>
            <w:r w:rsidRPr="008969EB">
              <w:t>недостаток квалифицированных кадров;</w:t>
            </w:r>
          </w:p>
          <w:p w:rsidR="00663643" w:rsidRPr="008969EB" w:rsidRDefault="00663643" w:rsidP="00AC447D">
            <w:r w:rsidRPr="008969EB">
              <w:t xml:space="preserve">- </w:t>
            </w:r>
            <w:r w:rsidRPr="00DE3E7F">
              <w:t>низкая инвестиционная активность, в том числе в муниципальном секторе экономики</w:t>
            </w:r>
            <w:r w:rsidRPr="008969EB">
              <w:t>;</w:t>
            </w:r>
          </w:p>
          <w:p w:rsidR="00663643" w:rsidRPr="008969EB" w:rsidRDefault="00663643" w:rsidP="00AC447D">
            <w:r>
              <w:t>-</w:t>
            </w:r>
            <w:r w:rsidRPr="008969EB">
              <w:t>недостаточный уровень развития инфраструктуры для эффективной инвестиционной деятельности;</w:t>
            </w:r>
          </w:p>
          <w:p w:rsidR="00663643" w:rsidRPr="008969EB" w:rsidRDefault="00663643" w:rsidP="00AC447D">
            <w:r w:rsidRPr="008969EB">
              <w:t>- слабая инновационная активность;</w:t>
            </w:r>
          </w:p>
          <w:p w:rsidR="00663643" w:rsidRPr="00DE3E7F" w:rsidRDefault="00663643" w:rsidP="00AC447D">
            <w:pPr>
              <w:rPr>
                <w:rStyle w:val="af2"/>
                <w:b w:val="0"/>
                <w:bCs w:val="0"/>
              </w:rPr>
            </w:pPr>
            <w:r w:rsidRPr="008969EB">
              <w:t>- низкий уровень</w:t>
            </w:r>
            <w:r>
              <w:t xml:space="preserve"> предпринимательской</w:t>
            </w:r>
            <w:r w:rsidRPr="008969EB">
              <w:t xml:space="preserve"> активности </w:t>
            </w:r>
          </w:p>
        </w:tc>
      </w:tr>
      <w:tr w:rsidR="00663643" w:rsidRPr="00967CA5" w:rsidTr="00AC447D">
        <w:trPr>
          <w:jc w:val="center"/>
        </w:trPr>
        <w:tc>
          <w:tcPr>
            <w:tcW w:w="1951" w:type="dxa"/>
          </w:tcPr>
          <w:p w:rsidR="00663643" w:rsidRPr="008969EB" w:rsidRDefault="00663643" w:rsidP="00AC447D">
            <w:pPr>
              <w:ind w:right="-231"/>
              <w:jc w:val="both"/>
            </w:pPr>
            <w:r w:rsidRPr="008969EB">
              <w:rPr>
                <w:rStyle w:val="af2"/>
                <w:b w:val="0"/>
              </w:rPr>
              <w:t>Агропромышлен</w:t>
            </w:r>
            <w:r>
              <w:rPr>
                <w:rStyle w:val="af2"/>
                <w:b w:val="0"/>
              </w:rPr>
              <w:t>-</w:t>
            </w:r>
            <w:r w:rsidRPr="008969EB">
              <w:rPr>
                <w:rStyle w:val="af2"/>
                <w:b w:val="0"/>
              </w:rPr>
              <w:t>ный комплекс</w:t>
            </w:r>
          </w:p>
        </w:tc>
        <w:tc>
          <w:tcPr>
            <w:tcW w:w="3917" w:type="dxa"/>
          </w:tcPr>
          <w:p w:rsidR="00663643" w:rsidRDefault="00663643" w:rsidP="00AC447D">
            <w:r w:rsidRPr="009D1405">
              <w:t>- наличие неиспользуемых земель с</w:t>
            </w:r>
            <w:r>
              <w:t>ельскохозяйственного назначения</w:t>
            </w:r>
            <w:r w:rsidRPr="009D1405">
              <w:t>;</w:t>
            </w:r>
          </w:p>
          <w:p w:rsidR="00663643" w:rsidRPr="009D1405" w:rsidRDefault="00663643" w:rsidP="00AC447D">
            <w:r>
              <w:t>-</w:t>
            </w:r>
            <w:r w:rsidRPr="009D1405">
              <w:t xml:space="preserve"> ровные поля;</w:t>
            </w:r>
          </w:p>
          <w:p w:rsidR="00663643" w:rsidRPr="009D1405" w:rsidRDefault="00663643" w:rsidP="00AC447D">
            <w:r w:rsidRPr="009D1405">
              <w:t>- наличие предприятий, занимающихся переработкой молочной продукции;</w:t>
            </w:r>
          </w:p>
          <w:p w:rsidR="00663643" w:rsidRPr="009D1405" w:rsidRDefault="00663643" w:rsidP="00AC447D">
            <w:r w:rsidRPr="009D1405">
              <w:t>- производство брендовых продуктов – Каргопольское масло, молоко из Тихманьги</w:t>
            </w:r>
          </w:p>
        </w:tc>
        <w:tc>
          <w:tcPr>
            <w:tcW w:w="3544" w:type="dxa"/>
          </w:tcPr>
          <w:p w:rsidR="00663643" w:rsidRPr="008969EB" w:rsidRDefault="00663643" w:rsidP="00AC447D">
            <w:pPr>
              <w:rPr>
                <w:rStyle w:val="af2"/>
                <w:b w:val="0"/>
                <w:bCs w:val="0"/>
              </w:rPr>
            </w:pPr>
            <w:r w:rsidRPr="008969EB">
              <w:t>- высокая  зависимость от природных климатических условий в  растениеводстве, производств</w:t>
            </w:r>
            <w:r>
              <w:t>е</w:t>
            </w:r>
            <w:r w:rsidRPr="008969EB">
              <w:t xml:space="preserve"> картофеля и овощей, обеспечени</w:t>
            </w:r>
            <w:r>
              <w:t>и</w:t>
            </w:r>
            <w:r w:rsidRPr="008969EB">
              <w:t xml:space="preserve"> животноводства кормами собственного производства;</w:t>
            </w:r>
          </w:p>
          <w:p w:rsidR="00663643" w:rsidRPr="009C706A" w:rsidRDefault="00663643" w:rsidP="00AC447D">
            <w:pPr>
              <w:pStyle w:val="a3"/>
              <w:spacing w:line="26" w:lineRule="atLeast"/>
              <w:jc w:val="both"/>
              <w:rPr>
                <w:rStyle w:val="af2"/>
                <w:rFonts w:ascii="Times New Roman" w:hAnsi="Times New Roman"/>
                <w:b w:val="0"/>
                <w:sz w:val="24"/>
                <w:szCs w:val="24"/>
              </w:rPr>
            </w:pPr>
            <w:r w:rsidRPr="009C706A">
              <w:rPr>
                <w:rStyle w:val="af2"/>
                <w:rFonts w:ascii="Times New Roman" w:hAnsi="Times New Roman"/>
                <w:b w:val="0"/>
                <w:sz w:val="24"/>
                <w:szCs w:val="24"/>
              </w:rPr>
              <w:t>- недостаточно эффективное использование сельскохозяйственных угодий (истощение почв);</w:t>
            </w:r>
          </w:p>
          <w:p w:rsidR="00663643" w:rsidRPr="009C706A" w:rsidRDefault="00663643" w:rsidP="00AC447D">
            <w:pPr>
              <w:pStyle w:val="a3"/>
              <w:spacing w:line="26" w:lineRule="atLeast"/>
              <w:jc w:val="both"/>
              <w:rPr>
                <w:rStyle w:val="af2"/>
                <w:rFonts w:ascii="Times New Roman" w:hAnsi="Times New Roman"/>
                <w:b w:val="0"/>
                <w:sz w:val="24"/>
                <w:szCs w:val="24"/>
              </w:rPr>
            </w:pPr>
            <w:r w:rsidRPr="009C706A">
              <w:rPr>
                <w:rStyle w:val="af2"/>
                <w:rFonts w:ascii="Times New Roman" w:hAnsi="Times New Roman"/>
                <w:b w:val="0"/>
                <w:sz w:val="24"/>
                <w:szCs w:val="24"/>
              </w:rPr>
              <w:t>- физически и морально устаревшая сельскохозяйственная техника и оборудование;</w:t>
            </w:r>
          </w:p>
          <w:p w:rsidR="00663643" w:rsidRPr="009C706A" w:rsidRDefault="00663643" w:rsidP="00AC447D">
            <w:pPr>
              <w:pStyle w:val="a3"/>
              <w:spacing w:line="26" w:lineRule="atLeast"/>
              <w:jc w:val="both"/>
              <w:rPr>
                <w:rStyle w:val="af2"/>
                <w:rFonts w:ascii="Times New Roman" w:hAnsi="Times New Roman"/>
                <w:b w:val="0"/>
                <w:sz w:val="24"/>
                <w:szCs w:val="24"/>
              </w:rPr>
            </w:pPr>
            <w:r w:rsidRPr="009C706A">
              <w:rPr>
                <w:rStyle w:val="af2"/>
                <w:rFonts w:ascii="Times New Roman" w:hAnsi="Times New Roman"/>
                <w:b w:val="0"/>
                <w:sz w:val="24"/>
                <w:szCs w:val="24"/>
              </w:rPr>
              <w:t>- дефицит и недостаточный  уровень квалификации кадров,  воспринимающих инновационные технологии  производства и управления;</w:t>
            </w:r>
          </w:p>
          <w:p w:rsidR="00663643" w:rsidRDefault="00663643" w:rsidP="00AC447D">
            <w:pPr>
              <w:pStyle w:val="a3"/>
              <w:spacing w:line="26" w:lineRule="atLeast"/>
              <w:jc w:val="both"/>
              <w:rPr>
                <w:rStyle w:val="af2"/>
                <w:rFonts w:ascii="Times New Roman" w:hAnsi="Times New Roman"/>
                <w:b w:val="0"/>
                <w:sz w:val="24"/>
                <w:szCs w:val="24"/>
              </w:rPr>
            </w:pPr>
            <w:r w:rsidRPr="009C706A">
              <w:rPr>
                <w:rStyle w:val="af2"/>
                <w:rFonts w:ascii="Times New Roman" w:hAnsi="Times New Roman"/>
                <w:b w:val="0"/>
                <w:sz w:val="24"/>
                <w:szCs w:val="24"/>
              </w:rPr>
              <w:lastRenderedPageBreak/>
              <w:t>- отсутствие у большинства сельхозпредприятий и крестьянско-фермерских хозяйств финансовых возможностей для ускоренного обновления техники и модернизации производства</w:t>
            </w:r>
            <w:r>
              <w:rPr>
                <w:rStyle w:val="af2"/>
                <w:rFonts w:ascii="Times New Roman" w:hAnsi="Times New Roman"/>
                <w:b w:val="0"/>
                <w:sz w:val="24"/>
                <w:szCs w:val="24"/>
              </w:rPr>
              <w:t>;</w:t>
            </w:r>
          </w:p>
          <w:p w:rsidR="00663643" w:rsidRPr="009D1405" w:rsidRDefault="00663643" w:rsidP="00AC447D">
            <w:r>
              <w:t xml:space="preserve">- земли </w:t>
            </w:r>
            <w:r w:rsidRPr="009D1405">
              <w:t>сельскохозяйственного назначения находятся в паях у населения, основная часть земель – невостребованная;</w:t>
            </w:r>
          </w:p>
          <w:p w:rsidR="00663643" w:rsidRPr="009D1405" w:rsidRDefault="00663643" w:rsidP="00AC447D">
            <w:r w:rsidRPr="009D1405">
              <w:t>- отсутствие фонда перераспределения земель:</w:t>
            </w:r>
          </w:p>
          <w:p w:rsidR="00663643" w:rsidRPr="009D1405" w:rsidRDefault="00663643" w:rsidP="00AC447D">
            <w:r w:rsidRPr="009D1405">
              <w:t>- не проведена инвентаризация земель;</w:t>
            </w:r>
          </w:p>
          <w:p w:rsidR="00663643" w:rsidRDefault="00663643" w:rsidP="00AC447D">
            <w:r w:rsidRPr="009D1405">
              <w:t>- за</w:t>
            </w:r>
            <w:r>
              <w:t>росшие</w:t>
            </w:r>
            <w:r w:rsidRPr="009D1405">
              <w:t xml:space="preserve"> зем</w:t>
            </w:r>
            <w:r>
              <w:t>ли</w:t>
            </w:r>
            <w:r w:rsidRPr="009D1405">
              <w:t xml:space="preserve"> сельскохозяйственного назначения,</w:t>
            </w:r>
          </w:p>
          <w:p w:rsidR="00663643" w:rsidRPr="00007C1E" w:rsidRDefault="00663643" w:rsidP="00AC447D">
            <w:r>
              <w:t>-</w:t>
            </w:r>
            <w:r w:rsidRPr="009D1405">
              <w:t xml:space="preserve"> наличие </w:t>
            </w:r>
            <w:r>
              <w:t xml:space="preserve">огромного количества </w:t>
            </w:r>
            <w:r w:rsidRPr="009D1405">
              <w:t>камней;</w:t>
            </w:r>
          </w:p>
        </w:tc>
      </w:tr>
      <w:tr w:rsidR="00663643" w:rsidRPr="00967CA5" w:rsidTr="00AC447D">
        <w:trPr>
          <w:jc w:val="center"/>
        </w:trPr>
        <w:tc>
          <w:tcPr>
            <w:tcW w:w="1951" w:type="dxa"/>
          </w:tcPr>
          <w:p w:rsidR="00663643" w:rsidRPr="008969EB" w:rsidRDefault="00663643" w:rsidP="00AC447D">
            <w:pPr>
              <w:jc w:val="both"/>
            </w:pPr>
            <w:r w:rsidRPr="008969EB">
              <w:lastRenderedPageBreak/>
              <w:t>Жилищно-коммунальный комплекс</w:t>
            </w:r>
          </w:p>
        </w:tc>
        <w:tc>
          <w:tcPr>
            <w:tcW w:w="3917" w:type="dxa"/>
          </w:tcPr>
          <w:p w:rsidR="00663643" w:rsidRPr="008969EB" w:rsidRDefault="00663643" w:rsidP="00AC447D">
            <w:pPr>
              <w:pStyle w:val="ad"/>
              <w:snapToGrid w:val="0"/>
              <w:jc w:val="both"/>
            </w:pPr>
            <w:r w:rsidRPr="008969EB">
              <w:t>- существование котельных на местном виде сырья (</w:t>
            </w:r>
            <w:r>
              <w:t xml:space="preserve">дрова, </w:t>
            </w:r>
            <w:r w:rsidRPr="008969EB">
              <w:t>древесные отходы);</w:t>
            </w:r>
          </w:p>
          <w:p w:rsidR="00663643" w:rsidRDefault="00663643" w:rsidP="00AC447D">
            <w:pPr>
              <w:pStyle w:val="ad"/>
              <w:snapToGrid w:val="0"/>
              <w:jc w:val="both"/>
            </w:pPr>
            <w:r w:rsidRPr="008969EB">
              <w:t>- создание товариществ собственников жилья</w:t>
            </w:r>
            <w:r>
              <w:t>;</w:t>
            </w:r>
          </w:p>
          <w:p w:rsidR="00663643" w:rsidRPr="008969EB" w:rsidRDefault="00663643" w:rsidP="00AC447D">
            <w:pPr>
              <w:pStyle w:val="ad"/>
              <w:snapToGrid w:val="0"/>
              <w:jc w:val="both"/>
            </w:pPr>
            <w:r w:rsidRPr="008969EB">
              <w:t xml:space="preserve">- разнообразие видов жилья; </w:t>
            </w:r>
          </w:p>
          <w:p w:rsidR="00663643" w:rsidRPr="008969EB" w:rsidRDefault="00663643" w:rsidP="00AC447D">
            <w:pPr>
              <w:pStyle w:val="ad"/>
              <w:snapToGrid w:val="0"/>
              <w:jc w:val="both"/>
            </w:pPr>
            <w:r w:rsidRPr="008969EB">
              <w:t>- наличие зон</w:t>
            </w:r>
            <w:r>
              <w:t xml:space="preserve"> для комплексного жилищного строительства</w:t>
            </w:r>
          </w:p>
          <w:p w:rsidR="00663643" w:rsidRPr="008969EB" w:rsidRDefault="00663643" w:rsidP="00AC447D">
            <w:pPr>
              <w:pStyle w:val="ad"/>
              <w:snapToGrid w:val="0"/>
              <w:jc w:val="both"/>
            </w:pPr>
          </w:p>
        </w:tc>
        <w:tc>
          <w:tcPr>
            <w:tcW w:w="3544" w:type="dxa"/>
          </w:tcPr>
          <w:p w:rsidR="00663643" w:rsidRPr="008969EB" w:rsidRDefault="00663643" w:rsidP="00AC447D">
            <w:pPr>
              <w:pStyle w:val="ad"/>
              <w:jc w:val="both"/>
            </w:pPr>
            <w:r w:rsidRPr="008969EB">
              <w:t>- физический износ большинства зданий и инфраструктуры;</w:t>
            </w:r>
          </w:p>
          <w:p w:rsidR="00663643" w:rsidRPr="008969EB" w:rsidRDefault="00663643" w:rsidP="00AC447D">
            <w:pPr>
              <w:pStyle w:val="ad"/>
              <w:jc w:val="both"/>
            </w:pPr>
            <w:r w:rsidRPr="008969EB">
              <w:t>- дефицит инженерно подготовленных</w:t>
            </w:r>
            <w:r>
              <w:t xml:space="preserve"> документов</w:t>
            </w:r>
            <w:r w:rsidRPr="008969EB">
              <w:t xml:space="preserve"> </w:t>
            </w:r>
            <w:r w:rsidRPr="003C6B8A">
              <w:t>для нового строительства</w:t>
            </w:r>
            <w:r w:rsidR="003C6B8A" w:rsidRPr="003C6B8A">
              <w:t xml:space="preserve"> на </w:t>
            </w:r>
            <w:r w:rsidRPr="003C6B8A">
              <w:t xml:space="preserve"> территори</w:t>
            </w:r>
            <w:r w:rsidR="003C6B8A" w:rsidRPr="003C6B8A">
              <w:t>ях района</w:t>
            </w:r>
            <w:r w:rsidRPr="003C6B8A">
              <w:t>;</w:t>
            </w:r>
            <w:r w:rsidRPr="008969EB">
              <w:t xml:space="preserve"> </w:t>
            </w:r>
          </w:p>
          <w:p w:rsidR="00663643" w:rsidRPr="008969EB" w:rsidRDefault="00663643" w:rsidP="00AC447D">
            <w:pPr>
              <w:pStyle w:val="ad"/>
              <w:snapToGrid w:val="0"/>
              <w:jc w:val="both"/>
            </w:pPr>
            <w:r w:rsidRPr="008969EB">
              <w:t>- недостаточность финансовых средств</w:t>
            </w:r>
            <w:r>
              <w:t xml:space="preserve"> для развития отрасли</w:t>
            </w:r>
            <w:r w:rsidRPr="008969EB">
              <w:t>;</w:t>
            </w:r>
          </w:p>
          <w:p w:rsidR="00663643" w:rsidRPr="008969EB" w:rsidRDefault="00663643" w:rsidP="00AC447D">
            <w:pPr>
              <w:pStyle w:val="ad"/>
              <w:snapToGrid w:val="0"/>
              <w:jc w:val="both"/>
            </w:pPr>
            <w:r w:rsidRPr="008969EB">
              <w:t>- качество питьевой воды не отвечает установленным стандартам;</w:t>
            </w:r>
          </w:p>
          <w:p w:rsidR="00663643" w:rsidRDefault="00663643" w:rsidP="00AC447D">
            <w:pPr>
              <w:pStyle w:val="ad"/>
              <w:jc w:val="both"/>
            </w:pPr>
            <w:r w:rsidRPr="008969EB">
              <w:t>- низкий уровень благоустройства жилищного фонда в районе;</w:t>
            </w:r>
          </w:p>
          <w:p w:rsidR="00663643" w:rsidRPr="008969EB" w:rsidRDefault="00663643" w:rsidP="00AC447D">
            <w:pPr>
              <w:pStyle w:val="ad"/>
              <w:jc w:val="both"/>
            </w:pPr>
            <w:r w:rsidRPr="008969EB">
              <w:t xml:space="preserve">- изношенные </w:t>
            </w:r>
            <w:r>
              <w:t>инженерные</w:t>
            </w:r>
            <w:r w:rsidRPr="008969EB">
              <w:t xml:space="preserve"> сети;</w:t>
            </w:r>
          </w:p>
          <w:p w:rsidR="00663643" w:rsidRDefault="00663643" w:rsidP="00AC447D">
            <w:pPr>
              <w:pStyle w:val="ad"/>
              <w:snapToGrid w:val="0"/>
              <w:jc w:val="both"/>
            </w:pPr>
            <w:r w:rsidRPr="008969EB">
              <w:t>- отсутствие  системы  захоронения отходов;</w:t>
            </w:r>
          </w:p>
          <w:p w:rsidR="00663643" w:rsidRPr="008969EB" w:rsidRDefault="00663643" w:rsidP="00AC447D">
            <w:pPr>
              <w:pStyle w:val="ad"/>
              <w:snapToGrid w:val="0"/>
              <w:jc w:val="both"/>
            </w:pPr>
            <w:r w:rsidRPr="008969EB">
              <w:t>-  дефицит квалифицированных кадров</w:t>
            </w:r>
            <w:r>
              <w:t>.</w:t>
            </w:r>
          </w:p>
        </w:tc>
      </w:tr>
      <w:tr w:rsidR="00663643" w:rsidRPr="00967CA5" w:rsidTr="00AC447D">
        <w:trPr>
          <w:jc w:val="center"/>
        </w:trPr>
        <w:tc>
          <w:tcPr>
            <w:tcW w:w="1951" w:type="dxa"/>
          </w:tcPr>
          <w:p w:rsidR="00663643" w:rsidRPr="008969EB" w:rsidRDefault="00663643" w:rsidP="00AC447D">
            <w:pPr>
              <w:jc w:val="both"/>
            </w:pPr>
            <w:r>
              <w:t>Т</w:t>
            </w:r>
            <w:r w:rsidRPr="008969EB">
              <w:t>ранспорт и связь</w:t>
            </w:r>
          </w:p>
        </w:tc>
        <w:tc>
          <w:tcPr>
            <w:tcW w:w="3917" w:type="dxa"/>
          </w:tcPr>
          <w:p w:rsidR="00663643" w:rsidRPr="008969EB" w:rsidRDefault="00663643" w:rsidP="00AC447D">
            <w:pPr>
              <w:pStyle w:val="ad"/>
              <w:snapToGrid w:val="0"/>
            </w:pPr>
            <w:r w:rsidRPr="008969EB">
              <w:t>- наличие автодорог  регионального значения, проходящих через район;</w:t>
            </w:r>
          </w:p>
          <w:p w:rsidR="00663643" w:rsidRPr="008969EB" w:rsidRDefault="00663643" w:rsidP="00AC447D">
            <w:pPr>
              <w:pStyle w:val="ad"/>
              <w:snapToGrid w:val="0"/>
            </w:pPr>
            <w:r w:rsidRPr="008969EB">
              <w:t xml:space="preserve">- наличие </w:t>
            </w:r>
            <w:r>
              <w:t>межмуниципальных</w:t>
            </w:r>
            <w:r w:rsidRPr="008969EB">
              <w:t xml:space="preserve"> автобусных маршрутов г.Архангельск, г.</w:t>
            </w:r>
            <w:r>
              <w:t>Северодвинск</w:t>
            </w:r>
            <w:r w:rsidRPr="008969EB">
              <w:t>;</w:t>
            </w:r>
          </w:p>
          <w:p w:rsidR="00663643" w:rsidRPr="008969EB" w:rsidRDefault="00663643" w:rsidP="00AC447D">
            <w:pPr>
              <w:pStyle w:val="ad"/>
              <w:snapToGrid w:val="0"/>
            </w:pPr>
            <w:r w:rsidRPr="008969EB">
              <w:t>- покрытие  территории района сотовой связью</w:t>
            </w:r>
            <w:r>
              <w:t>.</w:t>
            </w:r>
          </w:p>
          <w:p w:rsidR="00663643" w:rsidRPr="008969EB" w:rsidRDefault="00663643" w:rsidP="00AC447D">
            <w:pPr>
              <w:pStyle w:val="ad"/>
              <w:snapToGrid w:val="0"/>
            </w:pPr>
          </w:p>
          <w:p w:rsidR="00663643" w:rsidRPr="008969EB" w:rsidRDefault="00663643" w:rsidP="00AC447D">
            <w:pPr>
              <w:pStyle w:val="ad"/>
              <w:snapToGrid w:val="0"/>
            </w:pPr>
          </w:p>
        </w:tc>
        <w:tc>
          <w:tcPr>
            <w:tcW w:w="3544" w:type="dxa"/>
          </w:tcPr>
          <w:p w:rsidR="00663643" w:rsidRPr="008969EB" w:rsidRDefault="00663643" w:rsidP="00AC447D">
            <w:pPr>
              <w:pStyle w:val="ad"/>
              <w:jc w:val="both"/>
            </w:pPr>
            <w:r w:rsidRPr="008969EB">
              <w:t>- слабое развитие дорожно-транспортной сети, несоответствующее возрастающим нагрузкам;</w:t>
            </w:r>
          </w:p>
          <w:p w:rsidR="00663643" w:rsidRPr="008969EB" w:rsidRDefault="00663643" w:rsidP="00AC447D">
            <w:pPr>
              <w:pStyle w:val="ad"/>
              <w:jc w:val="both"/>
            </w:pPr>
            <w:r w:rsidRPr="008969EB">
              <w:t>- зона влияния автодорог регионального значения сравнительно невелика;</w:t>
            </w:r>
          </w:p>
          <w:p w:rsidR="00663643" w:rsidRPr="008969EB" w:rsidRDefault="00663643" w:rsidP="00AC447D">
            <w:pPr>
              <w:pStyle w:val="ad"/>
              <w:jc w:val="both"/>
            </w:pPr>
            <w:r w:rsidRPr="008969EB">
              <w:t xml:space="preserve">- </w:t>
            </w:r>
            <w:r>
              <w:t>удаленность</w:t>
            </w:r>
            <w:r w:rsidRPr="008969EB">
              <w:t xml:space="preserve"> территорий района от  железнодорожных </w:t>
            </w:r>
            <w:r w:rsidRPr="008969EB">
              <w:lastRenderedPageBreak/>
              <w:t>станций Архангельской области;</w:t>
            </w:r>
          </w:p>
          <w:p w:rsidR="00663643" w:rsidRPr="008969EB" w:rsidRDefault="00663643" w:rsidP="00AC447D">
            <w:pPr>
              <w:pStyle w:val="ad"/>
              <w:jc w:val="both"/>
            </w:pPr>
            <w:r w:rsidRPr="008969EB">
              <w:t>- плохая обеспеченность высокоскоростным интернетом, что тормозит развитие информационных технологий</w:t>
            </w:r>
          </w:p>
        </w:tc>
      </w:tr>
      <w:tr w:rsidR="00663643" w:rsidRPr="00967CA5" w:rsidTr="00AC447D">
        <w:trPr>
          <w:jc w:val="center"/>
        </w:trPr>
        <w:tc>
          <w:tcPr>
            <w:tcW w:w="1951" w:type="dxa"/>
          </w:tcPr>
          <w:p w:rsidR="00663643" w:rsidRPr="008969EB" w:rsidRDefault="00663643" w:rsidP="00AC447D">
            <w:pPr>
              <w:jc w:val="both"/>
            </w:pPr>
            <w:r w:rsidRPr="008969EB">
              <w:lastRenderedPageBreak/>
              <w:t>Социальная сфера</w:t>
            </w:r>
          </w:p>
        </w:tc>
        <w:tc>
          <w:tcPr>
            <w:tcW w:w="3917" w:type="dxa"/>
          </w:tcPr>
          <w:p w:rsidR="00663643" w:rsidRPr="008969EB" w:rsidRDefault="00663643" w:rsidP="00AC447D">
            <w:pPr>
              <w:pStyle w:val="ad"/>
              <w:snapToGrid w:val="0"/>
            </w:pPr>
            <w:r w:rsidRPr="008969EB">
              <w:t>- относительно развиты системы образования, здравоохранения, социальной помощи, организаций культуры;</w:t>
            </w:r>
          </w:p>
          <w:p w:rsidR="00663643" w:rsidRDefault="00663643" w:rsidP="00AC447D">
            <w:pPr>
              <w:pStyle w:val="ad"/>
              <w:snapToGrid w:val="0"/>
            </w:pPr>
            <w:r w:rsidRPr="008969EB">
              <w:t>- приобщение всех социальных и возрастных категорий населения района посредством дополнительного образования, организации культурно-досуговой и спортивной деятельности к культурным ценностям</w:t>
            </w:r>
            <w:r>
              <w:t>;</w:t>
            </w:r>
          </w:p>
          <w:p w:rsidR="00663643" w:rsidRPr="008969EB" w:rsidRDefault="00663643" w:rsidP="00AC447D">
            <w:pPr>
              <w:pStyle w:val="ad"/>
              <w:snapToGrid w:val="0"/>
            </w:pPr>
            <w:r>
              <w:t>-</w:t>
            </w:r>
            <w:r w:rsidRPr="009D1405">
              <w:rPr>
                <w:rStyle w:val="af5"/>
              </w:rPr>
              <w:t xml:space="preserve"> </w:t>
            </w:r>
            <w:r w:rsidRPr="009D1405">
              <w:rPr>
                <w:rStyle w:val="apple-converted-space"/>
              </w:rPr>
              <w:t>наличие двух п</w:t>
            </w:r>
            <w:r w:rsidRPr="009D1405">
              <w:t>рофессиональных образовательных организаций</w:t>
            </w:r>
            <w:r>
              <w:t>.</w:t>
            </w:r>
          </w:p>
        </w:tc>
        <w:tc>
          <w:tcPr>
            <w:tcW w:w="3544" w:type="dxa"/>
          </w:tcPr>
          <w:p w:rsidR="00663643" w:rsidRPr="008969EB" w:rsidRDefault="00663643" w:rsidP="00AC447D">
            <w:pPr>
              <w:pStyle w:val="ad"/>
            </w:pPr>
            <w:r w:rsidRPr="008969EB">
              <w:t xml:space="preserve">- недостаточное финансирование </w:t>
            </w:r>
            <w:r>
              <w:t xml:space="preserve">для развития </w:t>
            </w:r>
            <w:r w:rsidRPr="008969EB">
              <w:t>и слабая материальная база учреждений этих систем;</w:t>
            </w:r>
          </w:p>
          <w:p w:rsidR="00663643" w:rsidRDefault="00663643" w:rsidP="00AC447D">
            <w:pPr>
              <w:pStyle w:val="ad"/>
            </w:pPr>
            <w:r w:rsidRPr="008969EB">
              <w:t xml:space="preserve">- неукомплектованность учреждений социальной </w:t>
            </w:r>
            <w:r>
              <w:t>сферы профессиональными кадрами;</w:t>
            </w:r>
          </w:p>
          <w:p w:rsidR="00663643" w:rsidRPr="008969EB" w:rsidRDefault="00663643" w:rsidP="00AC447D">
            <w:pPr>
              <w:pStyle w:val="ad"/>
            </w:pPr>
            <w:r>
              <w:t xml:space="preserve">- </w:t>
            </w:r>
            <w:r w:rsidRPr="008969EB">
              <w:t>недостаточный уровень компьютеризации сельских школ;</w:t>
            </w:r>
          </w:p>
          <w:p w:rsidR="00663643" w:rsidRPr="008969EB" w:rsidRDefault="00663643" w:rsidP="00AC447D">
            <w:pPr>
              <w:pStyle w:val="ad"/>
            </w:pPr>
            <w:r w:rsidRPr="008969EB">
              <w:t>- «старение» профессиональных кадров, недостаточный приток молодых специалистов</w:t>
            </w:r>
          </w:p>
        </w:tc>
      </w:tr>
      <w:tr w:rsidR="00663643" w:rsidRPr="00967CA5" w:rsidTr="00AC447D">
        <w:trPr>
          <w:jc w:val="center"/>
        </w:trPr>
        <w:tc>
          <w:tcPr>
            <w:tcW w:w="1951" w:type="dxa"/>
          </w:tcPr>
          <w:p w:rsidR="00663643" w:rsidRPr="008969EB" w:rsidRDefault="00663643" w:rsidP="00AC447D">
            <w:r w:rsidRPr="008969EB">
              <w:t>Бюджетный потенциал</w:t>
            </w:r>
          </w:p>
        </w:tc>
        <w:tc>
          <w:tcPr>
            <w:tcW w:w="3917" w:type="dxa"/>
          </w:tcPr>
          <w:p w:rsidR="00663643" w:rsidRPr="008969EB" w:rsidRDefault="00663643" w:rsidP="00AC447D">
            <w:r w:rsidRPr="008969EB">
              <w:t>- увеличение доли бюджетных инвестиций в расходах местного бюджета;</w:t>
            </w:r>
          </w:p>
          <w:p w:rsidR="00663643" w:rsidRPr="008969EB" w:rsidRDefault="00663643" w:rsidP="00AC447D">
            <w:r w:rsidRPr="008969EB">
              <w:t>- эффективная работа межведомственной комиссии по взысканию просроченной недоимки;</w:t>
            </w:r>
          </w:p>
          <w:p w:rsidR="00663643" w:rsidRPr="008969EB" w:rsidRDefault="00663643" w:rsidP="00AC447D">
            <w:r w:rsidRPr="008969EB">
              <w:t xml:space="preserve">- переход к программно-целевым методам бюджетного планирования; </w:t>
            </w:r>
          </w:p>
          <w:p w:rsidR="00663643" w:rsidRPr="008969EB" w:rsidRDefault="00663643" w:rsidP="00AC447D">
            <w:pPr>
              <w:rPr>
                <w:color w:val="000000"/>
              </w:rPr>
            </w:pPr>
            <w:r w:rsidRPr="008969EB">
              <w:t xml:space="preserve">- поддержание объема долговых обязательств </w:t>
            </w:r>
            <w:r>
              <w:t>на финансово-безопасном уровне.</w:t>
            </w:r>
          </w:p>
          <w:p w:rsidR="00663643" w:rsidRPr="008969EB" w:rsidRDefault="00663643" w:rsidP="00AC447D"/>
          <w:p w:rsidR="00663643" w:rsidRPr="008969EB" w:rsidRDefault="00663643" w:rsidP="00AC447D"/>
        </w:tc>
        <w:tc>
          <w:tcPr>
            <w:tcW w:w="3544" w:type="dxa"/>
          </w:tcPr>
          <w:p w:rsidR="00663643" w:rsidRPr="008969EB" w:rsidRDefault="00663643" w:rsidP="00AC447D">
            <w:r w:rsidRPr="008969EB">
              <w:t>-</w:t>
            </w:r>
            <w:r w:rsidRPr="008969EB">
              <w:tab/>
              <w:t>высокий уровень дотаций и других трансфертов из вышестоящих бюджетов по отношению к собственным доходам бюджета</w:t>
            </w:r>
            <w:r>
              <w:t xml:space="preserve"> </w:t>
            </w:r>
            <w:r w:rsidRPr="008969EB">
              <w:t>муниципального образования;</w:t>
            </w:r>
          </w:p>
          <w:p w:rsidR="00663643" w:rsidRPr="008969EB" w:rsidRDefault="00663643" w:rsidP="00AC447D">
            <w:r w:rsidRPr="008969EB">
              <w:t>- ограниченность финансовых ресурсов и самостоятельности муниципальных образований;</w:t>
            </w:r>
          </w:p>
          <w:p w:rsidR="00663643" w:rsidRPr="008969EB" w:rsidRDefault="00663643" w:rsidP="00AC447D">
            <w:r w:rsidRPr="008969EB">
              <w:t>- централизация основных доходных источников в пользу вышестоящих бюджетов;</w:t>
            </w:r>
          </w:p>
          <w:p w:rsidR="00663643" w:rsidRPr="008969EB" w:rsidRDefault="00663643" w:rsidP="00AC447D">
            <w:r w:rsidRPr="008969EB">
              <w:t>- неоднородность распределения доходов по территориям поселений;</w:t>
            </w:r>
          </w:p>
          <w:p w:rsidR="00663643" w:rsidRDefault="00663643" w:rsidP="00AC447D">
            <w:r>
              <w:t xml:space="preserve">- отсутствие </w:t>
            </w:r>
            <w:r w:rsidRPr="008969EB">
              <w:t>трехлетне</w:t>
            </w:r>
            <w:r>
              <w:t>го</w:t>
            </w:r>
            <w:r w:rsidRPr="008969EB">
              <w:t xml:space="preserve"> планировани</w:t>
            </w:r>
            <w:r>
              <w:t>я</w:t>
            </w:r>
            <w:r w:rsidRPr="008969EB">
              <w:t xml:space="preserve"> бюджета;</w:t>
            </w:r>
          </w:p>
          <w:p w:rsidR="00663643" w:rsidRPr="008969EB" w:rsidRDefault="00663643" w:rsidP="00AC447D">
            <w:r>
              <w:t xml:space="preserve">- отсутствие </w:t>
            </w:r>
            <w:r w:rsidRPr="008969EB">
              <w:t xml:space="preserve">на территории района крупных </w:t>
            </w:r>
            <w:r w:rsidRPr="0040244B">
              <w:t>бюджето</w:t>
            </w:r>
            <w:r w:rsidR="0040244B" w:rsidRPr="0040244B">
              <w:t>-</w:t>
            </w:r>
            <w:r w:rsidRPr="0040244B">
              <w:t xml:space="preserve"> образующих</w:t>
            </w:r>
            <w:r>
              <w:t xml:space="preserve">  предприятий (</w:t>
            </w:r>
            <w:r w:rsidRPr="008969EB">
              <w:t>налогоплательщиков</w:t>
            </w:r>
            <w:r>
              <w:t>)</w:t>
            </w:r>
            <w:r w:rsidRPr="008969EB">
              <w:t>;</w:t>
            </w:r>
          </w:p>
        </w:tc>
      </w:tr>
      <w:tr w:rsidR="00663643" w:rsidRPr="00967CA5" w:rsidTr="00AC447D">
        <w:trPr>
          <w:jc w:val="center"/>
        </w:trPr>
        <w:tc>
          <w:tcPr>
            <w:tcW w:w="1951" w:type="dxa"/>
          </w:tcPr>
          <w:p w:rsidR="00663643" w:rsidRPr="009C706A" w:rsidRDefault="00663643" w:rsidP="00AC447D">
            <w:pPr>
              <w:pStyle w:val="a3"/>
              <w:spacing w:line="26" w:lineRule="atLeast"/>
              <w:jc w:val="center"/>
              <w:rPr>
                <w:rStyle w:val="af2"/>
                <w:rFonts w:ascii="Times New Roman" w:hAnsi="Times New Roman"/>
                <w:sz w:val="26"/>
                <w:szCs w:val="26"/>
              </w:rPr>
            </w:pPr>
            <w:r w:rsidRPr="009C706A">
              <w:rPr>
                <w:rStyle w:val="af2"/>
                <w:rFonts w:ascii="Times New Roman" w:hAnsi="Times New Roman"/>
                <w:sz w:val="26"/>
                <w:szCs w:val="26"/>
              </w:rPr>
              <w:t>Факторы</w:t>
            </w:r>
          </w:p>
        </w:tc>
        <w:tc>
          <w:tcPr>
            <w:tcW w:w="3917" w:type="dxa"/>
          </w:tcPr>
          <w:p w:rsidR="00663643" w:rsidRPr="009C706A" w:rsidRDefault="00663643" w:rsidP="00AC447D">
            <w:pPr>
              <w:pStyle w:val="a3"/>
              <w:spacing w:line="26" w:lineRule="atLeast"/>
              <w:jc w:val="center"/>
              <w:rPr>
                <w:rFonts w:ascii="Times New Roman" w:hAnsi="Times New Roman"/>
                <w:sz w:val="26"/>
                <w:szCs w:val="26"/>
              </w:rPr>
            </w:pPr>
            <w:r w:rsidRPr="009C706A">
              <w:rPr>
                <w:rStyle w:val="af2"/>
                <w:rFonts w:ascii="Times New Roman" w:hAnsi="Times New Roman"/>
                <w:sz w:val="26"/>
                <w:szCs w:val="26"/>
              </w:rPr>
              <w:t>Возможности  (</w:t>
            </w:r>
            <w:r w:rsidRPr="00967CA5">
              <w:rPr>
                <w:rStyle w:val="af2"/>
                <w:rFonts w:ascii="Times New Roman" w:hAnsi="Times New Roman"/>
                <w:sz w:val="26"/>
                <w:szCs w:val="26"/>
                <w:lang w:val="en-US"/>
              </w:rPr>
              <w:t>O</w:t>
            </w:r>
            <w:r w:rsidRPr="009C706A">
              <w:rPr>
                <w:rStyle w:val="af2"/>
                <w:rFonts w:ascii="Times New Roman" w:hAnsi="Times New Roman"/>
                <w:sz w:val="26"/>
                <w:szCs w:val="26"/>
              </w:rPr>
              <w:t>)</w:t>
            </w:r>
          </w:p>
        </w:tc>
        <w:tc>
          <w:tcPr>
            <w:tcW w:w="3544" w:type="dxa"/>
          </w:tcPr>
          <w:p w:rsidR="00663643" w:rsidRPr="009C706A" w:rsidRDefault="00663643" w:rsidP="00AC447D">
            <w:pPr>
              <w:pStyle w:val="a3"/>
              <w:spacing w:line="26" w:lineRule="atLeast"/>
              <w:jc w:val="center"/>
              <w:rPr>
                <w:rFonts w:ascii="Times New Roman" w:hAnsi="Times New Roman"/>
                <w:sz w:val="26"/>
                <w:szCs w:val="26"/>
              </w:rPr>
            </w:pPr>
            <w:r w:rsidRPr="009C706A">
              <w:rPr>
                <w:rStyle w:val="af2"/>
                <w:rFonts w:ascii="Times New Roman" w:hAnsi="Times New Roman"/>
                <w:sz w:val="26"/>
                <w:szCs w:val="26"/>
              </w:rPr>
              <w:t>Угрозы (</w:t>
            </w:r>
            <w:r w:rsidRPr="00967CA5">
              <w:rPr>
                <w:rStyle w:val="af2"/>
                <w:rFonts w:ascii="Times New Roman" w:hAnsi="Times New Roman"/>
                <w:sz w:val="26"/>
                <w:szCs w:val="26"/>
                <w:lang w:val="en-US"/>
              </w:rPr>
              <w:t>T</w:t>
            </w:r>
            <w:r w:rsidRPr="009C706A">
              <w:rPr>
                <w:rStyle w:val="af2"/>
                <w:rFonts w:ascii="Times New Roman" w:hAnsi="Times New Roman"/>
                <w:sz w:val="26"/>
                <w:szCs w:val="26"/>
              </w:rPr>
              <w:t>)</w:t>
            </w:r>
          </w:p>
        </w:tc>
      </w:tr>
      <w:tr w:rsidR="00663643" w:rsidRPr="001E117F" w:rsidTr="00AC447D">
        <w:trPr>
          <w:jc w:val="center"/>
        </w:trPr>
        <w:tc>
          <w:tcPr>
            <w:tcW w:w="1951" w:type="dxa"/>
          </w:tcPr>
          <w:p w:rsidR="00663643" w:rsidRPr="001E117F" w:rsidRDefault="00663643" w:rsidP="00AC447D">
            <w:pPr>
              <w:jc w:val="both"/>
            </w:pPr>
            <w:r w:rsidRPr="001E117F">
              <w:t>Бюджетная политика</w:t>
            </w:r>
          </w:p>
        </w:tc>
        <w:tc>
          <w:tcPr>
            <w:tcW w:w="3917" w:type="dxa"/>
          </w:tcPr>
          <w:p w:rsidR="00663643" w:rsidRPr="001E117F" w:rsidRDefault="00663643" w:rsidP="00AC447D">
            <w:pPr>
              <w:autoSpaceDE w:val="0"/>
              <w:autoSpaceDN w:val="0"/>
              <w:adjustRightInd w:val="0"/>
              <w:ind w:right="-145"/>
            </w:pPr>
            <w:r w:rsidRPr="001E117F">
              <w:t>- стимулирование инвестиционной</w:t>
            </w:r>
          </w:p>
          <w:p w:rsidR="00663643" w:rsidRPr="001E117F" w:rsidRDefault="00663643" w:rsidP="00AC447D">
            <w:pPr>
              <w:autoSpaceDE w:val="0"/>
              <w:autoSpaceDN w:val="0"/>
              <w:adjustRightInd w:val="0"/>
              <w:ind w:right="-145"/>
            </w:pPr>
            <w:r w:rsidRPr="001E117F">
              <w:t>деятельности на законодательном уровне;</w:t>
            </w:r>
          </w:p>
          <w:p w:rsidR="00663643" w:rsidRPr="001E117F" w:rsidRDefault="00663643" w:rsidP="00AC447D">
            <w:pPr>
              <w:autoSpaceDE w:val="0"/>
              <w:autoSpaceDN w:val="0"/>
              <w:adjustRightInd w:val="0"/>
              <w:ind w:right="-145"/>
            </w:pPr>
            <w:r w:rsidRPr="001E117F">
              <w:t xml:space="preserve">- осуществление </w:t>
            </w:r>
            <w:r w:rsidRPr="00707D98">
              <w:t>законодательной,</w:t>
            </w:r>
          </w:p>
          <w:p w:rsidR="00663643" w:rsidRPr="001E117F" w:rsidRDefault="00663643" w:rsidP="00AC447D">
            <w:r w:rsidRPr="001E117F">
              <w:t>финансовой поддержки малого бизнеса</w:t>
            </w:r>
          </w:p>
        </w:tc>
        <w:tc>
          <w:tcPr>
            <w:tcW w:w="3544" w:type="dxa"/>
          </w:tcPr>
          <w:p w:rsidR="00663643" w:rsidRPr="001E117F" w:rsidRDefault="00663643" w:rsidP="00AC447D">
            <w:pPr>
              <w:jc w:val="both"/>
            </w:pPr>
            <w:r w:rsidRPr="001E117F">
              <w:t>- сокращение инвестиций из федерального и областного бюджетов</w:t>
            </w:r>
          </w:p>
        </w:tc>
      </w:tr>
      <w:tr w:rsidR="00663643" w:rsidRPr="00967CA5" w:rsidTr="00AC447D">
        <w:trPr>
          <w:jc w:val="center"/>
        </w:trPr>
        <w:tc>
          <w:tcPr>
            <w:tcW w:w="1951" w:type="dxa"/>
          </w:tcPr>
          <w:p w:rsidR="00663643" w:rsidRPr="00813AB3" w:rsidRDefault="00663643" w:rsidP="00AC447D">
            <w:pPr>
              <w:ind w:right="-231"/>
            </w:pPr>
            <w:r>
              <w:t>Демографические процессы</w:t>
            </w:r>
          </w:p>
        </w:tc>
        <w:tc>
          <w:tcPr>
            <w:tcW w:w="3917" w:type="dxa"/>
          </w:tcPr>
          <w:p w:rsidR="00663643" w:rsidRDefault="00663643" w:rsidP="00AC447D">
            <w:r>
              <w:t>- р</w:t>
            </w:r>
            <w:r w:rsidRPr="0068351F">
              <w:t xml:space="preserve">еализация проектов и программ в сфере образования, </w:t>
            </w:r>
            <w:r w:rsidRPr="0068351F">
              <w:lastRenderedPageBreak/>
              <w:t>здравоохранения и демографической политики</w:t>
            </w:r>
            <w:r>
              <w:t>;</w:t>
            </w:r>
          </w:p>
          <w:p w:rsidR="00663643" w:rsidRPr="00D46E01" w:rsidRDefault="00663643" w:rsidP="00AC447D">
            <w:r>
              <w:t>- г</w:t>
            </w:r>
            <w:r w:rsidRPr="00D46E01">
              <w:t>осударственная поддержка социально незащищенных слоев населения</w:t>
            </w:r>
          </w:p>
        </w:tc>
        <w:tc>
          <w:tcPr>
            <w:tcW w:w="3544" w:type="dxa"/>
          </w:tcPr>
          <w:p w:rsidR="00663643" w:rsidRDefault="00663643" w:rsidP="00AC447D">
            <w:r>
              <w:lastRenderedPageBreak/>
              <w:t>- увеличение числа безработных;</w:t>
            </w:r>
          </w:p>
          <w:p w:rsidR="00663643" w:rsidRDefault="00663643" w:rsidP="00AC447D">
            <w:r>
              <w:lastRenderedPageBreak/>
              <w:t>- у</w:t>
            </w:r>
            <w:r w:rsidRPr="00D46E01">
              <w:t>силение эмиграции населения</w:t>
            </w:r>
            <w:r>
              <w:t>;</w:t>
            </w:r>
          </w:p>
          <w:p w:rsidR="00663643" w:rsidRDefault="00663643" w:rsidP="00AC447D">
            <w:r>
              <w:t>- снижение рождаемости</w:t>
            </w:r>
          </w:p>
          <w:p w:rsidR="00663643" w:rsidRPr="00D46E01" w:rsidRDefault="00663643" w:rsidP="00AC447D"/>
          <w:p w:rsidR="00663643" w:rsidRPr="00813AB3" w:rsidRDefault="00663643" w:rsidP="00AC447D"/>
        </w:tc>
      </w:tr>
      <w:tr w:rsidR="00663643" w:rsidRPr="00967CA5" w:rsidTr="00AC447D">
        <w:trPr>
          <w:jc w:val="center"/>
        </w:trPr>
        <w:tc>
          <w:tcPr>
            <w:tcW w:w="1951" w:type="dxa"/>
          </w:tcPr>
          <w:p w:rsidR="00663643" w:rsidRPr="00813AB3" w:rsidRDefault="00663643" w:rsidP="00AC447D">
            <w:pPr>
              <w:jc w:val="both"/>
            </w:pPr>
            <w:r w:rsidRPr="0068351F">
              <w:lastRenderedPageBreak/>
              <w:t>Экономические</w:t>
            </w:r>
            <w:r>
              <w:t xml:space="preserve"> процессы</w:t>
            </w:r>
          </w:p>
        </w:tc>
        <w:tc>
          <w:tcPr>
            <w:tcW w:w="3917" w:type="dxa"/>
          </w:tcPr>
          <w:p w:rsidR="00663643" w:rsidRPr="004E3931" w:rsidRDefault="00663643" w:rsidP="00AC447D">
            <w:r w:rsidRPr="004E3931">
              <w:t>- эффективное использование географического положения, историко-культурного потенциала муниципального района для привлечения инвесторов;</w:t>
            </w:r>
          </w:p>
          <w:p w:rsidR="00663643" w:rsidRPr="004E3931" w:rsidRDefault="00663643" w:rsidP="00AC447D">
            <w:r w:rsidRPr="004E3931">
              <w:t>- загрузка имеющихся на территории неиспользуемых производственных мощностей;</w:t>
            </w:r>
          </w:p>
          <w:p w:rsidR="00663643" w:rsidRPr="004E3931" w:rsidRDefault="00663643" w:rsidP="00AC447D">
            <w:r w:rsidRPr="004E3931">
              <w:t>- прогрессивное развитие крупного сельскохозяйственного бизнеса на территории района;</w:t>
            </w:r>
          </w:p>
          <w:p w:rsidR="00663643" w:rsidRPr="004E3931" w:rsidRDefault="00663643" w:rsidP="00AC447D">
            <w:r w:rsidRPr="004E3931">
              <w:t>- возможность создания в районе агропромышленного кластера;</w:t>
            </w:r>
          </w:p>
          <w:p w:rsidR="00663643" w:rsidRPr="004E3931" w:rsidRDefault="00663643" w:rsidP="00AC447D">
            <w:r w:rsidRPr="004E3931">
              <w:t>- развитие малого бизнеса на территории района в области ремесленного производства,  развитии сферы сбора, закуп</w:t>
            </w:r>
            <w:r w:rsidR="004E3931" w:rsidRPr="004E3931">
              <w:t>ки</w:t>
            </w:r>
            <w:r w:rsidRPr="004E3931">
              <w:t xml:space="preserve"> и переработки дикорастущего сырья;</w:t>
            </w:r>
          </w:p>
          <w:p w:rsidR="00663643" w:rsidRPr="004E3931" w:rsidRDefault="00663643" w:rsidP="00AC447D">
            <w:r w:rsidRPr="004E3931">
              <w:t>- организация деятельности в области рыбоводства и рыболовства;</w:t>
            </w:r>
          </w:p>
          <w:p w:rsidR="00663643" w:rsidRPr="004E3931" w:rsidRDefault="00663643" w:rsidP="00AC447D">
            <w:r w:rsidRPr="004E3931">
              <w:t>- использование природных минерально-сырьевых ресурсов</w:t>
            </w:r>
          </w:p>
        </w:tc>
        <w:tc>
          <w:tcPr>
            <w:tcW w:w="3544" w:type="dxa"/>
          </w:tcPr>
          <w:p w:rsidR="00663643" w:rsidRPr="0068351F" w:rsidRDefault="00663643" w:rsidP="00AC447D">
            <w:r>
              <w:t>- с</w:t>
            </w:r>
            <w:r w:rsidRPr="0068351F">
              <w:t>нижение объема инвестиций, ух</w:t>
            </w:r>
            <w:r>
              <w:t>удшение инвестиционного климата;</w:t>
            </w:r>
          </w:p>
          <w:p w:rsidR="00663643" w:rsidRPr="005E095A" w:rsidRDefault="00663643" w:rsidP="00AC447D">
            <w:r>
              <w:t>- р</w:t>
            </w:r>
            <w:r w:rsidRPr="0068351F">
              <w:t xml:space="preserve">ост стоимости </w:t>
            </w:r>
            <w:r w:rsidRPr="005E095A">
              <w:t>энергоносителей, запасных частей, удобрений;</w:t>
            </w:r>
          </w:p>
          <w:p w:rsidR="00663643" w:rsidRPr="005E095A" w:rsidRDefault="00663643" w:rsidP="00AC447D">
            <w:r w:rsidRPr="005E095A">
              <w:t>- недостаточность средств государственной помощи на оказание финансовой поддержки на начальной стадии становления бизнеса;</w:t>
            </w:r>
          </w:p>
          <w:p w:rsidR="00663643" w:rsidRDefault="00663643" w:rsidP="00AC447D">
            <w:r w:rsidRPr="005E095A">
              <w:t xml:space="preserve"> - недостаточный уровень  профессиональной подготовки населения для занятия малым бизнесом</w:t>
            </w:r>
            <w:r>
              <w:t>.</w:t>
            </w:r>
          </w:p>
          <w:p w:rsidR="00663643" w:rsidRPr="0068351F" w:rsidRDefault="00663643" w:rsidP="00AC447D"/>
        </w:tc>
      </w:tr>
      <w:tr w:rsidR="00663643" w:rsidRPr="00967CA5" w:rsidTr="00AC447D">
        <w:trPr>
          <w:jc w:val="center"/>
        </w:trPr>
        <w:tc>
          <w:tcPr>
            <w:tcW w:w="1951" w:type="dxa"/>
          </w:tcPr>
          <w:p w:rsidR="00663643" w:rsidRPr="00967CA5" w:rsidRDefault="00663643" w:rsidP="00AC447D">
            <w:pPr>
              <w:jc w:val="both"/>
              <w:rPr>
                <w:rStyle w:val="af2"/>
                <w:b w:val="0"/>
              </w:rPr>
            </w:pPr>
            <w:r w:rsidRPr="0068351F">
              <w:t>Межтерриториальные</w:t>
            </w:r>
            <w:r>
              <w:t xml:space="preserve"> факторы</w:t>
            </w:r>
          </w:p>
        </w:tc>
        <w:tc>
          <w:tcPr>
            <w:tcW w:w="3917" w:type="dxa"/>
          </w:tcPr>
          <w:p w:rsidR="00663643" w:rsidRPr="0068351F" w:rsidRDefault="00663643" w:rsidP="00AC447D">
            <w:r>
              <w:t>- р</w:t>
            </w:r>
            <w:r w:rsidRPr="0068351F">
              <w:t>азвитие сотрудничества с соседними регионами</w:t>
            </w:r>
          </w:p>
          <w:p w:rsidR="00663643" w:rsidRDefault="00663643" w:rsidP="00AC447D">
            <w:r w:rsidRPr="0068351F">
              <w:t>в области развития туризма и сбыта продуктов переработки сельскохозяйственного производства</w:t>
            </w:r>
          </w:p>
        </w:tc>
        <w:tc>
          <w:tcPr>
            <w:tcW w:w="3544" w:type="dxa"/>
          </w:tcPr>
          <w:p w:rsidR="00663643" w:rsidRDefault="00663643" w:rsidP="00AC447D">
            <w:r>
              <w:t>- с</w:t>
            </w:r>
            <w:r w:rsidRPr="0068351F">
              <w:t>нижение деловой активности с соседними территориями</w:t>
            </w:r>
          </w:p>
        </w:tc>
      </w:tr>
      <w:tr w:rsidR="00663643" w:rsidRPr="00967CA5" w:rsidTr="00AC447D">
        <w:trPr>
          <w:jc w:val="center"/>
        </w:trPr>
        <w:tc>
          <w:tcPr>
            <w:tcW w:w="1951" w:type="dxa"/>
          </w:tcPr>
          <w:p w:rsidR="00663643" w:rsidRPr="00C30C24" w:rsidRDefault="00663643" w:rsidP="00AC447D">
            <w:pPr>
              <w:jc w:val="both"/>
              <w:rPr>
                <w:rStyle w:val="af2"/>
                <w:b w:val="0"/>
              </w:rPr>
            </w:pPr>
            <w:r>
              <w:rPr>
                <w:rStyle w:val="af2"/>
                <w:b w:val="0"/>
              </w:rPr>
              <w:t>Т</w:t>
            </w:r>
            <w:r w:rsidRPr="00C30C24">
              <w:rPr>
                <w:rStyle w:val="af2"/>
                <w:b w:val="0"/>
              </w:rPr>
              <w:t xml:space="preserve">уризм </w:t>
            </w:r>
          </w:p>
        </w:tc>
        <w:tc>
          <w:tcPr>
            <w:tcW w:w="3917" w:type="dxa"/>
          </w:tcPr>
          <w:p w:rsidR="00663643" w:rsidRDefault="00663643" w:rsidP="00AC447D">
            <w:r>
              <w:t>- создание туристического кластера;</w:t>
            </w:r>
          </w:p>
          <w:p w:rsidR="00663643" w:rsidRDefault="00663643" w:rsidP="00AC447D">
            <w:r>
              <w:t>- р</w:t>
            </w:r>
            <w:r w:rsidRPr="0068351F">
              <w:t>азвитие специализированных видов туризма (охота, рыбол</w:t>
            </w:r>
            <w:r>
              <w:t>овство);</w:t>
            </w:r>
          </w:p>
          <w:p w:rsidR="00663643" w:rsidRDefault="00663643" w:rsidP="00AC447D">
            <w:r>
              <w:t>-</w:t>
            </w:r>
            <w:r w:rsidRPr="0068351F">
              <w:t xml:space="preserve"> вовлечение местных жителей в обслуживание раз</w:t>
            </w:r>
            <w:r>
              <w:t>личных сфер туристической жизни</w:t>
            </w:r>
          </w:p>
        </w:tc>
        <w:tc>
          <w:tcPr>
            <w:tcW w:w="3544" w:type="dxa"/>
          </w:tcPr>
          <w:p w:rsidR="00663643" w:rsidRDefault="00663643" w:rsidP="00AC447D">
            <w:r>
              <w:t xml:space="preserve">- сокращение финансирования региональных и муниципальных программ </w:t>
            </w:r>
          </w:p>
        </w:tc>
      </w:tr>
      <w:tr w:rsidR="00663643" w:rsidRPr="00967CA5" w:rsidTr="00AC447D">
        <w:trPr>
          <w:jc w:val="center"/>
        </w:trPr>
        <w:tc>
          <w:tcPr>
            <w:tcW w:w="1951" w:type="dxa"/>
          </w:tcPr>
          <w:p w:rsidR="00663643" w:rsidRPr="00967CA5" w:rsidRDefault="00663643" w:rsidP="00AC447D">
            <w:pPr>
              <w:ind w:right="-231"/>
              <w:jc w:val="both"/>
              <w:rPr>
                <w:sz w:val="26"/>
                <w:szCs w:val="26"/>
              </w:rPr>
            </w:pPr>
            <w:r w:rsidRPr="00967CA5">
              <w:rPr>
                <w:rStyle w:val="af2"/>
                <w:b w:val="0"/>
              </w:rPr>
              <w:t>Агропромышлен</w:t>
            </w:r>
            <w:r>
              <w:rPr>
                <w:rStyle w:val="af2"/>
                <w:b w:val="0"/>
              </w:rPr>
              <w:t>-</w:t>
            </w:r>
            <w:r w:rsidRPr="00967CA5">
              <w:rPr>
                <w:rStyle w:val="af2"/>
                <w:b w:val="0"/>
              </w:rPr>
              <w:t>ный комплекс</w:t>
            </w:r>
          </w:p>
        </w:tc>
        <w:tc>
          <w:tcPr>
            <w:tcW w:w="3917" w:type="dxa"/>
          </w:tcPr>
          <w:p w:rsidR="00663643" w:rsidRPr="009C706A" w:rsidRDefault="00663643" w:rsidP="00AC447D">
            <w:pPr>
              <w:pStyle w:val="a3"/>
              <w:spacing w:line="26" w:lineRule="atLeast"/>
              <w:rPr>
                <w:rStyle w:val="af2"/>
                <w:rFonts w:ascii="Times New Roman" w:hAnsi="Times New Roman"/>
                <w:b w:val="0"/>
                <w:sz w:val="24"/>
                <w:szCs w:val="24"/>
              </w:rPr>
            </w:pPr>
            <w:r w:rsidRPr="009C706A">
              <w:rPr>
                <w:rFonts w:ascii="Times New Roman" w:hAnsi="Times New Roman"/>
                <w:sz w:val="24"/>
                <w:szCs w:val="24"/>
              </w:rPr>
              <w:t xml:space="preserve">- </w:t>
            </w:r>
            <w:r w:rsidRPr="009C706A">
              <w:rPr>
                <w:rStyle w:val="af2"/>
                <w:rFonts w:ascii="Times New Roman" w:hAnsi="Times New Roman"/>
                <w:b w:val="0"/>
                <w:sz w:val="24"/>
                <w:szCs w:val="24"/>
              </w:rPr>
              <w:t>создание в районе агропромышленного кластера;</w:t>
            </w:r>
          </w:p>
          <w:p w:rsidR="00663643" w:rsidRDefault="00663643" w:rsidP="00AC447D">
            <w:r>
              <w:t>- наличие ресурсов для создания</w:t>
            </w:r>
          </w:p>
          <w:p w:rsidR="00663643" w:rsidRDefault="00663643" w:rsidP="00AC447D">
            <w:r>
              <w:t>замкнутых циклов по производству,</w:t>
            </w:r>
          </w:p>
          <w:p w:rsidR="00663643" w:rsidRDefault="00663643" w:rsidP="00AC447D">
            <w:r>
              <w:t>переработке и реализации</w:t>
            </w:r>
          </w:p>
          <w:p w:rsidR="00663643" w:rsidRDefault="00663643" w:rsidP="00AC447D">
            <w:r>
              <w:t>сельскохозяйственной продукции в виде</w:t>
            </w:r>
          </w:p>
          <w:p w:rsidR="00663643" w:rsidRDefault="00663643" w:rsidP="00AC447D">
            <w:r>
              <w:lastRenderedPageBreak/>
              <w:t>качественных и экологически чистых</w:t>
            </w:r>
          </w:p>
          <w:p w:rsidR="00663643" w:rsidRDefault="00663643" w:rsidP="00AC447D">
            <w:r>
              <w:t>продуктов питания;</w:t>
            </w:r>
          </w:p>
          <w:p w:rsidR="00663643" w:rsidRDefault="00663643" w:rsidP="00AC447D">
            <w:r>
              <w:t>- участие  организаций  АПК района в федеральных и областных  программах, конкурсах на получение грантов для начинающих  фермеров и предпринимателей;</w:t>
            </w:r>
          </w:p>
          <w:p w:rsidR="00663643" w:rsidRDefault="00663643" w:rsidP="00AC447D">
            <w:r>
              <w:t xml:space="preserve">- увеличение  доходов  населения и рост  потребительского спроса на качественные продукты и сельскохозяйственную продукцию </w:t>
            </w:r>
          </w:p>
          <w:p w:rsidR="00663643" w:rsidRPr="00967CA5" w:rsidRDefault="00663643" w:rsidP="00AC447D">
            <w:pPr>
              <w:rPr>
                <w:sz w:val="26"/>
                <w:szCs w:val="26"/>
              </w:rPr>
            </w:pPr>
            <w:r>
              <w:t>местных  товаропроизводителей</w:t>
            </w:r>
          </w:p>
        </w:tc>
        <w:tc>
          <w:tcPr>
            <w:tcW w:w="3544" w:type="dxa"/>
          </w:tcPr>
          <w:p w:rsidR="00663643" w:rsidRDefault="00663643" w:rsidP="00AC447D">
            <w:r>
              <w:lastRenderedPageBreak/>
              <w:t>- сокращение объемов государственной  поддержки  агропромышленного  комплекса;</w:t>
            </w:r>
          </w:p>
          <w:p w:rsidR="00663643" w:rsidRDefault="00663643" w:rsidP="00AC447D">
            <w:r>
              <w:t xml:space="preserve">- неэквивалентность обменных отношений между сельхозорганизациями и организациями,  </w:t>
            </w:r>
            <w:r>
              <w:lastRenderedPageBreak/>
              <w:t>обеспечивающими их  материально-техническими средствами  (диспаритет цен);</w:t>
            </w:r>
          </w:p>
          <w:p w:rsidR="00663643" w:rsidRDefault="00663643" w:rsidP="00AC447D">
            <w:r>
              <w:t>- невозможность использования  механизма  земельной  ипотеки из-за неурегулированности вопросов собственности на землю;</w:t>
            </w:r>
          </w:p>
          <w:p w:rsidR="00663643" w:rsidRPr="00DA20F6" w:rsidRDefault="00663643" w:rsidP="00AC447D">
            <w:r>
              <w:t>- ухудшение природно-климатических условий хозяйствования для  агросектора.</w:t>
            </w:r>
          </w:p>
        </w:tc>
      </w:tr>
      <w:tr w:rsidR="00663643" w:rsidRPr="00967CA5" w:rsidTr="00AC447D">
        <w:trPr>
          <w:jc w:val="center"/>
        </w:trPr>
        <w:tc>
          <w:tcPr>
            <w:tcW w:w="1951" w:type="dxa"/>
          </w:tcPr>
          <w:p w:rsidR="00663643" w:rsidRPr="00967CA5" w:rsidRDefault="00663643" w:rsidP="00AC447D">
            <w:pPr>
              <w:jc w:val="both"/>
              <w:rPr>
                <w:sz w:val="26"/>
                <w:szCs w:val="26"/>
              </w:rPr>
            </w:pPr>
            <w:r w:rsidRPr="004416CE">
              <w:lastRenderedPageBreak/>
              <w:t>Жилищно-коммунальный комплекс</w:t>
            </w:r>
          </w:p>
        </w:tc>
        <w:tc>
          <w:tcPr>
            <w:tcW w:w="3917" w:type="dxa"/>
          </w:tcPr>
          <w:p w:rsidR="00663643" w:rsidRDefault="00663643" w:rsidP="00AC447D">
            <w:pPr>
              <w:pStyle w:val="ad"/>
              <w:snapToGrid w:val="0"/>
            </w:pPr>
            <w:r>
              <w:t>- р</w:t>
            </w:r>
            <w:r w:rsidRPr="004416CE">
              <w:t>еализация Указа Президента РФ «О мерах по обеспечению граждан Российской Федерации доступным и комфортным жильем и повышение качества жилищно-коммунальных услуг»</w:t>
            </w:r>
            <w:r>
              <w:t>;</w:t>
            </w:r>
          </w:p>
          <w:p w:rsidR="00663643" w:rsidRDefault="00663643" w:rsidP="00AC447D">
            <w:pPr>
              <w:pStyle w:val="ad"/>
              <w:snapToGrid w:val="0"/>
            </w:pPr>
            <w:r>
              <w:t>- м</w:t>
            </w:r>
            <w:r w:rsidRPr="004416CE">
              <w:t>одернизация объектов коммунальной инфраструктуры при реализации муниципальных  программ</w:t>
            </w:r>
            <w:r>
              <w:t>;</w:t>
            </w:r>
          </w:p>
          <w:p w:rsidR="00663643" w:rsidRDefault="00663643" w:rsidP="00AC447D">
            <w:pPr>
              <w:pStyle w:val="ad"/>
              <w:snapToGrid w:val="0"/>
            </w:pPr>
            <w:r>
              <w:t xml:space="preserve">- географическое положение района может сделать его одним из центров жилищного строительства: </w:t>
            </w:r>
          </w:p>
          <w:p w:rsidR="00663643" w:rsidRDefault="00663643" w:rsidP="00AC447D">
            <w:pPr>
              <w:pStyle w:val="ad"/>
              <w:numPr>
                <w:ilvl w:val="0"/>
                <w:numId w:val="40"/>
              </w:numPr>
              <w:snapToGrid w:val="0"/>
            </w:pPr>
            <w:r>
              <w:t>населения с низкими доходами, в силу развития жилищного строительства на селе в рамках реализации национальных проектов;</w:t>
            </w:r>
          </w:p>
          <w:p w:rsidR="00663643" w:rsidRDefault="00663643" w:rsidP="00AC447D">
            <w:pPr>
              <w:pStyle w:val="ad"/>
              <w:numPr>
                <w:ilvl w:val="0"/>
                <w:numId w:val="40"/>
              </w:numPr>
              <w:snapToGrid w:val="0"/>
            </w:pPr>
            <w:r>
              <w:t>средних слоев населения,  в силу близости к г. Архангельску (областному центру) при более низкой стоимости жилья;</w:t>
            </w:r>
          </w:p>
          <w:p w:rsidR="00663643" w:rsidRDefault="00663643" w:rsidP="00AC447D">
            <w:pPr>
              <w:pStyle w:val="ad"/>
              <w:numPr>
                <w:ilvl w:val="0"/>
                <w:numId w:val="40"/>
              </w:numPr>
              <w:snapToGrid w:val="0"/>
            </w:pPr>
            <w:r>
              <w:t>населения с доходами выше средних, коттеджная застройка в экологичной  зеленой зоне;</w:t>
            </w:r>
          </w:p>
          <w:p w:rsidR="00663643" w:rsidRPr="004416CE" w:rsidRDefault="00663643" w:rsidP="00AC447D">
            <w:pPr>
              <w:pStyle w:val="ad"/>
              <w:snapToGrid w:val="0"/>
            </w:pPr>
            <w:r>
              <w:t>- с</w:t>
            </w:r>
            <w:r w:rsidRPr="004416CE">
              <w:t xml:space="preserve">овместное, с соседними муниципальными образованиями </w:t>
            </w:r>
            <w:r>
              <w:t>(Няндомский р-н, Плесецкий р-н, Коношский р-н)</w:t>
            </w:r>
            <w:r w:rsidRPr="004416CE">
              <w:t xml:space="preserve"> строительство объектов коммунальной инфраструктуры, обслуживающих соседние муниципальные образования (полигоны для захоронения бытовых отходов, </w:t>
            </w:r>
            <w:r w:rsidRPr="004416CE">
              <w:lastRenderedPageBreak/>
              <w:t>мусороперерабатывающие заводы)</w:t>
            </w:r>
          </w:p>
        </w:tc>
        <w:tc>
          <w:tcPr>
            <w:tcW w:w="3544" w:type="dxa"/>
          </w:tcPr>
          <w:p w:rsidR="00663643" w:rsidRDefault="00663643" w:rsidP="00AC447D">
            <w:pPr>
              <w:pStyle w:val="ad"/>
              <w:snapToGrid w:val="0"/>
            </w:pPr>
            <w:r>
              <w:lastRenderedPageBreak/>
              <w:t>- н</w:t>
            </w:r>
            <w:r w:rsidRPr="004416CE">
              <w:t>изкий уровень самоорганизации предприятий ЖКХ</w:t>
            </w:r>
            <w:r>
              <w:t>;</w:t>
            </w:r>
          </w:p>
          <w:p w:rsidR="00663643" w:rsidRDefault="00663643" w:rsidP="00AC447D">
            <w:pPr>
              <w:pStyle w:val="ad"/>
              <w:snapToGrid w:val="0"/>
            </w:pPr>
            <w:r>
              <w:t xml:space="preserve">- </w:t>
            </w:r>
            <w:r w:rsidRPr="004416CE">
              <w:t>отток квалифицированных кадров</w:t>
            </w:r>
            <w:r>
              <w:t>;</w:t>
            </w:r>
          </w:p>
          <w:p w:rsidR="00663643" w:rsidRDefault="00663643" w:rsidP="00AC447D">
            <w:pPr>
              <w:pStyle w:val="ad"/>
              <w:snapToGrid w:val="0"/>
            </w:pPr>
            <w:r>
              <w:t>- рост тарифов на электроэнергию, газ и топливо  и,  как результат, повышение стоимости жилья и коммунальных услуг;</w:t>
            </w:r>
          </w:p>
          <w:p w:rsidR="00663643" w:rsidRPr="004416CE" w:rsidRDefault="00663643" w:rsidP="00AC447D">
            <w:pPr>
              <w:spacing w:line="240" w:lineRule="atLeast"/>
              <w:ind w:right="57"/>
            </w:pPr>
            <w:r>
              <w:t>- снижение объемов бюджетного финансирования капитального ремонта муниципального жилищного фонда.</w:t>
            </w:r>
          </w:p>
        </w:tc>
      </w:tr>
    </w:tbl>
    <w:p w:rsidR="00663643" w:rsidRDefault="00663643" w:rsidP="00663643">
      <w:pPr>
        <w:ind w:firstLine="720"/>
        <w:jc w:val="both"/>
        <w:rPr>
          <w:sz w:val="26"/>
          <w:szCs w:val="26"/>
        </w:rPr>
      </w:pPr>
    </w:p>
    <w:p w:rsidR="00663643" w:rsidRPr="00524FC5" w:rsidRDefault="00663643" w:rsidP="00663643">
      <w:pPr>
        <w:ind w:firstLine="720"/>
        <w:jc w:val="both"/>
        <w:rPr>
          <w:sz w:val="26"/>
          <w:szCs w:val="26"/>
        </w:rPr>
      </w:pPr>
      <w:r w:rsidRPr="00524FC5">
        <w:rPr>
          <w:sz w:val="26"/>
          <w:szCs w:val="26"/>
        </w:rPr>
        <w:t xml:space="preserve">Таким образом, в соответствии с произведенным анализом исходных данных о текущем состоянии района, рассмотрением сильных и слабых сторон развития, возможностей </w:t>
      </w:r>
      <w:r w:rsidRPr="0040244B">
        <w:rPr>
          <w:sz w:val="26"/>
          <w:szCs w:val="26"/>
        </w:rPr>
        <w:t>и угроз в настоящее</w:t>
      </w:r>
      <w:r w:rsidRPr="00524FC5">
        <w:rPr>
          <w:sz w:val="26"/>
          <w:szCs w:val="26"/>
        </w:rPr>
        <w:t xml:space="preserve"> время наиболее перспективными в социально-экономическом развитии </w:t>
      </w:r>
      <w:r>
        <w:rPr>
          <w:sz w:val="26"/>
          <w:szCs w:val="26"/>
        </w:rPr>
        <w:t>Каргопольского</w:t>
      </w:r>
      <w:r w:rsidRPr="00524FC5">
        <w:rPr>
          <w:sz w:val="26"/>
          <w:szCs w:val="26"/>
        </w:rPr>
        <w:t xml:space="preserve"> района являются следующие направления:</w:t>
      </w:r>
    </w:p>
    <w:p w:rsidR="00663643" w:rsidRPr="00524FC5" w:rsidRDefault="00663643" w:rsidP="00663643">
      <w:pPr>
        <w:ind w:firstLine="720"/>
        <w:jc w:val="both"/>
        <w:rPr>
          <w:sz w:val="26"/>
          <w:szCs w:val="26"/>
        </w:rPr>
      </w:pPr>
      <w:r w:rsidRPr="00524FC5">
        <w:rPr>
          <w:sz w:val="26"/>
          <w:szCs w:val="26"/>
        </w:rPr>
        <w:t>- внедрение современных ресурсосберегающих технологий в сельское хозяйство;</w:t>
      </w:r>
    </w:p>
    <w:p w:rsidR="00663643" w:rsidRPr="00524FC5" w:rsidRDefault="00663643" w:rsidP="00663643">
      <w:pPr>
        <w:ind w:firstLine="720"/>
        <w:jc w:val="both"/>
        <w:rPr>
          <w:sz w:val="26"/>
          <w:szCs w:val="26"/>
        </w:rPr>
      </w:pPr>
      <w:r w:rsidRPr="00524FC5">
        <w:rPr>
          <w:sz w:val="26"/>
          <w:szCs w:val="26"/>
        </w:rPr>
        <w:t>- развитие предприятий по переработке сельскохозяйственной продукции и получению конечного продукта на основе местного сырья;</w:t>
      </w:r>
    </w:p>
    <w:p w:rsidR="00663643" w:rsidRPr="00524FC5" w:rsidRDefault="00663643" w:rsidP="00663643">
      <w:pPr>
        <w:ind w:firstLine="720"/>
        <w:jc w:val="both"/>
        <w:rPr>
          <w:sz w:val="26"/>
          <w:szCs w:val="26"/>
        </w:rPr>
      </w:pPr>
      <w:r w:rsidRPr="00524FC5">
        <w:rPr>
          <w:sz w:val="26"/>
          <w:szCs w:val="26"/>
        </w:rPr>
        <w:t>- развитие сектора малого бизнеса, индивидуального предпринимательства;</w:t>
      </w:r>
    </w:p>
    <w:p w:rsidR="00663643" w:rsidRPr="00524FC5" w:rsidRDefault="00663643" w:rsidP="00663643">
      <w:pPr>
        <w:ind w:firstLine="720"/>
        <w:jc w:val="both"/>
        <w:rPr>
          <w:sz w:val="26"/>
          <w:szCs w:val="26"/>
        </w:rPr>
      </w:pPr>
      <w:r w:rsidRPr="00524FC5">
        <w:rPr>
          <w:sz w:val="26"/>
          <w:szCs w:val="26"/>
        </w:rPr>
        <w:t xml:space="preserve">- привлечение инвестиций в развитие </w:t>
      </w:r>
      <w:r>
        <w:rPr>
          <w:sz w:val="26"/>
          <w:szCs w:val="26"/>
        </w:rPr>
        <w:t xml:space="preserve">Каргопольского </w:t>
      </w:r>
      <w:r w:rsidRPr="00524FC5">
        <w:rPr>
          <w:sz w:val="26"/>
          <w:szCs w:val="26"/>
        </w:rPr>
        <w:t>района;</w:t>
      </w:r>
    </w:p>
    <w:p w:rsidR="00663643" w:rsidRDefault="00663643" w:rsidP="00663643">
      <w:pPr>
        <w:ind w:firstLine="720"/>
        <w:jc w:val="both"/>
        <w:rPr>
          <w:sz w:val="26"/>
          <w:szCs w:val="26"/>
        </w:rPr>
      </w:pPr>
      <w:r w:rsidRPr="00524FC5">
        <w:rPr>
          <w:sz w:val="26"/>
          <w:szCs w:val="26"/>
        </w:rPr>
        <w:t>- развитие комплекса объектов социального и культурного назначения;</w:t>
      </w:r>
    </w:p>
    <w:p w:rsidR="00663643" w:rsidRDefault="00663643" w:rsidP="00663643">
      <w:pPr>
        <w:ind w:firstLine="720"/>
        <w:jc w:val="both"/>
        <w:rPr>
          <w:sz w:val="26"/>
          <w:szCs w:val="26"/>
        </w:rPr>
      </w:pPr>
      <w:r>
        <w:rPr>
          <w:sz w:val="26"/>
          <w:szCs w:val="26"/>
        </w:rPr>
        <w:t xml:space="preserve">- </w:t>
      </w:r>
      <w:r w:rsidRPr="00FD65CD">
        <w:rPr>
          <w:sz w:val="26"/>
          <w:szCs w:val="26"/>
        </w:rPr>
        <w:t>модернизация объектов коммунальной инфраструктуры</w:t>
      </w:r>
      <w:r>
        <w:rPr>
          <w:sz w:val="26"/>
          <w:szCs w:val="26"/>
        </w:rPr>
        <w:t>;</w:t>
      </w:r>
    </w:p>
    <w:p w:rsidR="00663643" w:rsidRPr="00524FC5" w:rsidRDefault="00663643" w:rsidP="00663643">
      <w:pPr>
        <w:ind w:firstLine="720"/>
        <w:jc w:val="both"/>
        <w:rPr>
          <w:sz w:val="26"/>
          <w:szCs w:val="26"/>
        </w:rPr>
      </w:pPr>
      <w:r>
        <w:rPr>
          <w:sz w:val="26"/>
          <w:szCs w:val="26"/>
        </w:rPr>
        <w:t>- развитие дорожной и транспортной инфраструктуры;</w:t>
      </w:r>
    </w:p>
    <w:p w:rsidR="00663643" w:rsidRPr="00524FC5" w:rsidRDefault="00663643" w:rsidP="00663643">
      <w:pPr>
        <w:ind w:firstLine="720"/>
        <w:jc w:val="both"/>
        <w:rPr>
          <w:sz w:val="26"/>
          <w:szCs w:val="26"/>
        </w:rPr>
      </w:pPr>
      <w:r w:rsidRPr="00524FC5">
        <w:rPr>
          <w:sz w:val="26"/>
          <w:szCs w:val="26"/>
        </w:rPr>
        <w:t>- развитие современной системы информационного обеспечения;</w:t>
      </w:r>
    </w:p>
    <w:p w:rsidR="00663643" w:rsidRDefault="00663643" w:rsidP="00663643">
      <w:pPr>
        <w:ind w:firstLine="720"/>
        <w:jc w:val="both"/>
        <w:rPr>
          <w:sz w:val="26"/>
          <w:szCs w:val="26"/>
        </w:rPr>
      </w:pPr>
      <w:r w:rsidRPr="00524FC5">
        <w:rPr>
          <w:sz w:val="26"/>
          <w:szCs w:val="26"/>
        </w:rPr>
        <w:t>- привлечение туристов с целью межрегиональной и международной интеграции.</w:t>
      </w:r>
    </w:p>
    <w:p w:rsidR="00663643" w:rsidRPr="00524FC5" w:rsidRDefault="00663643" w:rsidP="00663643">
      <w:pPr>
        <w:ind w:firstLine="720"/>
        <w:jc w:val="both"/>
        <w:rPr>
          <w:sz w:val="26"/>
          <w:szCs w:val="26"/>
        </w:rPr>
      </w:pPr>
      <w:r w:rsidRPr="00524FC5">
        <w:rPr>
          <w:sz w:val="26"/>
          <w:szCs w:val="26"/>
        </w:rPr>
        <w:t xml:space="preserve">В целом экономику </w:t>
      </w:r>
      <w:r>
        <w:rPr>
          <w:sz w:val="26"/>
          <w:szCs w:val="26"/>
        </w:rPr>
        <w:t>района</w:t>
      </w:r>
      <w:r w:rsidRPr="00524FC5">
        <w:rPr>
          <w:sz w:val="26"/>
          <w:szCs w:val="26"/>
        </w:rPr>
        <w:t xml:space="preserve"> можно считать конкурентоспособной. В стратегическом плане влияние негативных факторов не является критическим. Для снижения зависимости от колебаний мировой экономики необходима большая диверсификация реального сектора экономики </w:t>
      </w:r>
      <w:r>
        <w:rPr>
          <w:sz w:val="26"/>
          <w:szCs w:val="26"/>
        </w:rPr>
        <w:t>муниципального района</w:t>
      </w:r>
      <w:r w:rsidRPr="00524FC5">
        <w:rPr>
          <w:sz w:val="26"/>
          <w:szCs w:val="26"/>
        </w:rPr>
        <w:t xml:space="preserve"> и создание эффективной инфраструктуры обеспечения инвестиционной деятельности. </w:t>
      </w:r>
    </w:p>
    <w:p w:rsidR="00663643" w:rsidRDefault="00663643" w:rsidP="00663643">
      <w:pPr>
        <w:ind w:firstLine="720"/>
        <w:jc w:val="both"/>
        <w:rPr>
          <w:sz w:val="26"/>
          <w:szCs w:val="26"/>
        </w:rPr>
      </w:pPr>
    </w:p>
    <w:p w:rsidR="00663643" w:rsidRDefault="00663643" w:rsidP="00663643">
      <w:pPr>
        <w:jc w:val="center"/>
        <w:rPr>
          <w:b/>
          <w:color w:val="008080"/>
          <w:sz w:val="28"/>
          <w:szCs w:val="28"/>
        </w:rPr>
      </w:pPr>
      <w:r>
        <w:rPr>
          <w:b/>
          <w:color w:val="008080"/>
          <w:sz w:val="28"/>
          <w:szCs w:val="28"/>
          <w:lang w:val="en-US"/>
        </w:rPr>
        <w:t>III</w:t>
      </w:r>
      <w:r>
        <w:rPr>
          <w:b/>
          <w:color w:val="008080"/>
          <w:sz w:val="28"/>
          <w:szCs w:val="28"/>
        </w:rPr>
        <w:t>. ОСНОВНЫЕ ЦЕЛИ И НАПРАВЛЕНИЯ РАЗВИТИЯ МУНИЦИПАЛЬНОГО ОБРАЗОВАНИЯ</w:t>
      </w:r>
    </w:p>
    <w:p w:rsidR="00663643" w:rsidRPr="0034391E" w:rsidRDefault="00663643" w:rsidP="00663643">
      <w:pPr>
        <w:jc w:val="center"/>
        <w:rPr>
          <w:color w:val="008080"/>
          <w:sz w:val="28"/>
          <w:szCs w:val="28"/>
        </w:rPr>
      </w:pPr>
    </w:p>
    <w:p w:rsidR="00663643" w:rsidRPr="00707D98" w:rsidRDefault="00663643" w:rsidP="00663643">
      <w:pPr>
        <w:ind w:firstLine="720"/>
        <w:jc w:val="both"/>
        <w:rPr>
          <w:sz w:val="26"/>
          <w:szCs w:val="26"/>
        </w:rPr>
      </w:pPr>
      <w:r w:rsidRPr="004E3931">
        <w:rPr>
          <w:sz w:val="26"/>
          <w:szCs w:val="26"/>
        </w:rPr>
        <w:t>С учетом выявленных конкурентных преимуществ, исторически</w:t>
      </w:r>
      <w:r w:rsidRPr="00D015E7">
        <w:rPr>
          <w:sz w:val="26"/>
          <w:szCs w:val="26"/>
        </w:rPr>
        <w:t xml:space="preserve"> сложившейся ситуации, природных особенностей, географического положения, а также основных потенциальных возможностей </w:t>
      </w:r>
      <w:r>
        <w:rPr>
          <w:sz w:val="26"/>
          <w:szCs w:val="26"/>
        </w:rPr>
        <w:t>Каргопольского</w:t>
      </w:r>
      <w:r w:rsidRPr="00D015E7">
        <w:rPr>
          <w:sz w:val="26"/>
          <w:szCs w:val="26"/>
        </w:rPr>
        <w:t xml:space="preserve"> </w:t>
      </w:r>
      <w:r>
        <w:rPr>
          <w:sz w:val="26"/>
          <w:szCs w:val="26"/>
        </w:rPr>
        <w:t xml:space="preserve">муниципального </w:t>
      </w:r>
      <w:r w:rsidRPr="004E3931">
        <w:rPr>
          <w:sz w:val="26"/>
          <w:szCs w:val="26"/>
        </w:rPr>
        <w:t xml:space="preserve">района и стремлений </w:t>
      </w:r>
      <w:r w:rsidR="004E3931" w:rsidRPr="004E3931">
        <w:rPr>
          <w:sz w:val="26"/>
          <w:szCs w:val="26"/>
        </w:rPr>
        <w:t xml:space="preserve"> местного населения</w:t>
      </w:r>
      <w:r w:rsidRPr="004E3931">
        <w:rPr>
          <w:sz w:val="26"/>
          <w:szCs w:val="26"/>
        </w:rPr>
        <w:t xml:space="preserve">, </w:t>
      </w:r>
      <w:r w:rsidR="004E3931" w:rsidRPr="004E3931">
        <w:rPr>
          <w:sz w:val="26"/>
          <w:szCs w:val="26"/>
        </w:rPr>
        <w:t>обозначенных</w:t>
      </w:r>
      <w:r w:rsidRPr="004E3931">
        <w:rPr>
          <w:sz w:val="26"/>
          <w:szCs w:val="26"/>
        </w:rPr>
        <w:t xml:space="preserve"> в процессе формирования</w:t>
      </w:r>
      <w:r w:rsidRPr="00F12418">
        <w:rPr>
          <w:sz w:val="26"/>
          <w:szCs w:val="26"/>
        </w:rPr>
        <w:t xml:space="preserve"> стратегии</w:t>
      </w:r>
      <w:r w:rsidRPr="00D015E7">
        <w:rPr>
          <w:sz w:val="26"/>
          <w:szCs w:val="26"/>
        </w:rPr>
        <w:t xml:space="preserve"> развития муниципального образования, </w:t>
      </w:r>
      <w:r w:rsidRPr="00707D98">
        <w:rPr>
          <w:sz w:val="26"/>
          <w:szCs w:val="26"/>
        </w:rPr>
        <w:t xml:space="preserve">главной стратегической целью определено: </w:t>
      </w:r>
    </w:p>
    <w:p w:rsidR="00663643" w:rsidRPr="00CA7111" w:rsidRDefault="00663643" w:rsidP="00663643">
      <w:pPr>
        <w:ind w:firstLine="720"/>
        <w:jc w:val="both"/>
        <w:rPr>
          <w:bCs/>
          <w:sz w:val="26"/>
          <w:szCs w:val="26"/>
          <w:u w:val="single"/>
        </w:rPr>
      </w:pPr>
      <w:r w:rsidRPr="00CA7111">
        <w:rPr>
          <w:bCs/>
          <w:sz w:val="26"/>
          <w:szCs w:val="26"/>
          <w:u w:val="single"/>
        </w:rPr>
        <w:t>ПОВЫШЕНИЕ КАЧЕСТВА ЖИЗНИ НАСЕЛЕНИЯ МУНИЦИПАЛЬНОГО ОБРАЗОВАНИЯ «КАРГОПОЛЬСКИЙ МУНИЦИПАЛЬНЫЙ РАЙОН».</w:t>
      </w:r>
    </w:p>
    <w:p w:rsidR="004E3931" w:rsidRDefault="00663643" w:rsidP="00663643">
      <w:pPr>
        <w:ind w:firstLine="720"/>
        <w:jc w:val="both"/>
        <w:rPr>
          <w:sz w:val="26"/>
          <w:szCs w:val="26"/>
        </w:rPr>
      </w:pPr>
      <w:r>
        <w:rPr>
          <w:sz w:val="26"/>
          <w:szCs w:val="26"/>
        </w:rPr>
        <w:t>В</w:t>
      </w:r>
      <w:r w:rsidRPr="000737CE">
        <w:rPr>
          <w:sz w:val="26"/>
          <w:szCs w:val="26"/>
        </w:rPr>
        <w:t xml:space="preserve"> основе качества жизни населения лежат: </w:t>
      </w:r>
    </w:p>
    <w:p w:rsidR="004E3931" w:rsidRDefault="004E3931" w:rsidP="00663643">
      <w:pPr>
        <w:ind w:firstLine="720"/>
        <w:jc w:val="both"/>
        <w:rPr>
          <w:sz w:val="26"/>
          <w:szCs w:val="26"/>
        </w:rPr>
      </w:pPr>
      <w:r>
        <w:rPr>
          <w:sz w:val="26"/>
          <w:szCs w:val="26"/>
        </w:rPr>
        <w:t>-</w:t>
      </w:r>
      <w:r w:rsidR="00663643" w:rsidRPr="000737CE">
        <w:rPr>
          <w:sz w:val="26"/>
          <w:szCs w:val="26"/>
        </w:rPr>
        <w:t>наличие у людей хорошей работы и достойной зарплаты,</w:t>
      </w:r>
    </w:p>
    <w:p w:rsidR="004E3931" w:rsidRDefault="004E3931" w:rsidP="00663643">
      <w:pPr>
        <w:ind w:firstLine="720"/>
        <w:jc w:val="both"/>
        <w:rPr>
          <w:sz w:val="26"/>
          <w:szCs w:val="26"/>
        </w:rPr>
      </w:pPr>
      <w:r>
        <w:rPr>
          <w:sz w:val="26"/>
          <w:szCs w:val="26"/>
        </w:rPr>
        <w:t>-</w:t>
      </w:r>
      <w:r w:rsidR="00663643" w:rsidRPr="000737CE">
        <w:rPr>
          <w:sz w:val="26"/>
          <w:szCs w:val="26"/>
        </w:rPr>
        <w:t xml:space="preserve"> существование нормальных условий для рождения и воспитания детей,</w:t>
      </w:r>
    </w:p>
    <w:p w:rsidR="004E3931" w:rsidRDefault="004E3931" w:rsidP="00663643">
      <w:pPr>
        <w:ind w:firstLine="720"/>
        <w:jc w:val="both"/>
        <w:rPr>
          <w:sz w:val="26"/>
          <w:szCs w:val="26"/>
        </w:rPr>
      </w:pPr>
      <w:r>
        <w:rPr>
          <w:sz w:val="26"/>
          <w:szCs w:val="26"/>
        </w:rPr>
        <w:t>-</w:t>
      </w:r>
      <w:r w:rsidR="00663643" w:rsidRPr="000737CE">
        <w:rPr>
          <w:sz w:val="26"/>
          <w:szCs w:val="26"/>
        </w:rPr>
        <w:t xml:space="preserve"> хорошее (нормальное) жилье,</w:t>
      </w:r>
    </w:p>
    <w:p w:rsidR="00CA7111" w:rsidRDefault="004E3931" w:rsidP="00663643">
      <w:pPr>
        <w:ind w:firstLine="720"/>
        <w:jc w:val="both"/>
        <w:rPr>
          <w:sz w:val="26"/>
          <w:szCs w:val="26"/>
        </w:rPr>
      </w:pPr>
      <w:r>
        <w:rPr>
          <w:sz w:val="26"/>
          <w:szCs w:val="26"/>
        </w:rPr>
        <w:t>-</w:t>
      </w:r>
      <w:r w:rsidR="00663643" w:rsidRPr="000737CE">
        <w:rPr>
          <w:sz w:val="26"/>
          <w:szCs w:val="26"/>
        </w:rPr>
        <w:t xml:space="preserve"> общественная безопасность,</w:t>
      </w:r>
    </w:p>
    <w:p w:rsidR="00CA7111" w:rsidRDefault="00CA7111" w:rsidP="00663643">
      <w:pPr>
        <w:ind w:firstLine="720"/>
        <w:jc w:val="both"/>
        <w:rPr>
          <w:sz w:val="26"/>
          <w:szCs w:val="26"/>
        </w:rPr>
      </w:pPr>
      <w:r>
        <w:rPr>
          <w:sz w:val="26"/>
          <w:szCs w:val="26"/>
        </w:rPr>
        <w:t>-</w:t>
      </w:r>
      <w:r w:rsidR="00663643" w:rsidRPr="000737CE">
        <w:rPr>
          <w:sz w:val="26"/>
          <w:szCs w:val="26"/>
        </w:rPr>
        <w:t xml:space="preserve"> политическая стабильность,</w:t>
      </w:r>
    </w:p>
    <w:p w:rsidR="00CA7111" w:rsidRDefault="00CA7111" w:rsidP="00663643">
      <w:pPr>
        <w:ind w:firstLine="720"/>
        <w:jc w:val="both"/>
        <w:rPr>
          <w:sz w:val="26"/>
          <w:szCs w:val="26"/>
        </w:rPr>
      </w:pPr>
      <w:r>
        <w:rPr>
          <w:sz w:val="26"/>
          <w:szCs w:val="26"/>
        </w:rPr>
        <w:t>-</w:t>
      </w:r>
      <w:r w:rsidR="00663643" w:rsidRPr="000737CE">
        <w:rPr>
          <w:sz w:val="26"/>
          <w:szCs w:val="26"/>
        </w:rPr>
        <w:t xml:space="preserve"> образовательные, культурные и досуговые возможности,</w:t>
      </w:r>
    </w:p>
    <w:p w:rsidR="00663643" w:rsidRPr="000737CE" w:rsidRDefault="00CA7111" w:rsidP="00663643">
      <w:pPr>
        <w:ind w:firstLine="720"/>
        <w:jc w:val="both"/>
        <w:rPr>
          <w:sz w:val="26"/>
          <w:szCs w:val="26"/>
        </w:rPr>
      </w:pPr>
      <w:r>
        <w:rPr>
          <w:sz w:val="26"/>
          <w:szCs w:val="26"/>
        </w:rPr>
        <w:t>-</w:t>
      </w:r>
      <w:r w:rsidR="00663643" w:rsidRPr="000737CE">
        <w:rPr>
          <w:sz w:val="26"/>
          <w:szCs w:val="26"/>
        </w:rPr>
        <w:t xml:space="preserve"> качество окружающей среды и т.д.</w:t>
      </w:r>
    </w:p>
    <w:p w:rsidR="00663643" w:rsidRPr="000737CE" w:rsidRDefault="00663643" w:rsidP="00663643">
      <w:pPr>
        <w:ind w:firstLine="720"/>
        <w:jc w:val="both"/>
        <w:rPr>
          <w:bCs/>
          <w:sz w:val="26"/>
          <w:szCs w:val="26"/>
        </w:rPr>
      </w:pPr>
      <w:r w:rsidRPr="000737CE">
        <w:rPr>
          <w:bCs/>
          <w:sz w:val="26"/>
          <w:szCs w:val="26"/>
        </w:rPr>
        <w:lastRenderedPageBreak/>
        <w:t xml:space="preserve">Главная стратегическая цель «Повышение качества жизни населения </w:t>
      </w:r>
      <w:r>
        <w:rPr>
          <w:bCs/>
          <w:sz w:val="26"/>
          <w:szCs w:val="26"/>
        </w:rPr>
        <w:t>МО «Каргопольский  муниципальный район</w:t>
      </w:r>
      <w:r w:rsidRPr="000737CE">
        <w:rPr>
          <w:bCs/>
          <w:sz w:val="26"/>
          <w:szCs w:val="26"/>
        </w:rPr>
        <w:t xml:space="preserve">» будет реализована по </w:t>
      </w:r>
      <w:r>
        <w:rPr>
          <w:bCs/>
          <w:sz w:val="26"/>
          <w:szCs w:val="26"/>
        </w:rPr>
        <w:t>2</w:t>
      </w:r>
      <w:r w:rsidR="00CA7111">
        <w:rPr>
          <w:bCs/>
          <w:sz w:val="26"/>
          <w:szCs w:val="26"/>
        </w:rPr>
        <w:t xml:space="preserve"> (двум)</w:t>
      </w:r>
      <w:r w:rsidRPr="000737CE">
        <w:rPr>
          <w:bCs/>
          <w:sz w:val="26"/>
          <w:szCs w:val="26"/>
        </w:rPr>
        <w:t xml:space="preserve"> приоритетным направлениям развития:</w:t>
      </w:r>
    </w:p>
    <w:p w:rsidR="00663643" w:rsidRPr="00CA7111" w:rsidRDefault="00663643" w:rsidP="00663643">
      <w:pPr>
        <w:ind w:firstLine="720"/>
        <w:jc w:val="both"/>
        <w:rPr>
          <w:bCs/>
          <w:i/>
          <w:sz w:val="26"/>
          <w:szCs w:val="26"/>
          <w:u w:val="single"/>
        </w:rPr>
      </w:pPr>
      <w:r w:rsidRPr="00CA7111">
        <w:rPr>
          <w:bCs/>
          <w:i/>
          <w:sz w:val="26"/>
          <w:szCs w:val="26"/>
          <w:u w:val="single"/>
        </w:rPr>
        <w:t xml:space="preserve">1. Создание благоприятного хозяйственного климата для развития экономики района  </w:t>
      </w:r>
    </w:p>
    <w:p w:rsidR="00663643" w:rsidRPr="000737CE" w:rsidRDefault="00663643" w:rsidP="00663643">
      <w:pPr>
        <w:ind w:firstLine="720"/>
        <w:jc w:val="both"/>
        <w:rPr>
          <w:bCs/>
          <w:sz w:val="26"/>
          <w:szCs w:val="26"/>
        </w:rPr>
      </w:pPr>
      <w:r>
        <w:rPr>
          <w:bCs/>
          <w:sz w:val="26"/>
          <w:szCs w:val="26"/>
        </w:rPr>
        <w:t>Основными</w:t>
      </w:r>
      <w:r w:rsidRPr="000737CE">
        <w:rPr>
          <w:bCs/>
          <w:sz w:val="26"/>
          <w:szCs w:val="26"/>
        </w:rPr>
        <w:t xml:space="preserve"> направлениями будут являться:</w:t>
      </w:r>
    </w:p>
    <w:p w:rsidR="00663643" w:rsidRPr="000737CE" w:rsidRDefault="00663643" w:rsidP="00663643">
      <w:pPr>
        <w:ind w:firstLine="720"/>
        <w:jc w:val="both"/>
        <w:rPr>
          <w:bCs/>
          <w:sz w:val="26"/>
          <w:szCs w:val="26"/>
        </w:rPr>
      </w:pPr>
      <w:r w:rsidRPr="000737CE">
        <w:rPr>
          <w:bCs/>
          <w:sz w:val="26"/>
          <w:szCs w:val="26"/>
        </w:rPr>
        <w:t>1) увеличение объема привлеченных инвестиций в приоритетные направления экономики;</w:t>
      </w:r>
    </w:p>
    <w:p w:rsidR="00663643" w:rsidRDefault="00663643" w:rsidP="00663643">
      <w:pPr>
        <w:ind w:firstLine="720"/>
        <w:jc w:val="both"/>
        <w:rPr>
          <w:bCs/>
          <w:sz w:val="26"/>
          <w:szCs w:val="26"/>
        </w:rPr>
      </w:pPr>
      <w:r>
        <w:rPr>
          <w:bCs/>
          <w:sz w:val="26"/>
          <w:szCs w:val="26"/>
        </w:rPr>
        <w:t>2</w:t>
      </w:r>
      <w:r w:rsidRPr="000737CE">
        <w:rPr>
          <w:bCs/>
          <w:sz w:val="26"/>
          <w:szCs w:val="26"/>
        </w:rPr>
        <w:t xml:space="preserve">) </w:t>
      </w:r>
      <w:r>
        <w:rPr>
          <w:bCs/>
          <w:sz w:val="26"/>
          <w:szCs w:val="26"/>
        </w:rPr>
        <w:t>развитие малого бизнеса как одного из ос</w:t>
      </w:r>
      <w:r w:rsidRPr="00FC0987">
        <w:rPr>
          <w:bCs/>
          <w:sz w:val="26"/>
          <w:szCs w:val="26"/>
        </w:rPr>
        <w:t>новных направлений экономического рост</w:t>
      </w:r>
      <w:r>
        <w:rPr>
          <w:bCs/>
          <w:sz w:val="26"/>
          <w:szCs w:val="26"/>
        </w:rPr>
        <w:t>а;</w:t>
      </w:r>
    </w:p>
    <w:p w:rsidR="00663643" w:rsidRPr="000737CE" w:rsidRDefault="00663643" w:rsidP="00663643">
      <w:pPr>
        <w:ind w:firstLine="720"/>
        <w:jc w:val="both"/>
        <w:rPr>
          <w:bCs/>
          <w:sz w:val="26"/>
          <w:szCs w:val="26"/>
        </w:rPr>
      </w:pPr>
      <w:r>
        <w:rPr>
          <w:bCs/>
          <w:sz w:val="26"/>
          <w:szCs w:val="26"/>
        </w:rPr>
        <w:t>3</w:t>
      </w:r>
      <w:r w:rsidRPr="000737CE">
        <w:rPr>
          <w:bCs/>
          <w:sz w:val="26"/>
          <w:szCs w:val="26"/>
        </w:rPr>
        <w:t xml:space="preserve">)  </w:t>
      </w:r>
      <w:r w:rsidRPr="00A0693C">
        <w:rPr>
          <w:bCs/>
          <w:sz w:val="26"/>
          <w:szCs w:val="26"/>
        </w:rPr>
        <w:t>увеличение производства продукции</w:t>
      </w:r>
      <w:r>
        <w:rPr>
          <w:bCs/>
          <w:sz w:val="26"/>
          <w:szCs w:val="26"/>
        </w:rPr>
        <w:t xml:space="preserve"> агропромышленного комплекса</w:t>
      </w:r>
      <w:r w:rsidRPr="000737CE">
        <w:rPr>
          <w:bCs/>
          <w:sz w:val="26"/>
          <w:szCs w:val="26"/>
        </w:rPr>
        <w:t>;</w:t>
      </w:r>
    </w:p>
    <w:p w:rsidR="00663643" w:rsidRDefault="00663643" w:rsidP="00663643">
      <w:pPr>
        <w:ind w:firstLine="720"/>
        <w:jc w:val="both"/>
        <w:rPr>
          <w:bCs/>
          <w:sz w:val="26"/>
          <w:szCs w:val="26"/>
        </w:rPr>
      </w:pPr>
      <w:r>
        <w:rPr>
          <w:bCs/>
          <w:sz w:val="26"/>
          <w:szCs w:val="26"/>
        </w:rPr>
        <w:t xml:space="preserve">4) </w:t>
      </w:r>
      <w:r w:rsidRPr="001B7CEB">
        <w:rPr>
          <w:bCs/>
          <w:sz w:val="26"/>
          <w:szCs w:val="26"/>
        </w:rPr>
        <w:t>реализация туристско-рекреационного потенциала</w:t>
      </w:r>
      <w:r>
        <w:rPr>
          <w:bCs/>
          <w:sz w:val="26"/>
          <w:szCs w:val="26"/>
        </w:rPr>
        <w:t>.</w:t>
      </w:r>
    </w:p>
    <w:p w:rsidR="00CA7111" w:rsidRDefault="00CA7111" w:rsidP="00663643">
      <w:pPr>
        <w:ind w:firstLine="720"/>
        <w:jc w:val="both"/>
        <w:rPr>
          <w:bCs/>
          <w:sz w:val="26"/>
          <w:szCs w:val="26"/>
        </w:rPr>
      </w:pPr>
    </w:p>
    <w:p w:rsidR="00663643" w:rsidRPr="00CA7111" w:rsidRDefault="00663643" w:rsidP="00663643">
      <w:pPr>
        <w:ind w:firstLine="720"/>
        <w:jc w:val="both"/>
        <w:rPr>
          <w:bCs/>
          <w:i/>
          <w:sz w:val="26"/>
          <w:szCs w:val="26"/>
          <w:u w:val="single"/>
        </w:rPr>
      </w:pPr>
      <w:r w:rsidRPr="00CA7111">
        <w:rPr>
          <w:bCs/>
          <w:i/>
          <w:sz w:val="26"/>
          <w:szCs w:val="26"/>
          <w:u w:val="single"/>
        </w:rPr>
        <w:t>2. Создание комфортной среды для проживания населения на территории района</w:t>
      </w:r>
    </w:p>
    <w:p w:rsidR="00CA7111" w:rsidRDefault="00663643" w:rsidP="00663643">
      <w:pPr>
        <w:ind w:firstLine="720"/>
        <w:jc w:val="both"/>
        <w:rPr>
          <w:bCs/>
          <w:sz w:val="26"/>
          <w:szCs w:val="26"/>
        </w:rPr>
      </w:pPr>
      <w:r w:rsidRPr="000737CE">
        <w:rPr>
          <w:bCs/>
          <w:sz w:val="26"/>
          <w:szCs w:val="26"/>
        </w:rPr>
        <w:t>Данное направление предполагает решение</w:t>
      </w:r>
      <w:r w:rsidR="00CA7111">
        <w:rPr>
          <w:bCs/>
          <w:sz w:val="26"/>
          <w:szCs w:val="26"/>
        </w:rPr>
        <w:t xml:space="preserve"> следующих </w:t>
      </w:r>
      <w:r w:rsidRPr="000737CE">
        <w:rPr>
          <w:bCs/>
          <w:sz w:val="26"/>
          <w:szCs w:val="26"/>
        </w:rPr>
        <w:t>вопросов</w:t>
      </w:r>
      <w:r w:rsidR="00CA7111">
        <w:rPr>
          <w:bCs/>
          <w:sz w:val="26"/>
          <w:szCs w:val="26"/>
        </w:rPr>
        <w:t>:</w:t>
      </w:r>
    </w:p>
    <w:p w:rsidR="00CA7111" w:rsidRDefault="00CA7111" w:rsidP="00663643">
      <w:pPr>
        <w:ind w:firstLine="720"/>
        <w:jc w:val="both"/>
        <w:rPr>
          <w:bCs/>
          <w:sz w:val="26"/>
          <w:szCs w:val="26"/>
        </w:rPr>
      </w:pPr>
      <w:r>
        <w:rPr>
          <w:bCs/>
          <w:sz w:val="26"/>
          <w:szCs w:val="26"/>
        </w:rPr>
        <w:t xml:space="preserve">-  </w:t>
      </w:r>
      <w:r w:rsidR="00663643">
        <w:rPr>
          <w:bCs/>
          <w:sz w:val="26"/>
          <w:szCs w:val="26"/>
        </w:rPr>
        <w:t>благоустройств</w:t>
      </w:r>
      <w:r>
        <w:rPr>
          <w:bCs/>
          <w:sz w:val="26"/>
          <w:szCs w:val="26"/>
        </w:rPr>
        <w:t>о  населенных пунктов;</w:t>
      </w:r>
      <w:r w:rsidR="00663643">
        <w:rPr>
          <w:bCs/>
          <w:sz w:val="26"/>
          <w:szCs w:val="26"/>
        </w:rPr>
        <w:t xml:space="preserve"> </w:t>
      </w:r>
    </w:p>
    <w:p w:rsidR="00CA7111" w:rsidRDefault="00CA7111" w:rsidP="00663643">
      <w:pPr>
        <w:ind w:firstLine="720"/>
        <w:jc w:val="both"/>
        <w:rPr>
          <w:bCs/>
          <w:sz w:val="26"/>
          <w:szCs w:val="26"/>
        </w:rPr>
      </w:pPr>
      <w:r>
        <w:rPr>
          <w:bCs/>
          <w:sz w:val="26"/>
          <w:szCs w:val="26"/>
        </w:rPr>
        <w:t xml:space="preserve">- </w:t>
      </w:r>
      <w:r w:rsidR="00663643">
        <w:rPr>
          <w:bCs/>
          <w:sz w:val="26"/>
          <w:szCs w:val="26"/>
        </w:rPr>
        <w:t>жилищно-коммунальн</w:t>
      </w:r>
      <w:r>
        <w:rPr>
          <w:bCs/>
          <w:sz w:val="26"/>
          <w:szCs w:val="26"/>
        </w:rPr>
        <w:t>ая</w:t>
      </w:r>
      <w:r w:rsidR="00663643" w:rsidRPr="000737CE">
        <w:rPr>
          <w:bCs/>
          <w:sz w:val="26"/>
          <w:szCs w:val="26"/>
        </w:rPr>
        <w:t xml:space="preserve"> политик</w:t>
      </w:r>
      <w:r>
        <w:rPr>
          <w:bCs/>
          <w:sz w:val="26"/>
          <w:szCs w:val="26"/>
        </w:rPr>
        <w:t>а;</w:t>
      </w:r>
    </w:p>
    <w:p w:rsidR="00CA7111" w:rsidRDefault="00CA7111" w:rsidP="00663643">
      <w:pPr>
        <w:ind w:firstLine="720"/>
        <w:jc w:val="both"/>
        <w:rPr>
          <w:bCs/>
          <w:sz w:val="26"/>
          <w:szCs w:val="26"/>
        </w:rPr>
      </w:pPr>
      <w:r>
        <w:rPr>
          <w:bCs/>
          <w:sz w:val="26"/>
          <w:szCs w:val="26"/>
        </w:rPr>
        <w:t xml:space="preserve">- </w:t>
      </w:r>
      <w:r w:rsidR="00663643" w:rsidRPr="000737CE">
        <w:rPr>
          <w:bCs/>
          <w:sz w:val="26"/>
          <w:szCs w:val="26"/>
        </w:rPr>
        <w:t xml:space="preserve"> транспортн</w:t>
      </w:r>
      <w:r>
        <w:rPr>
          <w:bCs/>
          <w:sz w:val="26"/>
          <w:szCs w:val="26"/>
        </w:rPr>
        <w:t>ая</w:t>
      </w:r>
      <w:r w:rsidR="00663643" w:rsidRPr="000737CE">
        <w:rPr>
          <w:bCs/>
          <w:sz w:val="26"/>
          <w:szCs w:val="26"/>
        </w:rPr>
        <w:t xml:space="preserve"> инфраструктур</w:t>
      </w:r>
      <w:r>
        <w:rPr>
          <w:bCs/>
          <w:sz w:val="26"/>
          <w:szCs w:val="26"/>
        </w:rPr>
        <w:t>а;</w:t>
      </w:r>
    </w:p>
    <w:p w:rsidR="00CA7111" w:rsidRDefault="00CA7111" w:rsidP="00663643">
      <w:pPr>
        <w:ind w:firstLine="720"/>
        <w:jc w:val="both"/>
        <w:rPr>
          <w:bCs/>
          <w:sz w:val="26"/>
          <w:szCs w:val="26"/>
        </w:rPr>
      </w:pPr>
      <w:r>
        <w:rPr>
          <w:bCs/>
          <w:sz w:val="26"/>
          <w:szCs w:val="26"/>
        </w:rPr>
        <w:t>-</w:t>
      </w:r>
      <w:r w:rsidR="00663643" w:rsidRPr="000737CE">
        <w:rPr>
          <w:bCs/>
          <w:sz w:val="26"/>
          <w:szCs w:val="26"/>
        </w:rPr>
        <w:t>развити</w:t>
      </w:r>
      <w:r>
        <w:rPr>
          <w:bCs/>
          <w:sz w:val="26"/>
          <w:szCs w:val="26"/>
        </w:rPr>
        <w:t>е</w:t>
      </w:r>
      <w:r w:rsidR="00663643" w:rsidRPr="000737CE">
        <w:rPr>
          <w:bCs/>
          <w:sz w:val="26"/>
          <w:szCs w:val="26"/>
        </w:rPr>
        <w:t xml:space="preserve"> в </w:t>
      </w:r>
      <w:r w:rsidR="00663643">
        <w:rPr>
          <w:bCs/>
          <w:sz w:val="26"/>
          <w:szCs w:val="26"/>
        </w:rPr>
        <w:t>населенных пунктах</w:t>
      </w:r>
      <w:r w:rsidR="00663643" w:rsidRPr="000737CE">
        <w:rPr>
          <w:bCs/>
          <w:sz w:val="26"/>
          <w:szCs w:val="26"/>
        </w:rPr>
        <w:t xml:space="preserve"> района </w:t>
      </w:r>
      <w:r w:rsidR="00663643">
        <w:rPr>
          <w:bCs/>
          <w:sz w:val="26"/>
          <w:szCs w:val="26"/>
        </w:rPr>
        <w:t xml:space="preserve">образования, </w:t>
      </w:r>
      <w:r w:rsidR="00663643" w:rsidRPr="000737CE">
        <w:rPr>
          <w:bCs/>
          <w:sz w:val="26"/>
          <w:szCs w:val="26"/>
        </w:rPr>
        <w:t>культуры, физической культур</w:t>
      </w:r>
      <w:r>
        <w:rPr>
          <w:bCs/>
          <w:sz w:val="26"/>
          <w:szCs w:val="26"/>
        </w:rPr>
        <w:t>ы и массового спорта;</w:t>
      </w:r>
      <w:r w:rsidR="00663643">
        <w:rPr>
          <w:bCs/>
          <w:sz w:val="26"/>
          <w:szCs w:val="26"/>
        </w:rPr>
        <w:t xml:space="preserve"> </w:t>
      </w:r>
    </w:p>
    <w:p w:rsidR="00663643" w:rsidRPr="000737CE" w:rsidRDefault="00CA7111" w:rsidP="00663643">
      <w:pPr>
        <w:ind w:firstLine="720"/>
        <w:jc w:val="both"/>
        <w:rPr>
          <w:bCs/>
          <w:sz w:val="26"/>
          <w:szCs w:val="26"/>
        </w:rPr>
      </w:pPr>
      <w:r>
        <w:rPr>
          <w:bCs/>
          <w:sz w:val="26"/>
          <w:szCs w:val="26"/>
        </w:rPr>
        <w:t xml:space="preserve">-  </w:t>
      </w:r>
      <w:r w:rsidR="00663643">
        <w:rPr>
          <w:bCs/>
          <w:sz w:val="26"/>
          <w:szCs w:val="26"/>
        </w:rPr>
        <w:t>социальн</w:t>
      </w:r>
      <w:r>
        <w:rPr>
          <w:bCs/>
          <w:sz w:val="26"/>
          <w:szCs w:val="26"/>
        </w:rPr>
        <w:t>ая</w:t>
      </w:r>
      <w:r w:rsidR="00663643">
        <w:rPr>
          <w:bCs/>
          <w:sz w:val="26"/>
          <w:szCs w:val="26"/>
        </w:rPr>
        <w:t xml:space="preserve"> политик</w:t>
      </w:r>
      <w:r>
        <w:rPr>
          <w:bCs/>
          <w:sz w:val="26"/>
          <w:szCs w:val="26"/>
        </w:rPr>
        <w:t>а</w:t>
      </w:r>
      <w:r w:rsidR="00663643" w:rsidRPr="000737CE">
        <w:rPr>
          <w:bCs/>
          <w:sz w:val="26"/>
          <w:szCs w:val="26"/>
        </w:rPr>
        <w:t>.</w:t>
      </w:r>
    </w:p>
    <w:p w:rsidR="00663643" w:rsidRDefault="00663643" w:rsidP="00663643">
      <w:pPr>
        <w:ind w:firstLine="720"/>
        <w:rPr>
          <w:b/>
          <w:i/>
          <w:sz w:val="26"/>
          <w:szCs w:val="26"/>
        </w:rPr>
      </w:pPr>
    </w:p>
    <w:p w:rsidR="00663643" w:rsidRDefault="00663643" w:rsidP="00663643">
      <w:pPr>
        <w:ind w:firstLine="720"/>
        <w:rPr>
          <w:b/>
          <w:i/>
          <w:sz w:val="26"/>
          <w:szCs w:val="26"/>
        </w:rPr>
      </w:pPr>
      <w:r w:rsidRPr="00AC32D6">
        <w:rPr>
          <w:b/>
          <w:i/>
          <w:sz w:val="26"/>
          <w:szCs w:val="26"/>
        </w:rPr>
        <w:t>Временные границы реализации стратегии</w:t>
      </w:r>
    </w:p>
    <w:p w:rsidR="00663643" w:rsidRPr="00AC32D6" w:rsidRDefault="00663643" w:rsidP="00663643">
      <w:pPr>
        <w:ind w:firstLine="720"/>
        <w:jc w:val="both"/>
        <w:rPr>
          <w:b/>
          <w:i/>
          <w:sz w:val="26"/>
          <w:szCs w:val="26"/>
        </w:rPr>
      </w:pPr>
      <w:r w:rsidRPr="003D30CF">
        <w:rPr>
          <w:sz w:val="26"/>
          <w:szCs w:val="26"/>
        </w:rPr>
        <w:t xml:space="preserve">Стратегия социально-экономического развития </w:t>
      </w:r>
      <w:r>
        <w:rPr>
          <w:sz w:val="26"/>
          <w:szCs w:val="26"/>
        </w:rPr>
        <w:t xml:space="preserve">муниципального образования «Каргопольский муниципальный район» </w:t>
      </w:r>
      <w:r w:rsidRPr="003D30CF">
        <w:rPr>
          <w:sz w:val="26"/>
          <w:szCs w:val="26"/>
        </w:rPr>
        <w:t>разрабатыва</w:t>
      </w:r>
      <w:r>
        <w:rPr>
          <w:sz w:val="26"/>
          <w:szCs w:val="26"/>
        </w:rPr>
        <w:t xml:space="preserve">ется  на долгосрочный период </w:t>
      </w:r>
      <w:r w:rsidRPr="003D30CF">
        <w:rPr>
          <w:sz w:val="26"/>
          <w:szCs w:val="26"/>
        </w:rPr>
        <w:t>с 20</w:t>
      </w:r>
      <w:r>
        <w:rPr>
          <w:sz w:val="26"/>
          <w:szCs w:val="26"/>
        </w:rPr>
        <w:t>18</w:t>
      </w:r>
      <w:r w:rsidRPr="003D30CF">
        <w:rPr>
          <w:sz w:val="26"/>
          <w:szCs w:val="26"/>
        </w:rPr>
        <w:t xml:space="preserve"> по </w:t>
      </w:r>
      <w:smartTag w:uri="urn:schemas-microsoft-com:office:smarttags" w:element="metricconverter">
        <w:smartTagPr>
          <w:attr w:name="ProductID" w:val="2030 г"/>
        </w:smartTagPr>
        <w:r w:rsidRPr="003D30CF">
          <w:rPr>
            <w:sz w:val="26"/>
            <w:szCs w:val="26"/>
          </w:rPr>
          <w:t>20</w:t>
        </w:r>
        <w:r>
          <w:rPr>
            <w:sz w:val="26"/>
            <w:szCs w:val="26"/>
          </w:rPr>
          <w:t>3</w:t>
        </w:r>
        <w:r w:rsidRPr="003D30CF">
          <w:rPr>
            <w:sz w:val="26"/>
            <w:szCs w:val="26"/>
          </w:rPr>
          <w:t>0 г</w:t>
        </w:r>
      </w:smartTag>
      <w:r w:rsidRPr="003D30CF">
        <w:rPr>
          <w:sz w:val="26"/>
          <w:szCs w:val="26"/>
        </w:rPr>
        <w:t xml:space="preserve">. Период реализации стратегии разбит на три этапа. </w:t>
      </w:r>
    </w:p>
    <w:p w:rsidR="00663643" w:rsidRPr="00362C02" w:rsidRDefault="00663643" w:rsidP="00663643">
      <w:pPr>
        <w:ind w:firstLine="720"/>
        <w:jc w:val="both"/>
        <w:rPr>
          <w:sz w:val="26"/>
          <w:szCs w:val="26"/>
        </w:rPr>
      </w:pPr>
      <w:r w:rsidRPr="00362C02">
        <w:rPr>
          <w:sz w:val="26"/>
          <w:szCs w:val="26"/>
        </w:rPr>
        <w:t>Первый этап (201</w:t>
      </w:r>
      <w:r>
        <w:rPr>
          <w:sz w:val="26"/>
          <w:szCs w:val="26"/>
        </w:rPr>
        <w:t>8–2020 годы) –</w:t>
      </w:r>
      <w:r w:rsidRPr="00362C02">
        <w:rPr>
          <w:sz w:val="26"/>
          <w:szCs w:val="26"/>
        </w:rPr>
        <w:t xml:space="preserve"> формирование условий для реализации Стратегии. </w:t>
      </w:r>
    </w:p>
    <w:p w:rsidR="00663643" w:rsidRPr="00362C02" w:rsidRDefault="00663643" w:rsidP="00663643">
      <w:pPr>
        <w:ind w:firstLine="720"/>
        <w:jc w:val="both"/>
        <w:rPr>
          <w:sz w:val="26"/>
          <w:szCs w:val="26"/>
        </w:rPr>
      </w:pPr>
      <w:r>
        <w:rPr>
          <w:sz w:val="26"/>
          <w:szCs w:val="26"/>
        </w:rPr>
        <w:t>Второй этап (2021–</w:t>
      </w:r>
      <w:r w:rsidRPr="00362C02">
        <w:rPr>
          <w:sz w:val="26"/>
          <w:szCs w:val="26"/>
        </w:rPr>
        <w:t>202</w:t>
      </w:r>
      <w:r>
        <w:rPr>
          <w:sz w:val="26"/>
          <w:szCs w:val="26"/>
        </w:rPr>
        <w:t>3 годы) –</w:t>
      </w:r>
      <w:r w:rsidRPr="00362C02">
        <w:rPr>
          <w:sz w:val="26"/>
          <w:szCs w:val="26"/>
        </w:rPr>
        <w:t xml:space="preserve"> </w:t>
      </w:r>
      <w:r w:rsidRPr="003D30CF">
        <w:rPr>
          <w:sz w:val="26"/>
          <w:szCs w:val="26"/>
        </w:rPr>
        <w:t xml:space="preserve">формирование основ стратегического развития. На этом этапе должны быть запущены </w:t>
      </w:r>
      <w:r w:rsidRPr="00362C02">
        <w:rPr>
          <w:sz w:val="26"/>
          <w:szCs w:val="26"/>
        </w:rPr>
        <w:t>приоритетны</w:t>
      </w:r>
      <w:r>
        <w:rPr>
          <w:sz w:val="26"/>
          <w:szCs w:val="26"/>
        </w:rPr>
        <w:t>е</w:t>
      </w:r>
      <w:r w:rsidRPr="00362C02">
        <w:rPr>
          <w:sz w:val="26"/>
          <w:szCs w:val="26"/>
        </w:rPr>
        <w:t xml:space="preserve"> инвестиционны</w:t>
      </w:r>
      <w:r>
        <w:rPr>
          <w:sz w:val="26"/>
          <w:szCs w:val="26"/>
        </w:rPr>
        <w:t>е</w:t>
      </w:r>
      <w:r w:rsidRPr="00362C02">
        <w:rPr>
          <w:sz w:val="26"/>
          <w:szCs w:val="26"/>
        </w:rPr>
        <w:t xml:space="preserve"> проект</w:t>
      </w:r>
      <w:r>
        <w:rPr>
          <w:sz w:val="26"/>
          <w:szCs w:val="26"/>
        </w:rPr>
        <w:t>ы</w:t>
      </w:r>
      <w:r w:rsidRPr="00362C02">
        <w:rPr>
          <w:sz w:val="26"/>
          <w:szCs w:val="26"/>
        </w:rPr>
        <w:t>.</w:t>
      </w:r>
    </w:p>
    <w:p w:rsidR="00663643" w:rsidRPr="00362C02" w:rsidRDefault="00663643" w:rsidP="00663643">
      <w:pPr>
        <w:ind w:firstLine="720"/>
        <w:jc w:val="both"/>
        <w:rPr>
          <w:sz w:val="26"/>
          <w:szCs w:val="26"/>
        </w:rPr>
      </w:pPr>
      <w:r w:rsidRPr="00362C02">
        <w:rPr>
          <w:sz w:val="26"/>
          <w:szCs w:val="26"/>
        </w:rPr>
        <w:t>Третий этап (202</w:t>
      </w:r>
      <w:r>
        <w:rPr>
          <w:sz w:val="26"/>
          <w:szCs w:val="26"/>
        </w:rPr>
        <w:t>4–2030 годы) –</w:t>
      </w:r>
      <w:r w:rsidRPr="00362C02">
        <w:rPr>
          <w:sz w:val="26"/>
          <w:szCs w:val="26"/>
        </w:rPr>
        <w:t xml:space="preserve"> </w:t>
      </w:r>
      <w:r w:rsidRPr="003D30CF">
        <w:rPr>
          <w:sz w:val="26"/>
          <w:szCs w:val="26"/>
        </w:rPr>
        <w:t xml:space="preserve">реализация основных стратегических приоритетов развития </w:t>
      </w:r>
      <w:r>
        <w:rPr>
          <w:sz w:val="26"/>
          <w:szCs w:val="26"/>
        </w:rPr>
        <w:t>района</w:t>
      </w:r>
      <w:r w:rsidRPr="003D30CF">
        <w:rPr>
          <w:sz w:val="26"/>
          <w:szCs w:val="26"/>
        </w:rPr>
        <w:t xml:space="preserve"> и завершение формирования нового экономического, пространственного, социального облика в соответствии со стратегическ</w:t>
      </w:r>
      <w:r>
        <w:rPr>
          <w:sz w:val="26"/>
          <w:szCs w:val="26"/>
        </w:rPr>
        <w:t>ой</w:t>
      </w:r>
      <w:r w:rsidRPr="003D30CF">
        <w:rPr>
          <w:sz w:val="26"/>
          <w:szCs w:val="26"/>
        </w:rPr>
        <w:t xml:space="preserve"> цел</w:t>
      </w:r>
      <w:r>
        <w:rPr>
          <w:sz w:val="26"/>
          <w:szCs w:val="26"/>
        </w:rPr>
        <w:t>ью</w:t>
      </w:r>
      <w:r w:rsidRPr="003D30CF">
        <w:rPr>
          <w:sz w:val="26"/>
          <w:szCs w:val="26"/>
        </w:rPr>
        <w:t>.</w:t>
      </w:r>
    </w:p>
    <w:p w:rsidR="00663643" w:rsidRDefault="00663643" w:rsidP="00663643">
      <w:pPr>
        <w:ind w:firstLine="720"/>
        <w:jc w:val="both"/>
        <w:rPr>
          <w:b/>
          <w:i/>
          <w:sz w:val="26"/>
          <w:szCs w:val="26"/>
        </w:rPr>
      </w:pPr>
    </w:p>
    <w:p w:rsidR="00663643" w:rsidRDefault="00663643" w:rsidP="00663643">
      <w:pPr>
        <w:ind w:firstLine="720"/>
        <w:jc w:val="both"/>
        <w:rPr>
          <w:b/>
          <w:i/>
          <w:sz w:val="26"/>
          <w:szCs w:val="26"/>
        </w:rPr>
      </w:pPr>
      <w:r w:rsidRPr="002365FF">
        <w:rPr>
          <w:b/>
          <w:i/>
          <w:sz w:val="26"/>
          <w:szCs w:val="26"/>
        </w:rPr>
        <w:t>Сценарии развития</w:t>
      </w:r>
    </w:p>
    <w:p w:rsidR="00663643" w:rsidRDefault="00663643" w:rsidP="00663643">
      <w:pPr>
        <w:ind w:firstLine="720"/>
        <w:jc w:val="both"/>
        <w:rPr>
          <w:sz w:val="26"/>
          <w:szCs w:val="26"/>
        </w:rPr>
      </w:pPr>
      <w:r w:rsidRPr="006F2D7E">
        <w:rPr>
          <w:sz w:val="26"/>
          <w:szCs w:val="26"/>
        </w:rPr>
        <w:t xml:space="preserve">Стратегия </w:t>
      </w:r>
      <w:r w:rsidRPr="003D30CF">
        <w:rPr>
          <w:sz w:val="26"/>
          <w:szCs w:val="26"/>
        </w:rPr>
        <w:t xml:space="preserve">социально-экономического развития </w:t>
      </w:r>
      <w:r>
        <w:rPr>
          <w:sz w:val="26"/>
          <w:szCs w:val="26"/>
        </w:rPr>
        <w:t>муниципального образования</w:t>
      </w:r>
      <w:r w:rsidRPr="006F2D7E">
        <w:rPr>
          <w:sz w:val="26"/>
          <w:szCs w:val="26"/>
        </w:rPr>
        <w:t xml:space="preserve"> рассматривает </w:t>
      </w:r>
      <w:r>
        <w:rPr>
          <w:sz w:val="26"/>
          <w:szCs w:val="26"/>
        </w:rPr>
        <w:t>два</w:t>
      </w:r>
      <w:r w:rsidRPr="006F2D7E">
        <w:rPr>
          <w:sz w:val="26"/>
          <w:szCs w:val="26"/>
        </w:rPr>
        <w:t xml:space="preserve"> сценария:</w:t>
      </w:r>
    </w:p>
    <w:p w:rsidR="00663643" w:rsidRDefault="00663643" w:rsidP="00663643">
      <w:pPr>
        <w:ind w:firstLine="720"/>
        <w:jc w:val="both"/>
        <w:rPr>
          <w:sz w:val="26"/>
          <w:szCs w:val="26"/>
        </w:rPr>
      </w:pPr>
      <w:r w:rsidRPr="00CA7111">
        <w:rPr>
          <w:sz w:val="26"/>
          <w:szCs w:val="26"/>
          <w:u w:val="single"/>
        </w:rPr>
        <w:t>консервативный</w:t>
      </w:r>
      <w:r>
        <w:rPr>
          <w:sz w:val="26"/>
          <w:szCs w:val="26"/>
        </w:rPr>
        <w:t xml:space="preserve"> – предполагает сохранение инерционных трендов, консервативной инвестиционной политики частных компаний и их относительно низкой конкурентоспособности, ограниченные расходы на развитие компаний инфраструктурного сектора, низкие темпы роста заработной платы работников; </w:t>
      </w:r>
    </w:p>
    <w:p w:rsidR="00663643" w:rsidRPr="006F2D7E" w:rsidRDefault="00663643" w:rsidP="00663643">
      <w:pPr>
        <w:ind w:firstLine="720"/>
        <w:jc w:val="both"/>
        <w:rPr>
          <w:sz w:val="26"/>
          <w:szCs w:val="26"/>
        </w:rPr>
      </w:pPr>
      <w:r w:rsidRPr="00CA7111">
        <w:rPr>
          <w:sz w:val="26"/>
          <w:szCs w:val="26"/>
          <w:u w:val="single"/>
        </w:rPr>
        <w:t>умеренно-оптимистичный</w:t>
      </w:r>
      <w:r>
        <w:rPr>
          <w:sz w:val="26"/>
          <w:szCs w:val="26"/>
        </w:rPr>
        <w:t xml:space="preserve"> – отражает развитие экономики в условиях реализации активной государственной политики, направленной на улучшение </w:t>
      </w:r>
      <w:r>
        <w:rPr>
          <w:sz w:val="26"/>
          <w:szCs w:val="26"/>
        </w:rPr>
        <w:lastRenderedPageBreak/>
        <w:t>инвестиционного климата, повышение конкурентоспособности и эффективности бизнеса, на стимулирование экономического роста и модернизации, а также на повышение эффективности расходов бюджета.</w:t>
      </w:r>
    </w:p>
    <w:p w:rsidR="00663643" w:rsidRDefault="00663643" w:rsidP="00663643">
      <w:pPr>
        <w:jc w:val="center"/>
        <w:rPr>
          <w:b/>
          <w:i/>
          <w:sz w:val="28"/>
          <w:szCs w:val="28"/>
        </w:rPr>
      </w:pPr>
    </w:p>
    <w:p w:rsidR="00663643" w:rsidRDefault="00663643" w:rsidP="00663643">
      <w:pPr>
        <w:jc w:val="center"/>
        <w:rPr>
          <w:b/>
          <w:i/>
          <w:sz w:val="28"/>
          <w:szCs w:val="28"/>
        </w:rPr>
      </w:pPr>
      <w:r>
        <w:rPr>
          <w:b/>
          <w:i/>
          <w:sz w:val="28"/>
          <w:szCs w:val="28"/>
        </w:rPr>
        <w:t>3.1</w:t>
      </w:r>
      <w:r w:rsidRPr="00B7649D">
        <w:rPr>
          <w:b/>
          <w:i/>
          <w:sz w:val="28"/>
          <w:szCs w:val="28"/>
        </w:rPr>
        <w:t xml:space="preserve">. Создание благоприятного хозяйственного климата </w:t>
      </w:r>
    </w:p>
    <w:p w:rsidR="00663643" w:rsidRDefault="00663643" w:rsidP="00663643">
      <w:pPr>
        <w:jc w:val="center"/>
        <w:rPr>
          <w:b/>
          <w:i/>
          <w:sz w:val="28"/>
          <w:szCs w:val="28"/>
        </w:rPr>
      </w:pPr>
      <w:r w:rsidRPr="00B7649D">
        <w:rPr>
          <w:b/>
          <w:i/>
          <w:sz w:val="28"/>
          <w:szCs w:val="28"/>
        </w:rPr>
        <w:t xml:space="preserve">для развития экономики района  </w:t>
      </w:r>
    </w:p>
    <w:p w:rsidR="00663643" w:rsidRDefault="00663643" w:rsidP="00663643">
      <w:pPr>
        <w:jc w:val="center"/>
        <w:rPr>
          <w:b/>
          <w:i/>
          <w:sz w:val="28"/>
          <w:szCs w:val="28"/>
        </w:rPr>
      </w:pPr>
    </w:p>
    <w:p w:rsidR="00663643" w:rsidRDefault="00663643" w:rsidP="00663643">
      <w:pPr>
        <w:ind w:firstLine="720"/>
        <w:jc w:val="both"/>
        <w:rPr>
          <w:b/>
          <w:bCs/>
          <w:i/>
          <w:sz w:val="26"/>
          <w:szCs w:val="26"/>
        </w:rPr>
      </w:pPr>
      <w:r>
        <w:rPr>
          <w:b/>
          <w:bCs/>
          <w:i/>
          <w:sz w:val="26"/>
          <w:szCs w:val="26"/>
        </w:rPr>
        <w:t>1) У</w:t>
      </w:r>
      <w:r w:rsidRPr="00D361AB">
        <w:rPr>
          <w:b/>
          <w:bCs/>
          <w:i/>
          <w:sz w:val="26"/>
          <w:szCs w:val="26"/>
        </w:rPr>
        <w:t>величение объема привлеченных инвестиций в приоритетные направления экономики</w:t>
      </w:r>
    </w:p>
    <w:p w:rsidR="00663643" w:rsidRDefault="00663643" w:rsidP="00663643">
      <w:pPr>
        <w:ind w:firstLine="720"/>
        <w:jc w:val="both"/>
        <w:rPr>
          <w:bCs/>
          <w:sz w:val="26"/>
          <w:szCs w:val="26"/>
        </w:rPr>
      </w:pPr>
      <w:r w:rsidRPr="00B13106">
        <w:rPr>
          <w:bCs/>
          <w:sz w:val="26"/>
          <w:szCs w:val="26"/>
        </w:rPr>
        <w:t xml:space="preserve">Значительное улучшение хозяйственного климата возможно на основе создания и активного продвижения инвестиционного имиджа </w:t>
      </w:r>
      <w:r>
        <w:rPr>
          <w:bCs/>
          <w:sz w:val="26"/>
          <w:szCs w:val="26"/>
        </w:rPr>
        <w:t>муниципального  образования «Каргопольский муниципальный район»</w:t>
      </w:r>
      <w:r w:rsidRPr="00B13106">
        <w:rPr>
          <w:bCs/>
          <w:sz w:val="26"/>
          <w:szCs w:val="26"/>
        </w:rPr>
        <w:t>, совершенствования порядка осуществления хозяйственной деятельности и практики работы с инвесторами, создания структур по поддержке привлечения капиталов.</w:t>
      </w:r>
      <w:r>
        <w:rPr>
          <w:bCs/>
          <w:sz w:val="26"/>
          <w:szCs w:val="26"/>
        </w:rPr>
        <w:t xml:space="preserve"> </w:t>
      </w:r>
    </w:p>
    <w:p w:rsidR="00663643" w:rsidRPr="00EC0ED7" w:rsidRDefault="00663643" w:rsidP="00663643">
      <w:pPr>
        <w:ind w:firstLine="720"/>
        <w:jc w:val="both"/>
        <w:rPr>
          <w:b/>
          <w:bCs/>
          <w:i/>
          <w:sz w:val="26"/>
          <w:szCs w:val="26"/>
        </w:rPr>
      </w:pPr>
      <w:r w:rsidRPr="00EC0ED7">
        <w:rPr>
          <w:b/>
          <w:bCs/>
          <w:i/>
          <w:sz w:val="26"/>
          <w:szCs w:val="26"/>
        </w:rPr>
        <w:t xml:space="preserve">Цель: </w:t>
      </w:r>
      <w:r w:rsidRPr="00EC0ED7">
        <w:rPr>
          <w:bCs/>
          <w:sz w:val="26"/>
          <w:szCs w:val="26"/>
        </w:rPr>
        <w:t>Привлечение дополнительных инвестиций в экономику</w:t>
      </w:r>
      <w:r>
        <w:rPr>
          <w:bCs/>
          <w:sz w:val="26"/>
          <w:szCs w:val="26"/>
        </w:rPr>
        <w:t xml:space="preserve"> муниципального образования «Каргопольский муниципальный район».</w:t>
      </w:r>
    </w:p>
    <w:p w:rsidR="00663643" w:rsidRPr="009D3024" w:rsidRDefault="00663643" w:rsidP="00663643">
      <w:pPr>
        <w:ind w:firstLine="720"/>
        <w:jc w:val="both"/>
        <w:rPr>
          <w:b/>
          <w:bCs/>
          <w:i/>
          <w:sz w:val="26"/>
          <w:szCs w:val="26"/>
        </w:rPr>
      </w:pPr>
      <w:r w:rsidRPr="009D3024">
        <w:rPr>
          <w:b/>
          <w:bCs/>
          <w:i/>
          <w:sz w:val="26"/>
          <w:szCs w:val="26"/>
        </w:rPr>
        <w:t>Основные задачи:</w:t>
      </w:r>
    </w:p>
    <w:p w:rsidR="00663643" w:rsidRPr="00B13106" w:rsidRDefault="00663643" w:rsidP="00663643">
      <w:pPr>
        <w:numPr>
          <w:ilvl w:val="0"/>
          <w:numId w:val="9"/>
        </w:numPr>
        <w:jc w:val="both"/>
        <w:rPr>
          <w:bCs/>
          <w:sz w:val="26"/>
          <w:szCs w:val="26"/>
        </w:rPr>
      </w:pPr>
      <w:r w:rsidRPr="00B13106">
        <w:rPr>
          <w:bCs/>
          <w:sz w:val="26"/>
          <w:szCs w:val="26"/>
        </w:rPr>
        <w:t>качественное улучшение административного регулирования инвестиционной деятельности;</w:t>
      </w:r>
    </w:p>
    <w:p w:rsidR="00663643" w:rsidRPr="00441F07" w:rsidRDefault="00663643" w:rsidP="00663643">
      <w:pPr>
        <w:numPr>
          <w:ilvl w:val="0"/>
          <w:numId w:val="9"/>
        </w:numPr>
        <w:jc w:val="both"/>
        <w:rPr>
          <w:bCs/>
          <w:sz w:val="26"/>
          <w:szCs w:val="26"/>
        </w:rPr>
      </w:pPr>
      <w:r w:rsidRPr="00441F07">
        <w:rPr>
          <w:bCs/>
          <w:sz w:val="26"/>
          <w:szCs w:val="26"/>
        </w:rPr>
        <w:t xml:space="preserve">ознакомление потенциальных инвесторов с возможностями Каргопольского района, улучшение инвестиционного имиджа района, стимулирование притока частных инвестиций в экономику </w:t>
      </w:r>
      <w:r w:rsidR="00441F07">
        <w:rPr>
          <w:bCs/>
          <w:sz w:val="26"/>
          <w:szCs w:val="26"/>
        </w:rPr>
        <w:t xml:space="preserve">муниципального </w:t>
      </w:r>
      <w:r w:rsidRPr="00441F07">
        <w:rPr>
          <w:bCs/>
          <w:sz w:val="26"/>
          <w:szCs w:val="26"/>
        </w:rPr>
        <w:t>района;</w:t>
      </w:r>
    </w:p>
    <w:p w:rsidR="00663643" w:rsidRPr="00B13106" w:rsidRDefault="00663643" w:rsidP="00663643">
      <w:pPr>
        <w:numPr>
          <w:ilvl w:val="0"/>
          <w:numId w:val="9"/>
        </w:numPr>
        <w:jc w:val="both"/>
        <w:rPr>
          <w:bCs/>
          <w:sz w:val="26"/>
          <w:szCs w:val="26"/>
        </w:rPr>
      </w:pPr>
      <w:r w:rsidRPr="00B13106">
        <w:rPr>
          <w:bCs/>
          <w:sz w:val="26"/>
          <w:szCs w:val="26"/>
        </w:rPr>
        <w:t>обеспечение притока инвестиций из федерального и регионального бюджетов для финансирования наиболее важных проектов и программ</w:t>
      </w:r>
      <w:r>
        <w:rPr>
          <w:bCs/>
          <w:sz w:val="26"/>
          <w:szCs w:val="26"/>
        </w:rPr>
        <w:t xml:space="preserve">, реализуемых </w:t>
      </w:r>
      <w:r w:rsidRPr="00B13106">
        <w:rPr>
          <w:bCs/>
          <w:sz w:val="26"/>
          <w:szCs w:val="26"/>
        </w:rPr>
        <w:t xml:space="preserve"> на территории </w:t>
      </w:r>
      <w:r>
        <w:rPr>
          <w:bCs/>
          <w:sz w:val="26"/>
          <w:szCs w:val="26"/>
        </w:rPr>
        <w:t>МО «Каргопольский муниципальный район»</w:t>
      </w:r>
      <w:r w:rsidRPr="00B13106">
        <w:rPr>
          <w:bCs/>
          <w:sz w:val="26"/>
          <w:szCs w:val="26"/>
        </w:rPr>
        <w:t>;</w:t>
      </w:r>
    </w:p>
    <w:p w:rsidR="00663643" w:rsidRPr="00B13106" w:rsidRDefault="00663643" w:rsidP="00663643">
      <w:pPr>
        <w:numPr>
          <w:ilvl w:val="0"/>
          <w:numId w:val="10"/>
        </w:numPr>
        <w:jc w:val="both"/>
        <w:rPr>
          <w:bCs/>
          <w:sz w:val="26"/>
          <w:szCs w:val="26"/>
        </w:rPr>
      </w:pPr>
      <w:r w:rsidRPr="00B13106">
        <w:rPr>
          <w:bCs/>
          <w:sz w:val="26"/>
          <w:szCs w:val="26"/>
        </w:rPr>
        <w:t>содействие профессиональной ориентации населения;</w:t>
      </w:r>
    </w:p>
    <w:p w:rsidR="00663643" w:rsidRPr="00B13106" w:rsidRDefault="00663643" w:rsidP="00663643">
      <w:pPr>
        <w:numPr>
          <w:ilvl w:val="0"/>
          <w:numId w:val="10"/>
        </w:numPr>
        <w:jc w:val="both"/>
        <w:rPr>
          <w:bCs/>
          <w:sz w:val="26"/>
          <w:szCs w:val="26"/>
        </w:rPr>
      </w:pPr>
      <w:r w:rsidRPr="00B13106">
        <w:rPr>
          <w:bCs/>
          <w:sz w:val="26"/>
          <w:szCs w:val="26"/>
        </w:rPr>
        <w:t xml:space="preserve">использование механизмов государственно-частного партнерства, разработка нормативной базы по вопросам </w:t>
      </w:r>
      <w:r w:rsidRPr="00DF2C8F">
        <w:rPr>
          <w:bCs/>
          <w:sz w:val="26"/>
          <w:szCs w:val="26"/>
        </w:rPr>
        <w:t>муниципально-частного</w:t>
      </w:r>
      <w:r w:rsidRPr="00B13106">
        <w:rPr>
          <w:bCs/>
          <w:sz w:val="26"/>
          <w:szCs w:val="26"/>
        </w:rPr>
        <w:t xml:space="preserve"> партнерства для привлечения частных инвестиций в реализацию проектов и программ </w:t>
      </w:r>
      <w:r>
        <w:rPr>
          <w:bCs/>
          <w:sz w:val="26"/>
          <w:szCs w:val="26"/>
        </w:rPr>
        <w:t>районного</w:t>
      </w:r>
      <w:r w:rsidRPr="00B13106">
        <w:rPr>
          <w:bCs/>
          <w:sz w:val="26"/>
          <w:szCs w:val="26"/>
        </w:rPr>
        <w:t xml:space="preserve"> значения.</w:t>
      </w:r>
    </w:p>
    <w:p w:rsidR="00441F07" w:rsidRDefault="00663643" w:rsidP="00663643">
      <w:pPr>
        <w:ind w:firstLine="720"/>
        <w:jc w:val="both"/>
        <w:rPr>
          <w:sz w:val="26"/>
          <w:szCs w:val="26"/>
        </w:rPr>
      </w:pPr>
      <w:r w:rsidRPr="00345410">
        <w:rPr>
          <w:sz w:val="26"/>
          <w:szCs w:val="26"/>
        </w:rPr>
        <w:t xml:space="preserve">Сценарии развития </w:t>
      </w:r>
      <w:r>
        <w:rPr>
          <w:sz w:val="26"/>
          <w:szCs w:val="26"/>
        </w:rPr>
        <w:t>района</w:t>
      </w:r>
      <w:r w:rsidRPr="00345410">
        <w:rPr>
          <w:sz w:val="26"/>
          <w:szCs w:val="26"/>
        </w:rPr>
        <w:t xml:space="preserve"> учитывают и в определенной степени определяются параметрами сценариев развития </w:t>
      </w:r>
      <w:r>
        <w:rPr>
          <w:sz w:val="26"/>
          <w:szCs w:val="26"/>
        </w:rPr>
        <w:t xml:space="preserve">Архангельской </w:t>
      </w:r>
      <w:r w:rsidRPr="00345410">
        <w:rPr>
          <w:sz w:val="26"/>
          <w:szCs w:val="26"/>
        </w:rPr>
        <w:t>области.</w:t>
      </w:r>
      <w:r>
        <w:rPr>
          <w:sz w:val="26"/>
          <w:szCs w:val="26"/>
        </w:rPr>
        <w:t xml:space="preserve"> </w:t>
      </w:r>
      <w:r w:rsidRPr="00557E66">
        <w:rPr>
          <w:sz w:val="26"/>
          <w:szCs w:val="26"/>
        </w:rPr>
        <w:t>В соответствии со Стратеги</w:t>
      </w:r>
      <w:r>
        <w:rPr>
          <w:sz w:val="26"/>
          <w:szCs w:val="26"/>
        </w:rPr>
        <w:t>ей</w:t>
      </w:r>
      <w:r w:rsidRPr="00557E66">
        <w:rPr>
          <w:sz w:val="26"/>
          <w:szCs w:val="26"/>
        </w:rPr>
        <w:t xml:space="preserve"> социально-экономического развития Архангельской области до 2030 года </w:t>
      </w:r>
      <w:r>
        <w:rPr>
          <w:sz w:val="26"/>
          <w:szCs w:val="26"/>
        </w:rPr>
        <w:t>д</w:t>
      </w:r>
      <w:r w:rsidRPr="00557E66">
        <w:rPr>
          <w:sz w:val="26"/>
          <w:szCs w:val="26"/>
        </w:rPr>
        <w:t xml:space="preserve">ля администраций муниципальных образований области </w:t>
      </w:r>
      <w:r>
        <w:rPr>
          <w:sz w:val="26"/>
          <w:szCs w:val="26"/>
        </w:rPr>
        <w:t>определены</w:t>
      </w:r>
      <w:r w:rsidRPr="00557E66">
        <w:rPr>
          <w:sz w:val="26"/>
          <w:szCs w:val="26"/>
        </w:rPr>
        <w:t xml:space="preserve"> отраслевые приоритеты развития экономики на уровне районов. При этом учитывались приоритеты развития экономики на уровне региона, а также специфические особенности отдельных муниципальных образований с точки зрения наличия и возможности создания условий, необходимых для успе</w:t>
      </w:r>
      <w:r>
        <w:rPr>
          <w:sz w:val="26"/>
          <w:szCs w:val="26"/>
        </w:rPr>
        <w:t>шного развития определенных сек</w:t>
      </w:r>
      <w:r w:rsidRPr="00557E66">
        <w:rPr>
          <w:sz w:val="26"/>
          <w:szCs w:val="26"/>
        </w:rPr>
        <w:t>торов экономики.</w:t>
      </w:r>
      <w:r>
        <w:rPr>
          <w:sz w:val="26"/>
          <w:szCs w:val="26"/>
        </w:rPr>
        <w:t xml:space="preserve"> </w:t>
      </w:r>
    </w:p>
    <w:p w:rsidR="00441F07" w:rsidRDefault="00441F07" w:rsidP="00663643">
      <w:pPr>
        <w:ind w:firstLine="720"/>
        <w:jc w:val="both"/>
        <w:rPr>
          <w:sz w:val="26"/>
          <w:szCs w:val="26"/>
        </w:rPr>
      </w:pPr>
    </w:p>
    <w:p w:rsidR="00663643" w:rsidRDefault="00663643" w:rsidP="00663643">
      <w:pPr>
        <w:ind w:firstLine="720"/>
        <w:jc w:val="both"/>
        <w:rPr>
          <w:sz w:val="26"/>
          <w:szCs w:val="26"/>
        </w:rPr>
      </w:pPr>
      <w:r>
        <w:rPr>
          <w:sz w:val="26"/>
          <w:szCs w:val="26"/>
        </w:rPr>
        <w:t>Каргопольский район отнесен к районам развития лесопромышленного комплекса и туризма.  И в связи с этим определены следующие отраслевые приоритеты:</w:t>
      </w:r>
    </w:p>
    <w:p w:rsidR="00663643" w:rsidRDefault="00663643" w:rsidP="00663643">
      <w:pPr>
        <w:ind w:firstLine="720"/>
        <w:jc w:val="both"/>
        <w:rPr>
          <w:sz w:val="26"/>
          <w:szCs w:val="26"/>
        </w:rPr>
      </w:pPr>
    </w:p>
    <w:tbl>
      <w:tblPr>
        <w:tblW w:w="9154" w:type="dxa"/>
        <w:tblInd w:w="417"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tblPr>
      <w:tblGrid>
        <w:gridCol w:w="1491"/>
        <w:gridCol w:w="2520"/>
        <w:gridCol w:w="2520"/>
        <w:gridCol w:w="2623"/>
      </w:tblGrid>
      <w:tr w:rsidR="00663643" w:rsidRPr="00AD1FA1" w:rsidTr="00AC447D">
        <w:tc>
          <w:tcPr>
            <w:tcW w:w="1491" w:type="dxa"/>
            <w:shd w:val="clear" w:color="auto" w:fill="800000"/>
            <w:tcMar>
              <w:left w:w="57" w:type="dxa"/>
              <w:right w:w="57" w:type="dxa"/>
            </w:tcMar>
          </w:tcPr>
          <w:p w:rsidR="00663643" w:rsidRPr="00AD1FA1" w:rsidRDefault="00663643" w:rsidP="00AC447D">
            <w:pPr>
              <w:tabs>
                <w:tab w:val="left" w:pos="5535"/>
              </w:tabs>
              <w:jc w:val="center"/>
              <w:rPr>
                <w:b/>
                <w:bCs/>
                <w:color w:val="FFFFFF"/>
                <w:sz w:val="16"/>
                <w:szCs w:val="16"/>
              </w:rPr>
            </w:pPr>
            <w:r w:rsidRPr="00AD1FA1">
              <w:rPr>
                <w:b/>
                <w:bCs/>
                <w:color w:val="FFFFFF"/>
                <w:sz w:val="16"/>
                <w:szCs w:val="16"/>
              </w:rPr>
              <w:lastRenderedPageBreak/>
              <w:t>Зона</w:t>
            </w:r>
          </w:p>
        </w:tc>
        <w:tc>
          <w:tcPr>
            <w:tcW w:w="2520" w:type="dxa"/>
            <w:shd w:val="clear" w:color="auto" w:fill="800000"/>
          </w:tcPr>
          <w:p w:rsidR="00663643" w:rsidRPr="00AD1FA1" w:rsidRDefault="00663643" w:rsidP="00AC447D">
            <w:pPr>
              <w:tabs>
                <w:tab w:val="left" w:pos="5535"/>
              </w:tabs>
              <w:jc w:val="center"/>
              <w:rPr>
                <w:b/>
                <w:bCs/>
                <w:color w:val="FFFFFF"/>
                <w:sz w:val="16"/>
                <w:szCs w:val="16"/>
              </w:rPr>
            </w:pPr>
            <w:r w:rsidRPr="00AD1FA1">
              <w:rPr>
                <w:b/>
                <w:bCs/>
                <w:color w:val="FFFFFF"/>
                <w:sz w:val="16"/>
                <w:szCs w:val="16"/>
              </w:rPr>
              <w:t>1-й приоритет</w:t>
            </w:r>
          </w:p>
        </w:tc>
        <w:tc>
          <w:tcPr>
            <w:tcW w:w="2520" w:type="dxa"/>
            <w:shd w:val="clear" w:color="auto" w:fill="800000"/>
          </w:tcPr>
          <w:p w:rsidR="00663643" w:rsidRPr="00AD1FA1" w:rsidRDefault="00663643" w:rsidP="00AC447D">
            <w:pPr>
              <w:tabs>
                <w:tab w:val="left" w:pos="5535"/>
              </w:tabs>
              <w:jc w:val="center"/>
              <w:rPr>
                <w:b/>
                <w:bCs/>
                <w:color w:val="FFFFFF"/>
                <w:sz w:val="16"/>
                <w:szCs w:val="16"/>
              </w:rPr>
            </w:pPr>
            <w:r w:rsidRPr="00AD1FA1">
              <w:rPr>
                <w:b/>
                <w:bCs/>
                <w:color w:val="FFFFFF"/>
                <w:sz w:val="16"/>
                <w:szCs w:val="16"/>
              </w:rPr>
              <w:t>2-й приоритет</w:t>
            </w:r>
          </w:p>
        </w:tc>
        <w:tc>
          <w:tcPr>
            <w:tcW w:w="2623" w:type="dxa"/>
            <w:shd w:val="clear" w:color="auto" w:fill="800000"/>
          </w:tcPr>
          <w:p w:rsidR="00663643" w:rsidRPr="00AD1FA1" w:rsidRDefault="00663643" w:rsidP="00AC447D">
            <w:pPr>
              <w:tabs>
                <w:tab w:val="left" w:pos="5535"/>
              </w:tabs>
              <w:jc w:val="center"/>
              <w:rPr>
                <w:b/>
                <w:bCs/>
                <w:color w:val="FFFFFF"/>
                <w:sz w:val="16"/>
                <w:szCs w:val="16"/>
              </w:rPr>
            </w:pPr>
            <w:r w:rsidRPr="00AD1FA1">
              <w:rPr>
                <w:b/>
                <w:bCs/>
                <w:color w:val="FFFFFF"/>
                <w:sz w:val="16"/>
                <w:szCs w:val="16"/>
              </w:rPr>
              <w:t>3-й приоритет</w:t>
            </w:r>
          </w:p>
        </w:tc>
      </w:tr>
      <w:tr w:rsidR="00663643" w:rsidRPr="00AD1FA1" w:rsidTr="00AC447D">
        <w:tc>
          <w:tcPr>
            <w:tcW w:w="1491" w:type="dxa"/>
            <w:shd w:val="clear" w:color="auto" w:fill="CD8A03"/>
            <w:tcMar>
              <w:left w:w="57" w:type="dxa"/>
              <w:right w:w="57" w:type="dxa"/>
            </w:tcMar>
            <w:vAlign w:val="center"/>
          </w:tcPr>
          <w:p w:rsidR="00663643" w:rsidRPr="00AD1FA1" w:rsidRDefault="00663643" w:rsidP="00AC447D">
            <w:pPr>
              <w:tabs>
                <w:tab w:val="left" w:pos="5535"/>
              </w:tabs>
              <w:rPr>
                <w:color w:val="FFFFFF"/>
                <w:sz w:val="16"/>
                <w:szCs w:val="16"/>
              </w:rPr>
            </w:pPr>
            <w:r w:rsidRPr="00AD1FA1">
              <w:rPr>
                <w:color w:val="FFFFFF"/>
                <w:sz w:val="16"/>
                <w:szCs w:val="16"/>
              </w:rPr>
              <w:t>Районы развития лесопромышленного комплекса и туризма</w:t>
            </w:r>
          </w:p>
        </w:tc>
        <w:tc>
          <w:tcPr>
            <w:tcW w:w="2520" w:type="dxa"/>
            <w:shd w:val="clear" w:color="auto" w:fill="FFFF99"/>
            <w:vAlign w:val="center"/>
          </w:tcPr>
          <w:p w:rsidR="00663643" w:rsidRPr="00AD1FA1" w:rsidRDefault="00663643" w:rsidP="00AC447D">
            <w:pPr>
              <w:numPr>
                <w:ilvl w:val="0"/>
                <w:numId w:val="7"/>
              </w:numPr>
              <w:tabs>
                <w:tab w:val="clear" w:pos="720"/>
                <w:tab w:val="num" w:pos="252"/>
                <w:tab w:val="left" w:pos="5535"/>
              </w:tabs>
              <w:ind w:left="252" w:hanging="180"/>
              <w:jc w:val="both"/>
              <w:rPr>
                <w:sz w:val="16"/>
                <w:szCs w:val="16"/>
              </w:rPr>
            </w:pPr>
            <w:r w:rsidRPr="00AD1FA1">
              <w:rPr>
                <w:sz w:val="16"/>
                <w:szCs w:val="16"/>
              </w:rPr>
              <w:t>Лесопромышленный комплекс</w:t>
            </w:r>
          </w:p>
          <w:p w:rsidR="00663643" w:rsidRPr="00AD1FA1" w:rsidRDefault="00663643" w:rsidP="00AC447D">
            <w:pPr>
              <w:numPr>
                <w:ilvl w:val="0"/>
                <w:numId w:val="7"/>
              </w:numPr>
              <w:tabs>
                <w:tab w:val="clear" w:pos="720"/>
                <w:tab w:val="num" w:pos="252"/>
                <w:tab w:val="left" w:pos="5535"/>
              </w:tabs>
              <w:ind w:left="252" w:hanging="180"/>
              <w:jc w:val="both"/>
              <w:rPr>
                <w:sz w:val="16"/>
                <w:szCs w:val="16"/>
              </w:rPr>
            </w:pPr>
            <w:r w:rsidRPr="00AD1FA1">
              <w:rPr>
                <w:sz w:val="16"/>
                <w:szCs w:val="16"/>
              </w:rPr>
              <w:t>Туризм</w:t>
            </w:r>
          </w:p>
          <w:p w:rsidR="00663643" w:rsidRPr="00AD1FA1" w:rsidRDefault="00663643" w:rsidP="00AC447D">
            <w:pPr>
              <w:numPr>
                <w:ilvl w:val="0"/>
                <w:numId w:val="7"/>
              </w:numPr>
              <w:tabs>
                <w:tab w:val="clear" w:pos="720"/>
                <w:tab w:val="num" w:pos="252"/>
                <w:tab w:val="left" w:pos="5535"/>
              </w:tabs>
              <w:ind w:left="252" w:hanging="180"/>
              <w:jc w:val="both"/>
              <w:rPr>
                <w:sz w:val="16"/>
                <w:szCs w:val="16"/>
              </w:rPr>
            </w:pPr>
            <w:r w:rsidRPr="00AD1FA1">
              <w:rPr>
                <w:sz w:val="16"/>
                <w:szCs w:val="16"/>
              </w:rPr>
              <w:t>Транспорт (для Онежского, Пинежского и Холмогорского, Виноградовского р-нов)</w:t>
            </w:r>
          </w:p>
        </w:tc>
        <w:tc>
          <w:tcPr>
            <w:tcW w:w="2520" w:type="dxa"/>
            <w:shd w:val="clear" w:color="auto" w:fill="FFFF99"/>
            <w:vAlign w:val="center"/>
          </w:tcPr>
          <w:p w:rsidR="00663643" w:rsidRPr="00AD1FA1" w:rsidRDefault="00663643" w:rsidP="00AC447D">
            <w:pPr>
              <w:numPr>
                <w:ilvl w:val="0"/>
                <w:numId w:val="7"/>
              </w:numPr>
              <w:tabs>
                <w:tab w:val="clear" w:pos="720"/>
                <w:tab w:val="num" w:pos="252"/>
                <w:tab w:val="left" w:pos="5535"/>
              </w:tabs>
              <w:ind w:left="252" w:hanging="180"/>
              <w:jc w:val="both"/>
              <w:rPr>
                <w:sz w:val="16"/>
                <w:szCs w:val="16"/>
              </w:rPr>
            </w:pPr>
            <w:r w:rsidRPr="00AD1FA1">
              <w:rPr>
                <w:sz w:val="16"/>
                <w:szCs w:val="16"/>
              </w:rPr>
              <w:t>Добыча полезных ископаемых (для Каргопольского, Онежского и Холмогорского р-нов)</w:t>
            </w:r>
          </w:p>
          <w:p w:rsidR="00663643" w:rsidRPr="00AD1FA1" w:rsidRDefault="00663643" w:rsidP="00AC447D">
            <w:pPr>
              <w:numPr>
                <w:ilvl w:val="0"/>
                <w:numId w:val="7"/>
              </w:numPr>
              <w:tabs>
                <w:tab w:val="clear" w:pos="720"/>
                <w:tab w:val="num" w:pos="252"/>
                <w:tab w:val="left" w:pos="5535"/>
              </w:tabs>
              <w:ind w:left="252" w:hanging="180"/>
              <w:jc w:val="both"/>
              <w:rPr>
                <w:sz w:val="16"/>
                <w:szCs w:val="16"/>
              </w:rPr>
            </w:pPr>
            <w:r w:rsidRPr="00AD1FA1">
              <w:rPr>
                <w:sz w:val="16"/>
                <w:szCs w:val="16"/>
              </w:rPr>
              <w:t>Рыболовство (для Онежского р-на)</w:t>
            </w:r>
          </w:p>
        </w:tc>
        <w:tc>
          <w:tcPr>
            <w:tcW w:w="2623" w:type="dxa"/>
            <w:shd w:val="clear" w:color="auto" w:fill="FFFF99"/>
            <w:vAlign w:val="center"/>
          </w:tcPr>
          <w:p w:rsidR="00663643" w:rsidRPr="00AD1FA1" w:rsidRDefault="00663643" w:rsidP="00AC447D">
            <w:pPr>
              <w:numPr>
                <w:ilvl w:val="0"/>
                <w:numId w:val="7"/>
              </w:numPr>
              <w:tabs>
                <w:tab w:val="clear" w:pos="720"/>
                <w:tab w:val="num" w:pos="252"/>
                <w:tab w:val="left" w:pos="5535"/>
              </w:tabs>
              <w:ind w:left="252" w:hanging="180"/>
              <w:jc w:val="both"/>
              <w:rPr>
                <w:sz w:val="16"/>
                <w:szCs w:val="16"/>
              </w:rPr>
            </w:pPr>
            <w:r w:rsidRPr="00AD1FA1">
              <w:rPr>
                <w:sz w:val="16"/>
                <w:szCs w:val="16"/>
              </w:rPr>
              <w:t>Торговля</w:t>
            </w:r>
          </w:p>
          <w:p w:rsidR="00663643" w:rsidRPr="00AD1FA1" w:rsidRDefault="00663643" w:rsidP="00AC447D">
            <w:pPr>
              <w:numPr>
                <w:ilvl w:val="0"/>
                <w:numId w:val="7"/>
              </w:numPr>
              <w:tabs>
                <w:tab w:val="clear" w:pos="720"/>
                <w:tab w:val="num" w:pos="252"/>
                <w:tab w:val="left" w:pos="5535"/>
              </w:tabs>
              <w:ind w:left="252" w:hanging="180"/>
              <w:jc w:val="both"/>
              <w:rPr>
                <w:sz w:val="16"/>
                <w:szCs w:val="16"/>
              </w:rPr>
            </w:pPr>
            <w:r w:rsidRPr="00AD1FA1">
              <w:rPr>
                <w:sz w:val="16"/>
                <w:szCs w:val="16"/>
              </w:rPr>
              <w:t>Пищевая промышленность (для Виноградовского, Каргопольского и Устьянского р-нов)</w:t>
            </w:r>
          </w:p>
          <w:p w:rsidR="00663643" w:rsidRPr="00AD1FA1" w:rsidRDefault="00663643" w:rsidP="00AC447D">
            <w:pPr>
              <w:numPr>
                <w:ilvl w:val="0"/>
                <w:numId w:val="7"/>
              </w:numPr>
              <w:tabs>
                <w:tab w:val="clear" w:pos="720"/>
                <w:tab w:val="num" w:pos="252"/>
                <w:tab w:val="left" w:pos="5535"/>
              </w:tabs>
              <w:ind w:left="252" w:hanging="180"/>
              <w:jc w:val="both"/>
              <w:rPr>
                <w:sz w:val="16"/>
                <w:szCs w:val="16"/>
              </w:rPr>
            </w:pPr>
            <w:r w:rsidRPr="00AD1FA1">
              <w:rPr>
                <w:sz w:val="16"/>
                <w:szCs w:val="16"/>
              </w:rPr>
              <w:t>Сельское хозяйство (для Виноградовского, Каргопольского и Устьянского р-нов)</w:t>
            </w:r>
          </w:p>
        </w:tc>
      </w:tr>
    </w:tbl>
    <w:p w:rsidR="00663643" w:rsidRDefault="00663643" w:rsidP="00663643">
      <w:pPr>
        <w:ind w:firstLine="720"/>
        <w:jc w:val="both"/>
        <w:rPr>
          <w:bCs/>
          <w:sz w:val="26"/>
          <w:szCs w:val="26"/>
        </w:rPr>
      </w:pPr>
    </w:p>
    <w:p w:rsidR="00663643" w:rsidRDefault="00663643" w:rsidP="00663643">
      <w:pPr>
        <w:ind w:firstLine="720"/>
        <w:jc w:val="both"/>
        <w:rPr>
          <w:bCs/>
          <w:sz w:val="26"/>
          <w:szCs w:val="26"/>
        </w:rPr>
      </w:pPr>
    </w:p>
    <w:p w:rsidR="00663643" w:rsidRDefault="00663643" w:rsidP="00663643">
      <w:pPr>
        <w:ind w:firstLine="720"/>
        <w:jc w:val="both"/>
        <w:rPr>
          <w:bCs/>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(консервативный вариант)</w:t>
      </w:r>
    </w:p>
    <w:tbl>
      <w:tblPr>
        <w:tblW w:w="9360" w:type="dxa"/>
        <w:tblCellSpacing w:w="5" w:type="nil"/>
        <w:tblInd w:w="75" w:type="dxa"/>
        <w:tblLayout w:type="fixed"/>
        <w:tblCellMar>
          <w:left w:w="75" w:type="dxa"/>
          <w:right w:w="75" w:type="dxa"/>
        </w:tblCellMar>
        <w:tblLook w:val="0000"/>
      </w:tblPr>
      <w:tblGrid>
        <w:gridCol w:w="3240"/>
        <w:gridCol w:w="1262"/>
        <w:gridCol w:w="1078"/>
        <w:gridCol w:w="1260"/>
        <w:gridCol w:w="1260"/>
        <w:gridCol w:w="1260"/>
      </w:tblGrid>
      <w:tr w:rsidR="00663643" w:rsidRPr="00504495" w:rsidTr="00AC447D">
        <w:trPr>
          <w:trHeight w:val="320"/>
          <w:tblCellSpacing w:w="5" w:type="nil"/>
        </w:trPr>
        <w:tc>
          <w:tcPr>
            <w:tcW w:w="3240" w:type="dxa"/>
            <w:vMerge w:val="restart"/>
            <w:tcBorders>
              <w:top w:val="double" w:sz="4" w:space="0" w:color="00B0F0"/>
              <w:left w:val="double" w:sz="4" w:space="0" w:color="00B0F0"/>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tcBorders>
              <w:top w:val="double" w:sz="4" w:space="0" w:color="00B0F0"/>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8" w:type="dxa"/>
            <w:gridSpan w:val="4"/>
            <w:tcBorders>
              <w:top w:val="double" w:sz="4" w:space="0" w:color="00B0F0"/>
              <w:left w:val="single" w:sz="4" w:space="0" w:color="auto"/>
              <w:bottom w:val="single" w:sz="8" w:space="0" w:color="auto"/>
              <w:right w:val="double" w:sz="4" w:space="0" w:color="00B0F0"/>
            </w:tcBorders>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tcBorders>
              <w:left w:val="double" w:sz="4" w:space="0" w:color="00B0F0"/>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ind w:firstLine="540"/>
              <w:jc w:val="center"/>
            </w:pPr>
          </w:p>
        </w:tc>
        <w:tc>
          <w:tcPr>
            <w:tcW w:w="1262" w:type="dxa"/>
            <w:vMerge/>
            <w:tcBorders>
              <w:left w:val="single" w:sz="8" w:space="0" w:color="auto"/>
              <w:bottom w:val="single" w:sz="4" w:space="0" w:color="auto"/>
              <w:right w:val="single" w:sz="4" w:space="0" w:color="auto"/>
            </w:tcBorders>
            <w:vAlign w:val="center"/>
          </w:tcPr>
          <w:p w:rsidR="00663643" w:rsidRPr="00504495" w:rsidRDefault="00663643" w:rsidP="00AC447D">
            <w:pPr>
              <w:widowControl w:val="0"/>
              <w:autoSpaceDE w:val="0"/>
              <w:autoSpaceDN w:val="0"/>
              <w:adjustRightInd w:val="0"/>
              <w:ind w:firstLine="540"/>
              <w:jc w:val="center"/>
            </w:pPr>
          </w:p>
        </w:tc>
        <w:tc>
          <w:tcPr>
            <w:tcW w:w="1078" w:type="dxa"/>
            <w:tcBorders>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t>2016 г. (факт)</w:t>
            </w:r>
          </w:p>
        </w:tc>
        <w:tc>
          <w:tcPr>
            <w:tcW w:w="1260" w:type="dxa"/>
            <w:tcBorders>
              <w:left w:val="single" w:sz="4" w:space="0" w:color="auto"/>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2020 г. (прогноз)</w:t>
            </w:r>
          </w:p>
        </w:tc>
        <w:tc>
          <w:tcPr>
            <w:tcW w:w="1260" w:type="dxa"/>
            <w:tcBorders>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tcBorders>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Borders>
              <w:top w:val="single" w:sz="4" w:space="0" w:color="auto"/>
              <w:left w:val="double" w:sz="4" w:space="0" w:color="00B0F0"/>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rsidRPr="00504495">
              <w:t>1</w:t>
            </w:r>
          </w:p>
        </w:tc>
        <w:tc>
          <w:tcPr>
            <w:tcW w:w="1262"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rsidRPr="00504495">
              <w:t>2</w:t>
            </w:r>
          </w:p>
        </w:tc>
        <w:tc>
          <w:tcPr>
            <w:tcW w:w="107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3</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4</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609"/>
          <w:tblCellSpacing w:w="5" w:type="nil"/>
        </w:trPr>
        <w:tc>
          <w:tcPr>
            <w:tcW w:w="3240" w:type="dxa"/>
            <w:tcBorders>
              <w:left w:val="double" w:sz="4" w:space="0" w:color="00B0F0"/>
              <w:bottom w:val="single" w:sz="8" w:space="0" w:color="auto"/>
              <w:right w:val="single" w:sz="4" w:space="0" w:color="auto"/>
            </w:tcBorders>
          </w:tcPr>
          <w:p w:rsidR="00663643" w:rsidRPr="00536F61" w:rsidRDefault="00663643" w:rsidP="00AC447D">
            <w:pPr>
              <w:widowControl w:val="0"/>
              <w:autoSpaceDE w:val="0"/>
              <w:autoSpaceDN w:val="0"/>
              <w:adjustRightInd w:val="0"/>
            </w:pPr>
            <w:r>
              <w:t xml:space="preserve">1. </w:t>
            </w:r>
            <w:r w:rsidRPr="00AE7C78">
              <w:t xml:space="preserve">Объем инвестиций в основной капитал (за исключением бюджетных средств) в расчете на 1 </w:t>
            </w:r>
            <w:r>
              <w:t>жителя</w:t>
            </w:r>
          </w:p>
        </w:tc>
        <w:tc>
          <w:tcPr>
            <w:tcW w:w="1262" w:type="dxa"/>
            <w:tcBorders>
              <w:left w:val="single" w:sz="4" w:space="0" w:color="auto"/>
              <w:bottom w:val="single" w:sz="8" w:space="0" w:color="auto"/>
              <w:right w:val="single" w:sz="4" w:space="0" w:color="auto"/>
            </w:tcBorders>
            <w:vAlign w:val="center"/>
          </w:tcPr>
          <w:p w:rsidR="00663643" w:rsidRPr="007B3251" w:rsidRDefault="00663643" w:rsidP="00AC447D">
            <w:pPr>
              <w:widowControl w:val="0"/>
              <w:autoSpaceDE w:val="0"/>
              <w:autoSpaceDN w:val="0"/>
              <w:adjustRightInd w:val="0"/>
              <w:jc w:val="center"/>
            </w:pPr>
            <w:r w:rsidRPr="007B3251">
              <w:t>руб</w:t>
            </w:r>
            <w:r>
              <w:t>лей</w:t>
            </w:r>
          </w:p>
        </w:tc>
        <w:tc>
          <w:tcPr>
            <w:tcW w:w="1078" w:type="dxa"/>
            <w:tcBorders>
              <w:left w:val="single" w:sz="4"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514,1</w:t>
            </w:r>
          </w:p>
        </w:tc>
        <w:tc>
          <w:tcPr>
            <w:tcW w:w="1260" w:type="dxa"/>
            <w:tcBorders>
              <w:left w:val="single" w:sz="4"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560,0</w:t>
            </w:r>
          </w:p>
        </w:tc>
        <w:tc>
          <w:tcPr>
            <w:tcW w:w="1260" w:type="dxa"/>
            <w:tcBorders>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700,0</w:t>
            </w:r>
          </w:p>
        </w:tc>
        <w:tc>
          <w:tcPr>
            <w:tcW w:w="1260" w:type="dxa"/>
            <w:tcBorders>
              <w:left w:val="single" w:sz="4" w:space="0" w:color="auto"/>
              <w:bottom w:val="single" w:sz="8" w:space="0" w:color="auto"/>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1100,0</w:t>
            </w:r>
          </w:p>
        </w:tc>
      </w:tr>
      <w:tr w:rsidR="00663643" w:rsidRPr="00504495" w:rsidTr="00AC447D">
        <w:trPr>
          <w:trHeight w:val="699"/>
          <w:tblCellSpacing w:w="5" w:type="nil"/>
        </w:trPr>
        <w:tc>
          <w:tcPr>
            <w:tcW w:w="3240" w:type="dxa"/>
            <w:tcBorders>
              <w:left w:val="double" w:sz="4" w:space="0" w:color="00B0F0"/>
              <w:bottom w:val="single" w:sz="8" w:space="0" w:color="auto"/>
              <w:right w:val="single" w:sz="8" w:space="0" w:color="auto"/>
            </w:tcBorders>
          </w:tcPr>
          <w:p w:rsidR="00663643" w:rsidRPr="007B3251" w:rsidRDefault="00663643" w:rsidP="00AC447D">
            <w:pPr>
              <w:widowControl w:val="0"/>
              <w:autoSpaceDE w:val="0"/>
              <w:autoSpaceDN w:val="0"/>
              <w:adjustRightInd w:val="0"/>
            </w:pPr>
            <w:r>
              <w:t xml:space="preserve">2. </w:t>
            </w:r>
            <w:r w:rsidRPr="007B3251">
              <w:t xml:space="preserve">Общее количество </w:t>
            </w:r>
            <w:r>
              <w:t>организаций</w:t>
            </w:r>
          </w:p>
        </w:tc>
        <w:tc>
          <w:tcPr>
            <w:tcW w:w="1262"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ед.</w:t>
            </w:r>
          </w:p>
        </w:tc>
        <w:tc>
          <w:tcPr>
            <w:tcW w:w="1078"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247</w:t>
            </w:r>
          </w:p>
        </w:tc>
        <w:tc>
          <w:tcPr>
            <w:tcW w:w="1260"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250</w:t>
            </w:r>
          </w:p>
        </w:tc>
        <w:tc>
          <w:tcPr>
            <w:tcW w:w="1260"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253</w:t>
            </w:r>
          </w:p>
        </w:tc>
        <w:tc>
          <w:tcPr>
            <w:tcW w:w="1260" w:type="dxa"/>
            <w:tcBorders>
              <w:left w:val="single" w:sz="8" w:space="0" w:color="auto"/>
              <w:bottom w:val="single" w:sz="8" w:space="0" w:color="auto"/>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257</w:t>
            </w:r>
          </w:p>
        </w:tc>
      </w:tr>
      <w:tr w:rsidR="00663643" w:rsidRPr="00504495" w:rsidTr="00AC447D">
        <w:trPr>
          <w:trHeight w:val="579"/>
          <w:tblCellSpacing w:w="5" w:type="nil"/>
        </w:trPr>
        <w:tc>
          <w:tcPr>
            <w:tcW w:w="3240" w:type="dxa"/>
            <w:tcBorders>
              <w:left w:val="double" w:sz="4" w:space="0" w:color="00B0F0"/>
              <w:bottom w:val="double" w:sz="4" w:space="0" w:color="00B0F0"/>
              <w:right w:val="single" w:sz="8" w:space="0" w:color="auto"/>
            </w:tcBorders>
          </w:tcPr>
          <w:p w:rsidR="00663643" w:rsidRPr="00504495" w:rsidRDefault="00663643" w:rsidP="00AC447D">
            <w:pPr>
              <w:jc w:val="both"/>
            </w:pPr>
            <w:r>
              <w:t>3.Количество индивидуальных предпринимателей</w:t>
            </w:r>
          </w:p>
        </w:tc>
        <w:tc>
          <w:tcPr>
            <w:tcW w:w="1262"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ед.</w:t>
            </w:r>
          </w:p>
        </w:tc>
        <w:tc>
          <w:tcPr>
            <w:tcW w:w="1078"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427</w:t>
            </w:r>
          </w:p>
        </w:tc>
        <w:tc>
          <w:tcPr>
            <w:tcW w:w="1260"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433</w:t>
            </w:r>
          </w:p>
        </w:tc>
        <w:tc>
          <w:tcPr>
            <w:tcW w:w="1260"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445</w:t>
            </w:r>
          </w:p>
        </w:tc>
        <w:tc>
          <w:tcPr>
            <w:tcW w:w="1260" w:type="dxa"/>
            <w:tcBorders>
              <w:left w:val="single" w:sz="8" w:space="0" w:color="auto"/>
              <w:bottom w:val="double" w:sz="4" w:space="0" w:color="00B0F0"/>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458</w:t>
            </w:r>
          </w:p>
        </w:tc>
      </w:tr>
    </w:tbl>
    <w:p w:rsidR="00663643" w:rsidRDefault="00663643" w:rsidP="00663643">
      <w:pPr>
        <w:widowControl w:val="0"/>
        <w:autoSpaceDE w:val="0"/>
        <w:autoSpaceDN w:val="0"/>
        <w:adjustRightInd w:val="0"/>
        <w:outlineLvl w:val="1"/>
        <w:rPr>
          <w:bCs/>
          <w:sz w:val="26"/>
          <w:szCs w:val="26"/>
        </w:rPr>
      </w:pPr>
    </w:p>
    <w:p w:rsidR="00663643" w:rsidRDefault="00663643" w:rsidP="00663643">
      <w:pPr>
        <w:widowControl w:val="0"/>
        <w:autoSpaceDE w:val="0"/>
        <w:autoSpaceDN w:val="0"/>
        <w:adjustRightInd w:val="0"/>
        <w:outlineLvl w:val="1"/>
        <w:rPr>
          <w:bCs/>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(умеренно-оптимистичный вариант)</w:t>
      </w:r>
    </w:p>
    <w:tbl>
      <w:tblPr>
        <w:tblW w:w="9358" w:type="dxa"/>
        <w:tblCellSpacing w:w="5" w:type="nil"/>
        <w:tblInd w:w="75" w:type="dxa"/>
        <w:tblLayout w:type="fixed"/>
        <w:tblCellMar>
          <w:left w:w="75" w:type="dxa"/>
          <w:right w:w="75" w:type="dxa"/>
        </w:tblCellMar>
        <w:tblLook w:val="0000"/>
      </w:tblPr>
      <w:tblGrid>
        <w:gridCol w:w="3240"/>
        <w:gridCol w:w="1262"/>
        <w:gridCol w:w="1078"/>
        <w:gridCol w:w="1260"/>
        <w:gridCol w:w="1258"/>
        <w:gridCol w:w="1260"/>
      </w:tblGrid>
      <w:tr w:rsidR="00663643" w:rsidRPr="00504495" w:rsidTr="00AC447D">
        <w:trPr>
          <w:trHeight w:val="320"/>
          <w:tblCellSpacing w:w="5" w:type="nil"/>
        </w:trPr>
        <w:tc>
          <w:tcPr>
            <w:tcW w:w="3240" w:type="dxa"/>
            <w:vMerge w:val="restart"/>
            <w:tcBorders>
              <w:top w:val="double" w:sz="4" w:space="0" w:color="00B0F0"/>
              <w:left w:val="double" w:sz="4" w:space="0" w:color="00B0F0"/>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tcBorders>
              <w:top w:val="double" w:sz="4" w:space="0" w:color="00B0F0"/>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6" w:type="dxa"/>
            <w:gridSpan w:val="4"/>
            <w:tcBorders>
              <w:top w:val="double" w:sz="4" w:space="0" w:color="00B0F0"/>
              <w:left w:val="single" w:sz="4" w:space="0" w:color="auto"/>
              <w:bottom w:val="single" w:sz="8" w:space="0" w:color="auto"/>
              <w:right w:val="double" w:sz="4" w:space="0" w:color="00B0F0"/>
            </w:tcBorders>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tcBorders>
              <w:left w:val="double" w:sz="4" w:space="0" w:color="00B0F0"/>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ind w:firstLine="540"/>
              <w:jc w:val="center"/>
            </w:pPr>
          </w:p>
        </w:tc>
        <w:tc>
          <w:tcPr>
            <w:tcW w:w="1262" w:type="dxa"/>
            <w:vMerge/>
            <w:tcBorders>
              <w:left w:val="single" w:sz="8" w:space="0" w:color="auto"/>
              <w:bottom w:val="single" w:sz="4" w:space="0" w:color="auto"/>
              <w:right w:val="single" w:sz="4" w:space="0" w:color="auto"/>
            </w:tcBorders>
            <w:vAlign w:val="center"/>
          </w:tcPr>
          <w:p w:rsidR="00663643" w:rsidRPr="00504495" w:rsidRDefault="00663643" w:rsidP="00AC447D">
            <w:pPr>
              <w:widowControl w:val="0"/>
              <w:autoSpaceDE w:val="0"/>
              <w:autoSpaceDN w:val="0"/>
              <w:adjustRightInd w:val="0"/>
              <w:ind w:firstLine="540"/>
              <w:jc w:val="center"/>
            </w:pPr>
          </w:p>
        </w:tc>
        <w:tc>
          <w:tcPr>
            <w:tcW w:w="1078" w:type="dxa"/>
            <w:tcBorders>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t>2016 г. (факт)</w:t>
            </w:r>
          </w:p>
        </w:tc>
        <w:tc>
          <w:tcPr>
            <w:tcW w:w="1260" w:type="dxa"/>
            <w:tcBorders>
              <w:left w:val="single" w:sz="4" w:space="0" w:color="auto"/>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2020 г. (прогноз)</w:t>
            </w:r>
          </w:p>
        </w:tc>
        <w:tc>
          <w:tcPr>
            <w:tcW w:w="1258" w:type="dxa"/>
            <w:tcBorders>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tcBorders>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Borders>
              <w:top w:val="single" w:sz="4" w:space="0" w:color="auto"/>
              <w:left w:val="double" w:sz="4" w:space="0" w:color="00B0F0"/>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rsidRPr="00504495">
              <w:t>1</w:t>
            </w:r>
          </w:p>
        </w:tc>
        <w:tc>
          <w:tcPr>
            <w:tcW w:w="1262"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rsidRPr="00504495">
              <w:t>2</w:t>
            </w:r>
          </w:p>
        </w:tc>
        <w:tc>
          <w:tcPr>
            <w:tcW w:w="107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3</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4</w:t>
            </w:r>
          </w:p>
        </w:tc>
        <w:tc>
          <w:tcPr>
            <w:tcW w:w="125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609"/>
          <w:tblCellSpacing w:w="5" w:type="nil"/>
        </w:trPr>
        <w:tc>
          <w:tcPr>
            <w:tcW w:w="3240" w:type="dxa"/>
            <w:tcBorders>
              <w:left w:val="double" w:sz="4" w:space="0" w:color="00B0F0"/>
              <w:bottom w:val="single" w:sz="8" w:space="0" w:color="auto"/>
              <w:right w:val="single" w:sz="4" w:space="0" w:color="auto"/>
            </w:tcBorders>
          </w:tcPr>
          <w:p w:rsidR="00663643" w:rsidRPr="00536F61" w:rsidRDefault="00663643" w:rsidP="00AC447D">
            <w:pPr>
              <w:widowControl w:val="0"/>
              <w:autoSpaceDE w:val="0"/>
              <w:autoSpaceDN w:val="0"/>
              <w:adjustRightInd w:val="0"/>
            </w:pPr>
            <w:r>
              <w:t xml:space="preserve">1. </w:t>
            </w:r>
            <w:r w:rsidRPr="00AE7C78">
              <w:t xml:space="preserve">Объем инвестиций в основной капитал (за исключением бюджетных средств) в расчете на 1 </w:t>
            </w:r>
            <w:r>
              <w:t>жителя</w:t>
            </w:r>
          </w:p>
        </w:tc>
        <w:tc>
          <w:tcPr>
            <w:tcW w:w="1262" w:type="dxa"/>
            <w:tcBorders>
              <w:left w:val="single" w:sz="4" w:space="0" w:color="auto"/>
              <w:bottom w:val="single" w:sz="8" w:space="0" w:color="auto"/>
              <w:right w:val="single" w:sz="4" w:space="0" w:color="auto"/>
            </w:tcBorders>
            <w:vAlign w:val="center"/>
          </w:tcPr>
          <w:p w:rsidR="00663643" w:rsidRPr="007B3251" w:rsidRDefault="00663643" w:rsidP="00AC447D">
            <w:pPr>
              <w:widowControl w:val="0"/>
              <w:autoSpaceDE w:val="0"/>
              <w:autoSpaceDN w:val="0"/>
              <w:adjustRightInd w:val="0"/>
              <w:jc w:val="center"/>
            </w:pPr>
            <w:r w:rsidRPr="007B3251">
              <w:t>руб</w:t>
            </w:r>
            <w:r>
              <w:t>лей</w:t>
            </w:r>
          </w:p>
        </w:tc>
        <w:tc>
          <w:tcPr>
            <w:tcW w:w="1078" w:type="dxa"/>
            <w:tcBorders>
              <w:left w:val="single" w:sz="4"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514,1</w:t>
            </w:r>
          </w:p>
        </w:tc>
        <w:tc>
          <w:tcPr>
            <w:tcW w:w="1260" w:type="dxa"/>
            <w:tcBorders>
              <w:left w:val="single" w:sz="4"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700,0</w:t>
            </w:r>
          </w:p>
        </w:tc>
        <w:tc>
          <w:tcPr>
            <w:tcW w:w="1258" w:type="dxa"/>
            <w:tcBorders>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900,0</w:t>
            </w:r>
          </w:p>
        </w:tc>
        <w:tc>
          <w:tcPr>
            <w:tcW w:w="1260" w:type="dxa"/>
            <w:tcBorders>
              <w:left w:val="single" w:sz="4" w:space="0" w:color="auto"/>
              <w:bottom w:val="single" w:sz="8" w:space="0" w:color="auto"/>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1150,0</w:t>
            </w:r>
          </w:p>
        </w:tc>
      </w:tr>
      <w:tr w:rsidR="00663643" w:rsidRPr="00504495" w:rsidTr="00AC447D">
        <w:trPr>
          <w:trHeight w:val="699"/>
          <w:tblCellSpacing w:w="5" w:type="nil"/>
        </w:trPr>
        <w:tc>
          <w:tcPr>
            <w:tcW w:w="3240" w:type="dxa"/>
            <w:tcBorders>
              <w:left w:val="double" w:sz="4" w:space="0" w:color="00B0F0"/>
              <w:bottom w:val="single" w:sz="8" w:space="0" w:color="auto"/>
              <w:right w:val="single" w:sz="8" w:space="0" w:color="auto"/>
            </w:tcBorders>
          </w:tcPr>
          <w:p w:rsidR="00663643" w:rsidRPr="007B3251" w:rsidRDefault="00663643" w:rsidP="00AC447D">
            <w:pPr>
              <w:widowControl w:val="0"/>
              <w:autoSpaceDE w:val="0"/>
              <w:autoSpaceDN w:val="0"/>
              <w:adjustRightInd w:val="0"/>
            </w:pPr>
            <w:r>
              <w:t xml:space="preserve">2. </w:t>
            </w:r>
            <w:r w:rsidRPr="007B3251">
              <w:t xml:space="preserve">Общее количество </w:t>
            </w:r>
            <w:r>
              <w:t>организаций</w:t>
            </w:r>
          </w:p>
        </w:tc>
        <w:tc>
          <w:tcPr>
            <w:tcW w:w="1262"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ед.</w:t>
            </w:r>
          </w:p>
        </w:tc>
        <w:tc>
          <w:tcPr>
            <w:tcW w:w="1078"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247</w:t>
            </w:r>
          </w:p>
        </w:tc>
        <w:tc>
          <w:tcPr>
            <w:tcW w:w="1260"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253</w:t>
            </w:r>
          </w:p>
        </w:tc>
        <w:tc>
          <w:tcPr>
            <w:tcW w:w="1258"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260</w:t>
            </w:r>
          </w:p>
        </w:tc>
        <w:tc>
          <w:tcPr>
            <w:tcW w:w="1260" w:type="dxa"/>
            <w:tcBorders>
              <w:left w:val="single" w:sz="8" w:space="0" w:color="auto"/>
              <w:bottom w:val="single" w:sz="8" w:space="0" w:color="auto"/>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267</w:t>
            </w:r>
          </w:p>
        </w:tc>
      </w:tr>
      <w:tr w:rsidR="00663643" w:rsidRPr="00504495" w:rsidTr="00AC447D">
        <w:trPr>
          <w:trHeight w:val="579"/>
          <w:tblCellSpacing w:w="5" w:type="nil"/>
        </w:trPr>
        <w:tc>
          <w:tcPr>
            <w:tcW w:w="3240" w:type="dxa"/>
            <w:tcBorders>
              <w:left w:val="double" w:sz="4" w:space="0" w:color="00B0F0"/>
              <w:bottom w:val="double" w:sz="4" w:space="0" w:color="00B0F0"/>
              <w:right w:val="single" w:sz="8" w:space="0" w:color="auto"/>
            </w:tcBorders>
          </w:tcPr>
          <w:p w:rsidR="00663643" w:rsidRPr="00504495" w:rsidRDefault="00663643" w:rsidP="00AC447D">
            <w:pPr>
              <w:jc w:val="both"/>
            </w:pPr>
            <w:r>
              <w:t>3.Количество индивидуальных предпринимателей</w:t>
            </w:r>
          </w:p>
        </w:tc>
        <w:tc>
          <w:tcPr>
            <w:tcW w:w="1262"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ед.</w:t>
            </w:r>
          </w:p>
        </w:tc>
        <w:tc>
          <w:tcPr>
            <w:tcW w:w="1078"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427</w:t>
            </w:r>
          </w:p>
        </w:tc>
        <w:tc>
          <w:tcPr>
            <w:tcW w:w="1260"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447</w:t>
            </w:r>
          </w:p>
        </w:tc>
        <w:tc>
          <w:tcPr>
            <w:tcW w:w="1258"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468</w:t>
            </w:r>
          </w:p>
        </w:tc>
        <w:tc>
          <w:tcPr>
            <w:tcW w:w="1260" w:type="dxa"/>
            <w:tcBorders>
              <w:left w:val="single" w:sz="8" w:space="0" w:color="auto"/>
              <w:bottom w:val="double" w:sz="4" w:space="0" w:color="00B0F0"/>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490</w:t>
            </w:r>
          </w:p>
        </w:tc>
      </w:tr>
    </w:tbl>
    <w:p w:rsidR="00663643" w:rsidRDefault="00663643" w:rsidP="00663643">
      <w:pPr>
        <w:jc w:val="both"/>
        <w:rPr>
          <w:bCs/>
          <w:sz w:val="26"/>
          <w:szCs w:val="26"/>
        </w:rPr>
      </w:pPr>
    </w:p>
    <w:p w:rsidR="00441F07" w:rsidRDefault="00441F07" w:rsidP="00663643">
      <w:pPr>
        <w:jc w:val="both"/>
        <w:rPr>
          <w:bCs/>
          <w:sz w:val="26"/>
          <w:szCs w:val="26"/>
        </w:rPr>
      </w:pPr>
    </w:p>
    <w:p w:rsidR="00441F07" w:rsidRPr="007B6DFB" w:rsidRDefault="00441F07" w:rsidP="00663643">
      <w:pPr>
        <w:jc w:val="both"/>
        <w:rPr>
          <w:bCs/>
          <w:sz w:val="26"/>
          <w:szCs w:val="26"/>
        </w:rPr>
      </w:pPr>
    </w:p>
    <w:p w:rsidR="00663643" w:rsidRPr="00FC0987" w:rsidRDefault="00663643" w:rsidP="00663643">
      <w:pPr>
        <w:ind w:firstLine="720"/>
        <w:jc w:val="both"/>
        <w:rPr>
          <w:b/>
          <w:bCs/>
          <w:i/>
          <w:sz w:val="26"/>
          <w:szCs w:val="26"/>
        </w:rPr>
      </w:pPr>
      <w:r w:rsidRPr="00D361AB">
        <w:rPr>
          <w:b/>
          <w:bCs/>
          <w:i/>
          <w:sz w:val="26"/>
          <w:szCs w:val="26"/>
        </w:rPr>
        <w:t xml:space="preserve">2) </w:t>
      </w:r>
      <w:r>
        <w:rPr>
          <w:b/>
          <w:bCs/>
          <w:i/>
          <w:sz w:val="26"/>
          <w:szCs w:val="26"/>
        </w:rPr>
        <w:t>Р</w:t>
      </w:r>
      <w:r w:rsidRPr="00FC0987">
        <w:rPr>
          <w:b/>
          <w:bCs/>
          <w:i/>
          <w:sz w:val="26"/>
          <w:szCs w:val="26"/>
        </w:rPr>
        <w:t>азвитие малого бизнеса как одного из основных направлений экономического роста</w:t>
      </w:r>
    </w:p>
    <w:p w:rsidR="00663643" w:rsidRDefault="00663643" w:rsidP="00663643">
      <w:pPr>
        <w:ind w:firstLine="720"/>
        <w:jc w:val="both"/>
        <w:rPr>
          <w:bCs/>
          <w:sz w:val="26"/>
          <w:szCs w:val="26"/>
        </w:rPr>
      </w:pPr>
      <w:r w:rsidRPr="001F6804">
        <w:rPr>
          <w:bCs/>
          <w:sz w:val="26"/>
          <w:szCs w:val="26"/>
        </w:rPr>
        <w:lastRenderedPageBreak/>
        <w:t xml:space="preserve">Существенным резервом ускорения экономического роста является предпринимательская инициатива и активность малого бизнеса. Этот сектор экономики является более мобильным в плане использования различных новаций и реакции в отношении изменения спроса и предложения на рынке. Кроме этого он выполняет важную социальную функцию, предоставляя рабочие места, в том числе для работников, высвобождающихся из-за сокращения кадров на крупных и средних предприятиях. </w:t>
      </w:r>
    </w:p>
    <w:p w:rsidR="00663643" w:rsidRPr="00EC0ED7" w:rsidRDefault="00663643" w:rsidP="00663643">
      <w:pPr>
        <w:ind w:firstLine="720"/>
        <w:jc w:val="both"/>
        <w:rPr>
          <w:bCs/>
          <w:sz w:val="26"/>
          <w:szCs w:val="26"/>
        </w:rPr>
      </w:pPr>
      <w:r w:rsidRPr="00CA5748">
        <w:rPr>
          <w:b/>
          <w:bCs/>
          <w:i/>
          <w:sz w:val="26"/>
          <w:szCs w:val="26"/>
        </w:rPr>
        <w:t>Цель:</w:t>
      </w:r>
      <w:r w:rsidRPr="00EC0ED7">
        <w:t xml:space="preserve"> </w:t>
      </w:r>
      <w:r>
        <w:t>С</w:t>
      </w:r>
      <w:r w:rsidRPr="00EC0ED7">
        <w:rPr>
          <w:bCs/>
          <w:sz w:val="26"/>
          <w:szCs w:val="26"/>
        </w:rPr>
        <w:t xml:space="preserve">тимулирование предпринимательской активности </w:t>
      </w:r>
      <w:r>
        <w:rPr>
          <w:bCs/>
          <w:sz w:val="26"/>
          <w:szCs w:val="26"/>
        </w:rPr>
        <w:t>и повышение их квалифика</w:t>
      </w:r>
      <w:r w:rsidRPr="00EC0ED7">
        <w:rPr>
          <w:bCs/>
          <w:sz w:val="26"/>
          <w:szCs w:val="26"/>
        </w:rPr>
        <w:t>ции в вопросах организации и развития собственного бизнеса.</w:t>
      </w:r>
    </w:p>
    <w:p w:rsidR="00663643" w:rsidRPr="009D3024" w:rsidRDefault="00663643" w:rsidP="00663643">
      <w:pPr>
        <w:ind w:firstLine="720"/>
        <w:jc w:val="both"/>
        <w:rPr>
          <w:b/>
          <w:bCs/>
          <w:i/>
          <w:sz w:val="26"/>
          <w:szCs w:val="26"/>
        </w:rPr>
      </w:pPr>
      <w:r w:rsidRPr="009D3024">
        <w:rPr>
          <w:b/>
          <w:bCs/>
          <w:i/>
          <w:sz w:val="26"/>
          <w:szCs w:val="26"/>
        </w:rPr>
        <w:t>Основные задачи:</w:t>
      </w:r>
    </w:p>
    <w:p w:rsidR="00663643" w:rsidRPr="001F6804" w:rsidRDefault="00663643" w:rsidP="00663643">
      <w:pPr>
        <w:numPr>
          <w:ilvl w:val="0"/>
          <w:numId w:val="11"/>
        </w:numPr>
        <w:jc w:val="both"/>
        <w:rPr>
          <w:bCs/>
          <w:sz w:val="26"/>
          <w:szCs w:val="26"/>
        </w:rPr>
      </w:pPr>
      <w:r w:rsidRPr="001F6804">
        <w:rPr>
          <w:bCs/>
          <w:sz w:val="26"/>
          <w:szCs w:val="26"/>
        </w:rPr>
        <w:t>развитие инфраструктуры поддержки предпринимательства;</w:t>
      </w:r>
    </w:p>
    <w:p w:rsidR="00663643" w:rsidRPr="001F6804" w:rsidRDefault="00663643" w:rsidP="00663643">
      <w:pPr>
        <w:numPr>
          <w:ilvl w:val="0"/>
          <w:numId w:val="11"/>
        </w:numPr>
        <w:jc w:val="both"/>
        <w:rPr>
          <w:bCs/>
          <w:sz w:val="26"/>
          <w:szCs w:val="26"/>
        </w:rPr>
      </w:pPr>
      <w:r w:rsidRPr="001F6804">
        <w:rPr>
          <w:bCs/>
          <w:sz w:val="26"/>
          <w:szCs w:val="26"/>
        </w:rPr>
        <w:t xml:space="preserve">обеспечение большей доступности для бизнеса основных ресурсов развития </w:t>
      </w:r>
      <w:r>
        <w:rPr>
          <w:bCs/>
          <w:sz w:val="26"/>
          <w:szCs w:val="26"/>
        </w:rPr>
        <w:t>района</w:t>
      </w:r>
      <w:r w:rsidRPr="001F6804">
        <w:rPr>
          <w:bCs/>
          <w:sz w:val="26"/>
          <w:szCs w:val="26"/>
        </w:rPr>
        <w:t xml:space="preserve"> (территории, объектов муниципальной собственности, квалифицированных трудовых ресурсов, инвестиций, отдельных видов природных ресурсов);</w:t>
      </w:r>
    </w:p>
    <w:p w:rsidR="00663643" w:rsidRPr="001F6804" w:rsidRDefault="00663643" w:rsidP="00663643">
      <w:pPr>
        <w:numPr>
          <w:ilvl w:val="0"/>
          <w:numId w:val="11"/>
        </w:numPr>
        <w:jc w:val="both"/>
        <w:rPr>
          <w:bCs/>
          <w:sz w:val="26"/>
          <w:szCs w:val="26"/>
        </w:rPr>
      </w:pPr>
      <w:r w:rsidRPr="001F6804">
        <w:rPr>
          <w:bCs/>
          <w:sz w:val="26"/>
          <w:szCs w:val="26"/>
        </w:rPr>
        <w:t>содействие повышению образовательного уровня и снижению кадрового дефицита в предпринимательской среде;</w:t>
      </w:r>
    </w:p>
    <w:p w:rsidR="00663643" w:rsidRPr="001F6804" w:rsidRDefault="00663643" w:rsidP="00663643">
      <w:pPr>
        <w:numPr>
          <w:ilvl w:val="0"/>
          <w:numId w:val="11"/>
        </w:numPr>
        <w:jc w:val="both"/>
        <w:rPr>
          <w:bCs/>
          <w:sz w:val="26"/>
          <w:szCs w:val="26"/>
        </w:rPr>
      </w:pPr>
      <w:r w:rsidRPr="001F6804">
        <w:rPr>
          <w:bCs/>
          <w:sz w:val="26"/>
          <w:szCs w:val="26"/>
        </w:rPr>
        <w:t xml:space="preserve">увеличение вклада малого и среднего предпринимательства в экономику </w:t>
      </w:r>
      <w:r>
        <w:rPr>
          <w:bCs/>
          <w:sz w:val="26"/>
          <w:szCs w:val="26"/>
        </w:rPr>
        <w:t>района</w:t>
      </w:r>
      <w:r w:rsidRPr="001F6804">
        <w:rPr>
          <w:bCs/>
          <w:sz w:val="26"/>
          <w:szCs w:val="26"/>
        </w:rPr>
        <w:t xml:space="preserve"> в целом с одновременными структурными изменениями в пользу производственного и инновационного секторов;</w:t>
      </w:r>
      <w:r>
        <w:rPr>
          <w:bCs/>
          <w:sz w:val="26"/>
          <w:szCs w:val="26"/>
        </w:rPr>
        <w:t xml:space="preserve"> </w:t>
      </w:r>
    </w:p>
    <w:p w:rsidR="00663643" w:rsidRPr="001F6804" w:rsidRDefault="00663643" w:rsidP="00663643">
      <w:pPr>
        <w:numPr>
          <w:ilvl w:val="0"/>
          <w:numId w:val="11"/>
        </w:numPr>
        <w:jc w:val="both"/>
        <w:rPr>
          <w:bCs/>
          <w:sz w:val="26"/>
          <w:szCs w:val="26"/>
        </w:rPr>
      </w:pPr>
      <w:r w:rsidRPr="001F6804">
        <w:rPr>
          <w:bCs/>
          <w:sz w:val="26"/>
          <w:szCs w:val="26"/>
        </w:rPr>
        <w:t xml:space="preserve">совершенствование форм взаимодействия бизнеса с органами местного самоуправления </w:t>
      </w:r>
      <w:r>
        <w:rPr>
          <w:bCs/>
          <w:sz w:val="26"/>
          <w:szCs w:val="26"/>
        </w:rPr>
        <w:t>района</w:t>
      </w:r>
      <w:r w:rsidRPr="001F6804">
        <w:rPr>
          <w:bCs/>
          <w:sz w:val="26"/>
          <w:szCs w:val="26"/>
        </w:rPr>
        <w:t xml:space="preserve"> по вопросам развития и поддержки малого и среднего предпринимательства;</w:t>
      </w:r>
    </w:p>
    <w:p w:rsidR="00663643" w:rsidRPr="00707D98" w:rsidRDefault="00663643" w:rsidP="00663643">
      <w:pPr>
        <w:numPr>
          <w:ilvl w:val="0"/>
          <w:numId w:val="11"/>
        </w:numPr>
        <w:jc w:val="both"/>
        <w:rPr>
          <w:bCs/>
          <w:sz w:val="26"/>
          <w:szCs w:val="26"/>
        </w:rPr>
      </w:pPr>
      <w:r w:rsidRPr="001F6804">
        <w:rPr>
          <w:bCs/>
          <w:sz w:val="26"/>
          <w:szCs w:val="26"/>
        </w:rPr>
        <w:t xml:space="preserve">содействие созданию в </w:t>
      </w:r>
      <w:r>
        <w:rPr>
          <w:bCs/>
          <w:sz w:val="26"/>
          <w:szCs w:val="26"/>
        </w:rPr>
        <w:t>Каргопольском районе</w:t>
      </w:r>
      <w:r w:rsidRPr="001F6804">
        <w:rPr>
          <w:bCs/>
          <w:sz w:val="26"/>
          <w:szCs w:val="26"/>
        </w:rPr>
        <w:t xml:space="preserve"> массового слоя предпринимателей, популяризация и пропаганда идей </w:t>
      </w:r>
      <w:r w:rsidRPr="00707D98">
        <w:rPr>
          <w:bCs/>
          <w:sz w:val="26"/>
          <w:szCs w:val="26"/>
        </w:rPr>
        <w:t>предпринимательства,</w:t>
      </w:r>
      <w:r w:rsidRPr="001F6804">
        <w:rPr>
          <w:bCs/>
          <w:sz w:val="26"/>
          <w:szCs w:val="26"/>
        </w:rPr>
        <w:t xml:space="preserve"> формирование среди населения положительного имиджа </w:t>
      </w:r>
      <w:r w:rsidRPr="00707D98">
        <w:rPr>
          <w:bCs/>
          <w:sz w:val="26"/>
          <w:szCs w:val="26"/>
        </w:rPr>
        <w:t>предпринимательства;</w:t>
      </w:r>
    </w:p>
    <w:p w:rsidR="00663643" w:rsidRDefault="00663643" w:rsidP="00663643">
      <w:pPr>
        <w:numPr>
          <w:ilvl w:val="0"/>
          <w:numId w:val="11"/>
        </w:numPr>
        <w:jc w:val="both"/>
        <w:rPr>
          <w:bCs/>
          <w:sz w:val="26"/>
          <w:szCs w:val="26"/>
        </w:rPr>
      </w:pPr>
      <w:r w:rsidRPr="001F6804">
        <w:rPr>
          <w:bCs/>
          <w:sz w:val="26"/>
          <w:szCs w:val="26"/>
        </w:rPr>
        <w:t xml:space="preserve">первоочередная поддержка приоритетных направлений экономической деятельности, связанных с созданием высокотехнологичных инновационных производств, </w:t>
      </w:r>
      <w:r>
        <w:rPr>
          <w:bCs/>
          <w:sz w:val="26"/>
          <w:szCs w:val="26"/>
        </w:rPr>
        <w:t xml:space="preserve">развитием туризма, </w:t>
      </w:r>
      <w:r w:rsidRPr="001F6804">
        <w:rPr>
          <w:bCs/>
          <w:sz w:val="26"/>
          <w:szCs w:val="26"/>
        </w:rPr>
        <w:t xml:space="preserve">расширением торговой сети, оказанием </w:t>
      </w:r>
      <w:r>
        <w:rPr>
          <w:bCs/>
          <w:sz w:val="26"/>
          <w:szCs w:val="26"/>
        </w:rPr>
        <w:t>бытовых</w:t>
      </w:r>
      <w:r w:rsidRPr="001F6804">
        <w:rPr>
          <w:bCs/>
          <w:sz w:val="26"/>
          <w:szCs w:val="26"/>
        </w:rPr>
        <w:t xml:space="preserve"> услуг;</w:t>
      </w:r>
    </w:p>
    <w:p w:rsidR="00663643" w:rsidRDefault="00663643" w:rsidP="00663643">
      <w:pPr>
        <w:numPr>
          <w:ilvl w:val="0"/>
          <w:numId w:val="11"/>
        </w:numPr>
        <w:jc w:val="both"/>
        <w:rPr>
          <w:bCs/>
          <w:sz w:val="26"/>
          <w:szCs w:val="26"/>
        </w:rPr>
      </w:pPr>
      <w:r w:rsidRPr="001F6804">
        <w:rPr>
          <w:bCs/>
          <w:sz w:val="26"/>
          <w:szCs w:val="26"/>
        </w:rPr>
        <w:t>повышение эффективности взаимодействия органов местного самоуправления, общественных организаций и предпринимательских структур.</w:t>
      </w:r>
      <w:r w:rsidRPr="001F6804">
        <w:rPr>
          <w:bCs/>
          <w:sz w:val="26"/>
          <w:szCs w:val="26"/>
        </w:rPr>
        <w:cr/>
      </w:r>
    </w:p>
    <w:p w:rsidR="00663643" w:rsidRDefault="00663643" w:rsidP="00663643">
      <w:pPr>
        <w:jc w:val="both"/>
        <w:rPr>
          <w:bCs/>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(консервативный вариант)</w:t>
      </w:r>
    </w:p>
    <w:tbl>
      <w:tblPr>
        <w:tblW w:w="9358" w:type="dxa"/>
        <w:tblCellSpacing w:w="5" w:type="nil"/>
        <w:tblInd w:w="75" w:type="dxa"/>
        <w:tblLayout w:type="fixed"/>
        <w:tblCellMar>
          <w:left w:w="75" w:type="dxa"/>
          <w:right w:w="75" w:type="dxa"/>
        </w:tblCellMar>
        <w:tblLook w:val="0000"/>
      </w:tblPr>
      <w:tblGrid>
        <w:gridCol w:w="3240"/>
        <w:gridCol w:w="1262"/>
        <w:gridCol w:w="1078"/>
        <w:gridCol w:w="1260"/>
        <w:gridCol w:w="1258"/>
        <w:gridCol w:w="1260"/>
      </w:tblGrid>
      <w:tr w:rsidR="00663643" w:rsidRPr="00504495" w:rsidTr="00AC447D">
        <w:trPr>
          <w:trHeight w:val="320"/>
          <w:tblCellSpacing w:w="5" w:type="nil"/>
        </w:trPr>
        <w:tc>
          <w:tcPr>
            <w:tcW w:w="3240" w:type="dxa"/>
            <w:vMerge w:val="restart"/>
            <w:tcBorders>
              <w:top w:val="double" w:sz="4" w:space="0" w:color="00B0F0"/>
              <w:left w:val="double" w:sz="4" w:space="0" w:color="00B0F0"/>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tcBorders>
              <w:top w:val="double" w:sz="4" w:space="0" w:color="00B0F0"/>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6" w:type="dxa"/>
            <w:gridSpan w:val="4"/>
            <w:tcBorders>
              <w:top w:val="double" w:sz="4" w:space="0" w:color="00B0F0"/>
              <w:left w:val="single" w:sz="4" w:space="0" w:color="auto"/>
              <w:bottom w:val="single" w:sz="8" w:space="0" w:color="auto"/>
              <w:right w:val="double" w:sz="4" w:space="0" w:color="00B0F0"/>
            </w:tcBorders>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tcBorders>
              <w:left w:val="double" w:sz="4" w:space="0" w:color="00B0F0"/>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ind w:firstLine="540"/>
              <w:jc w:val="center"/>
            </w:pPr>
          </w:p>
        </w:tc>
        <w:tc>
          <w:tcPr>
            <w:tcW w:w="1262" w:type="dxa"/>
            <w:vMerge/>
            <w:tcBorders>
              <w:left w:val="single" w:sz="8" w:space="0" w:color="auto"/>
              <w:bottom w:val="single" w:sz="4" w:space="0" w:color="auto"/>
              <w:right w:val="single" w:sz="4" w:space="0" w:color="auto"/>
            </w:tcBorders>
            <w:vAlign w:val="center"/>
          </w:tcPr>
          <w:p w:rsidR="00663643" w:rsidRPr="00504495" w:rsidRDefault="00663643" w:rsidP="00AC447D">
            <w:pPr>
              <w:widowControl w:val="0"/>
              <w:autoSpaceDE w:val="0"/>
              <w:autoSpaceDN w:val="0"/>
              <w:adjustRightInd w:val="0"/>
              <w:ind w:firstLine="540"/>
              <w:jc w:val="center"/>
            </w:pPr>
          </w:p>
        </w:tc>
        <w:tc>
          <w:tcPr>
            <w:tcW w:w="1078" w:type="dxa"/>
            <w:tcBorders>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t>2016 г. (факт)</w:t>
            </w:r>
          </w:p>
        </w:tc>
        <w:tc>
          <w:tcPr>
            <w:tcW w:w="1260" w:type="dxa"/>
            <w:tcBorders>
              <w:left w:val="single" w:sz="4" w:space="0" w:color="auto"/>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2020 г. (прогноз)</w:t>
            </w:r>
          </w:p>
        </w:tc>
        <w:tc>
          <w:tcPr>
            <w:tcW w:w="1258" w:type="dxa"/>
            <w:tcBorders>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tcBorders>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Borders>
              <w:top w:val="single" w:sz="4" w:space="0" w:color="auto"/>
              <w:left w:val="double" w:sz="4" w:space="0" w:color="00B0F0"/>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rsidRPr="00504495">
              <w:t>1</w:t>
            </w:r>
          </w:p>
        </w:tc>
        <w:tc>
          <w:tcPr>
            <w:tcW w:w="1262"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rsidRPr="00504495">
              <w:t>2</w:t>
            </w:r>
          </w:p>
        </w:tc>
        <w:tc>
          <w:tcPr>
            <w:tcW w:w="107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3</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4</w:t>
            </w:r>
          </w:p>
        </w:tc>
        <w:tc>
          <w:tcPr>
            <w:tcW w:w="125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609"/>
          <w:tblCellSpacing w:w="5" w:type="nil"/>
        </w:trPr>
        <w:tc>
          <w:tcPr>
            <w:tcW w:w="3240" w:type="dxa"/>
            <w:tcBorders>
              <w:left w:val="double" w:sz="4" w:space="0" w:color="00B0F0"/>
              <w:bottom w:val="single" w:sz="8" w:space="0" w:color="auto"/>
              <w:right w:val="single" w:sz="4" w:space="0" w:color="auto"/>
            </w:tcBorders>
          </w:tcPr>
          <w:p w:rsidR="00663643" w:rsidRDefault="00663643" w:rsidP="00AC447D">
            <w:pPr>
              <w:widowControl w:val="0"/>
              <w:autoSpaceDE w:val="0"/>
              <w:autoSpaceDN w:val="0"/>
              <w:adjustRightInd w:val="0"/>
            </w:pPr>
            <w:r>
              <w:t xml:space="preserve">1. </w:t>
            </w:r>
            <w:r w:rsidRPr="00C11EC6">
              <w:t xml:space="preserve">Отгружено товаров собственного производства, выполнено работ и услуг собственными силами </w:t>
            </w:r>
            <w:r>
              <w:t xml:space="preserve">малыми предприятиями по </w:t>
            </w:r>
            <w:r>
              <w:lastRenderedPageBreak/>
              <w:t xml:space="preserve">всем видам </w:t>
            </w:r>
          </w:p>
          <w:p w:rsidR="00663643" w:rsidRPr="00536F61" w:rsidRDefault="00663643" w:rsidP="00AC447D">
            <w:pPr>
              <w:widowControl w:val="0"/>
              <w:autoSpaceDE w:val="0"/>
              <w:autoSpaceDN w:val="0"/>
              <w:adjustRightInd w:val="0"/>
            </w:pPr>
            <w:r>
              <w:t>деятельности</w:t>
            </w:r>
          </w:p>
        </w:tc>
        <w:tc>
          <w:tcPr>
            <w:tcW w:w="1262" w:type="dxa"/>
            <w:tcBorders>
              <w:left w:val="single" w:sz="4"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lastRenderedPageBreak/>
              <w:t>млн.руб.</w:t>
            </w:r>
          </w:p>
        </w:tc>
        <w:tc>
          <w:tcPr>
            <w:tcW w:w="1078" w:type="dxa"/>
            <w:tcBorders>
              <w:left w:val="single" w:sz="4"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1406,7</w:t>
            </w:r>
          </w:p>
        </w:tc>
        <w:tc>
          <w:tcPr>
            <w:tcW w:w="1260" w:type="dxa"/>
            <w:tcBorders>
              <w:left w:val="single" w:sz="4"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1447,4</w:t>
            </w:r>
          </w:p>
        </w:tc>
        <w:tc>
          <w:tcPr>
            <w:tcW w:w="1258" w:type="dxa"/>
            <w:tcBorders>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1489,3</w:t>
            </w:r>
          </w:p>
        </w:tc>
        <w:tc>
          <w:tcPr>
            <w:tcW w:w="1260" w:type="dxa"/>
            <w:tcBorders>
              <w:left w:val="single" w:sz="4" w:space="0" w:color="auto"/>
              <w:bottom w:val="single" w:sz="8" w:space="0" w:color="auto"/>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1532,5</w:t>
            </w:r>
          </w:p>
        </w:tc>
      </w:tr>
      <w:tr w:rsidR="00663643" w:rsidRPr="00504495" w:rsidTr="00AC447D">
        <w:trPr>
          <w:trHeight w:val="699"/>
          <w:tblCellSpacing w:w="5" w:type="nil"/>
        </w:trPr>
        <w:tc>
          <w:tcPr>
            <w:tcW w:w="3240" w:type="dxa"/>
            <w:tcBorders>
              <w:left w:val="double" w:sz="4" w:space="0" w:color="00B0F0"/>
              <w:bottom w:val="single" w:sz="8" w:space="0" w:color="auto"/>
              <w:right w:val="single" w:sz="8" w:space="0" w:color="auto"/>
            </w:tcBorders>
          </w:tcPr>
          <w:p w:rsidR="00663643" w:rsidRDefault="00663643" w:rsidP="00AC447D">
            <w:r>
              <w:lastRenderedPageBreak/>
              <w:t xml:space="preserve">2. Среднесписочная численность работников </w:t>
            </w:r>
          </w:p>
          <w:p w:rsidR="00663643" w:rsidRPr="007B3251" w:rsidRDefault="00663643" w:rsidP="00AC447D">
            <w:pPr>
              <w:widowControl w:val="0"/>
              <w:autoSpaceDE w:val="0"/>
              <w:autoSpaceDN w:val="0"/>
              <w:adjustRightInd w:val="0"/>
            </w:pPr>
            <w:r>
              <w:t xml:space="preserve">(без внешних совместителей) по малым предприятиям </w:t>
            </w:r>
          </w:p>
        </w:tc>
        <w:tc>
          <w:tcPr>
            <w:tcW w:w="1262" w:type="dxa"/>
            <w:tcBorders>
              <w:left w:val="single" w:sz="8" w:space="0" w:color="auto"/>
              <w:bottom w:val="single" w:sz="8" w:space="0" w:color="auto"/>
              <w:right w:val="single" w:sz="8" w:space="0" w:color="auto"/>
            </w:tcBorders>
            <w:vAlign w:val="center"/>
          </w:tcPr>
          <w:p w:rsidR="00663643" w:rsidRPr="00197E6D" w:rsidRDefault="00663643" w:rsidP="00AC447D">
            <w:pPr>
              <w:widowControl w:val="0"/>
              <w:autoSpaceDE w:val="0"/>
              <w:autoSpaceDN w:val="0"/>
              <w:adjustRightInd w:val="0"/>
              <w:jc w:val="center"/>
            </w:pPr>
            <w:r w:rsidRPr="00197E6D">
              <w:t>чел</w:t>
            </w:r>
            <w:r>
              <w:t>.</w:t>
            </w:r>
          </w:p>
        </w:tc>
        <w:tc>
          <w:tcPr>
            <w:tcW w:w="1078"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1000</w:t>
            </w:r>
          </w:p>
        </w:tc>
        <w:tc>
          <w:tcPr>
            <w:tcW w:w="1260"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1018</w:t>
            </w:r>
          </w:p>
        </w:tc>
        <w:tc>
          <w:tcPr>
            <w:tcW w:w="1258"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1036</w:t>
            </w:r>
          </w:p>
        </w:tc>
        <w:tc>
          <w:tcPr>
            <w:tcW w:w="1260" w:type="dxa"/>
            <w:tcBorders>
              <w:left w:val="single" w:sz="8" w:space="0" w:color="auto"/>
              <w:bottom w:val="single" w:sz="8" w:space="0" w:color="auto"/>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1055</w:t>
            </w:r>
          </w:p>
        </w:tc>
      </w:tr>
      <w:tr w:rsidR="00663643" w:rsidRPr="00504495" w:rsidTr="00AC447D">
        <w:trPr>
          <w:trHeight w:val="579"/>
          <w:tblCellSpacing w:w="5" w:type="nil"/>
        </w:trPr>
        <w:tc>
          <w:tcPr>
            <w:tcW w:w="3240" w:type="dxa"/>
            <w:tcBorders>
              <w:left w:val="double" w:sz="4" w:space="0" w:color="00B0F0"/>
              <w:bottom w:val="double" w:sz="4" w:space="0" w:color="00B0F0"/>
              <w:right w:val="single" w:sz="8" w:space="0" w:color="auto"/>
            </w:tcBorders>
          </w:tcPr>
          <w:p w:rsidR="00663643" w:rsidRDefault="00663643" w:rsidP="00AC447D">
            <w:pPr>
              <w:widowControl w:val="0"/>
              <w:autoSpaceDE w:val="0"/>
              <w:autoSpaceDN w:val="0"/>
              <w:adjustRightInd w:val="0"/>
            </w:pPr>
            <w:r>
              <w:t xml:space="preserve">3. Количество малых предприятий,  всего (по </w:t>
            </w:r>
          </w:p>
          <w:p w:rsidR="00663643" w:rsidRPr="00504495" w:rsidRDefault="00663643" w:rsidP="00AC447D">
            <w:pPr>
              <w:jc w:val="both"/>
            </w:pPr>
            <w:r>
              <w:t>состоянию на конец года)</w:t>
            </w:r>
          </w:p>
        </w:tc>
        <w:tc>
          <w:tcPr>
            <w:tcW w:w="1262"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ед.</w:t>
            </w:r>
          </w:p>
        </w:tc>
        <w:tc>
          <w:tcPr>
            <w:tcW w:w="1078"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125</w:t>
            </w:r>
          </w:p>
        </w:tc>
        <w:tc>
          <w:tcPr>
            <w:tcW w:w="1260"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127</w:t>
            </w:r>
          </w:p>
        </w:tc>
        <w:tc>
          <w:tcPr>
            <w:tcW w:w="1258"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129</w:t>
            </w:r>
          </w:p>
        </w:tc>
        <w:tc>
          <w:tcPr>
            <w:tcW w:w="1260" w:type="dxa"/>
            <w:tcBorders>
              <w:left w:val="single" w:sz="8" w:space="0" w:color="auto"/>
              <w:bottom w:val="double" w:sz="4" w:space="0" w:color="00B0F0"/>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131</w:t>
            </w:r>
          </w:p>
        </w:tc>
      </w:tr>
    </w:tbl>
    <w:p w:rsidR="00663643" w:rsidRDefault="00663643" w:rsidP="00663643">
      <w:pPr>
        <w:widowControl w:val="0"/>
        <w:autoSpaceDE w:val="0"/>
        <w:autoSpaceDN w:val="0"/>
        <w:adjustRightInd w:val="0"/>
        <w:outlineLvl w:val="1"/>
        <w:rPr>
          <w:bCs/>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(умеренно-оптимистичный вариант)</w:t>
      </w:r>
    </w:p>
    <w:tbl>
      <w:tblPr>
        <w:tblW w:w="9358" w:type="dxa"/>
        <w:tblCellSpacing w:w="5" w:type="nil"/>
        <w:tblInd w:w="75" w:type="dxa"/>
        <w:tblLayout w:type="fixed"/>
        <w:tblCellMar>
          <w:left w:w="75" w:type="dxa"/>
          <w:right w:w="75" w:type="dxa"/>
        </w:tblCellMar>
        <w:tblLook w:val="0000"/>
      </w:tblPr>
      <w:tblGrid>
        <w:gridCol w:w="3240"/>
        <w:gridCol w:w="1262"/>
        <w:gridCol w:w="1078"/>
        <w:gridCol w:w="1260"/>
        <w:gridCol w:w="1258"/>
        <w:gridCol w:w="1260"/>
      </w:tblGrid>
      <w:tr w:rsidR="00663643" w:rsidRPr="00504495" w:rsidTr="00AC447D">
        <w:trPr>
          <w:trHeight w:val="320"/>
          <w:tblCellSpacing w:w="5" w:type="nil"/>
        </w:trPr>
        <w:tc>
          <w:tcPr>
            <w:tcW w:w="3240" w:type="dxa"/>
            <w:vMerge w:val="restart"/>
            <w:tcBorders>
              <w:top w:val="double" w:sz="4" w:space="0" w:color="00B0F0"/>
              <w:left w:val="double" w:sz="4" w:space="0" w:color="00B0F0"/>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tcBorders>
              <w:top w:val="double" w:sz="4" w:space="0" w:color="00B0F0"/>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6" w:type="dxa"/>
            <w:gridSpan w:val="4"/>
            <w:tcBorders>
              <w:top w:val="double" w:sz="4" w:space="0" w:color="00B0F0"/>
              <w:left w:val="single" w:sz="4" w:space="0" w:color="auto"/>
              <w:bottom w:val="single" w:sz="8" w:space="0" w:color="auto"/>
              <w:right w:val="double" w:sz="4" w:space="0" w:color="00B0F0"/>
            </w:tcBorders>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tcBorders>
              <w:left w:val="double" w:sz="4" w:space="0" w:color="00B0F0"/>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ind w:firstLine="540"/>
              <w:jc w:val="center"/>
            </w:pPr>
          </w:p>
        </w:tc>
        <w:tc>
          <w:tcPr>
            <w:tcW w:w="1262" w:type="dxa"/>
            <w:vMerge/>
            <w:tcBorders>
              <w:left w:val="single" w:sz="8" w:space="0" w:color="auto"/>
              <w:bottom w:val="single" w:sz="4" w:space="0" w:color="auto"/>
              <w:right w:val="single" w:sz="4" w:space="0" w:color="auto"/>
            </w:tcBorders>
            <w:vAlign w:val="center"/>
          </w:tcPr>
          <w:p w:rsidR="00663643" w:rsidRPr="00504495" w:rsidRDefault="00663643" w:rsidP="00AC447D">
            <w:pPr>
              <w:widowControl w:val="0"/>
              <w:autoSpaceDE w:val="0"/>
              <w:autoSpaceDN w:val="0"/>
              <w:adjustRightInd w:val="0"/>
              <w:ind w:firstLine="540"/>
              <w:jc w:val="center"/>
            </w:pPr>
          </w:p>
        </w:tc>
        <w:tc>
          <w:tcPr>
            <w:tcW w:w="1078" w:type="dxa"/>
            <w:tcBorders>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t>2016 г. (факт)</w:t>
            </w:r>
          </w:p>
        </w:tc>
        <w:tc>
          <w:tcPr>
            <w:tcW w:w="1260" w:type="dxa"/>
            <w:tcBorders>
              <w:left w:val="single" w:sz="4" w:space="0" w:color="auto"/>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2020 г. (прогноз)</w:t>
            </w:r>
          </w:p>
        </w:tc>
        <w:tc>
          <w:tcPr>
            <w:tcW w:w="1258" w:type="dxa"/>
            <w:tcBorders>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tcBorders>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Borders>
              <w:top w:val="single" w:sz="4" w:space="0" w:color="auto"/>
              <w:left w:val="double" w:sz="4" w:space="0" w:color="00B0F0"/>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rsidRPr="00504495">
              <w:t>1</w:t>
            </w:r>
          </w:p>
        </w:tc>
        <w:tc>
          <w:tcPr>
            <w:tcW w:w="1262"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rsidRPr="00504495">
              <w:t>2</w:t>
            </w:r>
          </w:p>
        </w:tc>
        <w:tc>
          <w:tcPr>
            <w:tcW w:w="107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3</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4</w:t>
            </w:r>
          </w:p>
        </w:tc>
        <w:tc>
          <w:tcPr>
            <w:tcW w:w="125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609"/>
          <w:tblCellSpacing w:w="5" w:type="nil"/>
        </w:trPr>
        <w:tc>
          <w:tcPr>
            <w:tcW w:w="3240" w:type="dxa"/>
            <w:tcBorders>
              <w:left w:val="double" w:sz="4" w:space="0" w:color="00B0F0"/>
              <w:bottom w:val="single" w:sz="8" w:space="0" w:color="auto"/>
              <w:right w:val="single" w:sz="4" w:space="0" w:color="auto"/>
            </w:tcBorders>
          </w:tcPr>
          <w:p w:rsidR="00663643" w:rsidRDefault="00663643" w:rsidP="00AC447D">
            <w:pPr>
              <w:widowControl w:val="0"/>
              <w:autoSpaceDE w:val="0"/>
              <w:autoSpaceDN w:val="0"/>
              <w:adjustRightInd w:val="0"/>
            </w:pPr>
            <w:r>
              <w:t xml:space="preserve">1. </w:t>
            </w:r>
            <w:r w:rsidRPr="00C11EC6">
              <w:t xml:space="preserve">Отгружено товаров собственного производства, выполнено работ и услуг собственными силами </w:t>
            </w:r>
            <w:r>
              <w:t xml:space="preserve">малыми предприятиями по всем видам </w:t>
            </w:r>
          </w:p>
          <w:p w:rsidR="00663643" w:rsidRPr="00536F61" w:rsidRDefault="00663643" w:rsidP="00AC447D">
            <w:pPr>
              <w:widowControl w:val="0"/>
              <w:autoSpaceDE w:val="0"/>
              <w:autoSpaceDN w:val="0"/>
              <w:adjustRightInd w:val="0"/>
            </w:pPr>
            <w:r>
              <w:t>деятельности</w:t>
            </w:r>
          </w:p>
        </w:tc>
        <w:tc>
          <w:tcPr>
            <w:tcW w:w="1262" w:type="dxa"/>
            <w:tcBorders>
              <w:left w:val="single" w:sz="4"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млн.руб.</w:t>
            </w:r>
          </w:p>
        </w:tc>
        <w:tc>
          <w:tcPr>
            <w:tcW w:w="1078" w:type="dxa"/>
            <w:tcBorders>
              <w:left w:val="single" w:sz="4"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1406,7</w:t>
            </w:r>
          </w:p>
        </w:tc>
        <w:tc>
          <w:tcPr>
            <w:tcW w:w="1260" w:type="dxa"/>
            <w:tcBorders>
              <w:left w:val="single" w:sz="4"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1474,2</w:t>
            </w:r>
          </w:p>
        </w:tc>
        <w:tc>
          <w:tcPr>
            <w:tcW w:w="1258" w:type="dxa"/>
            <w:tcBorders>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jc w:val="center"/>
            </w:pPr>
            <w:r>
              <w:t>1545,0</w:t>
            </w:r>
          </w:p>
        </w:tc>
        <w:tc>
          <w:tcPr>
            <w:tcW w:w="1260" w:type="dxa"/>
            <w:tcBorders>
              <w:left w:val="single" w:sz="4" w:space="0" w:color="auto"/>
              <w:bottom w:val="single" w:sz="8" w:space="0" w:color="auto"/>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1619,1</w:t>
            </w:r>
          </w:p>
        </w:tc>
      </w:tr>
      <w:tr w:rsidR="00663643" w:rsidRPr="00504495" w:rsidTr="00AC447D">
        <w:trPr>
          <w:cantSplit/>
          <w:trHeight w:val="699"/>
          <w:tblCellSpacing w:w="5" w:type="nil"/>
        </w:trPr>
        <w:tc>
          <w:tcPr>
            <w:tcW w:w="3240" w:type="dxa"/>
            <w:tcBorders>
              <w:left w:val="double" w:sz="4" w:space="0" w:color="00B0F0"/>
              <w:bottom w:val="single" w:sz="8" w:space="0" w:color="auto"/>
              <w:right w:val="single" w:sz="8" w:space="0" w:color="auto"/>
            </w:tcBorders>
          </w:tcPr>
          <w:p w:rsidR="00663643" w:rsidRDefault="00663643" w:rsidP="00AC447D">
            <w:pPr>
              <w:jc w:val="both"/>
            </w:pPr>
            <w:r>
              <w:t xml:space="preserve">2.Среднесписочная численность работников </w:t>
            </w:r>
          </w:p>
          <w:p w:rsidR="00663643" w:rsidRPr="007B3251" w:rsidRDefault="00663643" w:rsidP="00AC447D">
            <w:pPr>
              <w:widowControl w:val="0"/>
              <w:autoSpaceDE w:val="0"/>
              <w:autoSpaceDN w:val="0"/>
              <w:adjustRightInd w:val="0"/>
            </w:pPr>
            <w:r>
              <w:t xml:space="preserve">(без внешних совместителей) по малым предприятиям </w:t>
            </w:r>
          </w:p>
        </w:tc>
        <w:tc>
          <w:tcPr>
            <w:tcW w:w="1262" w:type="dxa"/>
            <w:tcBorders>
              <w:left w:val="single" w:sz="8" w:space="0" w:color="auto"/>
              <w:bottom w:val="single" w:sz="8" w:space="0" w:color="auto"/>
              <w:right w:val="single" w:sz="8" w:space="0" w:color="auto"/>
            </w:tcBorders>
            <w:vAlign w:val="center"/>
          </w:tcPr>
          <w:p w:rsidR="00663643" w:rsidRPr="00197E6D" w:rsidRDefault="00663643" w:rsidP="00AC447D">
            <w:pPr>
              <w:widowControl w:val="0"/>
              <w:autoSpaceDE w:val="0"/>
              <w:autoSpaceDN w:val="0"/>
              <w:adjustRightInd w:val="0"/>
              <w:jc w:val="center"/>
            </w:pPr>
            <w:r w:rsidRPr="00197E6D">
              <w:t>чел</w:t>
            </w:r>
            <w:r>
              <w:t>.</w:t>
            </w:r>
          </w:p>
        </w:tc>
        <w:tc>
          <w:tcPr>
            <w:tcW w:w="1078"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1000</w:t>
            </w:r>
          </w:p>
        </w:tc>
        <w:tc>
          <w:tcPr>
            <w:tcW w:w="1260"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1048</w:t>
            </w:r>
          </w:p>
        </w:tc>
        <w:tc>
          <w:tcPr>
            <w:tcW w:w="1258" w:type="dxa"/>
            <w:tcBorders>
              <w:left w:val="single" w:sz="8" w:space="0" w:color="auto"/>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1098</w:t>
            </w:r>
          </w:p>
        </w:tc>
        <w:tc>
          <w:tcPr>
            <w:tcW w:w="1260" w:type="dxa"/>
            <w:tcBorders>
              <w:left w:val="single" w:sz="8" w:space="0" w:color="auto"/>
              <w:bottom w:val="single" w:sz="8" w:space="0" w:color="auto"/>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1150</w:t>
            </w:r>
          </w:p>
        </w:tc>
      </w:tr>
      <w:tr w:rsidR="00663643" w:rsidRPr="00504495" w:rsidTr="00AC447D">
        <w:trPr>
          <w:trHeight w:val="579"/>
          <w:tblCellSpacing w:w="5" w:type="nil"/>
        </w:trPr>
        <w:tc>
          <w:tcPr>
            <w:tcW w:w="3240" w:type="dxa"/>
            <w:tcBorders>
              <w:left w:val="double" w:sz="4" w:space="0" w:color="00B0F0"/>
              <w:bottom w:val="double" w:sz="4" w:space="0" w:color="00B0F0"/>
              <w:right w:val="single" w:sz="8" w:space="0" w:color="auto"/>
            </w:tcBorders>
          </w:tcPr>
          <w:p w:rsidR="00663643" w:rsidRDefault="00663643" w:rsidP="00AC447D">
            <w:pPr>
              <w:widowControl w:val="0"/>
              <w:autoSpaceDE w:val="0"/>
              <w:autoSpaceDN w:val="0"/>
              <w:adjustRightInd w:val="0"/>
            </w:pPr>
            <w:r>
              <w:t xml:space="preserve">3. Количество малых предприятий,  всего (по </w:t>
            </w:r>
          </w:p>
          <w:p w:rsidR="00663643" w:rsidRPr="00504495" w:rsidRDefault="00663643" w:rsidP="00AC447D">
            <w:pPr>
              <w:jc w:val="both"/>
            </w:pPr>
            <w:r>
              <w:t>состоянию на конец года)</w:t>
            </w:r>
          </w:p>
        </w:tc>
        <w:tc>
          <w:tcPr>
            <w:tcW w:w="1262"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ед.</w:t>
            </w:r>
          </w:p>
        </w:tc>
        <w:tc>
          <w:tcPr>
            <w:tcW w:w="1078"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125</w:t>
            </w:r>
          </w:p>
        </w:tc>
        <w:tc>
          <w:tcPr>
            <w:tcW w:w="1260"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131</w:t>
            </w:r>
          </w:p>
        </w:tc>
        <w:tc>
          <w:tcPr>
            <w:tcW w:w="1258" w:type="dxa"/>
            <w:tcBorders>
              <w:left w:val="single" w:sz="8" w:space="0" w:color="auto"/>
              <w:bottom w:val="double" w:sz="4" w:space="0" w:color="00B0F0"/>
              <w:right w:val="single" w:sz="8" w:space="0" w:color="auto"/>
            </w:tcBorders>
            <w:vAlign w:val="center"/>
          </w:tcPr>
          <w:p w:rsidR="00663643" w:rsidRPr="00504495" w:rsidRDefault="00663643" w:rsidP="00AC447D">
            <w:pPr>
              <w:widowControl w:val="0"/>
              <w:autoSpaceDE w:val="0"/>
              <w:autoSpaceDN w:val="0"/>
              <w:adjustRightInd w:val="0"/>
              <w:jc w:val="center"/>
            </w:pPr>
            <w:r>
              <w:t>137</w:t>
            </w:r>
          </w:p>
        </w:tc>
        <w:tc>
          <w:tcPr>
            <w:tcW w:w="1260" w:type="dxa"/>
            <w:tcBorders>
              <w:left w:val="single" w:sz="8" w:space="0" w:color="auto"/>
              <w:bottom w:val="double" w:sz="4" w:space="0" w:color="00B0F0"/>
              <w:right w:val="double" w:sz="4" w:space="0" w:color="00B0F0"/>
            </w:tcBorders>
            <w:vAlign w:val="center"/>
          </w:tcPr>
          <w:p w:rsidR="00663643" w:rsidRPr="00504495" w:rsidRDefault="00663643" w:rsidP="00AC447D">
            <w:pPr>
              <w:widowControl w:val="0"/>
              <w:autoSpaceDE w:val="0"/>
              <w:autoSpaceDN w:val="0"/>
              <w:adjustRightInd w:val="0"/>
              <w:ind w:firstLine="27"/>
              <w:jc w:val="center"/>
            </w:pPr>
            <w:r>
              <w:t>144</w:t>
            </w:r>
          </w:p>
        </w:tc>
      </w:tr>
    </w:tbl>
    <w:p w:rsidR="00663643" w:rsidRPr="002365FF" w:rsidRDefault="00663643" w:rsidP="00663643">
      <w:pPr>
        <w:widowControl w:val="0"/>
        <w:autoSpaceDE w:val="0"/>
        <w:autoSpaceDN w:val="0"/>
        <w:adjustRightInd w:val="0"/>
        <w:outlineLvl w:val="1"/>
        <w:rPr>
          <w:bCs/>
          <w:sz w:val="26"/>
          <w:szCs w:val="26"/>
        </w:rPr>
      </w:pPr>
    </w:p>
    <w:p w:rsidR="00663643" w:rsidRPr="00357290" w:rsidRDefault="00663643" w:rsidP="00663643">
      <w:pPr>
        <w:ind w:firstLine="720"/>
        <w:jc w:val="both"/>
        <w:rPr>
          <w:b/>
          <w:bCs/>
          <w:i/>
          <w:sz w:val="26"/>
          <w:szCs w:val="26"/>
        </w:rPr>
      </w:pPr>
      <w:r>
        <w:rPr>
          <w:b/>
          <w:bCs/>
          <w:i/>
          <w:sz w:val="26"/>
          <w:szCs w:val="26"/>
        </w:rPr>
        <w:t>3)  У</w:t>
      </w:r>
      <w:r w:rsidRPr="00D361AB">
        <w:rPr>
          <w:b/>
          <w:bCs/>
          <w:i/>
          <w:sz w:val="26"/>
          <w:szCs w:val="26"/>
        </w:rPr>
        <w:t>величение производства</w:t>
      </w:r>
      <w:r>
        <w:rPr>
          <w:b/>
          <w:bCs/>
          <w:i/>
          <w:sz w:val="26"/>
          <w:szCs w:val="26"/>
        </w:rPr>
        <w:t xml:space="preserve"> </w:t>
      </w:r>
      <w:r w:rsidRPr="00357290">
        <w:rPr>
          <w:b/>
          <w:bCs/>
          <w:i/>
          <w:sz w:val="26"/>
          <w:szCs w:val="26"/>
        </w:rPr>
        <w:t>продукции агропромышленного комплекса</w:t>
      </w:r>
    </w:p>
    <w:p w:rsidR="00663643" w:rsidRDefault="00663643" w:rsidP="00663643">
      <w:pPr>
        <w:ind w:firstLine="720"/>
        <w:jc w:val="both"/>
        <w:rPr>
          <w:sz w:val="26"/>
          <w:szCs w:val="26"/>
        </w:rPr>
      </w:pPr>
      <w:r w:rsidRPr="00CA5748">
        <w:rPr>
          <w:b/>
          <w:i/>
          <w:sz w:val="26"/>
          <w:szCs w:val="26"/>
        </w:rPr>
        <w:t>Цель</w:t>
      </w:r>
      <w:r>
        <w:rPr>
          <w:sz w:val="26"/>
          <w:szCs w:val="26"/>
        </w:rPr>
        <w:t>: Стать одним из основных поставщиков животноводческой продукции в близлежащие города, в том числе в  областной центр.</w:t>
      </w:r>
    </w:p>
    <w:p w:rsidR="00663643" w:rsidRDefault="00663643" w:rsidP="00663643">
      <w:pPr>
        <w:shd w:val="clear" w:color="auto" w:fill="FFFFFF"/>
        <w:ind w:firstLine="720"/>
        <w:jc w:val="both"/>
        <w:rPr>
          <w:sz w:val="26"/>
          <w:szCs w:val="26"/>
        </w:rPr>
      </w:pPr>
      <w:r>
        <w:rPr>
          <w:sz w:val="26"/>
          <w:szCs w:val="26"/>
        </w:rPr>
        <w:t>О</w:t>
      </w:r>
      <w:r w:rsidRPr="002509CE">
        <w:rPr>
          <w:sz w:val="26"/>
          <w:szCs w:val="26"/>
        </w:rPr>
        <w:t>сновными секторами специализации аг</w:t>
      </w:r>
      <w:r>
        <w:rPr>
          <w:sz w:val="26"/>
          <w:szCs w:val="26"/>
        </w:rPr>
        <w:t>ропромышленного комплекса района</w:t>
      </w:r>
      <w:r w:rsidRPr="002509CE">
        <w:rPr>
          <w:sz w:val="26"/>
          <w:szCs w:val="26"/>
        </w:rPr>
        <w:t xml:space="preserve"> и их приоритетными направлениями являются:</w:t>
      </w:r>
    </w:p>
    <w:p w:rsidR="00663643" w:rsidRDefault="00663643" w:rsidP="00663643">
      <w:pPr>
        <w:shd w:val="clear" w:color="auto" w:fill="FFFFFF"/>
        <w:ind w:firstLine="720"/>
        <w:jc w:val="both"/>
        <w:rPr>
          <w:sz w:val="26"/>
          <w:szCs w:val="26"/>
        </w:rPr>
      </w:pPr>
      <w:r>
        <w:rPr>
          <w:sz w:val="26"/>
          <w:szCs w:val="26"/>
        </w:rPr>
        <w:t>- на территории района развитие животноводства и овощеводства;</w:t>
      </w:r>
    </w:p>
    <w:p w:rsidR="00663643" w:rsidRPr="00C51935" w:rsidRDefault="00663643" w:rsidP="00663643">
      <w:pPr>
        <w:shd w:val="clear" w:color="auto" w:fill="FFFFFF"/>
        <w:ind w:firstLine="720"/>
        <w:jc w:val="both"/>
        <w:rPr>
          <w:sz w:val="26"/>
          <w:szCs w:val="26"/>
        </w:rPr>
      </w:pPr>
      <w:r>
        <w:rPr>
          <w:sz w:val="26"/>
          <w:szCs w:val="26"/>
        </w:rPr>
        <w:t>- на существующих озерах, реках, водоемах, расположенных на территории района,  развитие рыболовства и рыбоводства</w:t>
      </w:r>
      <w:r w:rsidRPr="00C51935">
        <w:rPr>
          <w:sz w:val="26"/>
          <w:szCs w:val="26"/>
        </w:rPr>
        <w:t>.</w:t>
      </w:r>
    </w:p>
    <w:p w:rsidR="00663643" w:rsidRDefault="00663643" w:rsidP="00663643">
      <w:pPr>
        <w:shd w:val="clear" w:color="auto" w:fill="FFFFFF"/>
        <w:ind w:firstLine="720"/>
        <w:jc w:val="both"/>
        <w:rPr>
          <w:sz w:val="26"/>
          <w:szCs w:val="26"/>
        </w:rPr>
      </w:pPr>
      <w:r w:rsidRPr="00C51935">
        <w:rPr>
          <w:sz w:val="26"/>
          <w:szCs w:val="26"/>
        </w:rPr>
        <w:t>Для организации сбыта сельскохозяйственной продукции предусматривается   развитие сельскохозяйственной кооперации</w:t>
      </w:r>
      <w:r>
        <w:rPr>
          <w:sz w:val="26"/>
          <w:szCs w:val="26"/>
        </w:rPr>
        <w:t xml:space="preserve">, </w:t>
      </w:r>
      <w:r w:rsidRPr="00C51935">
        <w:rPr>
          <w:sz w:val="26"/>
          <w:szCs w:val="26"/>
        </w:rPr>
        <w:t xml:space="preserve"> в частности организация  </w:t>
      </w:r>
      <w:r w:rsidRPr="00441F07">
        <w:rPr>
          <w:sz w:val="26"/>
          <w:szCs w:val="26"/>
        </w:rPr>
        <w:t>перерабатывающих п</w:t>
      </w:r>
      <w:r w:rsidRPr="00C51935">
        <w:rPr>
          <w:sz w:val="26"/>
          <w:szCs w:val="26"/>
        </w:rPr>
        <w:t xml:space="preserve">унктов по переработке молока, убойных  цехов по переработке мяса, цехов по переработке </w:t>
      </w:r>
      <w:r w:rsidRPr="00707D98">
        <w:rPr>
          <w:sz w:val="26"/>
          <w:szCs w:val="26"/>
        </w:rPr>
        <w:t>рыбы</w:t>
      </w:r>
      <w:r w:rsidR="00707D98" w:rsidRPr="00707D98">
        <w:rPr>
          <w:sz w:val="26"/>
          <w:szCs w:val="26"/>
        </w:rPr>
        <w:t xml:space="preserve"> </w:t>
      </w:r>
      <w:r w:rsidRPr="00707D98">
        <w:rPr>
          <w:sz w:val="26"/>
          <w:szCs w:val="26"/>
        </w:rPr>
        <w:t xml:space="preserve"> и </w:t>
      </w:r>
      <w:r w:rsidRPr="00441F07">
        <w:rPr>
          <w:sz w:val="26"/>
          <w:szCs w:val="26"/>
        </w:rPr>
        <w:t xml:space="preserve">реализация </w:t>
      </w:r>
      <w:r w:rsidRPr="00C51935">
        <w:rPr>
          <w:sz w:val="26"/>
          <w:szCs w:val="26"/>
        </w:rPr>
        <w:t xml:space="preserve">данных продуктов на рынке  </w:t>
      </w:r>
      <w:r>
        <w:rPr>
          <w:sz w:val="26"/>
          <w:szCs w:val="26"/>
        </w:rPr>
        <w:t>Каргопольского</w:t>
      </w:r>
      <w:r w:rsidRPr="00C51935">
        <w:rPr>
          <w:sz w:val="26"/>
          <w:szCs w:val="26"/>
        </w:rPr>
        <w:t xml:space="preserve"> района</w:t>
      </w:r>
      <w:r>
        <w:rPr>
          <w:sz w:val="26"/>
          <w:szCs w:val="26"/>
        </w:rPr>
        <w:t xml:space="preserve"> и </w:t>
      </w:r>
      <w:r w:rsidRPr="00C51935">
        <w:rPr>
          <w:sz w:val="26"/>
          <w:szCs w:val="26"/>
        </w:rPr>
        <w:t xml:space="preserve">в </w:t>
      </w:r>
      <w:r>
        <w:rPr>
          <w:sz w:val="26"/>
          <w:szCs w:val="26"/>
        </w:rPr>
        <w:t>областном центре</w:t>
      </w:r>
      <w:r w:rsidRPr="00C51935">
        <w:rPr>
          <w:sz w:val="26"/>
          <w:szCs w:val="26"/>
        </w:rPr>
        <w:t>.</w:t>
      </w:r>
    </w:p>
    <w:p w:rsidR="00663643" w:rsidRDefault="00663643" w:rsidP="00663643">
      <w:pPr>
        <w:shd w:val="clear" w:color="auto" w:fill="FFFFFF"/>
        <w:ind w:firstLine="720"/>
        <w:jc w:val="both"/>
        <w:rPr>
          <w:b/>
          <w:i/>
          <w:sz w:val="26"/>
          <w:szCs w:val="26"/>
        </w:rPr>
      </w:pPr>
      <w:r w:rsidRPr="009D3024">
        <w:rPr>
          <w:b/>
          <w:i/>
          <w:sz w:val="26"/>
          <w:szCs w:val="26"/>
        </w:rPr>
        <w:t>Основные задачи</w:t>
      </w:r>
      <w:r>
        <w:rPr>
          <w:b/>
          <w:i/>
          <w:sz w:val="26"/>
          <w:szCs w:val="26"/>
        </w:rPr>
        <w:t>:</w:t>
      </w:r>
    </w:p>
    <w:p w:rsidR="00663643" w:rsidRPr="00F078E0" w:rsidRDefault="00663643" w:rsidP="00663643">
      <w:pPr>
        <w:numPr>
          <w:ilvl w:val="0"/>
          <w:numId w:val="13"/>
        </w:numPr>
        <w:shd w:val="clear" w:color="auto" w:fill="FFFFFF"/>
        <w:jc w:val="both"/>
        <w:rPr>
          <w:sz w:val="26"/>
          <w:szCs w:val="26"/>
        </w:rPr>
      </w:pPr>
      <w:r w:rsidRPr="00F078E0">
        <w:rPr>
          <w:sz w:val="26"/>
          <w:szCs w:val="26"/>
        </w:rPr>
        <w:t xml:space="preserve"> в структуре предложения сельскохозяйственного рынка </w:t>
      </w:r>
      <w:r w:rsidR="00F078E0" w:rsidRPr="00F078E0">
        <w:rPr>
          <w:sz w:val="26"/>
          <w:szCs w:val="26"/>
        </w:rPr>
        <w:t xml:space="preserve">увеличение </w:t>
      </w:r>
      <w:r w:rsidRPr="00F078E0">
        <w:rPr>
          <w:sz w:val="26"/>
          <w:szCs w:val="26"/>
        </w:rPr>
        <w:t>доли продукции местного производства и переработки;</w:t>
      </w:r>
    </w:p>
    <w:p w:rsidR="00663643" w:rsidRDefault="00663643" w:rsidP="00663643">
      <w:pPr>
        <w:numPr>
          <w:ilvl w:val="0"/>
          <w:numId w:val="12"/>
        </w:numPr>
        <w:shd w:val="clear" w:color="auto" w:fill="FFFFFF"/>
        <w:spacing w:line="264" w:lineRule="auto"/>
        <w:jc w:val="both"/>
        <w:rPr>
          <w:sz w:val="26"/>
          <w:szCs w:val="26"/>
        </w:rPr>
      </w:pPr>
      <w:r>
        <w:rPr>
          <w:sz w:val="26"/>
          <w:szCs w:val="26"/>
        </w:rPr>
        <w:lastRenderedPageBreak/>
        <w:t>создание условий для развития животноводства и овощеводства на территории района;</w:t>
      </w:r>
    </w:p>
    <w:p w:rsidR="00663643" w:rsidRDefault="00663643" w:rsidP="00663643">
      <w:pPr>
        <w:numPr>
          <w:ilvl w:val="0"/>
          <w:numId w:val="12"/>
        </w:numPr>
        <w:shd w:val="clear" w:color="auto" w:fill="FFFFFF"/>
        <w:spacing w:line="264" w:lineRule="auto"/>
        <w:jc w:val="both"/>
        <w:rPr>
          <w:sz w:val="26"/>
          <w:szCs w:val="26"/>
        </w:rPr>
      </w:pPr>
      <w:r>
        <w:rPr>
          <w:sz w:val="26"/>
          <w:szCs w:val="26"/>
        </w:rPr>
        <w:t>содействие  малым предприятиям, индивидуальным предпринимателям при создании бизнеса и развитии рыболовства и рыбоводства;</w:t>
      </w:r>
    </w:p>
    <w:p w:rsidR="00663643" w:rsidRDefault="00663643" w:rsidP="00663643">
      <w:pPr>
        <w:numPr>
          <w:ilvl w:val="0"/>
          <w:numId w:val="12"/>
        </w:numPr>
        <w:shd w:val="clear" w:color="auto" w:fill="FFFFFF"/>
        <w:spacing w:line="264" w:lineRule="auto"/>
        <w:jc w:val="both"/>
        <w:rPr>
          <w:sz w:val="26"/>
          <w:szCs w:val="26"/>
        </w:rPr>
      </w:pPr>
      <w:r>
        <w:rPr>
          <w:sz w:val="26"/>
          <w:szCs w:val="26"/>
        </w:rPr>
        <w:t xml:space="preserve">содействие в организации сбыта сельскохозяйственной продукции путем  развития сельскохозяйственной кооперации, в частности организация  перерабатывающих пунктов по переработке молока, убойных цехов по переработке мяса, цехов по переработке рыбы и реализация данных продуктов на рынке Каргопольского района.  </w:t>
      </w:r>
    </w:p>
    <w:p w:rsidR="00663643" w:rsidRDefault="00663643" w:rsidP="00663643">
      <w:pPr>
        <w:jc w:val="center"/>
        <w:rPr>
          <w:b/>
          <w:bCs/>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(консервативный вариант)</w:t>
      </w:r>
    </w:p>
    <w:tbl>
      <w:tblPr>
        <w:tblW w:w="9358" w:type="dxa"/>
        <w:tblCellSpacing w:w="5" w:type="nil"/>
        <w:tblInd w:w="75" w:type="dxa"/>
        <w:tblLayout w:type="fixed"/>
        <w:tblCellMar>
          <w:left w:w="75" w:type="dxa"/>
          <w:right w:w="75" w:type="dxa"/>
        </w:tblCellMar>
        <w:tblLook w:val="0000"/>
      </w:tblPr>
      <w:tblGrid>
        <w:gridCol w:w="3240"/>
        <w:gridCol w:w="1262"/>
        <w:gridCol w:w="1078"/>
        <w:gridCol w:w="1260"/>
        <w:gridCol w:w="1258"/>
        <w:gridCol w:w="1260"/>
      </w:tblGrid>
      <w:tr w:rsidR="00663643" w:rsidRPr="00504495" w:rsidTr="00AC447D">
        <w:trPr>
          <w:trHeight w:val="320"/>
          <w:tblCellSpacing w:w="5" w:type="nil"/>
        </w:trPr>
        <w:tc>
          <w:tcPr>
            <w:tcW w:w="3240" w:type="dxa"/>
            <w:vMerge w:val="restart"/>
            <w:tcBorders>
              <w:top w:val="double" w:sz="4" w:space="0" w:color="00B0F0"/>
              <w:left w:val="double" w:sz="4" w:space="0" w:color="00B0F0"/>
              <w:bottom w:val="single" w:sz="8" w:space="0" w:color="auto"/>
              <w:right w:val="single" w:sz="8" w:space="0" w:color="auto"/>
            </w:tcBorders>
            <w:vAlign w:val="center"/>
          </w:tcPr>
          <w:p w:rsidR="00663643" w:rsidRPr="000A1F8E" w:rsidRDefault="00663643" w:rsidP="00AC447D">
            <w:pPr>
              <w:widowControl w:val="0"/>
              <w:autoSpaceDE w:val="0"/>
              <w:autoSpaceDN w:val="0"/>
              <w:adjustRightInd w:val="0"/>
              <w:jc w:val="center"/>
            </w:pPr>
            <w:r w:rsidRPr="000A1F8E">
              <w:t>Наименование</w:t>
            </w:r>
          </w:p>
          <w:p w:rsidR="00663643" w:rsidRPr="000A1F8E" w:rsidRDefault="00663643" w:rsidP="00AC447D">
            <w:pPr>
              <w:widowControl w:val="0"/>
              <w:autoSpaceDE w:val="0"/>
              <w:autoSpaceDN w:val="0"/>
              <w:adjustRightInd w:val="0"/>
              <w:jc w:val="center"/>
            </w:pPr>
            <w:r w:rsidRPr="000A1F8E">
              <w:t>целевого показателя</w:t>
            </w:r>
          </w:p>
        </w:tc>
        <w:tc>
          <w:tcPr>
            <w:tcW w:w="1262" w:type="dxa"/>
            <w:vMerge w:val="restart"/>
            <w:tcBorders>
              <w:top w:val="double" w:sz="4" w:space="0" w:color="00B0F0"/>
              <w:left w:val="single" w:sz="8" w:space="0" w:color="auto"/>
              <w:bottom w:val="single" w:sz="8" w:space="0" w:color="auto"/>
              <w:right w:val="single" w:sz="4" w:space="0" w:color="auto"/>
            </w:tcBorders>
            <w:vAlign w:val="center"/>
          </w:tcPr>
          <w:p w:rsidR="00663643" w:rsidRPr="000A1F8E" w:rsidRDefault="00663643" w:rsidP="00AC447D">
            <w:pPr>
              <w:widowControl w:val="0"/>
              <w:autoSpaceDE w:val="0"/>
              <w:autoSpaceDN w:val="0"/>
              <w:adjustRightInd w:val="0"/>
              <w:ind w:left="-77" w:right="-119"/>
              <w:jc w:val="center"/>
            </w:pPr>
            <w:r w:rsidRPr="000A1F8E">
              <w:t>Единица</w:t>
            </w:r>
          </w:p>
          <w:p w:rsidR="00663643" w:rsidRPr="000A1F8E" w:rsidRDefault="00663643" w:rsidP="00AC447D">
            <w:pPr>
              <w:widowControl w:val="0"/>
              <w:autoSpaceDE w:val="0"/>
              <w:autoSpaceDN w:val="0"/>
              <w:adjustRightInd w:val="0"/>
              <w:jc w:val="center"/>
            </w:pPr>
            <w:r w:rsidRPr="000A1F8E">
              <w:t>измерения</w:t>
            </w:r>
          </w:p>
        </w:tc>
        <w:tc>
          <w:tcPr>
            <w:tcW w:w="4856" w:type="dxa"/>
            <w:gridSpan w:val="4"/>
            <w:tcBorders>
              <w:top w:val="double" w:sz="4" w:space="0" w:color="00B0F0"/>
              <w:left w:val="single" w:sz="4" w:space="0" w:color="auto"/>
              <w:bottom w:val="single" w:sz="8" w:space="0" w:color="auto"/>
              <w:right w:val="double" w:sz="4" w:space="0" w:color="00B0F0"/>
            </w:tcBorders>
          </w:tcPr>
          <w:p w:rsidR="00663643" w:rsidRPr="000A1F8E" w:rsidRDefault="00663643" w:rsidP="00AC447D">
            <w:pPr>
              <w:widowControl w:val="0"/>
              <w:autoSpaceDE w:val="0"/>
              <w:autoSpaceDN w:val="0"/>
              <w:adjustRightInd w:val="0"/>
              <w:ind w:firstLine="540"/>
              <w:jc w:val="center"/>
            </w:pPr>
            <w:r w:rsidRPr="000A1F8E">
              <w:t>Значения целевых показателей</w:t>
            </w:r>
          </w:p>
        </w:tc>
      </w:tr>
      <w:tr w:rsidR="00663643" w:rsidRPr="00504495" w:rsidTr="00AC447D">
        <w:trPr>
          <w:tblCellSpacing w:w="5" w:type="nil"/>
        </w:trPr>
        <w:tc>
          <w:tcPr>
            <w:tcW w:w="3240" w:type="dxa"/>
            <w:vMerge/>
            <w:tcBorders>
              <w:left w:val="double" w:sz="4" w:space="0" w:color="00B0F0"/>
              <w:bottom w:val="single" w:sz="4" w:space="0" w:color="auto"/>
              <w:right w:val="single" w:sz="8" w:space="0" w:color="auto"/>
            </w:tcBorders>
            <w:vAlign w:val="center"/>
          </w:tcPr>
          <w:p w:rsidR="00663643" w:rsidRPr="000A1F8E" w:rsidRDefault="00663643" w:rsidP="00AC447D">
            <w:pPr>
              <w:widowControl w:val="0"/>
              <w:autoSpaceDE w:val="0"/>
              <w:autoSpaceDN w:val="0"/>
              <w:adjustRightInd w:val="0"/>
              <w:ind w:firstLine="540"/>
              <w:jc w:val="center"/>
            </w:pPr>
          </w:p>
        </w:tc>
        <w:tc>
          <w:tcPr>
            <w:tcW w:w="1262" w:type="dxa"/>
            <w:vMerge/>
            <w:tcBorders>
              <w:left w:val="single" w:sz="8" w:space="0" w:color="auto"/>
              <w:bottom w:val="single" w:sz="4" w:space="0" w:color="auto"/>
              <w:right w:val="single" w:sz="4" w:space="0" w:color="auto"/>
            </w:tcBorders>
            <w:vAlign w:val="center"/>
          </w:tcPr>
          <w:p w:rsidR="00663643" w:rsidRPr="000A1F8E" w:rsidRDefault="00663643" w:rsidP="00AC447D">
            <w:pPr>
              <w:widowControl w:val="0"/>
              <w:autoSpaceDE w:val="0"/>
              <w:autoSpaceDN w:val="0"/>
              <w:adjustRightInd w:val="0"/>
              <w:ind w:firstLine="540"/>
              <w:jc w:val="center"/>
            </w:pPr>
          </w:p>
        </w:tc>
        <w:tc>
          <w:tcPr>
            <w:tcW w:w="1078" w:type="dxa"/>
            <w:tcBorders>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t>2016 г. (факт)</w:t>
            </w:r>
          </w:p>
        </w:tc>
        <w:tc>
          <w:tcPr>
            <w:tcW w:w="1260" w:type="dxa"/>
            <w:tcBorders>
              <w:left w:val="single" w:sz="4" w:space="0" w:color="auto"/>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2020 г. (прогноз)</w:t>
            </w:r>
          </w:p>
        </w:tc>
        <w:tc>
          <w:tcPr>
            <w:tcW w:w="1258" w:type="dxa"/>
            <w:tcBorders>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tcBorders>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Borders>
              <w:top w:val="single" w:sz="4" w:space="0" w:color="auto"/>
              <w:left w:val="double" w:sz="4" w:space="0" w:color="00B0F0"/>
              <w:bottom w:val="single" w:sz="4" w:space="0" w:color="auto"/>
              <w:right w:val="single" w:sz="4" w:space="0" w:color="auto"/>
            </w:tcBorders>
          </w:tcPr>
          <w:p w:rsidR="00663643" w:rsidRPr="000A1F8E" w:rsidRDefault="00663643" w:rsidP="00AC447D">
            <w:pPr>
              <w:widowControl w:val="0"/>
              <w:autoSpaceDE w:val="0"/>
              <w:autoSpaceDN w:val="0"/>
              <w:adjustRightInd w:val="0"/>
              <w:jc w:val="center"/>
            </w:pPr>
            <w:r w:rsidRPr="000A1F8E">
              <w:t>1</w:t>
            </w:r>
          </w:p>
        </w:tc>
        <w:tc>
          <w:tcPr>
            <w:tcW w:w="1262" w:type="dxa"/>
            <w:tcBorders>
              <w:top w:val="single" w:sz="4" w:space="0" w:color="auto"/>
              <w:left w:val="single" w:sz="4" w:space="0" w:color="auto"/>
              <w:bottom w:val="single" w:sz="4" w:space="0" w:color="auto"/>
              <w:right w:val="single" w:sz="4" w:space="0" w:color="auto"/>
            </w:tcBorders>
          </w:tcPr>
          <w:p w:rsidR="00663643" w:rsidRPr="000A1F8E" w:rsidRDefault="00663643" w:rsidP="00AC447D">
            <w:pPr>
              <w:widowControl w:val="0"/>
              <w:autoSpaceDE w:val="0"/>
              <w:autoSpaceDN w:val="0"/>
              <w:adjustRightInd w:val="0"/>
              <w:ind w:hanging="77"/>
              <w:jc w:val="center"/>
            </w:pPr>
            <w:r w:rsidRPr="000A1F8E">
              <w:t>2</w:t>
            </w:r>
          </w:p>
        </w:tc>
        <w:tc>
          <w:tcPr>
            <w:tcW w:w="1078" w:type="dxa"/>
            <w:tcBorders>
              <w:top w:val="single" w:sz="4" w:space="0" w:color="auto"/>
              <w:left w:val="single" w:sz="4" w:space="0" w:color="auto"/>
              <w:bottom w:val="single" w:sz="4" w:space="0" w:color="auto"/>
              <w:right w:val="single" w:sz="4" w:space="0" w:color="auto"/>
            </w:tcBorders>
          </w:tcPr>
          <w:p w:rsidR="00663643" w:rsidRPr="000A1F8E" w:rsidRDefault="00663643" w:rsidP="00AC447D">
            <w:pPr>
              <w:widowControl w:val="0"/>
              <w:autoSpaceDE w:val="0"/>
              <w:autoSpaceDN w:val="0"/>
              <w:adjustRightInd w:val="0"/>
              <w:ind w:hanging="77"/>
              <w:jc w:val="center"/>
            </w:pPr>
            <w:r w:rsidRPr="000A1F8E">
              <w:t>3</w:t>
            </w:r>
          </w:p>
        </w:tc>
        <w:tc>
          <w:tcPr>
            <w:tcW w:w="1260" w:type="dxa"/>
            <w:tcBorders>
              <w:top w:val="single" w:sz="4" w:space="0" w:color="auto"/>
              <w:left w:val="single" w:sz="4" w:space="0" w:color="auto"/>
              <w:bottom w:val="single" w:sz="4" w:space="0" w:color="auto"/>
              <w:right w:val="single" w:sz="4" w:space="0" w:color="auto"/>
            </w:tcBorders>
          </w:tcPr>
          <w:p w:rsidR="00663643" w:rsidRPr="000A1F8E" w:rsidRDefault="00663643" w:rsidP="00AC447D">
            <w:pPr>
              <w:widowControl w:val="0"/>
              <w:autoSpaceDE w:val="0"/>
              <w:autoSpaceDN w:val="0"/>
              <w:adjustRightInd w:val="0"/>
              <w:ind w:hanging="77"/>
              <w:jc w:val="center"/>
            </w:pPr>
            <w:r w:rsidRPr="000A1F8E">
              <w:t>4</w:t>
            </w:r>
          </w:p>
        </w:tc>
        <w:tc>
          <w:tcPr>
            <w:tcW w:w="1258" w:type="dxa"/>
            <w:tcBorders>
              <w:top w:val="single" w:sz="4" w:space="0" w:color="auto"/>
              <w:left w:val="single" w:sz="4" w:space="0" w:color="auto"/>
              <w:bottom w:val="single" w:sz="4" w:space="0" w:color="auto"/>
              <w:right w:val="single" w:sz="4" w:space="0" w:color="auto"/>
            </w:tcBorders>
          </w:tcPr>
          <w:p w:rsidR="00663643" w:rsidRPr="000A1F8E" w:rsidRDefault="00663643" w:rsidP="00AC447D">
            <w:pPr>
              <w:widowControl w:val="0"/>
              <w:autoSpaceDE w:val="0"/>
              <w:autoSpaceDN w:val="0"/>
              <w:adjustRightInd w:val="0"/>
              <w:ind w:hanging="77"/>
              <w:jc w:val="center"/>
            </w:pPr>
            <w:r w:rsidRPr="000A1F8E">
              <w:t>5</w:t>
            </w:r>
          </w:p>
        </w:tc>
        <w:tc>
          <w:tcPr>
            <w:tcW w:w="1260" w:type="dxa"/>
            <w:tcBorders>
              <w:top w:val="single" w:sz="4" w:space="0" w:color="auto"/>
              <w:left w:val="single" w:sz="4" w:space="0" w:color="auto"/>
              <w:bottom w:val="single" w:sz="4" w:space="0" w:color="auto"/>
              <w:right w:val="double" w:sz="4" w:space="0" w:color="00B0F0"/>
            </w:tcBorders>
          </w:tcPr>
          <w:p w:rsidR="00663643" w:rsidRPr="000A1F8E" w:rsidRDefault="00663643" w:rsidP="00AC447D">
            <w:pPr>
              <w:widowControl w:val="0"/>
              <w:autoSpaceDE w:val="0"/>
              <w:autoSpaceDN w:val="0"/>
              <w:adjustRightInd w:val="0"/>
              <w:ind w:hanging="77"/>
              <w:jc w:val="center"/>
            </w:pPr>
            <w:r w:rsidRPr="000A1F8E">
              <w:t>6</w:t>
            </w:r>
          </w:p>
        </w:tc>
      </w:tr>
      <w:tr w:rsidR="00663643" w:rsidRPr="00504495" w:rsidTr="00AC447D">
        <w:trPr>
          <w:trHeight w:val="458"/>
          <w:tblCellSpacing w:w="5" w:type="nil"/>
        </w:trPr>
        <w:tc>
          <w:tcPr>
            <w:tcW w:w="3240" w:type="dxa"/>
            <w:tcBorders>
              <w:left w:val="double" w:sz="4" w:space="0" w:color="00B0F0"/>
              <w:bottom w:val="single" w:sz="8" w:space="0" w:color="auto"/>
              <w:right w:val="single" w:sz="4" w:space="0" w:color="auto"/>
            </w:tcBorders>
          </w:tcPr>
          <w:p w:rsidR="00663643" w:rsidRPr="000A1F8E" w:rsidRDefault="00663643" w:rsidP="00AC447D">
            <w:r w:rsidRPr="000A1F8E">
              <w:t xml:space="preserve">1. Поголовье  крупного </w:t>
            </w:r>
          </w:p>
          <w:p w:rsidR="00663643" w:rsidRPr="000A1F8E" w:rsidRDefault="00663643" w:rsidP="00AC447D">
            <w:pPr>
              <w:widowControl w:val="0"/>
              <w:autoSpaceDE w:val="0"/>
              <w:autoSpaceDN w:val="0"/>
              <w:adjustRightInd w:val="0"/>
            </w:pPr>
            <w:r w:rsidRPr="000A1F8E">
              <w:t xml:space="preserve">рогатого скота </w:t>
            </w:r>
          </w:p>
        </w:tc>
        <w:tc>
          <w:tcPr>
            <w:tcW w:w="1262" w:type="dxa"/>
            <w:tcBorders>
              <w:left w:val="single" w:sz="4" w:space="0" w:color="auto"/>
              <w:bottom w:val="single" w:sz="8" w:space="0" w:color="auto"/>
              <w:right w:val="single" w:sz="4" w:space="0" w:color="auto"/>
            </w:tcBorders>
          </w:tcPr>
          <w:p w:rsidR="00663643" w:rsidRPr="000A1F8E" w:rsidRDefault="00663643" w:rsidP="00AC447D">
            <w:pPr>
              <w:widowControl w:val="0"/>
              <w:autoSpaceDE w:val="0"/>
              <w:autoSpaceDN w:val="0"/>
              <w:adjustRightInd w:val="0"/>
              <w:jc w:val="center"/>
            </w:pPr>
            <w:r w:rsidRPr="000A1F8E">
              <w:t>голов</w:t>
            </w:r>
          </w:p>
        </w:tc>
        <w:tc>
          <w:tcPr>
            <w:tcW w:w="1078" w:type="dxa"/>
            <w:tcBorders>
              <w:left w:val="single" w:sz="4" w:space="0" w:color="auto"/>
              <w:bottom w:val="single" w:sz="8" w:space="0" w:color="auto"/>
              <w:right w:val="single" w:sz="4" w:space="0" w:color="auto"/>
            </w:tcBorders>
          </w:tcPr>
          <w:p w:rsidR="00663643" w:rsidRPr="000A1F8E" w:rsidRDefault="00663643" w:rsidP="00AC447D">
            <w:pPr>
              <w:jc w:val="center"/>
            </w:pPr>
            <w:r>
              <w:t xml:space="preserve">1833 </w:t>
            </w:r>
          </w:p>
        </w:tc>
        <w:tc>
          <w:tcPr>
            <w:tcW w:w="1260" w:type="dxa"/>
            <w:tcBorders>
              <w:left w:val="single" w:sz="4" w:space="0" w:color="auto"/>
              <w:bottom w:val="single" w:sz="8" w:space="0" w:color="auto"/>
              <w:right w:val="single" w:sz="8" w:space="0" w:color="auto"/>
            </w:tcBorders>
          </w:tcPr>
          <w:p w:rsidR="00663643" w:rsidRPr="000A1F8E" w:rsidRDefault="00663643" w:rsidP="00AC447D">
            <w:pPr>
              <w:jc w:val="center"/>
            </w:pPr>
            <w:r>
              <w:t>1865</w:t>
            </w:r>
          </w:p>
        </w:tc>
        <w:tc>
          <w:tcPr>
            <w:tcW w:w="1258" w:type="dxa"/>
            <w:tcBorders>
              <w:left w:val="single" w:sz="8" w:space="0" w:color="auto"/>
              <w:bottom w:val="single" w:sz="8" w:space="0" w:color="auto"/>
              <w:right w:val="single" w:sz="4" w:space="0" w:color="auto"/>
            </w:tcBorders>
          </w:tcPr>
          <w:p w:rsidR="00663643" w:rsidRPr="000A1F8E" w:rsidRDefault="00663643" w:rsidP="00AC447D">
            <w:pPr>
              <w:jc w:val="center"/>
            </w:pPr>
            <w:r>
              <w:t>1898</w:t>
            </w:r>
          </w:p>
        </w:tc>
        <w:tc>
          <w:tcPr>
            <w:tcW w:w="1260" w:type="dxa"/>
            <w:tcBorders>
              <w:left w:val="single" w:sz="4" w:space="0" w:color="auto"/>
              <w:bottom w:val="single" w:sz="8" w:space="0" w:color="auto"/>
              <w:right w:val="double" w:sz="4" w:space="0" w:color="00B0F0"/>
            </w:tcBorders>
          </w:tcPr>
          <w:p w:rsidR="00663643" w:rsidRPr="000A1F8E" w:rsidRDefault="00663643" w:rsidP="00AC447D">
            <w:pPr>
              <w:jc w:val="center"/>
            </w:pPr>
            <w:r>
              <w:t>1932</w:t>
            </w:r>
          </w:p>
        </w:tc>
      </w:tr>
      <w:tr w:rsidR="00663643" w:rsidRPr="00504495" w:rsidTr="00AC447D">
        <w:trPr>
          <w:trHeight w:val="313"/>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pPr>
            <w:r w:rsidRPr="000A1F8E">
              <w:t>2. Поголовье свиней</w:t>
            </w:r>
          </w:p>
        </w:tc>
        <w:tc>
          <w:tcPr>
            <w:tcW w:w="1262"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r w:rsidRPr="000A1F8E">
              <w:t>голов</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145</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148</w:t>
            </w:r>
          </w:p>
        </w:tc>
        <w:tc>
          <w:tcPr>
            <w:tcW w:w="1258" w:type="dxa"/>
            <w:tcBorders>
              <w:left w:val="single" w:sz="8" w:space="0" w:color="auto"/>
              <w:bottom w:val="single" w:sz="8" w:space="0" w:color="auto"/>
              <w:right w:val="single" w:sz="8" w:space="0" w:color="auto"/>
            </w:tcBorders>
          </w:tcPr>
          <w:p w:rsidR="00663643" w:rsidRPr="000A1F8E" w:rsidRDefault="00663643" w:rsidP="00AC447D">
            <w:pPr>
              <w:jc w:val="center"/>
            </w:pPr>
            <w:r>
              <w:t>151</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154</w:t>
            </w:r>
          </w:p>
        </w:tc>
      </w:tr>
      <w:tr w:rsidR="00663643" w:rsidRPr="00504495" w:rsidTr="00AC447D">
        <w:trPr>
          <w:trHeight w:val="320"/>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pPr>
            <w:r w:rsidRPr="000A1F8E">
              <w:t>3. Поголовье птицы</w:t>
            </w:r>
          </w:p>
        </w:tc>
        <w:tc>
          <w:tcPr>
            <w:tcW w:w="1262"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r w:rsidRPr="000A1F8E">
              <w:t>голов</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1500</w:t>
            </w:r>
          </w:p>
        </w:tc>
        <w:tc>
          <w:tcPr>
            <w:tcW w:w="1258" w:type="dxa"/>
            <w:tcBorders>
              <w:left w:val="single" w:sz="8" w:space="0" w:color="auto"/>
              <w:bottom w:val="single" w:sz="8" w:space="0" w:color="auto"/>
              <w:right w:val="single" w:sz="8" w:space="0" w:color="auto"/>
            </w:tcBorders>
          </w:tcPr>
          <w:p w:rsidR="00663643" w:rsidRPr="000A1F8E" w:rsidRDefault="00663643" w:rsidP="00AC447D">
            <w:pPr>
              <w:jc w:val="center"/>
            </w:pPr>
            <w:r>
              <w:t>1650</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1900</w:t>
            </w:r>
          </w:p>
        </w:tc>
      </w:tr>
      <w:tr w:rsidR="00663643" w:rsidRPr="00504495" w:rsidTr="00AC447D">
        <w:trPr>
          <w:trHeight w:val="258"/>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rPr>
                <w:b/>
              </w:rPr>
            </w:pPr>
            <w:r w:rsidRPr="000A1F8E">
              <w:t>4. Производство:</w:t>
            </w:r>
          </w:p>
        </w:tc>
        <w:tc>
          <w:tcPr>
            <w:tcW w:w="1262"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p>
        </w:tc>
        <w:tc>
          <w:tcPr>
            <w:tcW w:w="1078"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p>
        </w:tc>
        <w:tc>
          <w:tcPr>
            <w:tcW w:w="1260"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p>
        </w:tc>
        <w:tc>
          <w:tcPr>
            <w:tcW w:w="1258"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p>
        </w:tc>
        <w:tc>
          <w:tcPr>
            <w:tcW w:w="1260" w:type="dxa"/>
            <w:tcBorders>
              <w:left w:val="single" w:sz="8" w:space="0" w:color="auto"/>
              <w:bottom w:val="single" w:sz="8" w:space="0" w:color="auto"/>
              <w:right w:val="double" w:sz="4" w:space="0" w:color="00B0F0"/>
            </w:tcBorders>
          </w:tcPr>
          <w:p w:rsidR="00663643" w:rsidRPr="000A1F8E" w:rsidRDefault="00663643" w:rsidP="00AC447D">
            <w:pPr>
              <w:widowControl w:val="0"/>
              <w:autoSpaceDE w:val="0"/>
              <w:autoSpaceDN w:val="0"/>
              <w:adjustRightInd w:val="0"/>
              <w:ind w:firstLine="27"/>
              <w:jc w:val="center"/>
            </w:pPr>
          </w:p>
        </w:tc>
      </w:tr>
      <w:tr w:rsidR="00663643" w:rsidRPr="00504495" w:rsidTr="00AC447D">
        <w:trPr>
          <w:trHeight w:val="111"/>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ind w:left="645"/>
            </w:pPr>
            <w:r w:rsidRPr="000A1F8E">
              <w:t>Молоко</w:t>
            </w:r>
          </w:p>
        </w:tc>
        <w:tc>
          <w:tcPr>
            <w:tcW w:w="1262" w:type="dxa"/>
            <w:tcBorders>
              <w:left w:val="single" w:sz="8" w:space="0" w:color="auto"/>
              <w:bottom w:val="single" w:sz="8" w:space="0" w:color="auto"/>
              <w:right w:val="single" w:sz="8" w:space="0" w:color="auto"/>
            </w:tcBorders>
          </w:tcPr>
          <w:p w:rsidR="00663643" w:rsidRPr="000A1F8E" w:rsidRDefault="00663643" w:rsidP="00AC447D">
            <w:pPr>
              <w:jc w:val="center"/>
            </w:pPr>
            <w:r w:rsidRPr="000A1F8E">
              <w:t>тонн</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3588</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3652</w:t>
            </w:r>
          </w:p>
        </w:tc>
        <w:tc>
          <w:tcPr>
            <w:tcW w:w="1258" w:type="dxa"/>
            <w:tcBorders>
              <w:left w:val="single" w:sz="8" w:space="0" w:color="auto"/>
              <w:bottom w:val="single" w:sz="8" w:space="0" w:color="auto"/>
              <w:right w:val="single" w:sz="8" w:space="0" w:color="auto"/>
            </w:tcBorders>
          </w:tcPr>
          <w:p w:rsidR="00663643" w:rsidRPr="000A1F8E" w:rsidRDefault="00663643" w:rsidP="00AC447D">
            <w:pPr>
              <w:jc w:val="center"/>
            </w:pPr>
            <w:r>
              <w:t>3717</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3784</w:t>
            </w:r>
          </w:p>
        </w:tc>
      </w:tr>
      <w:tr w:rsidR="00663643" w:rsidRPr="00504495" w:rsidTr="00AC447D">
        <w:trPr>
          <w:trHeight w:val="136"/>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ind w:left="645"/>
            </w:pPr>
            <w:r w:rsidRPr="000A1F8E">
              <w:t>Мясо</w:t>
            </w:r>
          </w:p>
        </w:tc>
        <w:tc>
          <w:tcPr>
            <w:tcW w:w="1262" w:type="dxa"/>
            <w:tcBorders>
              <w:left w:val="single" w:sz="8" w:space="0" w:color="auto"/>
              <w:bottom w:val="single" w:sz="8" w:space="0" w:color="auto"/>
              <w:right w:val="single" w:sz="8" w:space="0" w:color="auto"/>
            </w:tcBorders>
          </w:tcPr>
          <w:p w:rsidR="00663643" w:rsidRPr="000A1F8E" w:rsidRDefault="00663643" w:rsidP="00AC447D">
            <w:pPr>
              <w:jc w:val="center"/>
            </w:pPr>
            <w:r w:rsidRPr="000A1F8E">
              <w:t>тонн</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130</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132</w:t>
            </w:r>
          </w:p>
        </w:tc>
        <w:tc>
          <w:tcPr>
            <w:tcW w:w="1258" w:type="dxa"/>
            <w:tcBorders>
              <w:left w:val="single" w:sz="8" w:space="0" w:color="auto"/>
              <w:bottom w:val="single" w:sz="8" w:space="0" w:color="auto"/>
              <w:right w:val="single" w:sz="8" w:space="0" w:color="auto"/>
            </w:tcBorders>
          </w:tcPr>
          <w:p w:rsidR="00663643" w:rsidRPr="000A1F8E" w:rsidRDefault="00663643" w:rsidP="00AC447D">
            <w:pPr>
              <w:jc w:val="center"/>
            </w:pPr>
            <w:r>
              <w:t>134</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136</w:t>
            </w:r>
          </w:p>
        </w:tc>
      </w:tr>
      <w:tr w:rsidR="00663643" w:rsidRPr="00504495" w:rsidTr="00AC447D">
        <w:trPr>
          <w:trHeight w:val="146"/>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ind w:left="645"/>
            </w:pPr>
            <w:r w:rsidRPr="000A1F8E">
              <w:t>Яйцо</w:t>
            </w:r>
          </w:p>
        </w:tc>
        <w:tc>
          <w:tcPr>
            <w:tcW w:w="1262" w:type="dxa"/>
            <w:tcBorders>
              <w:left w:val="single" w:sz="8" w:space="0" w:color="auto"/>
              <w:bottom w:val="single" w:sz="8" w:space="0" w:color="auto"/>
              <w:right w:val="single" w:sz="8" w:space="0" w:color="auto"/>
            </w:tcBorders>
          </w:tcPr>
          <w:p w:rsidR="00663643" w:rsidRPr="000A1F8E" w:rsidRDefault="00663643" w:rsidP="00AC447D">
            <w:pPr>
              <w:jc w:val="center"/>
            </w:pPr>
            <w:r>
              <w:t>тыс.шт.</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60,0</w:t>
            </w:r>
          </w:p>
        </w:tc>
        <w:tc>
          <w:tcPr>
            <w:tcW w:w="1258" w:type="dxa"/>
            <w:tcBorders>
              <w:left w:val="single" w:sz="8" w:space="0" w:color="auto"/>
              <w:bottom w:val="single" w:sz="8" w:space="0" w:color="auto"/>
              <w:right w:val="single" w:sz="8" w:space="0" w:color="auto"/>
            </w:tcBorders>
          </w:tcPr>
          <w:p w:rsidR="00663643" w:rsidRPr="000A1F8E" w:rsidRDefault="00663643" w:rsidP="00AC447D">
            <w:pPr>
              <w:jc w:val="center"/>
            </w:pPr>
            <w:r>
              <w:t>66,0</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75,0</w:t>
            </w:r>
          </w:p>
        </w:tc>
      </w:tr>
      <w:tr w:rsidR="00663643" w:rsidRPr="00504495" w:rsidTr="00AC447D">
        <w:trPr>
          <w:trHeight w:val="130"/>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ind w:left="645"/>
            </w:pPr>
            <w:r w:rsidRPr="000A1F8E">
              <w:t>Картофель</w:t>
            </w:r>
          </w:p>
        </w:tc>
        <w:tc>
          <w:tcPr>
            <w:tcW w:w="1262" w:type="dxa"/>
            <w:tcBorders>
              <w:left w:val="single" w:sz="8" w:space="0" w:color="auto"/>
              <w:bottom w:val="single" w:sz="8" w:space="0" w:color="auto"/>
              <w:right w:val="single" w:sz="8" w:space="0" w:color="auto"/>
            </w:tcBorders>
          </w:tcPr>
          <w:p w:rsidR="00663643" w:rsidRPr="000A1F8E" w:rsidRDefault="00663643" w:rsidP="00AC447D">
            <w:pPr>
              <w:jc w:val="center"/>
            </w:pPr>
            <w:r w:rsidRPr="000A1F8E">
              <w:t>тонн</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3130</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3280</w:t>
            </w:r>
          </w:p>
        </w:tc>
        <w:tc>
          <w:tcPr>
            <w:tcW w:w="1258" w:type="dxa"/>
            <w:tcBorders>
              <w:left w:val="single" w:sz="8" w:space="0" w:color="auto"/>
              <w:bottom w:val="single" w:sz="8" w:space="0" w:color="auto"/>
              <w:right w:val="single" w:sz="8" w:space="0" w:color="auto"/>
            </w:tcBorders>
          </w:tcPr>
          <w:p w:rsidR="00663643" w:rsidRPr="000A1F8E" w:rsidRDefault="00663643" w:rsidP="00AC447D">
            <w:pPr>
              <w:jc w:val="center"/>
            </w:pPr>
            <w:r>
              <w:t>3450</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3650</w:t>
            </w:r>
          </w:p>
        </w:tc>
      </w:tr>
      <w:tr w:rsidR="00663643" w:rsidRPr="00504495" w:rsidTr="00AC447D">
        <w:trPr>
          <w:trHeight w:val="208"/>
          <w:tblCellSpacing w:w="5" w:type="nil"/>
        </w:trPr>
        <w:tc>
          <w:tcPr>
            <w:tcW w:w="3240" w:type="dxa"/>
            <w:tcBorders>
              <w:left w:val="double" w:sz="4" w:space="0" w:color="00B0F0"/>
              <w:bottom w:val="double" w:sz="4" w:space="0" w:color="00B0F0"/>
              <w:right w:val="single" w:sz="8" w:space="0" w:color="auto"/>
            </w:tcBorders>
          </w:tcPr>
          <w:p w:rsidR="00663643" w:rsidRPr="000A1F8E" w:rsidRDefault="00663643" w:rsidP="00AC447D">
            <w:pPr>
              <w:widowControl w:val="0"/>
              <w:autoSpaceDE w:val="0"/>
              <w:autoSpaceDN w:val="0"/>
              <w:adjustRightInd w:val="0"/>
              <w:ind w:left="645"/>
            </w:pPr>
            <w:r w:rsidRPr="000A1F8E">
              <w:t>Овощи</w:t>
            </w:r>
          </w:p>
        </w:tc>
        <w:tc>
          <w:tcPr>
            <w:tcW w:w="1262" w:type="dxa"/>
            <w:tcBorders>
              <w:left w:val="single" w:sz="8" w:space="0" w:color="auto"/>
              <w:bottom w:val="double" w:sz="4" w:space="0" w:color="00B0F0"/>
              <w:right w:val="single" w:sz="8" w:space="0" w:color="auto"/>
            </w:tcBorders>
          </w:tcPr>
          <w:p w:rsidR="00663643" w:rsidRPr="000A1F8E" w:rsidRDefault="00663643" w:rsidP="00AC447D">
            <w:pPr>
              <w:widowControl w:val="0"/>
              <w:autoSpaceDE w:val="0"/>
              <w:autoSpaceDN w:val="0"/>
              <w:adjustRightInd w:val="0"/>
              <w:jc w:val="center"/>
            </w:pPr>
            <w:r w:rsidRPr="000A1F8E">
              <w:t xml:space="preserve"> тонн</w:t>
            </w:r>
          </w:p>
        </w:tc>
        <w:tc>
          <w:tcPr>
            <w:tcW w:w="1078" w:type="dxa"/>
            <w:tcBorders>
              <w:left w:val="single" w:sz="8" w:space="0" w:color="auto"/>
              <w:bottom w:val="double" w:sz="4" w:space="0" w:color="00B0F0"/>
              <w:right w:val="single" w:sz="8" w:space="0" w:color="auto"/>
            </w:tcBorders>
          </w:tcPr>
          <w:p w:rsidR="00663643" w:rsidRPr="000A1F8E" w:rsidRDefault="00663643" w:rsidP="00AC447D">
            <w:pPr>
              <w:jc w:val="center"/>
            </w:pPr>
            <w:r>
              <w:t>720</w:t>
            </w:r>
          </w:p>
        </w:tc>
        <w:tc>
          <w:tcPr>
            <w:tcW w:w="1260" w:type="dxa"/>
            <w:tcBorders>
              <w:left w:val="single" w:sz="8" w:space="0" w:color="auto"/>
              <w:bottom w:val="double" w:sz="4" w:space="0" w:color="00B0F0"/>
              <w:right w:val="single" w:sz="8" w:space="0" w:color="auto"/>
            </w:tcBorders>
          </w:tcPr>
          <w:p w:rsidR="00663643" w:rsidRPr="000A1F8E" w:rsidRDefault="00663643" w:rsidP="00AC447D">
            <w:pPr>
              <w:jc w:val="center"/>
            </w:pPr>
            <w:r>
              <w:t>790</w:t>
            </w:r>
          </w:p>
        </w:tc>
        <w:tc>
          <w:tcPr>
            <w:tcW w:w="1258" w:type="dxa"/>
            <w:tcBorders>
              <w:left w:val="single" w:sz="8" w:space="0" w:color="auto"/>
              <w:bottom w:val="double" w:sz="4" w:space="0" w:color="00B0F0"/>
              <w:right w:val="single" w:sz="8" w:space="0" w:color="auto"/>
            </w:tcBorders>
          </w:tcPr>
          <w:p w:rsidR="00663643" w:rsidRPr="000A1F8E" w:rsidRDefault="00663643" w:rsidP="00AC447D">
            <w:pPr>
              <w:jc w:val="center"/>
            </w:pPr>
            <w:r>
              <w:t>850</w:t>
            </w:r>
          </w:p>
        </w:tc>
        <w:tc>
          <w:tcPr>
            <w:tcW w:w="1260" w:type="dxa"/>
            <w:tcBorders>
              <w:left w:val="single" w:sz="8" w:space="0" w:color="auto"/>
              <w:bottom w:val="double" w:sz="4" w:space="0" w:color="00B0F0"/>
              <w:right w:val="double" w:sz="4" w:space="0" w:color="00B0F0"/>
            </w:tcBorders>
          </w:tcPr>
          <w:p w:rsidR="00663643" w:rsidRPr="000A1F8E" w:rsidRDefault="00663643" w:rsidP="00AC447D">
            <w:pPr>
              <w:jc w:val="center"/>
            </w:pPr>
            <w:r>
              <w:t>900</w:t>
            </w:r>
          </w:p>
        </w:tc>
      </w:tr>
    </w:tbl>
    <w:p w:rsidR="00663643" w:rsidRPr="002365FF" w:rsidRDefault="00663643" w:rsidP="00663643">
      <w:pPr>
        <w:widowControl w:val="0"/>
        <w:autoSpaceDE w:val="0"/>
        <w:autoSpaceDN w:val="0"/>
        <w:adjustRightInd w:val="0"/>
        <w:outlineLvl w:val="1"/>
        <w:rPr>
          <w:bCs/>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(умеренно-оптимистичный вариант)</w:t>
      </w:r>
    </w:p>
    <w:tbl>
      <w:tblPr>
        <w:tblW w:w="9360" w:type="dxa"/>
        <w:tblCellSpacing w:w="5" w:type="nil"/>
        <w:tblInd w:w="75" w:type="dxa"/>
        <w:tblLayout w:type="fixed"/>
        <w:tblCellMar>
          <w:left w:w="75" w:type="dxa"/>
          <w:right w:w="75" w:type="dxa"/>
        </w:tblCellMar>
        <w:tblLook w:val="0000"/>
      </w:tblPr>
      <w:tblGrid>
        <w:gridCol w:w="3240"/>
        <w:gridCol w:w="1262"/>
        <w:gridCol w:w="1078"/>
        <w:gridCol w:w="1260"/>
        <w:gridCol w:w="1260"/>
        <w:gridCol w:w="1260"/>
      </w:tblGrid>
      <w:tr w:rsidR="00663643" w:rsidRPr="00504495" w:rsidTr="00AC447D">
        <w:trPr>
          <w:trHeight w:val="320"/>
          <w:tblCellSpacing w:w="5" w:type="nil"/>
        </w:trPr>
        <w:tc>
          <w:tcPr>
            <w:tcW w:w="3240" w:type="dxa"/>
            <w:vMerge w:val="restart"/>
            <w:tcBorders>
              <w:top w:val="double" w:sz="4" w:space="0" w:color="00B0F0"/>
              <w:left w:val="double" w:sz="4" w:space="0" w:color="00B0F0"/>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tcBorders>
              <w:top w:val="double" w:sz="4" w:space="0" w:color="00B0F0"/>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8" w:type="dxa"/>
            <w:gridSpan w:val="4"/>
            <w:tcBorders>
              <w:top w:val="double" w:sz="4" w:space="0" w:color="00B0F0"/>
              <w:left w:val="single" w:sz="4" w:space="0" w:color="auto"/>
              <w:bottom w:val="single" w:sz="8" w:space="0" w:color="auto"/>
              <w:right w:val="double" w:sz="4" w:space="0" w:color="00B0F0"/>
            </w:tcBorders>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tcBorders>
              <w:left w:val="double" w:sz="4" w:space="0" w:color="00B0F0"/>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ind w:firstLine="540"/>
              <w:jc w:val="center"/>
            </w:pPr>
          </w:p>
        </w:tc>
        <w:tc>
          <w:tcPr>
            <w:tcW w:w="1262" w:type="dxa"/>
            <w:vMerge/>
            <w:tcBorders>
              <w:left w:val="single" w:sz="8" w:space="0" w:color="auto"/>
              <w:bottom w:val="single" w:sz="4" w:space="0" w:color="auto"/>
              <w:right w:val="single" w:sz="4" w:space="0" w:color="auto"/>
            </w:tcBorders>
            <w:vAlign w:val="center"/>
          </w:tcPr>
          <w:p w:rsidR="00663643" w:rsidRPr="00504495" w:rsidRDefault="00663643" w:rsidP="00AC447D">
            <w:pPr>
              <w:widowControl w:val="0"/>
              <w:autoSpaceDE w:val="0"/>
              <w:autoSpaceDN w:val="0"/>
              <w:adjustRightInd w:val="0"/>
              <w:ind w:firstLine="540"/>
              <w:jc w:val="center"/>
            </w:pPr>
          </w:p>
        </w:tc>
        <w:tc>
          <w:tcPr>
            <w:tcW w:w="1078" w:type="dxa"/>
            <w:tcBorders>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t>2016 г. (факт)</w:t>
            </w:r>
          </w:p>
        </w:tc>
        <w:tc>
          <w:tcPr>
            <w:tcW w:w="1260" w:type="dxa"/>
            <w:tcBorders>
              <w:left w:val="single" w:sz="4" w:space="0" w:color="auto"/>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2020 г. (прогноз)</w:t>
            </w:r>
          </w:p>
        </w:tc>
        <w:tc>
          <w:tcPr>
            <w:tcW w:w="1260" w:type="dxa"/>
            <w:tcBorders>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tcBorders>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Borders>
              <w:top w:val="single" w:sz="4" w:space="0" w:color="auto"/>
              <w:left w:val="double" w:sz="4" w:space="0" w:color="00B0F0"/>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rsidRPr="00504495">
              <w:t>1</w:t>
            </w:r>
          </w:p>
        </w:tc>
        <w:tc>
          <w:tcPr>
            <w:tcW w:w="1262"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rsidRPr="00504495">
              <w:t>2</w:t>
            </w:r>
          </w:p>
        </w:tc>
        <w:tc>
          <w:tcPr>
            <w:tcW w:w="107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3</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4</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473"/>
          <w:tblCellSpacing w:w="5" w:type="nil"/>
        </w:trPr>
        <w:tc>
          <w:tcPr>
            <w:tcW w:w="3240" w:type="dxa"/>
            <w:tcBorders>
              <w:left w:val="double" w:sz="4" w:space="0" w:color="00B0F0"/>
              <w:bottom w:val="single" w:sz="8" w:space="0" w:color="auto"/>
              <w:right w:val="single" w:sz="4" w:space="0" w:color="auto"/>
            </w:tcBorders>
          </w:tcPr>
          <w:p w:rsidR="00663643" w:rsidRPr="000A1F8E" w:rsidRDefault="00663643" w:rsidP="00AC447D">
            <w:r w:rsidRPr="000A1F8E">
              <w:t xml:space="preserve">1. Поголовье  крупного </w:t>
            </w:r>
          </w:p>
          <w:p w:rsidR="00663643" w:rsidRPr="000A1F8E" w:rsidRDefault="00663643" w:rsidP="00AC447D">
            <w:pPr>
              <w:widowControl w:val="0"/>
              <w:autoSpaceDE w:val="0"/>
              <w:autoSpaceDN w:val="0"/>
              <w:adjustRightInd w:val="0"/>
            </w:pPr>
            <w:r w:rsidRPr="000A1F8E">
              <w:t xml:space="preserve">рогатого скота </w:t>
            </w:r>
          </w:p>
        </w:tc>
        <w:tc>
          <w:tcPr>
            <w:tcW w:w="1262" w:type="dxa"/>
            <w:tcBorders>
              <w:left w:val="single" w:sz="4" w:space="0" w:color="auto"/>
              <w:bottom w:val="single" w:sz="8" w:space="0" w:color="auto"/>
              <w:right w:val="single" w:sz="4" w:space="0" w:color="auto"/>
            </w:tcBorders>
          </w:tcPr>
          <w:p w:rsidR="00663643" w:rsidRPr="000A1F8E" w:rsidRDefault="00663643" w:rsidP="00AC447D">
            <w:pPr>
              <w:widowControl w:val="0"/>
              <w:autoSpaceDE w:val="0"/>
              <w:autoSpaceDN w:val="0"/>
              <w:adjustRightInd w:val="0"/>
              <w:jc w:val="center"/>
            </w:pPr>
            <w:r w:rsidRPr="000A1F8E">
              <w:t>голов</w:t>
            </w:r>
          </w:p>
        </w:tc>
        <w:tc>
          <w:tcPr>
            <w:tcW w:w="1078" w:type="dxa"/>
            <w:tcBorders>
              <w:left w:val="single" w:sz="4" w:space="0" w:color="auto"/>
              <w:bottom w:val="single" w:sz="8" w:space="0" w:color="auto"/>
              <w:right w:val="single" w:sz="4" w:space="0" w:color="auto"/>
            </w:tcBorders>
          </w:tcPr>
          <w:p w:rsidR="00663643" w:rsidRPr="000A1F8E" w:rsidRDefault="00663643" w:rsidP="00AC447D">
            <w:pPr>
              <w:jc w:val="center"/>
            </w:pPr>
            <w:r>
              <w:t>1833</w:t>
            </w:r>
          </w:p>
        </w:tc>
        <w:tc>
          <w:tcPr>
            <w:tcW w:w="1260" w:type="dxa"/>
            <w:tcBorders>
              <w:left w:val="single" w:sz="4" w:space="0" w:color="auto"/>
              <w:bottom w:val="single" w:sz="8" w:space="0" w:color="auto"/>
              <w:right w:val="single" w:sz="8" w:space="0" w:color="auto"/>
            </w:tcBorders>
          </w:tcPr>
          <w:p w:rsidR="00663643" w:rsidRPr="000A1F8E" w:rsidRDefault="00663643" w:rsidP="00AC447D">
            <w:pPr>
              <w:jc w:val="center"/>
            </w:pPr>
            <w:r>
              <w:t>1920</w:t>
            </w:r>
          </w:p>
        </w:tc>
        <w:tc>
          <w:tcPr>
            <w:tcW w:w="1260" w:type="dxa"/>
            <w:tcBorders>
              <w:left w:val="single" w:sz="8" w:space="0" w:color="auto"/>
              <w:bottom w:val="single" w:sz="8" w:space="0" w:color="auto"/>
              <w:right w:val="single" w:sz="4" w:space="0" w:color="auto"/>
            </w:tcBorders>
          </w:tcPr>
          <w:p w:rsidR="00663643" w:rsidRPr="000A1F8E" w:rsidRDefault="00663643" w:rsidP="00AC447D">
            <w:pPr>
              <w:jc w:val="center"/>
            </w:pPr>
            <w:r>
              <w:t>2012</w:t>
            </w:r>
          </w:p>
        </w:tc>
        <w:tc>
          <w:tcPr>
            <w:tcW w:w="1260" w:type="dxa"/>
            <w:tcBorders>
              <w:left w:val="single" w:sz="4" w:space="0" w:color="auto"/>
              <w:bottom w:val="single" w:sz="8" w:space="0" w:color="auto"/>
              <w:right w:val="double" w:sz="4" w:space="0" w:color="00B0F0"/>
            </w:tcBorders>
          </w:tcPr>
          <w:p w:rsidR="00663643" w:rsidRPr="000A1F8E" w:rsidRDefault="00663643" w:rsidP="00AC447D">
            <w:pPr>
              <w:jc w:val="center"/>
            </w:pPr>
            <w:r>
              <w:t>2108</w:t>
            </w:r>
          </w:p>
        </w:tc>
      </w:tr>
      <w:tr w:rsidR="00663643" w:rsidRPr="00504495" w:rsidTr="00AC447D">
        <w:trPr>
          <w:trHeight w:val="84"/>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pPr>
            <w:r w:rsidRPr="000A1F8E">
              <w:t>2. Поголовье свиней</w:t>
            </w:r>
          </w:p>
        </w:tc>
        <w:tc>
          <w:tcPr>
            <w:tcW w:w="1262"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r w:rsidRPr="000A1F8E">
              <w:t>голов</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145</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152</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159</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166</w:t>
            </w:r>
          </w:p>
        </w:tc>
      </w:tr>
      <w:tr w:rsidR="00663643" w:rsidRPr="00504495" w:rsidTr="00AC447D">
        <w:trPr>
          <w:trHeight w:val="263"/>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pPr>
            <w:r w:rsidRPr="000A1F8E">
              <w:t>3. Поголовье птицы</w:t>
            </w:r>
          </w:p>
        </w:tc>
        <w:tc>
          <w:tcPr>
            <w:tcW w:w="1262"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r w:rsidRPr="000A1F8E">
              <w:t>голов</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1800</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2160</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2600</w:t>
            </w:r>
          </w:p>
        </w:tc>
      </w:tr>
      <w:tr w:rsidR="00663643" w:rsidRPr="00504495" w:rsidTr="00AC447D">
        <w:trPr>
          <w:trHeight w:val="280"/>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pPr>
            <w:r w:rsidRPr="000A1F8E">
              <w:t>4. Производство:</w:t>
            </w:r>
          </w:p>
        </w:tc>
        <w:tc>
          <w:tcPr>
            <w:tcW w:w="1262"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p>
        </w:tc>
        <w:tc>
          <w:tcPr>
            <w:tcW w:w="1078"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p>
        </w:tc>
        <w:tc>
          <w:tcPr>
            <w:tcW w:w="1260"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p>
        </w:tc>
        <w:tc>
          <w:tcPr>
            <w:tcW w:w="1260"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p>
        </w:tc>
        <w:tc>
          <w:tcPr>
            <w:tcW w:w="1260" w:type="dxa"/>
            <w:tcBorders>
              <w:left w:val="single" w:sz="8" w:space="0" w:color="auto"/>
              <w:bottom w:val="single" w:sz="8" w:space="0" w:color="auto"/>
              <w:right w:val="double" w:sz="4" w:space="0" w:color="00B0F0"/>
            </w:tcBorders>
          </w:tcPr>
          <w:p w:rsidR="00663643" w:rsidRPr="000A1F8E" w:rsidRDefault="00663643" w:rsidP="00AC447D">
            <w:pPr>
              <w:widowControl w:val="0"/>
              <w:autoSpaceDE w:val="0"/>
              <w:autoSpaceDN w:val="0"/>
              <w:adjustRightInd w:val="0"/>
              <w:ind w:firstLine="27"/>
              <w:jc w:val="center"/>
            </w:pPr>
          </w:p>
        </w:tc>
      </w:tr>
      <w:tr w:rsidR="00663643" w:rsidRPr="00504495" w:rsidTr="00AC447D">
        <w:trPr>
          <w:trHeight w:val="206"/>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ind w:left="645"/>
            </w:pPr>
            <w:r w:rsidRPr="000A1F8E">
              <w:t>Молоко</w:t>
            </w:r>
          </w:p>
        </w:tc>
        <w:tc>
          <w:tcPr>
            <w:tcW w:w="1262" w:type="dxa"/>
            <w:tcBorders>
              <w:left w:val="single" w:sz="8" w:space="0" w:color="auto"/>
              <w:bottom w:val="single" w:sz="8" w:space="0" w:color="auto"/>
              <w:right w:val="single" w:sz="8" w:space="0" w:color="auto"/>
            </w:tcBorders>
          </w:tcPr>
          <w:p w:rsidR="00663643" w:rsidRPr="000A1F8E" w:rsidRDefault="00663643" w:rsidP="00AC447D">
            <w:pPr>
              <w:jc w:val="center"/>
            </w:pPr>
            <w:r w:rsidRPr="000A1F8E">
              <w:t>тонн</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3588</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3760</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3940</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4120</w:t>
            </w:r>
          </w:p>
        </w:tc>
      </w:tr>
      <w:tr w:rsidR="00663643" w:rsidRPr="00504495" w:rsidTr="00AC447D">
        <w:trPr>
          <w:trHeight w:val="285"/>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ind w:left="645"/>
            </w:pPr>
            <w:r w:rsidRPr="000A1F8E">
              <w:t>Мясо</w:t>
            </w:r>
          </w:p>
        </w:tc>
        <w:tc>
          <w:tcPr>
            <w:tcW w:w="1262" w:type="dxa"/>
            <w:tcBorders>
              <w:left w:val="single" w:sz="8" w:space="0" w:color="auto"/>
              <w:bottom w:val="single" w:sz="8" w:space="0" w:color="auto"/>
              <w:right w:val="single" w:sz="8" w:space="0" w:color="auto"/>
            </w:tcBorders>
          </w:tcPr>
          <w:p w:rsidR="00663643" w:rsidRPr="000A1F8E" w:rsidRDefault="00663643" w:rsidP="00AC447D">
            <w:pPr>
              <w:jc w:val="center"/>
            </w:pPr>
            <w:r w:rsidRPr="000A1F8E">
              <w:t>тонн</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130</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136</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143</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150</w:t>
            </w:r>
          </w:p>
        </w:tc>
      </w:tr>
      <w:tr w:rsidR="00663643" w:rsidRPr="00504495" w:rsidTr="00AC447D">
        <w:trPr>
          <w:trHeight w:val="144"/>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ind w:left="645"/>
            </w:pPr>
            <w:r w:rsidRPr="000A1F8E">
              <w:t>Яйцо</w:t>
            </w:r>
          </w:p>
        </w:tc>
        <w:tc>
          <w:tcPr>
            <w:tcW w:w="1262" w:type="dxa"/>
            <w:tcBorders>
              <w:left w:val="single" w:sz="8" w:space="0" w:color="auto"/>
              <w:bottom w:val="single" w:sz="8" w:space="0" w:color="auto"/>
              <w:right w:val="single" w:sz="8" w:space="0" w:color="auto"/>
            </w:tcBorders>
          </w:tcPr>
          <w:p w:rsidR="00663643" w:rsidRPr="000A1F8E" w:rsidRDefault="00663643" w:rsidP="00AC447D">
            <w:pPr>
              <w:jc w:val="center"/>
            </w:pPr>
            <w:r>
              <w:t>тыс.шт.</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66,0</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80,0</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96,0</w:t>
            </w:r>
          </w:p>
        </w:tc>
      </w:tr>
      <w:tr w:rsidR="00663643" w:rsidRPr="00504495" w:rsidTr="00AC447D">
        <w:trPr>
          <w:trHeight w:val="223"/>
          <w:tblCellSpacing w:w="5" w:type="nil"/>
        </w:trPr>
        <w:tc>
          <w:tcPr>
            <w:tcW w:w="3240" w:type="dxa"/>
            <w:tcBorders>
              <w:left w:val="double" w:sz="4" w:space="0" w:color="00B0F0"/>
              <w:bottom w:val="single" w:sz="8" w:space="0" w:color="auto"/>
              <w:right w:val="single" w:sz="8" w:space="0" w:color="auto"/>
            </w:tcBorders>
          </w:tcPr>
          <w:p w:rsidR="00663643" w:rsidRPr="000A1F8E" w:rsidRDefault="00663643" w:rsidP="00AC447D">
            <w:pPr>
              <w:widowControl w:val="0"/>
              <w:autoSpaceDE w:val="0"/>
              <w:autoSpaceDN w:val="0"/>
              <w:adjustRightInd w:val="0"/>
              <w:ind w:left="645"/>
            </w:pPr>
            <w:r w:rsidRPr="000A1F8E">
              <w:t>Картофель</w:t>
            </w:r>
          </w:p>
        </w:tc>
        <w:tc>
          <w:tcPr>
            <w:tcW w:w="1262" w:type="dxa"/>
            <w:tcBorders>
              <w:left w:val="single" w:sz="8" w:space="0" w:color="auto"/>
              <w:bottom w:val="single" w:sz="8" w:space="0" w:color="auto"/>
              <w:right w:val="single" w:sz="8" w:space="0" w:color="auto"/>
            </w:tcBorders>
          </w:tcPr>
          <w:p w:rsidR="00663643" w:rsidRPr="000A1F8E" w:rsidRDefault="00663643" w:rsidP="00AC447D">
            <w:pPr>
              <w:widowControl w:val="0"/>
              <w:autoSpaceDE w:val="0"/>
              <w:autoSpaceDN w:val="0"/>
              <w:adjustRightInd w:val="0"/>
              <w:jc w:val="center"/>
            </w:pPr>
            <w:r w:rsidRPr="000A1F8E">
              <w:t>тонн</w:t>
            </w:r>
          </w:p>
        </w:tc>
        <w:tc>
          <w:tcPr>
            <w:tcW w:w="1078" w:type="dxa"/>
            <w:tcBorders>
              <w:left w:val="single" w:sz="8" w:space="0" w:color="auto"/>
              <w:bottom w:val="single" w:sz="8" w:space="0" w:color="auto"/>
              <w:right w:val="single" w:sz="8" w:space="0" w:color="auto"/>
            </w:tcBorders>
          </w:tcPr>
          <w:p w:rsidR="00663643" w:rsidRPr="000A1F8E" w:rsidRDefault="00663643" w:rsidP="00AC447D">
            <w:pPr>
              <w:jc w:val="center"/>
            </w:pPr>
            <w:r>
              <w:t>3130</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3450</w:t>
            </w:r>
          </w:p>
        </w:tc>
        <w:tc>
          <w:tcPr>
            <w:tcW w:w="1260" w:type="dxa"/>
            <w:tcBorders>
              <w:left w:val="single" w:sz="8" w:space="0" w:color="auto"/>
              <w:bottom w:val="single" w:sz="8" w:space="0" w:color="auto"/>
              <w:right w:val="single" w:sz="8" w:space="0" w:color="auto"/>
            </w:tcBorders>
          </w:tcPr>
          <w:p w:rsidR="00663643" w:rsidRPr="000A1F8E" w:rsidRDefault="00663643" w:rsidP="00AC447D">
            <w:pPr>
              <w:jc w:val="center"/>
            </w:pPr>
            <w:r>
              <w:t>3795</w:t>
            </w:r>
          </w:p>
        </w:tc>
        <w:tc>
          <w:tcPr>
            <w:tcW w:w="1260" w:type="dxa"/>
            <w:tcBorders>
              <w:left w:val="single" w:sz="8" w:space="0" w:color="auto"/>
              <w:bottom w:val="single" w:sz="8" w:space="0" w:color="auto"/>
              <w:right w:val="double" w:sz="4" w:space="0" w:color="00B0F0"/>
            </w:tcBorders>
          </w:tcPr>
          <w:p w:rsidR="00663643" w:rsidRPr="000A1F8E" w:rsidRDefault="00663643" w:rsidP="00AC447D">
            <w:pPr>
              <w:jc w:val="center"/>
            </w:pPr>
            <w:r>
              <w:t>4150</w:t>
            </w:r>
          </w:p>
        </w:tc>
      </w:tr>
      <w:tr w:rsidR="00663643" w:rsidRPr="00504495" w:rsidTr="00AC447D">
        <w:trPr>
          <w:trHeight w:val="96"/>
          <w:tblCellSpacing w:w="5" w:type="nil"/>
        </w:trPr>
        <w:tc>
          <w:tcPr>
            <w:tcW w:w="3240" w:type="dxa"/>
            <w:tcBorders>
              <w:left w:val="double" w:sz="4" w:space="0" w:color="00B0F0"/>
              <w:bottom w:val="double" w:sz="4" w:space="0" w:color="00B0F0"/>
              <w:right w:val="single" w:sz="8" w:space="0" w:color="auto"/>
            </w:tcBorders>
          </w:tcPr>
          <w:p w:rsidR="00663643" w:rsidRPr="000A1F8E" w:rsidRDefault="00663643" w:rsidP="00AC447D">
            <w:pPr>
              <w:widowControl w:val="0"/>
              <w:autoSpaceDE w:val="0"/>
              <w:autoSpaceDN w:val="0"/>
              <w:adjustRightInd w:val="0"/>
              <w:ind w:left="645"/>
            </w:pPr>
            <w:r w:rsidRPr="000A1F8E">
              <w:t>Овощи</w:t>
            </w:r>
          </w:p>
        </w:tc>
        <w:tc>
          <w:tcPr>
            <w:tcW w:w="1262" w:type="dxa"/>
            <w:tcBorders>
              <w:left w:val="single" w:sz="8" w:space="0" w:color="auto"/>
              <w:bottom w:val="double" w:sz="4" w:space="0" w:color="00B0F0"/>
              <w:right w:val="single" w:sz="8" w:space="0" w:color="auto"/>
            </w:tcBorders>
          </w:tcPr>
          <w:p w:rsidR="00663643" w:rsidRPr="000A1F8E" w:rsidRDefault="00663643" w:rsidP="00AC447D">
            <w:pPr>
              <w:widowControl w:val="0"/>
              <w:autoSpaceDE w:val="0"/>
              <w:autoSpaceDN w:val="0"/>
              <w:adjustRightInd w:val="0"/>
              <w:jc w:val="center"/>
            </w:pPr>
            <w:r w:rsidRPr="000A1F8E">
              <w:t>тонн</w:t>
            </w:r>
          </w:p>
        </w:tc>
        <w:tc>
          <w:tcPr>
            <w:tcW w:w="1078" w:type="dxa"/>
            <w:tcBorders>
              <w:left w:val="single" w:sz="8" w:space="0" w:color="auto"/>
              <w:bottom w:val="double" w:sz="4" w:space="0" w:color="00B0F0"/>
              <w:right w:val="single" w:sz="8" w:space="0" w:color="auto"/>
            </w:tcBorders>
          </w:tcPr>
          <w:p w:rsidR="00663643" w:rsidRPr="000A1F8E" w:rsidRDefault="00663643" w:rsidP="00AC447D">
            <w:pPr>
              <w:jc w:val="center"/>
            </w:pPr>
            <w:r>
              <w:t>720</w:t>
            </w:r>
          </w:p>
        </w:tc>
        <w:tc>
          <w:tcPr>
            <w:tcW w:w="1260" w:type="dxa"/>
            <w:tcBorders>
              <w:left w:val="single" w:sz="8" w:space="0" w:color="auto"/>
              <w:bottom w:val="double" w:sz="4" w:space="0" w:color="00B0F0"/>
              <w:right w:val="single" w:sz="8" w:space="0" w:color="auto"/>
            </w:tcBorders>
          </w:tcPr>
          <w:p w:rsidR="00663643" w:rsidRPr="000A1F8E" w:rsidRDefault="00663643" w:rsidP="00AC447D">
            <w:pPr>
              <w:jc w:val="center"/>
            </w:pPr>
            <w:r>
              <w:t>900</w:t>
            </w:r>
          </w:p>
        </w:tc>
        <w:tc>
          <w:tcPr>
            <w:tcW w:w="1260" w:type="dxa"/>
            <w:tcBorders>
              <w:left w:val="single" w:sz="8" w:space="0" w:color="auto"/>
              <w:bottom w:val="double" w:sz="4" w:space="0" w:color="00B0F0"/>
              <w:right w:val="single" w:sz="8" w:space="0" w:color="auto"/>
            </w:tcBorders>
          </w:tcPr>
          <w:p w:rsidR="00663643" w:rsidRPr="000A1F8E" w:rsidRDefault="00663643" w:rsidP="00AC447D">
            <w:pPr>
              <w:jc w:val="center"/>
            </w:pPr>
            <w:r>
              <w:t>1000</w:t>
            </w:r>
          </w:p>
        </w:tc>
        <w:tc>
          <w:tcPr>
            <w:tcW w:w="1260" w:type="dxa"/>
            <w:tcBorders>
              <w:left w:val="single" w:sz="8" w:space="0" w:color="auto"/>
              <w:bottom w:val="double" w:sz="4" w:space="0" w:color="00B0F0"/>
              <w:right w:val="double" w:sz="4" w:space="0" w:color="00B0F0"/>
            </w:tcBorders>
          </w:tcPr>
          <w:p w:rsidR="00663643" w:rsidRPr="000A1F8E" w:rsidRDefault="00663643" w:rsidP="00AC447D">
            <w:pPr>
              <w:jc w:val="center"/>
            </w:pPr>
            <w:r>
              <w:t>1200</w:t>
            </w:r>
          </w:p>
        </w:tc>
      </w:tr>
    </w:tbl>
    <w:p w:rsidR="00663643" w:rsidRDefault="00663643" w:rsidP="00663643">
      <w:pPr>
        <w:shd w:val="clear" w:color="auto" w:fill="FFFFFF"/>
        <w:spacing w:line="264" w:lineRule="auto"/>
        <w:jc w:val="both"/>
        <w:rPr>
          <w:sz w:val="26"/>
          <w:szCs w:val="26"/>
        </w:rPr>
      </w:pPr>
    </w:p>
    <w:p w:rsidR="00663643" w:rsidRPr="00864F4D" w:rsidRDefault="00663643" w:rsidP="00663643">
      <w:pPr>
        <w:ind w:firstLine="720"/>
        <w:jc w:val="both"/>
        <w:rPr>
          <w:b/>
          <w:bCs/>
          <w:i/>
          <w:sz w:val="26"/>
          <w:szCs w:val="26"/>
        </w:rPr>
      </w:pPr>
      <w:r w:rsidRPr="00D361AB">
        <w:rPr>
          <w:b/>
          <w:bCs/>
          <w:i/>
          <w:sz w:val="26"/>
          <w:szCs w:val="26"/>
        </w:rPr>
        <w:t xml:space="preserve">4) </w:t>
      </w:r>
      <w:r>
        <w:rPr>
          <w:b/>
          <w:bCs/>
          <w:i/>
          <w:sz w:val="26"/>
          <w:szCs w:val="26"/>
        </w:rPr>
        <w:t>Р</w:t>
      </w:r>
      <w:r w:rsidRPr="00864F4D">
        <w:rPr>
          <w:b/>
          <w:bCs/>
          <w:i/>
          <w:sz w:val="26"/>
          <w:szCs w:val="26"/>
        </w:rPr>
        <w:t>еализация туристско-рекреационного потенциала</w:t>
      </w:r>
    </w:p>
    <w:p w:rsidR="00663643" w:rsidRPr="001930DC" w:rsidRDefault="00663643" w:rsidP="00663643">
      <w:pPr>
        <w:ind w:firstLine="720"/>
        <w:jc w:val="both"/>
        <w:rPr>
          <w:bCs/>
          <w:sz w:val="26"/>
          <w:szCs w:val="26"/>
        </w:rPr>
      </w:pPr>
      <w:r w:rsidRPr="001930DC">
        <w:rPr>
          <w:bCs/>
          <w:sz w:val="26"/>
          <w:szCs w:val="26"/>
        </w:rPr>
        <w:t xml:space="preserve">Современная туристская индустрия является одной из наиболее доходных и динамично развивающихся отраслей мировой экономики. Как свидетельствует </w:t>
      </w:r>
      <w:r w:rsidRPr="001930DC">
        <w:rPr>
          <w:bCs/>
          <w:sz w:val="26"/>
          <w:szCs w:val="26"/>
        </w:rPr>
        <w:lastRenderedPageBreak/>
        <w:t>мировой опыт, рациональное использование имеющихся туристско-рекреационных ресурсов может оказаться одним из эффективных рычагов структурной перестройки экономики района, стимулирующим развитие сопряженных с туризмом сфер – строительства, транспорта, связи, торговли, производства товаров народного потребления.</w:t>
      </w:r>
    </w:p>
    <w:p w:rsidR="00663643" w:rsidRPr="001930DC" w:rsidRDefault="00663643" w:rsidP="00663643">
      <w:pPr>
        <w:ind w:firstLine="720"/>
        <w:jc w:val="both"/>
        <w:rPr>
          <w:bCs/>
          <w:sz w:val="26"/>
          <w:szCs w:val="26"/>
        </w:rPr>
      </w:pPr>
      <w:r w:rsidRPr="00EC0ED7">
        <w:rPr>
          <w:b/>
          <w:bCs/>
          <w:i/>
          <w:sz w:val="26"/>
          <w:szCs w:val="26"/>
        </w:rPr>
        <w:t>Цель</w:t>
      </w:r>
      <w:r w:rsidRPr="00EC0ED7">
        <w:rPr>
          <w:bCs/>
          <w:i/>
          <w:sz w:val="26"/>
          <w:szCs w:val="26"/>
        </w:rPr>
        <w:t>:</w:t>
      </w:r>
      <w:r w:rsidRPr="001930DC">
        <w:rPr>
          <w:bCs/>
          <w:sz w:val="26"/>
          <w:szCs w:val="26"/>
        </w:rPr>
        <w:t xml:space="preserve"> </w:t>
      </w:r>
      <w:r>
        <w:rPr>
          <w:bCs/>
          <w:sz w:val="26"/>
          <w:szCs w:val="26"/>
        </w:rPr>
        <w:t>С</w:t>
      </w:r>
      <w:r w:rsidRPr="001930DC">
        <w:rPr>
          <w:bCs/>
          <w:sz w:val="26"/>
          <w:szCs w:val="26"/>
        </w:rPr>
        <w:t xml:space="preserve">оздание условий для формирования в </w:t>
      </w:r>
      <w:r>
        <w:rPr>
          <w:bCs/>
          <w:sz w:val="26"/>
          <w:szCs w:val="26"/>
        </w:rPr>
        <w:t xml:space="preserve">МО </w:t>
      </w:r>
      <w:r w:rsidRPr="001930DC">
        <w:rPr>
          <w:bCs/>
          <w:sz w:val="26"/>
          <w:szCs w:val="26"/>
        </w:rPr>
        <w:t>«</w:t>
      </w:r>
      <w:r>
        <w:rPr>
          <w:bCs/>
          <w:sz w:val="26"/>
          <w:szCs w:val="26"/>
        </w:rPr>
        <w:t>Каргопольский</w:t>
      </w:r>
      <w:r w:rsidRPr="001930DC">
        <w:rPr>
          <w:bCs/>
          <w:sz w:val="26"/>
          <w:szCs w:val="26"/>
        </w:rPr>
        <w:t xml:space="preserve"> муниципальный район» современного и конкурентоспособного туристско-рекреационного комплекса.</w:t>
      </w:r>
    </w:p>
    <w:p w:rsidR="00663643" w:rsidRDefault="00663643" w:rsidP="00663643">
      <w:pPr>
        <w:shd w:val="clear" w:color="auto" w:fill="FFFFFF"/>
        <w:ind w:firstLine="720"/>
        <w:jc w:val="both"/>
        <w:rPr>
          <w:b/>
          <w:i/>
          <w:sz w:val="26"/>
          <w:szCs w:val="26"/>
        </w:rPr>
      </w:pPr>
      <w:r w:rsidRPr="009D3024">
        <w:rPr>
          <w:b/>
          <w:i/>
          <w:sz w:val="26"/>
          <w:szCs w:val="26"/>
        </w:rPr>
        <w:t>Основные задачи</w:t>
      </w:r>
      <w:r>
        <w:rPr>
          <w:b/>
          <w:i/>
          <w:sz w:val="26"/>
          <w:szCs w:val="26"/>
        </w:rPr>
        <w:t>:</w:t>
      </w:r>
    </w:p>
    <w:p w:rsidR="00663643" w:rsidRPr="001930DC" w:rsidRDefault="00663643" w:rsidP="00663643">
      <w:pPr>
        <w:numPr>
          <w:ilvl w:val="0"/>
          <w:numId w:val="14"/>
        </w:numPr>
        <w:jc w:val="both"/>
        <w:rPr>
          <w:bCs/>
          <w:sz w:val="26"/>
          <w:szCs w:val="26"/>
        </w:rPr>
      </w:pPr>
      <w:r w:rsidRPr="001930DC">
        <w:rPr>
          <w:bCs/>
          <w:sz w:val="26"/>
          <w:szCs w:val="26"/>
        </w:rPr>
        <w:t>создание условий для повышения степени использования турис</w:t>
      </w:r>
      <w:r>
        <w:rPr>
          <w:bCs/>
          <w:sz w:val="26"/>
          <w:szCs w:val="26"/>
        </w:rPr>
        <w:t>тско-рекреационного потенциала Каргопольского</w:t>
      </w:r>
      <w:r w:rsidRPr="001930DC">
        <w:rPr>
          <w:bCs/>
          <w:sz w:val="26"/>
          <w:szCs w:val="26"/>
        </w:rPr>
        <w:t xml:space="preserve"> района;</w:t>
      </w:r>
    </w:p>
    <w:p w:rsidR="00663643" w:rsidRPr="001930DC" w:rsidRDefault="00663643" w:rsidP="00663643">
      <w:pPr>
        <w:numPr>
          <w:ilvl w:val="0"/>
          <w:numId w:val="14"/>
        </w:numPr>
        <w:jc w:val="both"/>
        <w:rPr>
          <w:bCs/>
          <w:sz w:val="26"/>
          <w:szCs w:val="26"/>
        </w:rPr>
      </w:pPr>
      <w:r w:rsidRPr="001930DC">
        <w:rPr>
          <w:bCs/>
          <w:sz w:val="26"/>
          <w:szCs w:val="26"/>
        </w:rPr>
        <w:t>совершенствование информационного обеспечения системы мероприятий, направленных на создание условий для развития сферы туризма;</w:t>
      </w:r>
    </w:p>
    <w:p w:rsidR="00663643" w:rsidRPr="001930DC" w:rsidRDefault="00663643" w:rsidP="00663643">
      <w:pPr>
        <w:numPr>
          <w:ilvl w:val="0"/>
          <w:numId w:val="14"/>
        </w:numPr>
        <w:jc w:val="both"/>
        <w:rPr>
          <w:bCs/>
          <w:sz w:val="26"/>
          <w:szCs w:val="26"/>
        </w:rPr>
      </w:pPr>
      <w:r w:rsidRPr="001930DC">
        <w:rPr>
          <w:bCs/>
          <w:sz w:val="26"/>
          <w:szCs w:val="26"/>
        </w:rPr>
        <w:t>привлечение инвестиций на развитие инфраструктуры туризма и внедрение механизмов государственно-частного</w:t>
      </w:r>
      <w:r w:rsidR="00F078E0">
        <w:rPr>
          <w:bCs/>
          <w:sz w:val="26"/>
          <w:szCs w:val="26"/>
        </w:rPr>
        <w:t xml:space="preserve"> (муниципально - частного)</w:t>
      </w:r>
      <w:r w:rsidRPr="001930DC">
        <w:rPr>
          <w:bCs/>
          <w:sz w:val="26"/>
          <w:szCs w:val="26"/>
        </w:rPr>
        <w:t xml:space="preserve"> партнерства;</w:t>
      </w:r>
    </w:p>
    <w:p w:rsidR="00663643" w:rsidRPr="001930DC" w:rsidRDefault="00663643" w:rsidP="00663643">
      <w:pPr>
        <w:numPr>
          <w:ilvl w:val="0"/>
          <w:numId w:val="14"/>
        </w:numPr>
        <w:jc w:val="both"/>
        <w:rPr>
          <w:bCs/>
          <w:sz w:val="26"/>
          <w:szCs w:val="26"/>
        </w:rPr>
      </w:pPr>
      <w:r w:rsidRPr="001930DC">
        <w:rPr>
          <w:bCs/>
          <w:sz w:val="26"/>
          <w:szCs w:val="26"/>
        </w:rPr>
        <w:t xml:space="preserve">создание условий для увеличения въездного и внутреннего туристских потоков в </w:t>
      </w:r>
      <w:r>
        <w:rPr>
          <w:bCs/>
          <w:sz w:val="26"/>
          <w:szCs w:val="26"/>
        </w:rPr>
        <w:t>МО «Каргопольский</w:t>
      </w:r>
      <w:r w:rsidRPr="001930DC">
        <w:rPr>
          <w:bCs/>
          <w:sz w:val="26"/>
          <w:szCs w:val="26"/>
        </w:rPr>
        <w:t xml:space="preserve"> </w:t>
      </w:r>
      <w:r>
        <w:rPr>
          <w:bCs/>
          <w:sz w:val="26"/>
          <w:szCs w:val="26"/>
        </w:rPr>
        <w:t xml:space="preserve">муниципальный </w:t>
      </w:r>
      <w:r w:rsidRPr="001930DC">
        <w:rPr>
          <w:bCs/>
          <w:sz w:val="26"/>
          <w:szCs w:val="26"/>
        </w:rPr>
        <w:t>район</w:t>
      </w:r>
      <w:r>
        <w:rPr>
          <w:bCs/>
          <w:sz w:val="26"/>
          <w:szCs w:val="26"/>
        </w:rPr>
        <w:t>»</w:t>
      </w:r>
      <w:r w:rsidRPr="001930DC">
        <w:rPr>
          <w:bCs/>
          <w:sz w:val="26"/>
          <w:szCs w:val="26"/>
        </w:rPr>
        <w:t>;</w:t>
      </w:r>
    </w:p>
    <w:p w:rsidR="00663643" w:rsidRPr="001930DC" w:rsidRDefault="00663643" w:rsidP="00663643">
      <w:pPr>
        <w:numPr>
          <w:ilvl w:val="0"/>
          <w:numId w:val="14"/>
        </w:numPr>
        <w:jc w:val="both"/>
        <w:rPr>
          <w:bCs/>
          <w:sz w:val="26"/>
          <w:szCs w:val="26"/>
        </w:rPr>
      </w:pPr>
      <w:r w:rsidRPr="001930DC">
        <w:rPr>
          <w:bCs/>
          <w:sz w:val="26"/>
          <w:szCs w:val="26"/>
        </w:rPr>
        <w:t xml:space="preserve">формирование положительного имиджа </w:t>
      </w:r>
      <w:r>
        <w:rPr>
          <w:bCs/>
          <w:sz w:val="26"/>
          <w:szCs w:val="26"/>
        </w:rPr>
        <w:t>Каргопольского</w:t>
      </w:r>
      <w:r w:rsidRPr="001930DC">
        <w:rPr>
          <w:bCs/>
          <w:sz w:val="26"/>
          <w:szCs w:val="26"/>
        </w:rPr>
        <w:t xml:space="preserve"> района, создание условий для интеграции района в российский туристский рынок, развитие межрегионального и международного сотрудничества в сфере туризма;</w:t>
      </w:r>
    </w:p>
    <w:p w:rsidR="00663643" w:rsidRDefault="00663643" w:rsidP="00663643">
      <w:pPr>
        <w:numPr>
          <w:ilvl w:val="0"/>
          <w:numId w:val="14"/>
        </w:numPr>
        <w:jc w:val="both"/>
        <w:rPr>
          <w:bCs/>
          <w:sz w:val="26"/>
          <w:szCs w:val="26"/>
        </w:rPr>
      </w:pPr>
      <w:r w:rsidRPr="001930DC">
        <w:rPr>
          <w:bCs/>
          <w:sz w:val="26"/>
          <w:szCs w:val="26"/>
        </w:rPr>
        <w:t>создание условий для совершенствования системы обслуживания туристов, повышения качества услуг в сфере туризма и гостеприимства, увеличения количества занятых в сфере туризма</w:t>
      </w:r>
      <w:r>
        <w:rPr>
          <w:bCs/>
          <w:sz w:val="26"/>
          <w:szCs w:val="26"/>
        </w:rPr>
        <w:t>.</w:t>
      </w:r>
    </w:p>
    <w:p w:rsidR="00663643" w:rsidRDefault="00663643" w:rsidP="00663643">
      <w:pPr>
        <w:jc w:val="both"/>
        <w:rPr>
          <w:bCs/>
          <w:sz w:val="26"/>
          <w:szCs w:val="26"/>
        </w:rPr>
      </w:pPr>
    </w:p>
    <w:p w:rsidR="00663643" w:rsidRDefault="00663643" w:rsidP="00663643">
      <w:pPr>
        <w:jc w:val="center"/>
        <w:rPr>
          <w:b/>
          <w:bCs/>
          <w:sz w:val="26"/>
          <w:szCs w:val="26"/>
        </w:rPr>
      </w:pPr>
      <w:r>
        <w:rPr>
          <w:b/>
          <w:bCs/>
          <w:sz w:val="26"/>
          <w:szCs w:val="26"/>
        </w:rPr>
        <w:t>Целевые показатели (консервативный вариант)</w:t>
      </w:r>
    </w:p>
    <w:tbl>
      <w:tblPr>
        <w:tblW w:w="0" w:type="auto"/>
        <w:tblInd w:w="75" w:type="dxa"/>
        <w:tblLayout w:type="fixed"/>
        <w:tblCellMar>
          <w:top w:w="75" w:type="dxa"/>
          <w:left w:w="75" w:type="dxa"/>
          <w:bottom w:w="75" w:type="dxa"/>
          <w:right w:w="75" w:type="dxa"/>
        </w:tblCellMar>
        <w:tblLook w:val="0000"/>
      </w:tblPr>
      <w:tblGrid>
        <w:gridCol w:w="3240"/>
        <w:gridCol w:w="1262"/>
        <w:gridCol w:w="1078"/>
        <w:gridCol w:w="1260"/>
        <w:gridCol w:w="1258"/>
        <w:gridCol w:w="1262"/>
      </w:tblGrid>
      <w:tr w:rsidR="00663643" w:rsidTr="00AC447D">
        <w:trPr>
          <w:trHeight w:val="320"/>
        </w:trPr>
        <w:tc>
          <w:tcPr>
            <w:tcW w:w="3240" w:type="dxa"/>
            <w:vMerge w:val="restart"/>
            <w:tcBorders>
              <w:top w:val="double" w:sz="4" w:space="0" w:color="00B0F0"/>
              <w:left w:val="double" w:sz="4" w:space="0" w:color="00B0F0"/>
              <w:bottom w:val="single" w:sz="8" w:space="0" w:color="000000"/>
            </w:tcBorders>
            <w:vAlign w:val="center"/>
          </w:tcPr>
          <w:p w:rsidR="00663643" w:rsidRDefault="00663643" w:rsidP="00AC447D">
            <w:pPr>
              <w:widowControl w:val="0"/>
              <w:autoSpaceDE w:val="0"/>
              <w:snapToGrid w:val="0"/>
              <w:jc w:val="center"/>
            </w:pPr>
            <w:r>
              <w:t>Наименование</w:t>
            </w:r>
          </w:p>
          <w:p w:rsidR="00663643" w:rsidRDefault="00663643" w:rsidP="00AC447D">
            <w:pPr>
              <w:widowControl w:val="0"/>
              <w:autoSpaceDE w:val="0"/>
              <w:jc w:val="center"/>
            </w:pPr>
            <w:r>
              <w:t>целевого показателя</w:t>
            </w:r>
          </w:p>
        </w:tc>
        <w:tc>
          <w:tcPr>
            <w:tcW w:w="1262" w:type="dxa"/>
            <w:vMerge w:val="restart"/>
            <w:tcBorders>
              <w:top w:val="double" w:sz="4" w:space="0" w:color="00B0F0"/>
              <w:left w:val="single" w:sz="8" w:space="0" w:color="000000"/>
              <w:bottom w:val="single" w:sz="8" w:space="0" w:color="000000"/>
            </w:tcBorders>
            <w:vAlign w:val="center"/>
          </w:tcPr>
          <w:p w:rsidR="00663643" w:rsidRDefault="00663643" w:rsidP="00AC447D">
            <w:pPr>
              <w:widowControl w:val="0"/>
              <w:autoSpaceDE w:val="0"/>
              <w:snapToGrid w:val="0"/>
              <w:ind w:left="-77" w:right="-119"/>
              <w:jc w:val="center"/>
            </w:pPr>
            <w:r>
              <w:t>Единица</w:t>
            </w:r>
          </w:p>
          <w:p w:rsidR="00663643" w:rsidRDefault="00663643" w:rsidP="00AC447D">
            <w:pPr>
              <w:widowControl w:val="0"/>
              <w:autoSpaceDE w:val="0"/>
              <w:jc w:val="center"/>
            </w:pPr>
            <w:r>
              <w:t>измерения</w:t>
            </w:r>
          </w:p>
        </w:tc>
        <w:tc>
          <w:tcPr>
            <w:tcW w:w="4858" w:type="dxa"/>
            <w:gridSpan w:val="4"/>
            <w:tcBorders>
              <w:top w:val="double" w:sz="4" w:space="0" w:color="00B0F0"/>
              <w:left w:val="single" w:sz="4" w:space="0" w:color="000000"/>
              <w:bottom w:val="single" w:sz="8" w:space="0" w:color="000000"/>
              <w:right w:val="double" w:sz="4" w:space="0" w:color="00B0F0"/>
            </w:tcBorders>
          </w:tcPr>
          <w:p w:rsidR="00663643" w:rsidRDefault="00663643" w:rsidP="00AC447D">
            <w:pPr>
              <w:widowControl w:val="0"/>
              <w:autoSpaceDE w:val="0"/>
              <w:snapToGrid w:val="0"/>
              <w:ind w:firstLine="540"/>
              <w:jc w:val="center"/>
            </w:pPr>
            <w:r>
              <w:t>Значения целевых показателей</w:t>
            </w:r>
          </w:p>
        </w:tc>
      </w:tr>
      <w:tr w:rsidR="00663643" w:rsidTr="00AC447D">
        <w:tc>
          <w:tcPr>
            <w:tcW w:w="3240" w:type="dxa"/>
            <w:vMerge/>
            <w:tcBorders>
              <w:left w:val="double" w:sz="4" w:space="0" w:color="00B0F0"/>
              <w:bottom w:val="single" w:sz="4" w:space="0" w:color="000000"/>
            </w:tcBorders>
            <w:vAlign w:val="center"/>
          </w:tcPr>
          <w:p w:rsidR="00663643" w:rsidRDefault="00663643" w:rsidP="00AC447D">
            <w:pPr>
              <w:widowControl w:val="0"/>
              <w:autoSpaceDE w:val="0"/>
              <w:snapToGrid w:val="0"/>
              <w:ind w:firstLine="540"/>
              <w:jc w:val="center"/>
            </w:pPr>
          </w:p>
        </w:tc>
        <w:tc>
          <w:tcPr>
            <w:tcW w:w="1262" w:type="dxa"/>
            <w:vMerge/>
            <w:tcBorders>
              <w:left w:val="single" w:sz="8" w:space="0" w:color="000000"/>
              <w:bottom w:val="single" w:sz="4" w:space="0" w:color="000000"/>
            </w:tcBorders>
            <w:vAlign w:val="center"/>
          </w:tcPr>
          <w:p w:rsidR="00663643" w:rsidRDefault="00663643" w:rsidP="00AC447D">
            <w:pPr>
              <w:widowControl w:val="0"/>
              <w:autoSpaceDE w:val="0"/>
              <w:snapToGrid w:val="0"/>
              <w:ind w:firstLine="540"/>
              <w:jc w:val="center"/>
            </w:pPr>
          </w:p>
        </w:tc>
        <w:tc>
          <w:tcPr>
            <w:tcW w:w="1078" w:type="dxa"/>
            <w:tcBorders>
              <w:left w:val="single" w:sz="4" w:space="0" w:color="000000"/>
              <w:bottom w:val="single" w:sz="4" w:space="0" w:color="000000"/>
            </w:tcBorders>
          </w:tcPr>
          <w:p w:rsidR="00663643" w:rsidRDefault="00663643" w:rsidP="00AC447D">
            <w:pPr>
              <w:widowControl w:val="0"/>
              <w:autoSpaceDE w:val="0"/>
              <w:snapToGrid w:val="0"/>
              <w:jc w:val="center"/>
            </w:pPr>
            <w:r>
              <w:t>2016 г. (факт)</w:t>
            </w:r>
          </w:p>
        </w:tc>
        <w:tc>
          <w:tcPr>
            <w:tcW w:w="1260" w:type="dxa"/>
            <w:tcBorders>
              <w:left w:val="single" w:sz="4" w:space="0" w:color="000000"/>
              <w:bottom w:val="single" w:sz="4" w:space="0" w:color="000000"/>
            </w:tcBorders>
            <w:vAlign w:val="center"/>
          </w:tcPr>
          <w:p w:rsidR="00663643" w:rsidRDefault="00663643" w:rsidP="00AC447D">
            <w:pPr>
              <w:widowControl w:val="0"/>
              <w:autoSpaceDE w:val="0"/>
              <w:snapToGrid w:val="0"/>
              <w:jc w:val="center"/>
            </w:pPr>
            <w:r>
              <w:t>2020 г. (прогноз)</w:t>
            </w:r>
          </w:p>
        </w:tc>
        <w:tc>
          <w:tcPr>
            <w:tcW w:w="1258" w:type="dxa"/>
            <w:tcBorders>
              <w:left w:val="single" w:sz="8" w:space="0" w:color="000000"/>
              <w:bottom w:val="single" w:sz="4" w:space="0" w:color="000000"/>
            </w:tcBorders>
            <w:vAlign w:val="center"/>
          </w:tcPr>
          <w:p w:rsidR="00663643" w:rsidRDefault="00663643" w:rsidP="00AC447D">
            <w:pPr>
              <w:widowControl w:val="0"/>
              <w:autoSpaceDE w:val="0"/>
              <w:snapToGrid w:val="0"/>
              <w:jc w:val="center"/>
            </w:pPr>
            <w:r>
              <w:t>2023 г.</w:t>
            </w:r>
          </w:p>
          <w:p w:rsidR="00663643" w:rsidRDefault="00663643" w:rsidP="00AC447D">
            <w:pPr>
              <w:widowControl w:val="0"/>
              <w:autoSpaceDE w:val="0"/>
              <w:jc w:val="center"/>
            </w:pPr>
            <w:r>
              <w:t>(прогноз)</w:t>
            </w:r>
          </w:p>
        </w:tc>
        <w:tc>
          <w:tcPr>
            <w:tcW w:w="1262" w:type="dxa"/>
            <w:tcBorders>
              <w:left w:val="single" w:sz="8" w:space="0" w:color="000000"/>
              <w:bottom w:val="single" w:sz="4" w:space="0" w:color="000000"/>
              <w:right w:val="double" w:sz="4" w:space="0" w:color="00B0F0"/>
            </w:tcBorders>
            <w:vAlign w:val="center"/>
          </w:tcPr>
          <w:p w:rsidR="00663643" w:rsidRDefault="00663643" w:rsidP="00AC447D">
            <w:pPr>
              <w:widowControl w:val="0"/>
              <w:autoSpaceDE w:val="0"/>
              <w:snapToGrid w:val="0"/>
              <w:jc w:val="center"/>
            </w:pPr>
            <w:smartTag w:uri="urn:schemas-microsoft-com:office:smarttags" w:element="metricconverter">
              <w:smartTagPr>
                <w:attr w:name="ProductID" w:val="2030 г"/>
              </w:smartTagPr>
              <w:r>
                <w:t>2030 г</w:t>
              </w:r>
            </w:smartTag>
            <w:r>
              <w:t>.</w:t>
            </w:r>
          </w:p>
          <w:p w:rsidR="00663643" w:rsidRDefault="00663643" w:rsidP="00AC447D">
            <w:pPr>
              <w:widowControl w:val="0"/>
              <w:autoSpaceDE w:val="0"/>
              <w:jc w:val="center"/>
            </w:pPr>
            <w:r>
              <w:t>(прогноз)</w:t>
            </w:r>
          </w:p>
        </w:tc>
      </w:tr>
      <w:tr w:rsidR="00663643" w:rsidTr="00AC447D">
        <w:tc>
          <w:tcPr>
            <w:tcW w:w="3240" w:type="dxa"/>
            <w:tcBorders>
              <w:top w:val="single" w:sz="4" w:space="0" w:color="000000"/>
              <w:left w:val="double" w:sz="4" w:space="0" w:color="00B0F0"/>
              <w:bottom w:val="single" w:sz="4" w:space="0" w:color="000000"/>
            </w:tcBorders>
          </w:tcPr>
          <w:p w:rsidR="00663643" w:rsidRDefault="00663643" w:rsidP="00AC447D">
            <w:pPr>
              <w:widowControl w:val="0"/>
              <w:autoSpaceDE w:val="0"/>
              <w:snapToGrid w:val="0"/>
              <w:jc w:val="center"/>
            </w:pPr>
            <w:r>
              <w:t>1</w:t>
            </w:r>
          </w:p>
        </w:tc>
        <w:tc>
          <w:tcPr>
            <w:tcW w:w="1262"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2</w:t>
            </w:r>
          </w:p>
        </w:tc>
        <w:tc>
          <w:tcPr>
            <w:tcW w:w="107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3</w:t>
            </w:r>
          </w:p>
        </w:tc>
        <w:tc>
          <w:tcPr>
            <w:tcW w:w="1260"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4</w:t>
            </w:r>
          </w:p>
        </w:tc>
        <w:tc>
          <w:tcPr>
            <w:tcW w:w="125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5</w:t>
            </w:r>
          </w:p>
        </w:tc>
        <w:tc>
          <w:tcPr>
            <w:tcW w:w="1262" w:type="dxa"/>
            <w:tcBorders>
              <w:top w:val="single" w:sz="4" w:space="0" w:color="000000"/>
              <w:left w:val="single" w:sz="4" w:space="0" w:color="000000"/>
              <w:bottom w:val="single" w:sz="4" w:space="0" w:color="000000"/>
              <w:right w:val="double" w:sz="4" w:space="0" w:color="00B0F0"/>
            </w:tcBorders>
          </w:tcPr>
          <w:p w:rsidR="00663643" w:rsidRDefault="00663643" w:rsidP="00AC447D">
            <w:pPr>
              <w:widowControl w:val="0"/>
              <w:autoSpaceDE w:val="0"/>
              <w:snapToGrid w:val="0"/>
              <w:ind w:hanging="77"/>
              <w:jc w:val="center"/>
            </w:pPr>
            <w:r>
              <w:t>6</w:t>
            </w:r>
          </w:p>
        </w:tc>
      </w:tr>
      <w:tr w:rsidR="00663643" w:rsidTr="00AC447D">
        <w:trPr>
          <w:trHeight w:val="609"/>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t xml:space="preserve">1. </w:t>
            </w:r>
            <w:r w:rsidRPr="0019076A">
              <w:t>Количество турис</w:t>
            </w:r>
            <w:r>
              <w:t xml:space="preserve">тов и экскурсантов, принимаемых </w:t>
            </w:r>
            <w:r w:rsidRPr="0019076A">
              <w:t xml:space="preserve">в </w:t>
            </w:r>
            <w:r>
              <w:t>Каргопольском</w:t>
            </w:r>
            <w:r w:rsidRPr="0019076A">
              <w:t xml:space="preserve"> районе</w:t>
            </w:r>
          </w:p>
        </w:tc>
        <w:tc>
          <w:tcPr>
            <w:tcW w:w="1262" w:type="dxa"/>
            <w:tcBorders>
              <w:left w:val="single" w:sz="4" w:space="0" w:color="000000"/>
              <w:bottom w:val="single" w:sz="8" w:space="0" w:color="000000"/>
            </w:tcBorders>
            <w:vAlign w:val="center"/>
          </w:tcPr>
          <w:p w:rsidR="00663643" w:rsidRDefault="00663643" w:rsidP="00AC447D">
            <w:pPr>
              <w:snapToGrid w:val="0"/>
              <w:jc w:val="center"/>
            </w:pPr>
            <w:r w:rsidRPr="0019076A">
              <w:t>тыс. чел</w:t>
            </w:r>
            <w:r>
              <w:t>.</w:t>
            </w:r>
          </w:p>
        </w:tc>
        <w:tc>
          <w:tcPr>
            <w:tcW w:w="1078" w:type="dxa"/>
            <w:tcBorders>
              <w:left w:val="single" w:sz="4" w:space="0" w:color="000000"/>
              <w:bottom w:val="single" w:sz="8" w:space="0" w:color="000000"/>
            </w:tcBorders>
            <w:vAlign w:val="center"/>
          </w:tcPr>
          <w:p w:rsidR="00663643" w:rsidRPr="00DC3C96" w:rsidRDefault="00663643" w:rsidP="00AC447D">
            <w:pPr>
              <w:widowControl w:val="0"/>
              <w:spacing w:line="16" w:lineRule="atLeast"/>
              <w:jc w:val="center"/>
            </w:pPr>
            <w:r>
              <w:t>7,4</w:t>
            </w:r>
          </w:p>
        </w:tc>
        <w:tc>
          <w:tcPr>
            <w:tcW w:w="1260" w:type="dxa"/>
            <w:tcBorders>
              <w:left w:val="single" w:sz="4" w:space="0" w:color="000000"/>
              <w:bottom w:val="single" w:sz="8" w:space="0" w:color="000000"/>
            </w:tcBorders>
            <w:vAlign w:val="center"/>
          </w:tcPr>
          <w:p w:rsidR="00663643" w:rsidRPr="00D600BD" w:rsidRDefault="00663643" w:rsidP="00AC447D">
            <w:pPr>
              <w:jc w:val="center"/>
            </w:pPr>
            <w:r>
              <w:t>8,0</w:t>
            </w:r>
          </w:p>
        </w:tc>
        <w:tc>
          <w:tcPr>
            <w:tcW w:w="1258" w:type="dxa"/>
            <w:tcBorders>
              <w:left w:val="single" w:sz="8" w:space="0" w:color="000000"/>
              <w:bottom w:val="single" w:sz="8" w:space="0" w:color="000000"/>
            </w:tcBorders>
            <w:vAlign w:val="center"/>
          </w:tcPr>
          <w:p w:rsidR="00663643" w:rsidRPr="002F1F7F" w:rsidRDefault="00663643" w:rsidP="00AC447D">
            <w:pPr>
              <w:jc w:val="center"/>
            </w:pPr>
            <w:r>
              <w:t>10,0</w:t>
            </w:r>
          </w:p>
        </w:tc>
        <w:tc>
          <w:tcPr>
            <w:tcW w:w="1262" w:type="dxa"/>
            <w:tcBorders>
              <w:left w:val="single" w:sz="4" w:space="0" w:color="000000"/>
              <w:bottom w:val="single" w:sz="8" w:space="0" w:color="000000"/>
              <w:right w:val="double" w:sz="4" w:space="0" w:color="00B0F0"/>
            </w:tcBorders>
            <w:vAlign w:val="center"/>
          </w:tcPr>
          <w:p w:rsidR="00663643" w:rsidRPr="002F1F7F" w:rsidRDefault="00663643" w:rsidP="00AC447D">
            <w:pPr>
              <w:jc w:val="center"/>
            </w:pPr>
            <w:r>
              <w:t>25,0</w:t>
            </w:r>
          </w:p>
        </w:tc>
      </w:tr>
      <w:tr w:rsidR="00663643" w:rsidTr="00AC447D">
        <w:trPr>
          <w:trHeight w:val="313"/>
        </w:trPr>
        <w:tc>
          <w:tcPr>
            <w:tcW w:w="3240" w:type="dxa"/>
            <w:tcBorders>
              <w:left w:val="double" w:sz="4" w:space="0" w:color="00B0F0"/>
              <w:bottom w:val="double" w:sz="4" w:space="0" w:color="00B0F0"/>
            </w:tcBorders>
          </w:tcPr>
          <w:p w:rsidR="00663643" w:rsidRDefault="00663643" w:rsidP="00AC447D">
            <w:pPr>
              <w:snapToGrid w:val="0"/>
              <w:spacing w:line="100" w:lineRule="atLeast"/>
              <w:jc w:val="both"/>
            </w:pPr>
            <w:r>
              <w:t xml:space="preserve">2. </w:t>
            </w:r>
            <w:r w:rsidRPr="0019076A">
              <w:t xml:space="preserve">Показатель численности работников, занятых в сфере туризма муниципального образования </w:t>
            </w:r>
            <w:r w:rsidRPr="00F078E0">
              <w:t>Каргопольский  район</w:t>
            </w:r>
          </w:p>
        </w:tc>
        <w:tc>
          <w:tcPr>
            <w:tcW w:w="1262" w:type="dxa"/>
            <w:tcBorders>
              <w:left w:val="single" w:sz="8" w:space="0" w:color="000000"/>
              <w:bottom w:val="double" w:sz="4" w:space="0" w:color="00B0F0"/>
            </w:tcBorders>
            <w:vAlign w:val="center"/>
          </w:tcPr>
          <w:p w:rsidR="00663643" w:rsidRDefault="00663643" w:rsidP="00AC447D">
            <w:pPr>
              <w:snapToGrid w:val="0"/>
              <w:jc w:val="center"/>
            </w:pPr>
            <w:r w:rsidRPr="0019076A">
              <w:t>чел</w:t>
            </w:r>
            <w:r>
              <w:t>.</w:t>
            </w:r>
          </w:p>
        </w:tc>
        <w:tc>
          <w:tcPr>
            <w:tcW w:w="1078" w:type="dxa"/>
            <w:tcBorders>
              <w:left w:val="single" w:sz="8" w:space="0" w:color="000000"/>
              <w:bottom w:val="double" w:sz="4" w:space="0" w:color="00B0F0"/>
            </w:tcBorders>
            <w:vAlign w:val="center"/>
          </w:tcPr>
          <w:p w:rsidR="00663643" w:rsidRPr="0019076A" w:rsidRDefault="00663643" w:rsidP="00AC447D">
            <w:pPr>
              <w:jc w:val="center"/>
            </w:pPr>
            <w:r>
              <w:t>12</w:t>
            </w:r>
            <w:r w:rsidRPr="0019076A">
              <w:t>0</w:t>
            </w:r>
          </w:p>
        </w:tc>
        <w:tc>
          <w:tcPr>
            <w:tcW w:w="1260" w:type="dxa"/>
            <w:tcBorders>
              <w:left w:val="single" w:sz="8" w:space="0" w:color="000000"/>
              <w:bottom w:val="double" w:sz="4" w:space="0" w:color="00B0F0"/>
            </w:tcBorders>
            <w:vAlign w:val="center"/>
          </w:tcPr>
          <w:p w:rsidR="00663643" w:rsidRPr="00C53F3B" w:rsidRDefault="00663643" w:rsidP="00AC447D">
            <w:pPr>
              <w:jc w:val="center"/>
            </w:pPr>
            <w:r>
              <w:t>125</w:t>
            </w:r>
          </w:p>
        </w:tc>
        <w:tc>
          <w:tcPr>
            <w:tcW w:w="1258" w:type="dxa"/>
            <w:tcBorders>
              <w:left w:val="single" w:sz="8" w:space="0" w:color="000000"/>
              <w:bottom w:val="double" w:sz="4" w:space="0" w:color="00B0F0"/>
            </w:tcBorders>
            <w:vAlign w:val="center"/>
          </w:tcPr>
          <w:p w:rsidR="00663643" w:rsidRPr="00C53F3B" w:rsidRDefault="00663643" w:rsidP="00AC447D">
            <w:pPr>
              <w:jc w:val="center"/>
            </w:pPr>
            <w:r>
              <w:t>140</w:t>
            </w:r>
          </w:p>
        </w:tc>
        <w:tc>
          <w:tcPr>
            <w:tcW w:w="1262" w:type="dxa"/>
            <w:tcBorders>
              <w:left w:val="single" w:sz="8" w:space="0" w:color="000000"/>
              <w:bottom w:val="double" w:sz="4" w:space="0" w:color="00B0F0"/>
              <w:right w:val="double" w:sz="4" w:space="0" w:color="00B0F0"/>
            </w:tcBorders>
            <w:vAlign w:val="center"/>
          </w:tcPr>
          <w:p w:rsidR="00663643" w:rsidRPr="00C53F3B" w:rsidRDefault="00663643" w:rsidP="00AC447D">
            <w:pPr>
              <w:jc w:val="center"/>
            </w:pPr>
            <w:r>
              <w:t>300</w:t>
            </w:r>
          </w:p>
        </w:tc>
      </w:tr>
    </w:tbl>
    <w:p w:rsidR="00663643" w:rsidRDefault="00663643" w:rsidP="00663643">
      <w:pPr>
        <w:widowControl w:val="0"/>
        <w:autoSpaceDE w:val="0"/>
      </w:pPr>
    </w:p>
    <w:p w:rsidR="00663643" w:rsidRDefault="00663643" w:rsidP="00663643">
      <w:pPr>
        <w:jc w:val="center"/>
        <w:rPr>
          <w:b/>
          <w:bCs/>
          <w:sz w:val="26"/>
          <w:szCs w:val="26"/>
        </w:rPr>
      </w:pPr>
      <w:r>
        <w:rPr>
          <w:b/>
          <w:bCs/>
          <w:sz w:val="26"/>
          <w:szCs w:val="26"/>
        </w:rPr>
        <w:t>Целевые показатели (умеренно-оптимистичный вариант)</w:t>
      </w:r>
    </w:p>
    <w:tbl>
      <w:tblPr>
        <w:tblW w:w="0" w:type="auto"/>
        <w:tblInd w:w="75" w:type="dxa"/>
        <w:tblLayout w:type="fixed"/>
        <w:tblCellMar>
          <w:top w:w="75" w:type="dxa"/>
          <w:left w:w="75" w:type="dxa"/>
          <w:bottom w:w="75" w:type="dxa"/>
          <w:right w:w="75" w:type="dxa"/>
        </w:tblCellMar>
        <w:tblLook w:val="0000"/>
      </w:tblPr>
      <w:tblGrid>
        <w:gridCol w:w="3240"/>
        <w:gridCol w:w="1262"/>
        <w:gridCol w:w="1078"/>
        <w:gridCol w:w="1260"/>
        <w:gridCol w:w="1258"/>
        <w:gridCol w:w="1262"/>
      </w:tblGrid>
      <w:tr w:rsidR="00663643" w:rsidTr="00AC447D">
        <w:trPr>
          <w:trHeight w:val="320"/>
        </w:trPr>
        <w:tc>
          <w:tcPr>
            <w:tcW w:w="3240" w:type="dxa"/>
            <w:vMerge w:val="restart"/>
            <w:tcBorders>
              <w:top w:val="double" w:sz="4" w:space="0" w:color="00B0F0"/>
              <w:left w:val="double" w:sz="4" w:space="0" w:color="00B0F0"/>
              <w:bottom w:val="single" w:sz="8" w:space="0" w:color="000000"/>
            </w:tcBorders>
            <w:vAlign w:val="center"/>
          </w:tcPr>
          <w:p w:rsidR="00663643" w:rsidRDefault="00663643" w:rsidP="00AC447D">
            <w:pPr>
              <w:widowControl w:val="0"/>
              <w:autoSpaceDE w:val="0"/>
              <w:snapToGrid w:val="0"/>
              <w:jc w:val="center"/>
            </w:pPr>
            <w:r>
              <w:t>Наименование</w:t>
            </w:r>
          </w:p>
          <w:p w:rsidR="00663643" w:rsidRDefault="00663643" w:rsidP="00AC447D">
            <w:pPr>
              <w:widowControl w:val="0"/>
              <w:autoSpaceDE w:val="0"/>
              <w:jc w:val="center"/>
            </w:pPr>
            <w:r>
              <w:lastRenderedPageBreak/>
              <w:t>целевого показателя</w:t>
            </w:r>
          </w:p>
        </w:tc>
        <w:tc>
          <w:tcPr>
            <w:tcW w:w="1262" w:type="dxa"/>
            <w:vMerge w:val="restart"/>
            <w:tcBorders>
              <w:top w:val="double" w:sz="4" w:space="0" w:color="00B0F0"/>
              <w:left w:val="single" w:sz="8" w:space="0" w:color="000000"/>
              <w:bottom w:val="single" w:sz="8" w:space="0" w:color="000000"/>
            </w:tcBorders>
            <w:vAlign w:val="center"/>
          </w:tcPr>
          <w:p w:rsidR="00663643" w:rsidRDefault="00663643" w:rsidP="00AC447D">
            <w:pPr>
              <w:widowControl w:val="0"/>
              <w:autoSpaceDE w:val="0"/>
              <w:snapToGrid w:val="0"/>
              <w:ind w:left="-77" w:right="-119"/>
              <w:jc w:val="center"/>
            </w:pPr>
            <w:r>
              <w:lastRenderedPageBreak/>
              <w:t>Единица</w:t>
            </w:r>
          </w:p>
          <w:p w:rsidR="00663643" w:rsidRDefault="00663643" w:rsidP="00AC447D">
            <w:pPr>
              <w:widowControl w:val="0"/>
              <w:autoSpaceDE w:val="0"/>
              <w:jc w:val="center"/>
            </w:pPr>
            <w:r>
              <w:lastRenderedPageBreak/>
              <w:t>измерения</w:t>
            </w:r>
          </w:p>
        </w:tc>
        <w:tc>
          <w:tcPr>
            <w:tcW w:w="4858" w:type="dxa"/>
            <w:gridSpan w:val="4"/>
            <w:tcBorders>
              <w:top w:val="double" w:sz="4" w:space="0" w:color="00B0F0"/>
              <w:left w:val="single" w:sz="4" w:space="0" w:color="000000"/>
              <w:bottom w:val="single" w:sz="8" w:space="0" w:color="000000"/>
              <w:right w:val="double" w:sz="4" w:space="0" w:color="00B0F0"/>
            </w:tcBorders>
          </w:tcPr>
          <w:p w:rsidR="00663643" w:rsidRDefault="00663643" w:rsidP="00AC447D">
            <w:pPr>
              <w:widowControl w:val="0"/>
              <w:autoSpaceDE w:val="0"/>
              <w:snapToGrid w:val="0"/>
              <w:ind w:firstLine="540"/>
              <w:jc w:val="center"/>
            </w:pPr>
            <w:r>
              <w:lastRenderedPageBreak/>
              <w:t>Значения целевых показателей</w:t>
            </w:r>
          </w:p>
        </w:tc>
      </w:tr>
      <w:tr w:rsidR="00663643" w:rsidTr="00AC447D">
        <w:tc>
          <w:tcPr>
            <w:tcW w:w="3240" w:type="dxa"/>
            <w:vMerge/>
            <w:tcBorders>
              <w:left w:val="double" w:sz="4" w:space="0" w:color="00B0F0"/>
              <w:bottom w:val="single" w:sz="4" w:space="0" w:color="000000"/>
            </w:tcBorders>
            <w:vAlign w:val="center"/>
          </w:tcPr>
          <w:p w:rsidR="00663643" w:rsidRDefault="00663643" w:rsidP="00AC447D">
            <w:pPr>
              <w:widowControl w:val="0"/>
              <w:autoSpaceDE w:val="0"/>
              <w:snapToGrid w:val="0"/>
              <w:ind w:firstLine="540"/>
              <w:jc w:val="center"/>
            </w:pPr>
          </w:p>
        </w:tc>
        <w:tc>
          <w:tcPr>
            <w:tcW w:w="1262" w:type="dxa"/>
            <w:vMerge/>
            <w:tcBorders>
              <w:left w:val="single" w:sz="8" w:space="0" w:color="000000"/>
              <w:bottom w:val="single" w:sz="4" w:space="0" w:color="000000"/>
            </w:tcBorders>
            <w:vAlign w:val="center"/>
          </w:tcPr>
          <w:p w:rsidR="00663643" w:rsidRDefault="00663643" w:rsidP="00AC447D">
            <w:pPr>
              <w:widowControl w:val="0"/>
              <w:autoSpaceDE w:val="0"/>
              <w:snapToGrid w:val="0"/>
              <w:ind w:firstLine="540"/>
              <w:jc w:val="center"/>
            </w:pPr>
          </w:p>
        </w:tc>
        <w:tc>
          <w:tcPr>
            <w:tcW w:w="1078" w:type="dxa"/>
            <w:tcBorders>
              <w:left w:val="single" w:sz="4" w:space="0" w:color="000000"/>
              <w:bottom w:val="single" w:sz="4" w:space="0" w:color="000000"/>
            </w:tcBorders>
          </w:tcPr>
          <w:p w:rsidR="00663643" w:rsidRDefault="00663643" w:rsidP="00AC447D">
            <w:pPr>
              <w:widowControl w:val="0"/>
              <w:autoSpaceDE w:val="0"/>
              <w:snapToGrid w:val="0"/>
              <w:jc w:val="center"/>
            </w:pPr>
            <w:r>
              <w:t>2016 г. (факт)</w:t>
            </w:r>
          </w:p>
        </w:tc>
        <w:tc>
          <w:tcPr>
            <w:tcW w:w="1260" w:type="dxa"/>
            <w:tcBorders>
              <w:left w:val="single" w:sz="4" w:space="0" w:color="000000"/>
              <w:bottom w:val="single" w:sz="4" w:space="0" w:color="000000"/>
            </w:tcBorders>
            <w:vAlign w:val="center"/>
          </w:tcPr>
          <w:p w:rsidR="00663643" w:rsidRDefault="00663643" w:rsidP="00AC447D">
            <w:pPr>
              <w:widowControl w:val="0"/>
              <w:autoSpaceDE w:val="0"/>
              <w:snapToGrid w:val="0"/>
              <w:jc w:val="center"/>
            </w:pPr>
            <w:r>
              <w:t>2020 г. (прогноз)</w:t>
            </w:r>
          </w:p>
        </w:tc>
        <w:tc>
          <w:tcPr>
            <w:tcW w:w="1258" w:type="dxa"/>
            <w:tcBorders>
              <w:left w:val="single" w:sz="8" w:space="0" w:color="000000"/>
              <w:bottom w:val="single" w:sz="4" w:space="0" w:color="000000"/>
            </w:tcBorders>
            <w:vAlign w:val="center"/>
          </w:tcPr>
          <w:p w:rsidR="00663643" w:rsidRDefault="00663643" w:rsidP="00AC447D">
            <w:pPr>
              <w:widowControl w:val="0"/>
              <w:autoSpaceDE w:val="0"/>
              <w:snapToGrid w:val="0"/>
              <w:jc w:val="center"/>
            </w:pPr>
            <w:r>
              <w:t>2023 г.</w:t>
            </w:r>
          </w:p>
          <w:p w:rsidR="00663643" w:rsidRDefault="00663643" w:rsidP="00AC447D">
            <w:pPr>
              <w:widowControl w:val="0"/>
              <w:autoSpaceDE w:val="0"/>
              <w:jc w:val="center"/>
            </w:pPr>
            <w:r>
              <w:t>(прогноз)</w:t>
            </w:r>
          </w:p>
        </w:tc>
        <w:tc>
          <w:tcPr>
            <w:tcW w:w="1262" w:type="dxa"/>
            <w:tcBorders>
              <w:left w:val="single" w:sz="8" w:space="0" w:color="000000"/>
              <w:bottom w:val="single" w:sz="4" w:space="0" w:color="000000"/>
              <w:right w:val="double" w:sz="4" w:space="0" w:color="00B0F0"/>
            </w:tcBorders>
            <w:vAlign w:val="center"/>
          </w:tcPr>
          <w:p w:rsidR="00663643" w:rsidRDefault="00663643" w:rsidP="00AC447D">
            <w:pPr>
              <w:widowControl w:val="0"/>
              <w:autoSpaceDE w:val="0"/>
              <w:snapToGrid w:val="0"/>
              <w:jc w:val="center"/>
            </w:pPr>
            <w:smartTag w:uri="urn:schemas-microsoft-com:office:smarttags" w:element="metricconverter">
              <w:smartTagPr>
                <w:attr w:name="ProductID" w:val="2030 г"/>
              </w:smartTagPr>
              <w:r>
                <w:t>2030 г</w:t>
              </w:r>
            </w:smartTag>
            <w:r>
              <w:t>.</w:t>
            </w:r>
          </w:p>
          <w:p w:rsidR="00663643" w:rsidRDefault="00663643" w:rsidP="00AC447D">
            <w:pPr>
              <w:widowControl w:val="0"/>
              <w:autoSpaceDE w:val="0"/>
              <w:jc w:val="center"/>
            </w:pPr>
            <w:r>
              <w:t>(прогноз)</w:t>
            </w:r>
          </w:p>
        </w:tc>
      </w:tr>
      <w:tr w:rsidR="00663643" w:rsidTr="00AC447D">
        <w:tc>
          <w:tcPr>
            <w:tcW w:w="3240" w:type="dxa"/>
            <w:tcBorders>
              <w:top w:val="single" w:sz="4" w:space="0" w:color="000000"/>
              <w:left w:val="double" w:sz="4" w:space="0" w:color="00B0F0"/>
              <w:bottom w:val="single" w:sz="4" w:space="0" w:color="000000"/>
            </w:tcBorders>
          </w:tcPr>
          <w:p w:rsidR="00663643" w:rsidRDefault="00663643" w:rsidP="00AC447D">
            <w:pPr>
              <w:widowControl w:val="0"/>
              <w:autoSpaceDE w:val="0"/>
              <w:snapToGrid w:val="0"/>
              <w:jc w:val="center"/>
            </w:pPr>
            <w:r>
              <w:lastRenderedPageBreak/>
              <w:t>1</w:t>
            </w:r>
          </w:p>
        </w:tc>
        <w:tc>
          <w:tcPr>
            <w:tcW w:w="1262"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2</w:t>
            </w:r>
          </w:p>
        </w:tc>
        <w:tc>
          <w:tcPr>
            <w:tcW w:w="107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3</w:t>
            </w:r>
          </w:p>
        </w:tc>
        <w:tc>
          <w:tcPr>
            <w:tcW w:w="1260"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4</w:t>
            </w:r>
          </w:p>
        </w:tc>
        <w:tc>
          <w:tcPr>
            <w:tcW w:w="125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5</w:t>
            </w:r>
          </w:p>
        </w:tc>
        <w:tc>
          <w:tcPr>
            <w:tcW w:w="1262" w:type="dxa"/>
            <w:tcBorders>
              <w:top w:val="single" w:sz="4" w:space="0" w:color="000000"/>
              <w:left w:val="single" w:sz="4" w:space="0" w:color="000000"/>
              <w:bottom w:val="single" w:sz="4" w:space="0" w:color="000000"/>
              <w:right w:val="double" w:sz="4" w:space="0" w:color="00B0F0"/>
            </w:tcBorders>
          </w:tcPr>
          <w:p w:rsidR="00663643" w:rsidRDefault="00663643" w:rsidP="00AC447D">
            <w:pPr>
              <w:widowControl w:val="0"/>
              <w:autoSpaceDE w:val="0"/>
              <w:snapToGrid w:val="0"/>
              <w:ind w:hanging="77"/>
              <w:jc w:val="center"/>
            </w:pPr>
            <w:r>
              <w:t>6</w:t>
            </w:r>
          </w:p>
        </w:tc>
      </w:tr>
      <w:tr w:rsidR="00663643" w:rsidTr="00AC447D">
        <w:trPr>
          <w:trHeight w:val="609"/>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t xml:space="preserve">1. </w:t>
            </w:r>
            <w:r w:rsidRPr="0019076A">
              <w:t>Количество турис</w:t>
            </w:r>
            <w:r>
              <w:t>тов и экскурсантов, принимаемых в Каргопольском</w:t>
            </w:r>
            <w:r w:rsidRPr="0019076A">
              <w:t xml:space="preserve"> районе</w:t>
            </w:r>
          </w:p>
        </w:tc>
        <w:tc>
          <w:tcPr>
            <w:tcW w:w="1262" w:type="dxa"/>
            <w:tcBorders>
              <w:left w:val="single" w:sz="4" w:space="0" w:color="000000"/>
              <w:bottom w:val="single" w:sz="8" w:space="0" w:color="000000"/>
            </w:tcBorders>
            <w:vAlign w:val="center"/>
          </w:tcPr>
          <w:p w:rsidR="00663643" w:rsidRDefault="00663643" w:rsidP="00AC447D">
            <w:pPr>
              <w:snapToGrid w:val="0"/>
              <w:jc w:val="center"/>
            </w:pPr>
            <w:r w:rsidRPr="0019076A">
              <w:t>тыс. чел</w:t>
            </w:r>
            <w:r>
              <w:t>.</w:t>
            </w:r>
          </w:p>
        </w:tc>
        <w:tc>
          <w:tcPr>
            <w:tcW w:w="1078" w:type="dxa"/>
            <w:tcBorders>
              <w:left w:val="single" w:sz="4" w:space="0" w:color="000000"/>
              <w:bottom w:val="single" w:sz="8" w:space="0" w:color="000000"/>
            </w:tcBorders>
            <w:vAlign w:val="center"/>
          </w:tcPr>
          <w:p w:rsidR="00663643" w:rsidRPr="0019076A" w:rsidRDefault="00663643" w:rsidP="00AC447D">
            <w:pPr>
              <w:widowControl w:val="0"/>
              <w:spacing w:line="16" w:lineRule="atLeast"/>
              <w:jc w:val="center"/>
            </w:pPr>
            <w:r>
              <w:t>7,4</w:t>
            </w:r>
          </w:p>
        </w:tc>
        <w:tc>
          <w:tcPr>
            <w:tcW w:w="1260" w:type="dxa"/>
            <w:tcBorders>
              <w:left w:val="single" w:sz="4" w:space="0" w:color="000000"/>
              <w:bottom w:val="single" w:sz="8" w:space="0" w:color="000000"/>
            </w:tcBorders>
            <w:vAlign w:val="center"/>
          </w:tcPr>
          <w:p w:rsidR="00663643" w:rsidRPr="0019076A" w:rsidRDefault="00663643" w:rsidP="00AC447D">
            <w:pPr>
              <w:widowControl w:val="0"/>
              <w:spacing w:line="16" w:lineRule="atLeast"/>
              <w:jc w:val="center"/>
            </w:pPr>
            <w:r>
              <w:t>10,0</w:t>
            </w:r>
          </w:p>
        </w:tc>
        <w:tc>
          <w:tcPr>
            <w:tcW w:w="1258" w:type="dxa"/>
            <w:tcBorders>
              <w:left w:val="single" w:sz="8" w:space="0" w:color="000000"/>
              <w:bottom w:val="single" w:sz="8" w:space="0" w:color="000000"/>
            </w:tcBorders>
            <w:vAlign w:val="center"/>
          </w:tcPr>
          <w:p w:rsidR="00663643" w:rsidRPr="0019076A" w:rsidRDefault="00663643" w:rsidP="00AC447D">
            <w:pPr>
              <w:jc w:val="center"/>
            </w:pPr>
            <w:r>
              <w:t>15,0</w:t>
            </w:r>
          </w:p>
        </w:tc>
        <w:tc>
          <w:tcPr>
            <w:tcW w:w="1262" w:type="dxa"/>
            <w:tcBorders>
              <w:left w:val="single" w:sz="4" w:space="0" w:color="000000"/>
              <w:bottom w:val="single" w:sz="8" w:space="0" w:color="000000"/>
              <w:right w:val="double" w:sz="4" w:space="0" w:color="00B0F0"/>
            </w:tcBorders>
            <w:vAlign w:val="center"/>
          </w:tcPr>
          <w:p w:rsidR="00663643" w:rsidRPr="001F300C" w:rsidRDefault="00663643" w:rsidP="00AC447D">
            <w:pPr>
              <w:jc w:val="center"/>
            </w:pPr>
            <w:r>
              <w:t>35,0</w:t>
            </w:r>
          </w:p>
        </w:tc>
      </w:tr>
      <w:tr w:rsidR="00663643" w:rsidTr="00AC447D">
        <w:trPr>
          <w:trHeight w:val="313"/>
        </w:trPr>
        <w:tc>
          <w:tcPr>
            <w:tcW w:w="3240" w:type="dxa"/>
            <w:tcBorders>
              <w:left w:val="double" w:sz="4" w:space="0" w:color="00B0F0"/>
              <w:bottom w:val="double" w:sz="4" w:space="0" w:color="00B0F0"/>
            </w:tcBorders>
          </w:tcPr>
          <w:p w:rsidR="00663643" w:rsidRDefault="00663643" w:rsidP="00AC447D">
            <w:pPr>
              <w:snapToGrid w:val="0"/>
              <w:spacing w:line="100" w:lineRule="atLeast"/>
              <w:jc w:val="both"/>
            </w:pPr>
            <w:r>
              <w:t xml:space="preserve">2. </w:t>
            </w:r>
            <w:r w:rsidRPr="0019076A">
              <w:t xml:space="preserve">Показатель численности работников, занятых в сфере туризма муниципального </w:t>
            </w:r>
            <w:r w:rsidRPr="00F078E0">
              <w:t>образования Каргопольский  район</w:t>
            </w:r>
          </w:p>
        </w:tc>
        <w:tc>
          <w:tcPr>
            <w:tcW w:w="1262" w:type="dxa"/>
            <w:tcBorders>
              <w:left w:val="single" w:sz="8" w:space="0" w:color="000000"/>
              <w:bottom w:val="double" w:sz="4" w:space="0" w:color="00B0F0"/>
            </w:tcBorders>
            <w:vAlign w:val="center"/>
          </w:tcPr>
          <w:p w:rsidR="00663643" w:rsidRDefault="00663643" w:rsidP="00AC447D">
            <w:pPr>
              <w:snapToGrid w:val="0"/>
              <w:jc w:val="center"/>
            </w:pPr>
            <w:r w:rsidRPr="0019076A">
              <w:t>чел</w:t>
            </w:r>
            <w:r>
              <w:t>.</w:t>
            </w:r>
          </w:p>
        </w:tc>
        <w:tc>
          <w:tcPr>
            <w:tcW w:w="1078" w:type="dxa"/>
            <w:tcBorders>
              <w:left w:val="single" w:sz="8" w:space="0" w:color="000000"/>
              <w:bottom w:val="double" w:sz="4" w:space="0" w:color="00B0F0"/>
            </w:tcBorders>
            <w:vAlign w:val="center"/>
          </w:tcPr>
          <w:p w:rsidR="00663643" w:rsidRPr="0019076A" w:rsidRDefault="00663643" w:rsidP="00AC447D">
            <w:pPr>
              <w:jc w:val="center"/>
            </w:pPr>
            <w:r>
              <w:t>120</w:t>
            </w:r>
          </w:p>
        </w:tc>
        <w:tc>
          <w:tcPr>
            <w:tcW w:w="1260" w:type="dxa"/>
            <w:tcBorders>
              <w:left w:val="single" w:sz="8" w:space="0" w:color="000000"/>
              <w:bottom w:val="double" w:sz="4" w:space="0" w:color="00B0F0"/>
            </w:tcBorders>
            <w:vAlign w:val="center"/>
          </w:tcPr>
          <w:p w:rsidR="00663643" w:rsidRPr="0019076A" w:rsidRDefault="00663643" w:rsidP="00AC447D">
            <w:pPr>
              <w:jc w:val="center"/>
            </w:pPr>
            <w:r>
              <w:t>130</w:t>
            </w:r>
          </w:p>
        </w:tc>
        <w:tc>
          <w:tcPr>
            <w:tcW w:w="1258" w:type="dxa"/>
            <w:tcBorders>
              <w:left w:val="single" w:sz="8" w:space="0" w:color="000000"/>
              <w:bottom w:val="double" w:sz="4" w:space="0" w:color="00B0F0"/>
            </w:tcBorders>
            <w:vAlign w:val="center"/>
          </w:tcPr>
          <w:p w:rsidR="00663643" w:rsidRPr="0019076A" w:rsidRDefault="00663643" w:rsidP="00AC447D">
            <w:pPr>
              <w:jc w:val="center"/>
            </w:pPr>
            <w:r>
              <w:t>150</w:t>
            </w:r>
          </w:p>
        </w:tc>
        <w:tc>
          <w:tcPr>
            <w:tcW w:w="1262" w:type="dxa"/>
            <w:tcBorders>
              <w:left w:val="single" w:sz="8" w:space="0" w:color="000000"/>
              <w:bottom w:val="double" w:sz="4" w:space="0" w:color="00B0F0"/>
              <w:right w:val="double" w:sz="4" w:space="0" w:color="00B0F0"/>
            </w:tcBorders>
            <w:vAlign w:val="center"/>
          </w:tcPr>
          <w:p w:rsidR="00663643" w:rsidRPr="001F300C" w:rsidRDefault="00663643" w:rsidP="00AC447D">
            <w:pPr>
              <w:jc w:val="center"/>
            </w:pPr>
            <w:r>
              <w:t>400</w:t>
            </w:r>
          </w:p>
        </w:tc>
      </w:tr>
    </w:tbl>
    <w:p w:rsidR="00663643" w:rsidRDefault="00663643" w:rsidP="00663643">
      <w:pPr>
        <w:jc w:val="center"/>
        <w:rPr>
          <w:b/>
          <w:bCs/>
          <w:sz w:val="26"/>
          <w:szCs w:val="26"/>
        </w:rPr>
      </w:pPr>
    </w:p>
    <w:p w:rsidR="00663643" w:rsidRDefault="00663643" w:rsidP="00663643">
      <w:pPr>
        <w:ind w:firstLine="720"/>
        <w:jc w:val="both"/>
        <w:rPr>
          <w:b/>
          <w:bCs/>
          <w:sz w:val="26"/>
          <w:szCs w:val="26"/>
        </w:rPr>
      </w:pPr>
    </w:p>
    <w:p w:rsidR="00663643" w:rsidRDefault="00663643" w:rsidP="00663643">
      <w:pPr>
        <w:jc w:val="center"/>
        <w:rPr>
          <w:b/>
          <w:i/>
          <w:sz w:val="28"/>
          <w:szCs w:val="28"/>
        </w:rPr>
      </w:pPr>
      <w:r>
        <w:rPr>
          <w:b/>
          <w:i/>
          <w:sz w:val="28"/>
          <w:szCs w:val="28"/>
        </w:rPr>
        <w:t>3.2</w:t>
      </w:r>
      <w:r w:rsidRPr="00B7649D">
        <w:rPr>
          <w:b/>
          <w:i/>
          <w:sz w:val="28"/>
          <w:szCs w:val="28"/>
        </w:rPr>
        <w:t xml:space="preserve">. </w:t>
      </w:r>
      <w:r w:rsidRPr="00247414">
        <w:rPr>
          <w:b/>
          <w:i/>
          <w:sz w:val="28"/>
          <w:szCs w:val="28"/>
        </w:rPr>
        <w:t xml:space="preserve">Создание комфортной среды для проживания населения </w:t>
      </w:r>
    </w:p>
    <w:p w:rsidR="00663643" w:rsidRPr="00247414" w:rsidRDefault="00663643" w:rsidP="00663643">
      <w:pPr>
        <w:jc w:val="center"/>
        <w:rPr>
          <w:b/>
          <w:i/>
          <w:sz w:val="28"/>
          <w:szCs w:val="28"/>
        </w:rPr>
      </w:pPr>
      <w:r w:rsidRPr="00247414">
        <w:rPr>
          <w:b/>
          <w:i/>
          <w:sz w:val="28"/>
          <w:szCs w:val="28"/>
        </w:rPr>
        <w:t>на территории</w:t>
      </w:r>
      <w:r>
        <w:rPr>
          <w:b/>
          <w:i/>
          <w:sz w:val="28"/>
          <w:szCs w:val="28"/>
        </w:rPr>
        <w:t xml:space="preserve"> района</w:t>
      </w:r>
    </w:p>
    <w:p w:rsidR="00663643" w:rsidRDefault="00663643" w:rsidP="00663643">
      <w:pPr>
        <w:jc w:val="center"/>
        <w:rPr>
          <w:b/>
          <w:i/>
          <w:sz w:val="28"/>
          <w:szCs w:val="28"/>
        </w:rPr>
      </w:pPr>
    </w:p>
    <w:p w:rsidR="00663643" w:rsidRDefault="00663643" w:rsidP="00663643">
      <w:pPr>
        <w:ind w:firstLine="720"/>
        <w:jc w:val="both"/>
        <w:rPr>
          <w:sz w:val="26"/>
          <w:szCs w:val="26"/>
        </w:rPr>
      </w:pPr>
      <w:r w:rsidRPr="00596996">
        <w:rPr>
          <w:sz w:val="26"/>
          <w:szCs w:val="26"/>
        </w:rPr>
        <w:t>Приоритетн</w:t>
      </w:r>
      <w:r>
        <w:rPr>
          <w:sz w:val="26"/>
          <w:szCs w:val="26"/>
        </w:rPr>
        <w:t>ы</w:t>
      </w:r>
      <w:r w:rsidRPr="00596996">
        <w:rPr>
          <w:sz w:val="26"/>
          <w:szCs w:val="26"/>
        </w:rPr>
        <w:t>е направлени</w:t>
      </w:r>
      <w:r>
        <w:rPr>
          <w:sz w:val="26"/>
          <w:szCs w:val="26"/>
        </w:rPr>
        <w:t>я</w:t>
      </w:r>
      <w:r w:rsidRPr="00596996">
        <w:rPr>
          <w:sz w:val="26"/>
          <w:szCs w:val="26"/>
        </w:rPr>
        <w:t xml:space="preserve"> развития </w:t>
      </w:r>
      <w:r>
        <w:rPr>
          <w:sz w:val="26"/>
          <w:szCs w:val="26"/>
        </w:rPr>
        <w:t xml:space="preserve">для улучшения жизни в населенных </w:t>
      </w:r>
      <w:r w:rsidRPr="002365FF">
        <w:rPr>
          <w:sz w:val="26"/>
          <w:szCs w:val="26"/>
        </w:rPr>
        <w:t>пунктах:</w:t>
      </w:r>
    </w:p>
    <w:p w:rsidR="00F078E0" w:rsidRPr="002365FF" w:rsidRDefault="00F078E0" w:rsidP="00663643">
      <w:pPr>
        <w:ind w:firstLine="720"/>
        <w:jc w:val="both"/>
        <w:rPr>
          <w:sz w:val="26"/>
          <w:szCs w:val="26"/>
        </w:rPr>
      </w:pPr>
    </w:p>
    <w:p w:rsidR="00663643" w:rsidRPr="00F078E0" w:rsidRDefault="00F078E0" w:rsidP="00663643">
      <w:pPr>
        <w:ind w:firstLine="720"/>
        <w:jc w:val="both"/>
        <w:rPr>
          <w:b/>
          <w:i/>
          <w:sz w:val="26"/>
          <w:szCs w:val="26"/>
        </w:rPr>
      </w:pPr>
      <w:r w:rsidRPr="00F078E0">
        <w:rPr>
          <w:b/>
          <w:i/>
          <w:sz w:val="26"/>
          <w:szCs w:val="26"/>
        </w:rPr>
        <w:t xml:space="preserve">- </w:t>
      </w:r>
      <w:r w:rsidR="00663643" w:rsidRPr="00F078E0">
        <w:rPr>
          <w:b/>
          <w:i/>
          <w:sz w:val="26"/>
          <w:szCs w:val="26"/>
        </w:rPr>
        <w:t>Развитие жилищно-коммунальной инфраструктуры</w:t>
      </w:r>
    </w:p>
    <w:p w:rsidR="00663643" w:rsidRDefault="00663643" w:rsidP="00663643">
      <w:pPr>
        <w:widowControl w:val="0"/>
        <w:autoSpaceDE w:val="0"/>
        <w:autoSpaceDN w:val="0"/>
        <w:adjustRightInd w:val="0"/>
        <w:ind w:firstLine="720"/>
        <w:jc w:val="both"/>
        <w:rPr>
          <w:b/>
          <w:i/>
          <w:sz w:val="26"/>
          <w:szCs w:val="26"/>
        </w:rPr>
      </w:pPr>
    </w:p>
    <w:p w:rsidR="00663643" w:rsidRDefault="00663643" w:rsidP="00663643">
      <w:pPr>
        <w:widowControl w:val="0"/>
        <w:autoSpaceDE w:val="0"/>
        <w:autoSpaceDN w:val="0"/>
        <w:adjustRightInd w:val="0"/>
        <w:ind w:firstLine="720"/>
        <w:jc w:val="both"/>
        <w:rPr>
          <w:b/>
          <w:i/>
          <w:sz w:val="26"/>
          <w:szCs w:val="26"/>
        </w:rPr>
      </w:pPr>
      <w:r w:rsidRPr="009B7F63">
        <w:rPr>
          <w:b/>
          <w:i/>
          <w:sz w:val="26"/>
          <w:szCs w:val="26"/>
        </w:rPr>
        <w:t>Цел</w:t>
      </w:r>
      <w:r>
        <w:rPr>
          <w:b/>
          <w:i/>
          <w:sz w:val="26"/>
          <w:szCs w:val="26"/>
        </w:rPr>
        <w:t>и</w:t>
      </w:r>
      <w:r w:rsidRPr="009B7F63">
        <w:rPr>
          <w:b/>
          <w:i/>
          <w:sz w:val="26"/>
          <w:szCs w:val="26"/>
        </w:rPr>
        <w:t>:</w:t>
      </w:r>
    </w:p>
    <w:p w:rsidR="00663643" w:rsidRDefault="00663643" w:rsidP="00663643">
      <w:pPr>
        <w:widowControl w:val="0"/>
        <w:autoSpaceDE w:val="0"/>
        <w:autoSpaceDN w:val="0"/>
        <w:adjustRightInd w:val="0"/>
        <w:ind w:firstLine="720"/>
        <w:jc w:val="both"/>
        <w:rPr>
          <w:sz w:val="26"/>
          <w:szCs w:val="26"/>
        </w:rPr>
      </w:pPr>
      <w:r>
        <w:rPr>
          <w:b/>
          <w:i/>
          <w:sz w:val="26"/>
          <w:szCs w:val="26"/>
        </w:rPr>
        <w:t xml:space="preserve"> </w:t>
      </w:r>
      <w:r w:rsidRPr="006F41CA">
        <w:rPr>
          <w:sz w:val="26"/>
          <w:szCs w:val="26"/>
        </w:rPr>
        <w:t>1.</w:t>
      </w:r>
      <w:r>
        <w:rPr>
          <w:sz w:val="26"/>
          <w:szCs w:val="26"/>
        </w:rPr>
        <w:t>Улучшение жилищных условий населения, развитие жилищного строительства;</w:t>
      </w:r>
    </w:p>
    <w:p w:rsidR="00663643" w:rsidRPr="006F41CA" w:rsidRDefault="00663643" w:rsidP="00663643">
      <w:pPr>
        <w:widowControl w:val="0"/>
        <w:autoSpaceDE w:val="0"/>
        <w:autoSpaceDN w:val="0"/>
        <w:adjustRightInd w:val="0"/>
        <w:ind w:firstLine="720"/>
        <w:jc w:val="both"/>
        <w:rPr>
          <w:sz w:val="26"/>
          <w:szCs w:val="26"/>
        </w:rPr>
      </w:pPr>
      <w:r>
        <w:rPr>
          <w:sz w:val="26"/>
          <w:szCs w:val="26"/>
        </w:rPr>
        <w:t>2. Р</w:t>
      </w:r>
      <w:r w:rsidRPr="006F41CA">
        <w:rPr>
          <w:sz w:val="26"/>
          <w:szCs w:val="26"/>
        </w:rPr>
        <w:t>азвитие коммунальной инфраструктуры и инженерного обустройства населённых пунктов</w:t>
      </w:r>
      <w:r>
        <w:rPr>
          <w:sz w:val="26"/>
          <w:szCs w:val="26"/>
        </w:rPr>
        <w:t>.</w:t>
      </w:r>
    </w:p>
    <w:p w:rsidR="00663643" w:rsidRPr="008C7E02" w:rsidRDefault="00663643" w:rsidP="00663643">
      <w:pPr>
        <w:ind w:firstLine="720"/>
        <w:jc w:val="both"/>
        <w:outlineLvl w:val="0"/>
        <w:rPr>
          <w:b/>
          <w:i/>
          <w:sz w:val="26"/>
          <w:szCs w:val="26"/>
        </w:rPr>
      </w:pPr>
      <w:r w:rsidRPr="008C7E02">
        <w:rPr>
          <w:b/>
          <w:i/>
          <w:sz w:val="26"/>
          <w:szCs w:val="26"/>
        </w:rPr>
        <w:t>Основные задачи:</w:t>
      </w:r>
    </w:p>
    <w:p w:rsidR="00663643" w:rsidRPr="00504495" w:rsidRDefault="00663643" w:rsidP="00663643">
      <w:pPr>
        <w:widowControl w:val="0"/>
        <w:numPr>
          <w:ilvl w:val="0"/>
          <w:numId w:val="15"/>
        </w:numPr>
        <w:autoSpaceDE w:val="0"/>
        <w:autoSpaceDN w:val="0"/>
        <w:adjustRightInd w:val="0"/>
        <w:jc w:val="both"/>
        <w:rPr>
          <w:sz w:val="26"/>
          <w:szCs w:val="26"/>
        </w:rPr>
      </w:pPr>
      <w:r>
        <w:rPr>
          <w:sz w:val="26"/>
          <w:szCs w:val="26"/>
        </w:rPr>
        <w:t>а</w:t>
      </w:r>
      <w:r w:rsidRPr="00504495">
        <w:rPr>
          <w:sz w:val="26"/>
          <w:szCs w:val="26"/>
        </w:rPr>
        <w:t>ктивизация индивидуального жилищного строительства на территории муниципального образования «</w:t>
      </w:r>
      <w:r>
        <w:rPr>
          <w:sz w:val="26"/>
          <w:szCs w:val="26"/>
        </w:rPr>
        <w:t>Каргопольский</w:t>
      </w:r>
      <w:r w:rsidRPr="00504495">
        <w:rPr>
          <w:sz w:val="26"/>
          <w:szCs w:val="26"/>
        </w:rPr>
        <w:t xml:space="preserve"> муници</w:t>
      </w:r>
      <w:r>
        <w:rPr>
          <w:sz w:val="26"/>
          <w:szCs w:val="26"/>
        </w:rPr>
        <w:t>пальный район»;</w:t>
      </w:r>
    </w:p>
    <w:p w:rsidR="00663643" w:rsidRPr="00504495" w:rsidRDefault="00663643" w:rsidP="00663643">
      <w:pPr>
        <w:widowControl w:val="0"/>
        <w:numPr>
          <w:ilvl w:val="0"/>
          <w:numId w:val="15"/>
        </w:numPr>
        <w:autoSpaceDE w:val="0"/>
        <w:autoSpaceDN w:val="0"/>
        <w:adjustRightInd w:val="0"/>
        <w:jc w:val="both"/>
        <w:rPr>
          <w:sz w:val="26"/>
          <w:szCs w:val="26"/>
        </w:rPr>
      </w:pPr>
      <w:r>
        <w:rPr>
          <w:spacing w:val="1"/>
          <w:sz w:val="26"/>
          <w:szCs w:val="26"/>
        </w:rPr>
        <w:t>л</w:t>
      </w:r>
      <w:r w:rsidRPr="00504495">
        <w:rPr>
          <w:spacing w:val="1"/>
          <w:sz w:val="26"/>
          <w:szCs w:val="26"/>
        </w:rPr>
        <w:t>иквидация аварийного жилищного фонда</w:t>
      </w:r>
      <w:r>
        <w:rPr>
          <w:spacing w:val="1"/>
          <w:sz w:val="26"/>
          <w:szCs w:val="26"/>
        </w:rPr>
        <w:t>;</w:t>
      </w:r>
    </w:p>
    <w:p w:rsidR="00663643" w:rsidRPr="00504495" w:rsidRDefault="00663643" w:rsidP="00663643">
      <w:pPr>
        <w:numPr>
          <w:ilvl w:val="0"/>
          <w:numId w:val="15"/>
        </w:numPr>
        <w:jc w:val="both"/>
        <w:rPr>
          <w:sz w:val="26"/>
          <w:szCs w:val="26"/>
        </w:rPr>
      </w:pPr>
      <w:r>
        <w:rPr>
          <w:sz w:val="26"/>
          <w:szCs w:val="26"/>
        </w:rPr>
        <w:t>с</w:t>
      </w:r>
      <w:r w:rsidRPr="00504495">
        <w:rPr>
          <w:sz w:val="26"/>
          <w:szCs w:val="26"/>
        </w:rPr>
        <w:t>троител</w:t>
      </w:r>
      <w:r>
        <w:rPr>
          <w:sz w:val="26"/>
          <w:szCs w:val="26"/>
        </w:rPr>
        <w:t>ьство объектов социальной сферы;</w:t>
      </w:r>
    </w:p>
    <w:p w:rsidR="00663643" w:rsidRDefault="00663643" w:rsidP="00663643">
      <w:pPr>
        <w:widowControl w:val="0"/>
        <w:numPr>
          <w:ilvl w:val="0"/>
          <w:numId w:val="15"/>
        </w:numPr>
        <w:autoSpaceDE w:val="0"/>
        <w:autoSpaceDN w:val="0"/>
        <w:adjustRightInd w:val="0"/>
        <w:jc w:val="both"/>
        <w:rPr>
          <w:sz w:val="26"/>
          <w:szCs w:val="26"/>
        </w:rPr>
      </w:pPr>
      <w:r>
        <w:rPr>
          <w:sz w:val="26"/>
          <w:szCs w:val="26"/>
        </w:rPr>
        <w:t>строительство</w:t>
      </w:r>
      <w:r w:rsidRPr="00504495">
        <w:rPr>
          <w:sz w:val="26"/>
          <w:szCs w:val="26"/>
        </w:rPr>
        <w:t xml:space="preserve"> современны</w:t>
      </w:r>
      <w:r>
        <w:rPr>
          <w:sz w:val="26"/>
          <w:szCs w:val="26"/>
        </w:rPr>
        <w:t>х станций очистки воды и стоков;</w:t>
      </w:r>
    </w:p>
    <w:p w:rsidR="00663643" w:rsidRPr="008C7E02" w:rsidRDefault="00663643" w:rsidP="00663643">
      <w:pPr>
        <w:widowControl w:val="0"/>
        <w:numPr>
          <w:ilvl w:val="0"/>
          <w:numId w:val="15"/>
        </w:numPr>
        <w:autoSpaceDE w:val="0"/>
        <w:autoSpaceDN w:val="0"/>
        <w:adjustRightInd w:val="0"/>
        <w:jc w:val="both"/>
        <w:rPr>
          <w:sz w:val="26"/>
          <w:szCs w:val="26"/>
        </w:rPr>
      </w:pPr>
      <w:r>
        <w:rPr>
          <w:sz w:val="26"/>
          <w:szCs w:val="26"/>
        </w:rPr>
        <w:t>строительство</w:t>
      </w:r>
      <w:r w:rsidRPr="00504495">
        <w:rPr>
          <w:sz w:val="26"/>
          <w:szCs w:val="26"/>
        </w:rPr>
        <w:t xml:space="preserve"> котельных, использующих в качестве топлива отходы лесопереработки</w:t>
      </w:r>
      <w:r>
        <w:rPr>
          <w:sz w:val="26"/>
          <w:szCs w:val="26"/>
        </w:rPr>
        <w:t>;</w:t>
      </w:r>
    </w:p>
    <w:p w:rsidR="00663643" w:rsidRPr="00504495" w:rsidRDefault="00663643" w:rsidP="00663643">
      <w:pPr>
        <w:widowControl w:val="0"/>
        <w:numPr>
          <w:ilvl w:val="0"/>
          <w:numId w:val="15"/>
        </w:numPr>
        <w:autoSpaceDE w:val="0"/>
        <w:autoSpaceDN w:val="0"/>
        <w:adjustRightInd w:val="0"/>
        <w:jc w:val="both"/>
        <w:rPr>
          <w:sz w:val="26"/>
          <w:szCs w:val="26"/>
        </w:rPr>
      </w:pPr>
      <w:r>
        <w:rPr>
          <w:sz w:val="26"/>
          <w:szCs w:val="26"/>
        </w:rPr>
        <w:t>л</w:t>
      </w:r>
      <w:r w:rsidRPr="00504495">
        <w:rPr>
          <w:sz w:val="26"/>
          <w:szCs w:val="26"/>
        </w:rPr>
        <w:t>иквидация ветхих сетей теплоснабжения, водоснабжения и канализации</w:t>
      </w:r>
      <w:r>
        <w:rPr>
          <w:sz w:val="26"/>
          <w:szCs w:val="26"/>
        </w:rPr>
        <w:t>;</w:t>
      </w:r>
    </w:p>
    <w:p w:rsidR="00663643" w:rsidRDefault="00663643" w:rsidP="00663643">
      <w:pPr>
        <w:numPr>
          <w:ilvl w:val="0"/>
          <w:numId w:val="15"/>
        </w:numPr>
        <w:jc w:val="both"/>
        <w:rPr>
          <w:sz w:val="26"/>
          <w:szCs w:val="26"/>
        </w:rPr>
      </w:pPr>
      <w:r>
        <w:rPr>
          <w:sz w:val="26"/>
          <w:szCs w:val="26"/>
        </w:rPr>
        <w:t>о</w:t>
      </w:r>
      <w:r w:rsidRPr="00504495">
        <w:rPr>
          <w:sz w:val="26"/>
          <w:szCs w:val="26"/>
        </w:rPr>
        <w:t xml:space="preserve">бустройство мест </w:t>
      </w:r>
      <w:r>
        <w:rPr>
          <w:sz w:val="26"/>
          <w:szCs w:val="26"/>
        </w:rPr>
        <w:t xml:space="preserve">сбора и </w:t>
      </w:r>
      <w:r w:rsidRPr="00504495">
        <w:rPr>
          <w:sz w:val="26"/>
          <w:szCs w:val="26"/>
        </w:rPr>
        <w:t>утилизации бытовых отходов в соответствии с требованиями законодательства Российской Федерации и нормативно-технической документации.</w:t>
      </w:r>
    </w:p>
    <w:p w:rsidR="00663643" w:rsidRDefault="00663643" w:rsidP="00663643">
      <w:pPr>
        <w:pStyle w:val="12"/>
        <w:ind w:left="0" w:firstLine="709"/>
        <w:jc w:val="both"/>
        <w:rPr>
          <w:rFonts w:ascii="Times New Roman" w:hAnsi="Times New Roman" w:cs="Times New Roman"/>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(консервативный вариант)</w:t>
      </w:r>
    </w:p>
    <w:tbl>
      <w:tblPr>
        <w:tblW w:w="9358" w:type="dxa"/>
        <w:tblCellSpacing w:w="5" w:type="nil"/>
        <w:tblInd w:w="75" w:type="dxa"/>
        <w:tblBorders>
          <w:top w:val="double" w:sz="4" w:space="0" w:color="00B0F0"/>
          <w:left w:val="double" w:sz="4" w:space="0" w:color="00B0F0"/>
          <w:bottom w:val="double" w:sz="4" w:space="0" w:color="00B0F0"/>
          <w:right w:val="double" w:sz="4" w:space="0" w:color="00B0F0"/>
          <w:insideH w:val="single" w:sz="4" w:space="0" w:color="auto"/>
          <w:insideV w:val="single" w:sz="4" w:space="0" w:color="auto"/>
        </w:tblBorders>
        <w:tblLayout w:type="fixed"/>
        <w:tblCellMar>
          <w:left w:w="75" w:type="dxa"/>
          <w:right w:w="75" w:type="dxa"/>
        </w:tblCellMar>
        <w:tblLook w:val="0000"/>
      </w:tblPr>
      <w:tblGrid>
        <w:gridCol w:w="3240"/>
        <w:gridCol w:w="1262"/>
        <w:gridCol w:w="1078"/>
        <w:gridCol w:w="1260"/>
        <w:gridCol w:w="1258"/>
        <w:gridCol w:w="1260"/>
      </w:tblGrid>
      <w:tr w:rsidR="00663643" w:rsidRPr="00504495" w:rsidTr="00AC447D">
        <w:trPr>
          <w:trHeight w:val="320"/>
          <w:tblCellSpacing w:w="5" w:type="nil"/>
        </w:trPr>
        <w:tc>
          <w:tcPr>
            <w:tcW w:w="3240" w:type="dxa"/>
            <w:vMerge w:val="restart"/>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6" w:type="dxa"/>
            <w:gridSpan w:val="4"/>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vAlign w:val="center"/>
          </w:tcPr>
          <w:p w:rsidR="00663643" w:rsidRPr="00504495" w:rsidRDefault="00663643" w:rsidP="00AC447D">
            <w:pPr>
              <w:widowControl w:val="0"/>
              <w:autoSpaceDE w:val="0"/>
              <w:autoSpaceDN w:val="0"/>
              <w:adjustRightInd w:val="0"/>
              <w:ind w:firstLine="540"/>
              <w:jc w:val="center"/>
            </w:pPr>
          </w:p>
        </w:tc>
        <w:tc>
          <w:tcPr>
            <w:tcW w:w="1262" w:type="dxa"/>
            <w:vMerge/>
            <w:vAlign w:val="center"/>
          </w:tcPr>
          <w:p w:rsidR="00663643" w:rsidRPr="00504495" w:rsidRDefault="00663643" w:rsidP="00AC447D">
            <w:pPr>
              <w:widowControl w:val="0"/>
              <w:autoSpaceDE w:val="0"/>
              <w:autoSpaceDN w:val="0"/>
              <w:adjustRightInd w:val="0"/>
              <w:ind w:firstLine="540"/>
              <w:jc w:val="center"/>
            </w:pPr>
          </w:p>
        </w:tc>
        <w:tc>
          <w:tcPr>
            <w:tcW w:w="1078" w:type="dxa"/>
          </w:tcPr>
          <w:p w:rsidR="00663643" w:rsidRPr="00504495" w:rsidRDefault="00663643" w:rsidP="00AC447D">
            <w:pPr>
              <w:widowControl w:val="0"/>
              <w:autoSpaceDE w:val="0"/>
              <w:autoSpaceDN w:val="0"/>
              <w:adjustRightInd w:val="0"/>
              <w:jc w:val="center"/>
            </w:pPr>
            <w:r>
              <w:t xml:space="preserve">2016 г. </w:t>
            </w:r>
            <w:r>
              <w:lastRenderedPageBreak/>
              <w:t>(факт)</w:t>
            </w:r>
          </w:p>
        </w:tc>
        <w:tc>
          <w:tcPr>
            <w:tcW w:w="1260" w:type="dxa"/>
            <w:vAlign w:val="center"/>
          </w:tcPr>
          <w:p w:rsidR="00663643" w:rsidRPr="00504495" w:rsidRDefault="00663643" w:rsidP="00AC447D">
            <w:pPr>
              <w:widowControl w:val="0"/>
              <w:autoSpaceDE w:val="0"/>
              <w:autoSpaceDN w:val="0"/>
              <w:adjustRightInd w:val="0"/>
              <w:jc w:val="center"/>
            </w:pPr>
            <w:r>
              <w:lastRenderedPageBreak/>
              <w:t xml:space="preserve">2020 г. </w:t>
            </w:r>
            <w:r>
              <w:lastRenderedPageBreak/>
              <w:t>(прогноз)</w:t>
            </w:r>
          </w:p>
        </w:tc>
        <w:tc>
          <w:tcPr>
            <w:tcW w:w="1258" w:type="dxa"/>
            <w:vAlign w:val="center"/>
          </w:tcPr>
          <w:p w:rsidR="00663643" w:rsidRDefault="00663643" w:rsidP="00AC447D">
            <w:pPr>
              <w:widowControl w:val="0"/>
              <w:autoSpaceDE w:val="0"/>
              <w:autoSpaceDN w:val="0"/>
              <w:adjustRightInd w:val="0"/>
              <w:jc w:val="center"/>
            </w:pPr>
            <w:r w:rsidRPr="00504495">
              <w:lastRenderedPageBreak/>
              <w:t>202</w:t>
            </w:r>
            <w:r>
              <w:t>3 г.</w:t>
            </w:r>
          </w:p>
          <w:p w:rsidR="00663643" w:rsidRPr="00504495" w:rsidRDefault="00663643" w:rsidP="00AC447D">
            <w:pPr>
              <w:widowControl w:val="0"/>
              <w:autoSpaceDE w:val="0"/>
              <w:autoSpaceDN w:val="0"/>
              <w:adjustRightInd w:val="0"/>
              <w:jc w:val="center"/>
            </w:pPr>
            <w:r>
              <w:lastRenderedPageBreak/>
              <w:t>(прогноз)</w:t>
            </w:r>
          </w:p>
        </w:tc>
        <w:tc>
          <w:tcPr>
            <w:tcW w:w="1260" w:type="dxa"/>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lastRenderedPageBreak/>
                <w:t>2030</w:t>
              </w:r>
              <w:r>
                <w:t xml:space="preserve"> г</w:t>
              </w:r>
            </w:smartTag>
            <w:r>
              <w:t>.</w:t>
            </w:r>
          </w:p>
          <w:p w:rsidR="00663643" w:rsidRPr="00504495" w:rsidRDefault="00663643" w:rsidP="00AC447D">
            <w:pPr>
              <w:widowControl w:val="0"/>
              <w:autoSpaceDE w:val="0"/>
              <w:autoSpaceDN w:val="0"/>
              <w:adjustRightInd w:val="0"/>
              <w:jc w:val="center"/>
            </w:pPr>
            <w:r>
              <w:lastRenderedPageBreak/>
              <w:t>(прогноз)</w:t>
            </w:r>
          </w:p>
        </w:tc>
      </w:tr>
      <w:tr w:rsidR="00663643" w:rsidRPr="00504495" w:rsidTr="00AC447D">
        <w:trPr>
          <w:tblCellSpacing w:w="5" w:type="nil"/>
        </w:trPr>
        <w:tc>
          <w:tcPr>
            <w:tcW w:w="3240" w:type="dxa"/>
          </w:tcPr>
          <w:p w:rsidR="00663643" w:rsidRPr="00504495" w:rsidRDefault="00663643" w:rsidP="00AC447D">
            <w:pPr>
              <w:widowControl w:val="0"/>
              <w:autoSpaceDE w:val="0"/>
              <w:autoSpaceDN w:val="0"/>
              <w:adjustRightInd w:val="0"/>
              <w:jc w:val="center"/>
            </w:pPr>
            <w:r w:rsidRPr="00504495">
              <w:lastRenderedPageBreak/>
              <w:t>1</w:t>
            </w:r>
          </w:p>
        </w:tc>
        <w:tc>
          <w:tcPr>
            <w:tcW w:w="1262" w:type="dxa"/>
          </w:tcPr>
          <w:p w:rsidR="00663643" w:rsidRPr="00504495" w:rsidRDefault="00663643" w:rsidP="00AC447D">
            <w:pPr>
              <w:widowControl w:val="0"/>
              <w:autoSpaceDE w:val="0"/>
              <w:autoSpaceDN w:val="0"/>
              <w:adjustRightInd w:val="0"/>
              <w:ind w:hanging="77"/>
              <w:jc w:val="center"/>
            </w:pPr>
            <w:r w:rsidRPr="00504495">
              <w:t>2</w:t>
            </w:r>
          </w:p>
        </w:tc>
        <w:tc>
          <w:tcPr>
            <w:tcW w:w="1078" w:type="dxa"/>
          </w:tcPr>
          <w:p w:rsidR="00663643" w:rsidRPr="00504495" w:rsidRDefault="00663643" w:rsidP="00AC447D">
            <w:pPr>
              <w:widowControl w:val="0"/>
              <w:autoSpaceDE w:val="0"/>
              <w:autoSpaceDN w:val="0"/>
              <w:adjustRightInd w:val="0"/>
              <w:ind w:hanging="77"/>
              <w:jc w:val="center"/>
            </w:pPr>
            <w:r>
              <w:t>3</w:t>
            </w:r>
          </w:p>
        </w:tc>
        <w:tc>
          <w:tcPr>
            <w:tcW w:w="1260" w:type="dxa"/>
          </w:tcPr>
          <w:p w:rsidR="00663643" w:rsidRPr="00504495" w:rsidRDefault="00663643" w:rsidP="00AC447D">
            <w:pPr>
              <w:widowControl w:val="0"/>
              <w:autoSpaceDE w:val="0"/>
              <w:autoSpaceDN w:val="0"/>
              <w:adjustRightInd w:val="0"/>
              <w:ind w:hanging="77"/>
              <w:jc w:val="center"/>
            </w:pPr>
            <w:r>
              <w:t>4</w:t>
            </w:r>
          </w:p>
        </w:tc>
        <w:tc>
          <w:tcPr>
            <w:tcW w:w="1258" w:type="dxa"/>
          </w:tcPr>
          <w:p w:rsidR="00663643" w:rsidRPr="00504495" w:rsidRDefault="00663643" w:rsidP="00AC447D">
            <w:pPr>
              <w:widowControl w:val="0"/>
              <w:autoSpaceDE w:val="0"/>
              <w:autoSpaceDN w:val="0"/>
              <w:adjustRightInd w:val="0"/>
              <w:ind w:hanging="77"/>
              <w:jc w:val="center"/>
            </w:pPr>
            <w:r>
              <w:t>5</w:t>
            </w:r>
          </w:p>
        </w:tc>
        <w:tc>
          <w:tcPr>
            <w:tcW w:w="1260" w:type="dxa"/>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609"/>
          <w:tblCellSpacing w:w="5" w:type="nil"/>
        </w:trPr>
        <w:tc>
          <w:tcPr>
            <w:tcW w:w="3240" w:type="dxa"/>
          </w:tcPr>
          <w:p w:rsidR="00663643" w:rsidRPr="00203C0C" w:rsidRDefault="00663643" w:rsidP="00AC447D">
            <w:r w:rsidRPr="00A04889">
              <w:t xml:space="preserve">1. </w:t>
            </w:r>
            <w:r>
              <w:t>Строительство доступного индивидуального жилья</w:t>
            </w:r>
          </w:p>
        </w:tc>
        <w:tc>
          <w:tcPr>
            <w:tcW w:w="1262" w:type="dxa"/>
            <w:vAlign w:val="center"/>
          </w:tcPr>
          <w:p w:rsidR="00663643" w:rsidRPr="00203C0C" w:rsidRDefault="00663643" w:rsidP="00AC447D">
            <w:pPr>
              <w:jc w:val="center"/>
            </w:pPr>
            <w:r>
              <w:t>кв.м./в год</w:t>
            </w:r>
          </w:p>
        </w:tc>
        <w:tc>
          <w:tcPr>
            <w:tcW w:w="1078" w:type="dxa"/>
            <w:vAlign w:val="center"/>
          </w:tcPr>
          <w:p w:rsidR="00663643" w:rsidRDefault="00663643" w:rsidP="00AC447D">
            <w:pPr>
              <w:jc w:val="center"/>
            </w:pPr>
            <w:r>
              <w:t>4272</w:t>
            </w:r>
          </w:p>
        </w:tc>
        <w:tc>
          <w:tcPr>
            <w:tcW w:w="1260" w:type="dxa"/>
            <w:vAlign w:val="center"/>
          </w:tcPr>
          <w:p w:rsidR="00663643" w:rsidRPr="00D600BD" w:rsidRDefault="00663643" w:rsidP="00AC447D">
            <w:pPr>
              <w:jc w:val="center"/>
            </w:pPr>
            <w:r>
              <w:t>4400</w:t>
            </w:r>
          </w:p>
        </w:tc>
        <w:tc>
          <w:tcPr>
            <w:tcW w:w="1258" w:type="dxa"/>
            <w:vAlign w:val="center"/>
          </w:tcPr>
          <w:p w:rsidR="00663643" w:rsidRPr="002F1F7F" w:rsidRDefault="00663643" w:rsidP="00AC447D">
            <w:pPr>
              <w:jc w:val="center"/>
            </w:pPr>
            <w:r>
              <w:t>4600</w:t>
            </w:r>
          </w:p>
        </w:tc>
        <w:tc>
          <w:tcPr>
            <w:tcW w:w="1260" w:type="dxa"/>
            <w:vAlign w:val="center"/>
          </w:tcPr>
          <w:p w:rsidR="00663643" w:rsidRPr="002F1F7F" w:rsidRDefault="00663643" w:rsidP="00AC447D">
            <w:pPr>
              <w:jc w:val="center"/>
            </w:pPr>
            <w:r>
              <w:t>5000</w:t>
            </w:r>
          </w:p>
        </w:tc>
      </w:tr>
      <w:tr w:rsidR="00663643" w:rsidRPr="00504495" w:rsidTr="00AC447D">
        <w:trPr>
          <w:trHeight w:val="313"/>
          <w:tblCellSpacing w:w="5" w:type="nil"/>
        </w:trPr>
        <w:tc>
          <w:tcPr>
            <w:tcW w:w="3240" w:type="dxa"/>
          </w:tcPr>
          <w:p w:rsidR="00663643" w:rsidRPr="00C53F3B" w:rsidRDefault="00663643" w:rsidP="00AC447D">
            <w:r w:rsidRPr="00A04889">
              <w:t xml:space="preserve">2.  </w:t>
            </w:r>
            <w:r w:rsidRPr="005438A3">
              <w:t>Ликвидация аварийного жилищного фонда</w:t>
            </w:r>
            <w:r>
              <w:t xml:space="preserve"> – ввод в эксплуатацию жилья</w:t>
            </w:r>
          </w:p>
        </w:tc>
        <w:tc>
          <w:tcPr>
            <w:tcW w:w="1262" w:type="dxa"/>
            <w:vAlign w:val="center"/>
          </w:tcPr>
          <w:p w:rsidR="00663643" w:rsidRPr="00C53F3B" w:rsidRDefault="00663643" w:rsidP="00AC447D">
            <w:pPr>
              <w:jc w:val="center"/>
            </w:pPr>
            <w:r>
              <w:t>кв.м</w:t>
            </w:r>
          </w:p>
        </w:tc>
        <w:tc>
          <w:tcPr>
            <w:tcW w:w="1078" w:type="dxa"/>
            <w:vAlign w:val="center"/>
          </w:tcPr>
          <w:p w:rsidR="00663643" w:rsidRPr="00C53F3B" w:rsidRDefault="00663643" w:rsidP="00AC447D">
            <w:pPr>
              <w:jc w:val="center"/>
            </w:pPr>
            <w:r>
              <w:t>1022</w:t>
            </w:r>
          </w:p>
        </w:tc>
        <w:tc>
          <w:tcPr>
            <w:tcW w:w="1260" w:type="dxa"/>
            <w:vAlign w:val="center"/>
          </w:tcPr>
          <w:p w:rsidR="00663643" w:rsidRPr="00C53F3B" w:rsidRDefault="00663643" w:rsidP="00AC447D">
            <w:pPr>
              <w:jc w:val="center"/>
            </w:pPr>
            <w:r>
              <w:t>1150</w:t>
            </w:r>
          </w:p>
        </w:tc>
        <w:tc>
          <w:tcPr>
            <w:tcW w:w="1258" w:type="dxa"/>
            <w:vAlign w:val="center"/>
          </w:tcPr>
          <w:p w:rsidR="00663643" w:rsidRPr="00C53F3B" w:rsidRDefault="00663643" w:rsidP="00AC447D">
            <w:pPr>
              <w:jc w:val="center"/>
            </w:pPr>
            <w:r>
              <w:t>1500</w:t>
            </w:r>
          </w:p>
        </w:tc>
        <w:tc>
          <w:tcPr>
            <w:tcW w:w="1260" w:type="dxa"/>
            <w:vAlign w:val="center"/>
          </w:tcPr>
          <w:p w:rsidR="00663643" w:rsidRPr="00C53F3B" w:rsidRDefault="00663643" w:rsidP="00AC447D">
            <w:pPr>
              <w:jc w:val="center"/>
            </w:pPr>
            <w:r>
              <w:t>1800</w:t>
            </w:r>
          </w:p>
        </w:tc>
      </w:tr>
      <w:tr w:rsidR="00663643" w:rsidRPr="00504495" w:rsidTr="00AC447D">
        <w:trPr>
          <w:trHeight w:val="320"/>
          <w:tblCellSpacing w:w="5" w:type="nil"/>
        </w:trPr>
        <w:tc>
          <w:tcPr>
            <w:tcW w:w="3240" w:type="dxa"/>
          </w:tcPr>
          <w:p w:rsidR="00663643" w:rsidRPr="00C53F3B" w:rsidRDefault="00663643" w:rsidP="00AC447D">
            <w:r w:rsidRPr="00A04889">
              <w:t xml:space="preserve">3. </w:t>
            </w:r>
            <w:r w:rsidRPr="005438A3">
              <w:t>Строительство объектов социальной сферы</w:t>
            </w:r>
          </w:p>
        </w:tc>
        <w:tc>
          <w:tcPr>
            <w:tcW w:w="1262" w:type="dxa"/>
            <w:vAlign w:val="center"/>
          </w:tcPr>
          <w:p w:rsidR="00663643" w:rsidRPr="00C53F3B" w:rsidRDefault="00663643" w:rsidP="00AC447D">
            <w:pPr>
              <w:jc w:val="center"/>
            </w:pPr>
            <w:r w:rsidRPr="00A04889">
              <w:rPr>
                <w:bCs/>
              </w:rPr>
              <w:t>ед.</w:t>
            </w:r>
          </w:p>
        </w:tc>
        <w:tc>
          <w:tcPr>
            <w:tcW w:w="1078" w:type="dxa"/>
            <w:vAlign w:val="center"/>
          </w:tcPr>
          <w:p w:rsidR="00663643" w:rsidRPr="00C53F3B" w:rsidRDefault="00663643" w:rsidP="00AC447D">
            <w:pPr>
              <w:jc w:val="center"/>
            </w:pPr>
            <w:r>
              <w:t>-</w:t>
            </w:r>
          </w:p>
        </w:tc>
        <w:tc>
          <w:tcPr>
            <w:tcW w:w="1260" w:type="dxa"/>
            <w:vAlign w:val="center"/>
          </w:tcPr>
          <w:p w:rsidR="00663643" w:rsidRPr="00C53F3B" w:rsidRDefault="00663643" w:rsidP="00AC447D">
            <w:pPr>
              <w:jc w:val="center"/>
            </w:pPr>
            <w:r>
              <w:t>1</w:t>
            </w:r>
          </w:p>
        </w:tc>
        <w:tc>
          <w:tcPr>
            <w:tcW w:w="1258" w:type="dxa"/>
            <w:vAlign w:val="center"/>
          </w:tcPr>
          <w:p w:rsidR="00663643" w:rsidRPr="00C53F3B" w:rsidRDefault="00663643" w:rsidP="00AC447D">
            <w:pPr>
              <w:jc w:val="center"/>
            </w:pPr>
            <w:r>
              <w:t>2</w:t>
            </w:r>
          </w:p>
        </w:tc>
        <w:tc>
          <w:tcPr>
            <w:tcW w:w="1260" w:type="dxa"/>
            <w:vAlign w:val="center"/>
          </w:tcPr>
          <w:p w:rsidR="00663643" w:rsidRPr="00C53F3B" w:rsidRDefault="00663643" w:rsidP="00AC447D">
            <w:pPr>
              <w:jc w:val="center"/>
            </w:pPr>
            <w:r>
              <w:t>3</w:t>
            </w:r>
          </w:p>
        </w:tc>
      </w:tr>
      <w:tr w:rsidR="00663643" w:rsidRPr="00504495" w:rsidTr="00AC447D">
        <w:trPr>
          <w:trHeight w:val="320"/>
          <w:tblCellSpacing w:w="5" w:type="nil"/>
        </w:trPr>
        <w:tc>
          <w:tcPr>
            <w:tcW w:w="3240" w:type="dxa"/>
          </w:tcPr>
          <w:p w:rsidR="00663643" w:rsidRPr="00C53F3B" w:rsidRDefault="00663643" w:rsidP="00AC447D">
            <w:r w:rsidRPr="00A04889">
              <w:t xml:space="preserve">4. </w:t>
            </w:r>
            <w:r w:rsidRPr="005438A3">
              <w:t>Ввод в эксплуатацию современных станций очистки воды и стоков</w:t>
            </w:r>
          </w:p>
        </w:tc>
        <w:tc>
          <w:tcPr>
            <w:tcW w:w="1262" w:type="dxa"/>
            <w:vAlign w:val="center"/>
          </w:tcPr>
          <w:p w:rsidR="00663643" w:rsidRPr="00C53F3B" w:rsidRDefault="00663643" w:rsidP="00AC447D">
            <w:pPr>
              <w:jc w:val="center"/>
            </w:pPr>
            <w:r w:rsidRPr="00A04889">
              <w:rPr>
                <w:bCs/>
              </w:rPr>
              <w:t>ед.</w:t>
            </w:r>
          </w:p>
        </w:tc>
        <w:tc>
          <w:tcPr>
            <w:tcW w:w="1078" w:type="dxa"/>
            <w:vAlign w:val="center"/>
          </w:tcPr>
          <w:p w:rsidR="00663643" w:rsidRPr="00C53F3B" w:rsidRDefault="00663643" w:rsidP="00AC447D">
            <w:pPr>
              <w:jc w:val="center"/>
            </w:pPr>
            <w:r>
              <w:t>-</w:t>
            </w:r>
          </w:p>
        </w:tc>
        <w:tc>
          <w:tcPr>
            <w:tcW w:w="1260" w:type="dxa"/>
            <w:vAlign w:val="center"/>
          </w:tcPr>
          <w:p w:rsidR="00663643" w:rsidRPr="00C53F3B" w:rsidRDefault="00663643" w:rsidP="00AC447D">
            <w:pPr>
              <w:jc w:val="center"/>
            </w:pPr>
            <w:r>
              <w:t>1</w:t>
            </w:r>
          </w:p>
        </w:tc>
        <w:tc>
          <w:tcPr>
            <w:tcW w:w="1258" w:type="dxa"/>
            <w:vAlign w:val="center"/>
          </w:tcPr>
          <w:p w:rsidR="00663643" w:rsidRPr="00C53F3B" w:rsidRDefault="00663643" w:rsidP="00AC447D">
            <w:pPr>
              <w:jc w:val="center"/>
            </w:pPr>
            <w:r>
              <w:t>2</w:t>
            </w:r>
          </w:p>
        </w:tc>
        <w:tc>
          <w:tcPr>
            <w:tcW w:w="1260" w:type="dxa"/>
            <w:vAlign w:val="center"/>
          </w:tcPr>
          <w:p w:rsidR="00663643" w:rsidRPr="00C53F3B" w:rsidRDefault="00663643" w:rsidP="00AC447D">
            <w:pPr>
              <w:jc w:val="center"/>
            </w:pPr>
            <w:r>
              <w:t>3</w:t>
            </w:r>
          </w:p>
        </w:tc>
      </w:tr>
      <w:tr w:rsidR="00663643" w:rsidRPr="00504495" w:rsidTr="00AC447D">
        <w:trPr>
          <w:trHeight w:val="320"/>
          <w:tblCellSpacing w:w="5" w:type="nil"/>
        </w:trPr>
        <w:tc>
          <w:tcPr>
            <w:tcW w:w="3240" w:type="dxa"/>
          </w:tcPr>
          <w:p w:rsidR="00663643" w:rsidRPr="00C53F3B" w:rsidRDefault="00663643" w:rsidP="00AC447D">
            <w:r w:rsidRPr="00A04889">
              <w:t xml:space="preserve">5. </w:t>
            </w:r>
            <w:r w:rsidRPr="009C0A7A">
              <w:t>Ввод в эксплуатацию котельных, использующих в качестве топлива отходы лесопереработки</w:t>
            </w:r>
          </w:p>
        </w:tc>
        <w:tc>
          <w:tcPr>
            <w:tcW w:w="1262" w:type="dxa"/>
            <w:vAlign w:val="center"/>
          </w:tcPr>
          <w:p w:rsidR="00663643" w:rsidRPr="00C53F3B" w:rsidRDefault="00663643" w:rsidP="00AC447D">
            <w:pPr>
              <w:jc w:val="center"/>
            </w:pPr>
            <w:r w:rsidRPr="00A04889">
              <w:rPr>
                <w:bCs/>
              </w:rPr>
              <w:t>ед.</w:t>
            </w:r>
          </w:p>
        </w:tc>
        <w:tc>
          <w:tcPr>
            <w:tcW w:w="1078" w:type="dxa"/>
            <w:vAlign w:val="center"/>
          </w:tcPr>
          <w:p w:rsidR="00663643" w:rsidRPr="00C53F3B" w:rsidRDefault="00663643" w:rsidP="00AC447D">
            <w:pPr>
              <w:jc w:val="center"/>
            </w:pPr>
            <w:r>
              <w:t>-</w:t>
            </w:r>
          </w:p>
        </w:tc>
        <w:tc>
          <w:tcPr>
            <w:tcW w:w="1260" w:type="dxa"/>
            <w:vAlign w:val="center"/>
          </w:tcPr>
          <w:p w:rsidR="00663643" w:rsidRPr="00C53F3B" w:rsidRDefault="00663643" w:rsidP="00AC447D">
            <w:pPr>
              <w:jc w:val="center"/>
            </w:pPr>
            <w:r>
              <w:t>1</w:t>
            </w:r>
          </w:p>
        </w:tc>
        <w:tc>
          <w:tcPr>
            <w:tcW w:w="1258" w:type="dxa"/>
            <w:vAlign w:val="center"/>
          </w:tcPr>
          <w:p w:rsidR="00663643" w:rsidRPr="00C53F3B" w:rsidRDefault="00663643" w:rsidP="00AC447D">
            <w:pPr>
              <w:jc w:val="center"/>
            </w:pPr>
            <w:r>
              <w:t>2</w:t>
            </w:r>
          </w:p>
        </w:tc>
        <w:tc>
          <w:tcPr>
            <w:tcW w:w="1260" w:type="dxa"/>
            <w:vAlign w:val="center"/>
          </w:tcPr>
          <w:p w:rsidR="00663643" w:rsidRPr="00C53F3B" w:rsidRDefault="00663643" w:rsidP="00AC447D">
            <w:pPr>
              <w:jc w:val="center"/>
            </w:pPr>
            <w:r>
              <w:t>3</w:t>
            </w:r>
          </w:p>
        </w:tc>
      </w:tr>
      <w:tr w:rsidR="00663643" w:rsidRPr="00504495" w:rsidTr="00AC447D">
        <w:trPr>
          <w:trHeight w:val="320"/>
          <w:tblCellSpacing w:w="5" w:type="nil"/>
        </w:trPr>
        <w:tc>
          <w:tcPr>
            <w:tcW w:w="3240" w:type="dxa"/>
          </w:tcPr>
          <w:p w:rsidR="00663643" w:rsidRPr="00C53F3B" w:rsidRDefault="00663643" w:rsidP="00AC447D">
            <w:r w:rsidRPr="00A04889">
              <w:t xml:space="preserve">6. </w:t>
            </w:r>
            <w:r w:rsidRPr="00A04889">
              <w:rPr>
                <w:bCs/>
              </w:rPr>
              <w:t xml:space="preserve">Доля ветхих сетей </w:t>
            </w:r>
            <w:r w:rsidRPr="00A04889">
              <w:t>(тепловых, водопроводных и канализационных) в общей протяженности сетей (тепловых, водопроводных и канализационных)</w:t>
            </w:r>
          </w:p>
        </w:tc>
        <w:tc>
          <w:tcPr>
            <w:tcW w:w="1262" w:type="dxa"/>
            <w:vAlign w:val="center"/>
          </w:tcPr>
          <w:p w:rsidR="00663643" w:rsidRPr="00C53F3B" w:rsidRDefault="00663643" w:rsidP="00AC447D">
            <w:pPr>
              <w:jc w:val="center"/>
            </w:pPr>
            <w:r>
              <w:t>%</w:t>
            </w:r>
          </w:p>
        </w:tc>
        <w:tc>
          <w:tcPr>
            <w:tcW w:w="1078" w:type="dxa"/>
            <w:vAlign w:val="center"/>
          </w:tcPr>
          <w:p w:rsidR="00663643" w:rsidRPr="00C53F3B" w:rsidRDefault="00663643" w:rsidP="00AC447D">
            <w:pPr>
              <w:jc w:val="center"/>
            </w:pPr>
            <w:r>
              <w:t>76</w:t>
            </w:r>
          </w:p>
        </w:tc>
        <w:tc>
          <w:tcPr>
            <w:tcW w:w="1260" w:type="dxa"/>
            <w:vAlign w:val="center"/>
          </w:tcPr>
          <w:p w:rsidR="00663643" w:rsidRPr="00C53F3B" w:rsidRDefault="00663643" w:rsidP="00AC447D">
            <w:pPr>
              <w:jc w:val="center"/>
            </w:pPr>
            <w:r>
              <w:t>70</w:t>
            </w:r>
          </w:p>
        </w:tc>
        <w:tc>
          <w:tcPr>
            <w:tcW w:w="1258" w:type="dxa"/>
            <w:vAlign w:val="center"/>
          </w:tcPr>
          <w:p w:rsidR="00663643" w:rsidRPr="00C53F3B" w:rsidRDefault="00663643" w:rsidP="00AC447D">
            <w:pPr>
              <w:jc w:val="center"/>
            </w:pPr>
            <w:r>
              <w:t>65</w:t>
            </w:r>
          </w:p>
        </w:tc>
        <w:tc>
          <w:tcPr>
            <w:tcW w:w="1260" w:type="dxa"/>
            <w:vAlign w:val="center"/>
          </w:tcPr>
          <w:p w:rsidR="00663643" w:rsidRPr="00C53F3B" w:rsidRDefault="00663643" w:rsidP="00AC447D">
            <w:pPr>
              <w:jc w:val="center"/>
            </w:pPr>
            <w:r>
              <w:t>50</w:t>
            </w:r>
          </w:p>
        </w:tc>
      </w:tr>
      <w:tr w:rsidR="00663643" w:rsidRPr="00504495" w:rsidTr="00AC447D">
        <w:trPr>
          <w:trHeight w:val="320"/>
          <w:tblCellSpacing w:w="5" w:type="nil"/>
        </w:trPr>
        <w:tc>
          <w:tcPr>
            <w:tcW w:w="3240" w:type="dxa"/>
          </w:tcPr>
          <w:p w:rsidR="00663643" w:rsidRPr="00942007" w:rsidRDefault="00663643" w:rsidP="00AC447D">
            <w:pPr>
              <w:jc w:val="both"/>
            </w:pPr>
            <w:r>
              <w:rPr>
                <w:bCs/>
              </w:rPr>
              <w:t>7</w:t>
            </w:r>
            <w:r w:rsidRPr="00A04889">
              <w:rPr>
                <w:bCs/>
              </w:rPr>
              <w:t xml:space="preserve">. </w:t>
            </w:r>
            <w:r w:rsidRPr="00942007">
              <w:t xml:space="preserve">Обустройство мест </w:t>
            </w:r>
            <w:r>
              <w:t xml:space="preserve">сбора и </w:t>
            </w:r>
            <w:r w:rsidRPr="00942007">
              <w:t>утилизации бытовых отходов в соответствии с требованиями законодательства Российской Федерации и норм</w:t>
            </w:r>
            <w:r>
              <w:t>ативно-технической документации</w:t>
            </w:r>
          </w:p>
          <w:p w:rsidR="00663643" w:rsidRPr="00C53F3B" w:rsidRDefault="00663643" w:rsidP="00AC447D"/>
        </w:tc>
        <w:tc>
          <w:tcPr>
            <w:tcW w:w="1262" w:type="dxa"/>
            <w:vAlign w:val="center"/>
          </w:tcPr>
          <w:p w:rsidR="00663643" w:rsidRPr="00C53F3B" w:rsidRDefault="00663643" w:rsidP="00AC447D">
            <w:pPr>
              <w:jc w:val="center"/>
            </w:pPr>
            <w:r w:rsidRPr="00A04889">
              <w:rPr>
                <w:bCs/>
              </w:rPr>
              <w:t>ед.</w:t>
            </w:r>
          </w:p>
        </w:tc>
        <w:tc>
          <w:tcPr>
            <w:tcW w:w="1078" w:type="dxa"/>
            <w:vAlign w:val="center"/>
          </w:tcPr>
          <w:p w:rsidR="00663643" w:rsidRPr="00C53F3B" w:rsidRDefault="00663643" w:rsidP="00AC447D">
            <w:pPr>
              <w:jc w:val="center"/>
            </w:pPr>
            <w:r>
              <w:t>-</w:t>
            </w:r>
          </w:p>
        </w:tc>
        <w:tc>
          <w:tcPr>
            <w:tcW w:w="1260" w:type="dxa"/>
            <w:vAlign w:val="center"/>
          </w:tcPr>
          <w:p w:rsidR="00663643" w:rsidRPr="00C53F3B" w:rsidRDefault="00663643" w:rsidP="00AC447D">
            <w:pPr>
              <w:jc w:val="center"/>
            </w:pPr>
            <w:r>
              <w:t>1</w:t>
            </w:r>
          </w:p>
        </w:tc>
        <w:tc>
          <w:tcPr>
            <w:tcW w:w="1258" w:type="dxa"/>
            <w:vAlign w:val="center"/>
          </w:tcPr>
          <w:p w:rsidR="00663643" w:rsidRPr="00C53F3B" w:rsidRDefault="00663643" w:rsidP="00AC447D">
            <w:pPr>
              <w:jc w:val="center"/>
            </w:pPr>
            <w:r>
              <w:t>3</w:t>
            </w:r>
          </w:p>
        </w:tc>
        <w:tc>
          <w:tcPr>
            <w:tcW w:w="1260" w:type="dxa"/>
            <w:vAlign w:val="center"/>
          </w:tcPr>
          <w:p w:rsidR="00663643" w:rsidRPr="00C53F3B" w:rsidRDefault="00663643" w:rsidP="00AC447D">
            <w:pPr>
              <w:jc w:val="center"/>
            </w:pPr>
            <w:r>
              <w:t>7</w:t>
            </w:r>
          </w:p>
        </w:tc>
      </w:tr>
    </w:tbl>
    <w:p w:rsidR="00663643" w:rsidRDefault="00663643" w:rsidP="00663643">
      <w:pPr>
        <w:jc w:val="center"/>
        <w:rPr>
          <w:b/>
          <w:bCs/>
          <w:sz w:val="26"/>
          <w:szCs w:val="26"/>
        </w:rPr>
      </w:pPr>
    </w:p>
    <w:p w:rsidR="00663643" w:rsidRDefault="00663643" w:rsidP="00663643">
      <w:pPr>
        <w:jc w:val="center"/>
        <w:rPr>
          <w:b/>
          <w:bCs/>
          <w:sz w:val="26"/>
          <w:szCs w:val="26"/>
        </w:rPr>
      </w:pPr>
    </w:p>
    <w:p w:rsidR="00663643" w:rsidRDefault="00663643" w:rsidP="00663643">
      <w:pPr>
        <w:jc w:val="center"/>
        <w:rPr>
          <w:b/>
          <w:bCs/>
          <w:sz w:val="26"/>
          <w:szCs w:val="26"/>
        </w:rPr>
      </w:pPr>
    </w:p>
    <w:p w:rsidR="00663643" w:rsidRDefault="00663643" w:rsidP="00663643">
      <w:pPr>
        <w:jc w:val="center"/>
        <w:rPr>
          <w:b/>
          <w:bCs/>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(умеренно-оптимистичный вариант)</w:t>
      </w:r>
    </w:p>
    <w:tbl>
      <w:tblPr>
        <w:tblW w:w="9360" w:type="dxa"/>
        <w:tblCellSpacing w:w="5" w:type="nil"/>
        <w:tblInd w:w="75" w:type="dxa"/>
        <w:tblBorders>
          <w:top w:val="double" w:sz="4" w:space="0" w:color="00B0F0"/>
          <w:left w:val="double" w:sz="4" w:space="0" w:color="00B0F0"/>
          <w:bottom w:val="double" w:sz="4" w:space="0" w:color="00B0F0"/>
          <w:right w:val="double" w:sz="4" w:space="0" w:color="00B0F0"/>
          <w:insideH w:val="single" w:sz="4" w:space="0" w:color="auto"/>
          <w:insideV w:val="single" w:sz="4" w:space="0" w:color="auto"/>
        </w:tblBorders>
        <w:tblLayout w:type="fixed"/>
        <w:tblCellMar>
          <w:left w:w="75" w:type="dxa"/>
          <w:right w:w="75" w:type="dxa"/>
        </w:tblCellMar>
        <w:tblLook w:val="0000"/>
      </w:tblPr>
      <w:tblGrid>
        <w:gridCol w:w="3240"/>
        <w:gridCol w:w="1262"/>
        <w:gridCol w:w="1078"/>
        <w:gridCol w:w="1260"/>
        <w:gridCol w:w="1260"/>
        <w:gridCol w:w="1260"/>
      </w:tblGrid>
      <w:tr w:rsidR="00663643" w:rsidRPr="00504495" w:rsidTr="00AC447D">
        <w:trPr>
          <w:trHeight w:val="320"/>
          <w:tblCellSpacing w:w="5" w:type="nil"/>
        </w:trPr>
        <w:tc>
          <w:tcPr>
            <w:tcW w:w="3240" w:type="dxa"/>
            <w:vMerge w:val="restart"/>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8" w:type="dxa"/>
            <w:gridSpan w:val="4"/>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vAlign w:val="center"/>
          </w:tcPr>
          <w:p w:rsidR="00663643" w:rsidRPr="00504495" w:rsidRDefault="00663643" w:rsidP="00AC447D">
            <w:pPr>
              <w:widowControl w:val="0"/>
              <w:autoSpaceDE w:val="0"/>
              <w:autoSpaceDN w:val="0"/>
              <w:adjustRightInd w:val="0"/>
              <w:ind w:firstLine="540"/>
              <w:jc w:val="center"/>
            </w:pPr>
          </w:p>
        </w:tc>
        <w:tc>
          <w:tcPr>
            <w:tcW w:w="1262" w:type="dxa"/>
            <w:vMerge/>
            <w:vAlign w:val="center"/>
          </w:tcPr>
          <w:p w:rsidR="00663643" w:rsidRPr="00504495" w:rsidRDefault="00663643" w:rsidP="00AC447D">
            <w:pPr>
              <w:widowControl w:val="0"/>
              <w:autoSpaceDE w:val="0"/>
              <w:autoSpaceDN w:val="0"/>
              <w:adjustRightInd w:val="0"/>
              <w:ind w:firstLine="540"/>
              <w:jc w:val="center"/>
            </w:pPr>
          </w:p>
        </w:tc>
        <w:tc>
          <w:tcPr>
            <w:tcW w:w="1078" w:type="dxa"/>
          </w:tcPr>
          <w:p w:rsidR="00663643" w:rsidRPr="00504495" w:rsidRDefault="00663643" w:rsidP="00AC447D">
            <w:pPr>
              <w:widowControl w:val="0"/>
              <w:autoSpaceDE w:val="0"/>
              <w:autoSpaceDN w:val="0"/>
              <w:adjustRightInd w:val="0"/>
              <w:jc w:val="center"/>
            </w:pPr>
            <w:r>
              <w:t>2016 г. (факт)</w:t>
            </w:r>
          </w:p>
        </w:tc>
        <w:tc>
          <w:tcPr>
            <w:tcW w:w="1260" w:type="dxa"/>
            <w:vAlign w:val="center"/>
          </w:tcPr>
          <w:p w:rsidR="00663643" w:rsidRPr="00504495" w:rsidRDefault="00663643" w:rsidP="00AC447D">
            <w:pPr>
              <w:widowControl w:val="0"/>
              <w:autoSpaceDE w:val="0"/>
              <w:autoSpaceDN w:val="0"/>
              <w:adjustRightInd w:val="0"/>
              <w:jc w:val="center"/>
            </w:pPr>
            <w:r>
              <w:t>2020 г. (прогноз)</w:t>
            </w:r>
          </w:p>
        </w:tc>
        <w:tc>
          <w:tcPr>
            <w:tcW w:w="1260" w:type="dxa"/>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Pr>
          <w:p w:rsidR="00663643" w:rsidRPr="00504495" w:rsidRDefault="00663643" w:rsidP="00AC447D">
            <w:pPr>
              <w:widowControl w:val="0"/>
              <w:autoSpaceDE w:val="0"/>
              <w:autoSpaceDN w:val="0"/>
              <w:adjustRightInd w:val="0"/>
              <w:jc w:val="center"/>
            </w:pPr>
            <w:r w:rsidRPr="00504495">
              <w:t>1</w:t>
            </w:r>
          </w:p>
        </w:tc>
        <w:tc>
          <w:tcPr>
            <w:tcW w:w="1262" w:type="dxa"/>
          </w:tcPr>
          <w:p w:rsidR="00663643" w:rsidRPr="00504495" w:rsidRDefault="00663643" w:rsidP="00AC447D">
            <w:pPr>
              <w:widowControl w:val="0"/>
              <w:autoSpaceDE w:val="0"/>
              <w:autoSpaceDN w:val="0"/>
              <w:adjustRightInd w:val="0"/>
              <w:ind w:hanging="77"/>
              <w:jc w:val="center"/>
            </w:pPr>
            <w:r w:rsidRPr="00504495">
              <w:t>2</w:t>
            </w:r>
          </w:p>
        </w:tc>
        <w:tc>
          <w:tcPr>
            <w:tcW w:w="1078" w:type="dxa"/>
          </w:tcPr>
          <w:p w:rsidR="00663643" w:rsidRPr="00504495" w:rsidRDefault="00663643" w:rsidP="00AC447D">
            <w:pPr>
              <w:widowControl w:val="0"/>
              <w:autoSpaceDE w:val="0"/>
              <w:autoSpaceDN w:val="0"/>
              <w:adjustRightInd w:val="0"/>
              <w:ind w:hanging="77"/>
              <w:jc w:val="center"/>
            </w:pPr>
            <w:r>
              <w:t>3</w:t>
            </w:r>
          </w:p>
        </w:tc>
        <w:tc>
          <w:tcPr>
            <w:tcW w:w="1260" w:type="dxa"/>
          </w:tcPr>
          <w:p w:rsidR="00663643" w:rsidRPr="00504495" w:rsidRDefault="00663643" w:rsidP="00AC447D">
            <w:pPr>
              <w:widowControl w:val="0"/>
              <w:autoSpaceDE w:val="0"/>
              <w:autoSpaceDN w:val="0"/>
              <w:adjustRightInd w:val="0"/>
              <w:ind w:hanging="77"/>
              <w:jc w:val="center"/>
            </w:pPr>
            <w:r>
              <w:t>4</w:t>
            </w:r>
          </w:p>
        </w:tc>
        <w:tc>
          <w:tcPr>
            <w:tcW w:w="1260" w:type="dxa"/>
          </w:tcPr>
          <w:p w:rsidR="00663643" w:rsidRPr="00504495" w:rsidRDefault="00663643" w:rsidP="00AC447D">
            <w:pPr>
              <w:widowControl w:val="0"/>
              <w:autoSpaceDE w:val="0"/>
              <w:autoSpaceDN w:val="0"/>
              <w:adjustRightInd w:val="0"/>
              <w:ind w:hanging="77"/>
              <w:jc w:val="center"/>
            </w:pPr>
            <w:r>
              <w:t>5</w:t>
            </w:r>
          </w:p>
        </w:tc>
        <w:tc>
          <w:tcPr>
            <w:tcW w:w="1260" w:type="dxa"/>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609"/>
          <w:tblCellSpacing w:w="5" w:type="nil"/>
        </w:trPr>
        <w:tc>
          <w:tcPr>
            <w:tcW w:w="3240" w:type="dxa"/>
          </w:tcPr>
          <w:p w:rsidR="00663643" w:rsidRPr="00203C0C" w:rsidRDefault="00663643" w:rsidP="00AC447D">
            <w:r w:rsidRPr="00A04889">
              <w:t xml:space="preserve">1. </w:t>
            </w:r>
            <w:r>
              <w:t>Строительство доступного индивидуального жилья</w:t>
            </w:r>
          </w:p>
        </w:tc>
        <w:tc>
          <w:tcPr>
            <w:tcW w:w="1262" w:type="dxa"/>
            <w:vAlign w:val="center"/>
          </w:tcPr>
          <w:p w:rsidR="00663643" w:rsidRPr="00203C0C" w:rsidRDefault="00663643" w:rsidP="00AC447D">
            <w:pPr>
              <w:jc w:val="center"/>
            </w:pPr>
            <w:r>
              <w:t>кв.м./в год</w:t>
            </w:r>
          </w:p>
        </w:tc>
        <w:tc>
          <w:tcPr>
            <w:tcW w:w="1078" w:type="dxa"/>
            <w:vAlign w:val="center"/>
          </w:tcPr>
          <w:p w:rsidR="00663643" w:rsidRDefault="00663643" w:rsidP="00AC447D">
            <w:pPr>
              <w:jc w:val="center"/>
            </w:pPr>
            <w:r>
              <w:t>4272</w:t>
            </w:r>
          </w:p>
        </w:tc>
        <w:tc>
          <w:tcPr>
            <w:tcW w:w="1260" w:type="dxa"/>
            <w:vAlign w:val="center"/>
          </w:tcPr>
          <w:p w:rsidR="00663643" w:rsidRPr="001F300C" w:rsidRDefault="00663643" w:rsidP="00AC447D">
            <w:pPr>
              <w:jc w:val="center"/>
            </w:pPr>
            <w:r>
              <w:t>4600</w:t>
            </w:r>
          </w:p>
        </w:tc>
        <w:tc>
          <w:tcPr>
            <w:tcW w:w="1260" w:type="dxa"/>
            <w:vAlign w:val="center"/>
          </w:tcPr>
          <w:p w:rsidR="00663643" w:rsidRPr="001F300C" w:rsidRDefault="00663643" w:rsidP="00AC447D">
            <w:pPr>
              <w:jc w:val="center"/>
            </w:pPr>
            <w:r>
              <w:t>5000</w:t>
            </w:r>
          </w:p>
        </w:tc>
        <w:tc>
          <w:tcPr>
            <w:tcW w:w="1260" w:type="dxa"/>
            <w:vAlign w:val="center"/>
          </w:tcPr>
          <w:p w:rsidR="00663643" w:rsidRPr="001F300C" w:rsidRDefault="00663643" w:rsidP="00AC447D">
            <w:pPr>
              <w:jc w:val="center"/>
            </w:pPr>
            <w:r>
              <w:t>6500</w:t>
            </w:r>
          </w:p>
        </w:tc>
      </w:tr>
      <w:tr w:rsidR="00663643" w:rsidRPr="00504495" w:rsidTr="00AC447D">
        <w:trPr>
          <w:trHeight w:val="340"/>
          <w:tblCellSpacing w:w="5" w:type="nil"/>
        </w:trPr>
        <w:tc>
          <w:tcPr>
            <w:tcW w:w="3240" w:type="dxa"/>
          </w:tcPr>
          <w:p w:rsidR="00663643" w:rsidRPr="00C53F3B" w:rsidRDefault="00663643" w:rsidP="00AC447D">
            <w:r w:rsidRPr="00A04889">
              <w:t xml:space="preserve">2.  </w:t>
            </w:r>
            <w:r w:rsidRPr="005438A3">
              <w:t>Ликвидация аварийного жилищного фонда</w:t>
            </w:r>
            <w:r>
              <w:t xml:space="preserve"> – ввод в эксплуатацию жилья</w:t>
            </w:r>
          </w:p>
        </w:tc>
        <w:tc>
          <w:tcPr>
            <w:tcW w:w="1262" w:type="dxa"/>
            <w:vAlign w:val="center"/>
          </w:tcPr>
          <w:p w:rsidR="00663643" w:rsidRPr="00C53F3B" w:rsidRDefault="00663643" w:rsidP="00AC447D">
            <w:pPr>
              <w:jc w:val="center"/>
            </w:pPr>
            <w:r>
              <w:t>кв.м</w:t>
            </w:r>
          </w:p>
        </w:tc>
        <w:tc>
          <w:tcPr>
            <w:tcW w:w="1078" w:type="dxa"/>
            <w:vAlign w:val="center"/>
          </w:tcPr>
          <w:p w:rsidR="00663643" w:rsidRPr="00C53F3B" w:rsidRDefault="00663643" w:rsidP="00AC447D">
            <w:pPr>
              <w:jc w:val="center"/>
            </w:pPr>
            <w:r>
              <w:t>1022</w:t>
            </w:r>
          </w:p>
        </w:tc>
        <w:tc>
          <w:tcPr>
            <w:tcW w:w="1260" w:type="dxa"/>
            <w:vAlign w:val="center"/>
          </w:tcPr>
          <w:p w:rsidR="00663643" w:rsidRPr="00C53F3B" w:rsidRDefault="00663643" w:rsidP="00AC447D">
            <w:pPr>
              <w:jc w:val="center"/>
            </w:pPr>
            <w:r>
              <w:t>1750</w:t>
            </w:r>
          </w:p>
        </w:tc>
        <w:tc>
          <w:tcPr>
            <w:tcW w:w="1260" w:type="dxa"/>
            <w:vAlign w:val="center"/>
          </w:tcPr>
          <w:p w:rsidR="00663643" w:rsidRPr="00C53F3B" w:rsidRDefault="00663643" w:rsidP="00AC447D">
            <w:pPr>
              <w:jc w:val="center"/>
            </w:pPr>
            <w:r>
              <w:t>2000</w:t>
            </w:r>
          </w:p>
        </w:tc>
        <w:tc>
          <w:tcPr>
            <w:tcW w:w="1260" w:type="dxa"/>
            <w:vAlign w:val="center"/>
          </w:tcPr>
          <w:p w:rsidR="00663643" w:rsidRPr="00C53F3B" w:rsidRDefault="00663643" w:rsidP="00AC447D">
            <w:pPr>
              <w:jc w:val="center"/>
            </w:pPr>
            <w:r>
              <w:t>3500</w:t>
            </w:r>
          </w:p>
        </w:tc>
      </w:tr>
      <w:tr w:rsidR="00663643" w:rsidRPr="00504495" w:rsidTr="00AC447D">
        <w:trPr>
          <w:trHeight w:val="263"/>
          <w:tblCellSpacing w:w="5" w:type="nil"/>
        </w:trPr>
        <w:tc>
          <w:tcPr>
            <w:tcW w:w="3240" w:type="dxa"/>
          </w:tcPr>
          <w:p w:rsidR="00663643" w:rsidRPr="00C53F3B" w:rsidRDefault="00663643" w:rsidP="00AC447D">
            <w:pPr>
              <w:spacing w:line="240" w:lineRule="atLeast"/>
            </w:pPr>
            <w:r w:rsidRPr="00A04889">
              <w:t xml:space="preserve">3. </w:t>
            </w:r>
            <w:r w:rsidRPr="005438A3">
              <w:t>Строительство объектов социальной сферы</w:t>
            </w:r>
          </w:p>
        </w:tc>
        <w:tc>
          <w:tcPr>
            <w:tcW w:w="1262" w:type="dxa"/>
            <w:vAlign w:val="center"/>
          </w:tcPr>
          <w:p w:rsidR="00663643" w:rsidRPr="00C53F3B" w:rsidRDefault="00663643" w:rsidP="00AC447D">
            <w:pPr>
              <w:jc w:val="center"/>
            </w:pPr>
            <w:r w:rsidRPr="00A04889">
              <w:rPr>
                <w:bCs/>
              </w:rPr>
              <w:t>ед.</w:t>
            </w:r>
          </w:p>
        </w:tc>
        <w:tc>
          <w:tcPr>
            <w:tcW w:w="1078" w:type="dxa"/>
            <w:vAlign w:val="center"/>
          </w:tcPr>
          <w:p w:rsidR="00663643" w:rsidRPr="00C53F3B" w:rsidRDefault="00663643" w:rsidP="00AC447D">
            <w:pPr>
              <w:jc w:val="center"/>
            </w:pPr>
            <w:r>
              <w:t>-</w:t>
            </w:r>
          </w:p>
        </w:tc>
        <w:tc>
          <w:tcPr>
            <w:tcW w:w="1260" w:type="dxa"/>
            <w:vAlign w:val="center"/>
          </w:tcPr>
          <w:p w:rsidR="00663643" w:rsidRPr="00C53F3B" w:rsidRDefault="00663643" w:rsidP="00AC447D">
            <w:pPr>
              <w:jc w:val="center"/>
            </w:pPr>
            <w:r>
              <w:t>2</w:t>
            </w:r>
          </w:p>
        </w:tc>
        <w:tc>
          <w:tcPr>
            <w:tcW w:w="1260" w:type="dxa"/>
            <w:vAlign w:val="center"/>
          </w:tcPr>
          <w:p w:rsidR="00663643" w:rsidRPr="00C53F3B" w:rsidRDefault="00663643" w:rsidP="00AC447D">
            <w:pPr>
              <w:jc w:val="center"/>
            </w:pPr>
            <w:r>
              <w:t>3</w:t>
            </w:r>
          </w:p>
        </w:tc>
        <w:tc>
          <w:tcPr>
            <w:tcW w:w="1260" w:type="dxa"/>
            <w:vAlign w:val="center"/>
          </w:tcPr>
          <w:p w:rsidR="00663643" w:rsidRPr="00C53F3B" w:rsidRDefault="00663643" w:rsidP="00AC447D">
            <w:pPr>
              <w:jc w:val="center"/>
            </w:pPr>
            <w:r>
              <w:t>4</w:t>
            </w:r>
          </w:p>
        </w:tc>
      </w:tr>
      <w:tr w:rsidR="00663643" w:rsidRPr="00504495" w:rsidTr="00AC447D">
        <w:trPr>
          <w:trHeight w:val="263"/>
          <w:tblCellSpacing w:w="5" w:type="nil"/>
        </w:trPr>
        <w:tc>
          <w:tcPr>
            <w:tcW w:w="3240" w:type="dxa"/>
          </w:tcPr>
          <w:p w:rsidR="00663643" w:rsidRPr="00C53F3B" w:rsidRDefault="00663643" w:rsidP="00AC447D">
            <w:r w:rsidRPr="00A04889">
              <w:t xml:space="preserve">4. </w:t>
            </w:r>
            <w:r w:rsidRPr="005438A3">
              <w:t xml:space="preserve">Ввод в эксплуатацию современных станций </w:t>
            </w:r>
            <w:r w:rsidRPr="005438A3">
              <w:lastRenderedPageBreak/>
              <w:t>очистки воды и стоков</w:t>
            </w:r>
          </w:p>
        </w:tc>
        <w:tc>
          <w:tcPr>
            <w:tcW w:w="1262" w:type="dxa"/>
            <w:vAlign w:val="center"/>
          </w:tcPr>
          <w:p w:rsidR="00663643" w:rsidRPr="00C53F3B" w:rsidRDefault="00663643" w:rsidP="00AC447D">
            <w:pPr>
              <w:jc w:val="center"/>
            </w:pPr>
            <w:r w:rsidRPr="00A04889">
              <w:rPr>
                <w:bCs/>
              </w:rPr>
              <w:lastRenderedPageBreak/>
              <w:t>ед.</w:t>
            </w:r>
          </w:p>
        </w:tc>
        <w:tc>
          <w:tcPr>
            <w:tcW w:w="1078" w:type="dxa"/>
            <w:vAlign w:val="center"/>
          </w:tcPr>
          <w:p w:rsidR="00663643" w:rsidRPr="00C53F3B" w:rsidRDefault="00663643" w:rsidP="00AC447D">
            <w:pPr>
              <w:jc w:val="center"/>
            </w:pPr>
            <w:r>
              <w:t>-</w:t>
            </w:r>
          </w:p>
        </w:tc>
        <w:tc>
          <w:tcPr>
            <w:tcW w:w="1260" w:type="dxa"/>
            <w:vAlign w:val="center"/>
          </w:tcPr>
          <w:p w:rsidR="00663643" w:rsidRPr="00C53F3B" w:rsidRDefault="00663643" w:rsidP="00AC447D">
            <w:pPr>
              <w:jc w:val="center"/>
            </w:pPr>
            <w:r>
              <w:t>2</w:t>
            </w:r>
          </w:p>
        </w:tc>
        <w:tc>
          <w:tcPr>
            <w:tcW w:w="1260" w:type="dxa"/>
            <w:vAlign w:val="center"/>
          </w:tcPr>
          <w:p w:rsidR="00663643" w:rsidRPr="00C53F3B" w:rsidRDefault="00663643" w:rsidP="00AC447D">
            <w:pPr>
              <w:jc w:val="center"/>
            </w:pPr>
            <w:r>
              <w:t>3</w:t>
            </w:r>
          </w:p>
        </w:tc>
        <w:tc>
          <w:tcPr>
            <w:tcW w:w="1260" w:type="dxa"/>
            <w:vAlign w:val="center"/>
          </w:tcPr>
          <w:p w:rsidR="00663643" w:rsidRPr="00C53F3B" w:rsidRDefault="00663643" w:rsidP="00AC447D">
            <w:pPr>
              <w:jc w:val="center"/>
            </w:pPr>
            <w:r>
              <w:t>4</w:t>
            </w:r>
          </w:p>
        </w:tc>
      </w:tr>
      <w:tr w:rsidR="00663643" w:rsidRPr="00504495" w:rsidTr="00AC447D">
        <w:trPr>
          <w:trHeight w:val="263"/>
          <w:tblCellSpacing w:w="5" w:type="nil"/>
        </w:trPr>
        <w:tc>
          <w:tcPr>
            <w:tcW w:w="3240" w:type="dxa"/>
          </w:tcPr>
          <w:p w:rsidR="00663643" w:rsidRPr="00C53F3B" w:rsidRDefault="00663643" w:rsidP="00AC447D">
            <w:r w:rsidRPr="00A04889">
              <w:lastRenderedPageBreak/>
              <w:t xml:space="preserve">5. </w:t>
            </w:r>
            <w:r w:rsidRPr="009C0A7A">
              <w:t>Ввод в эксплуатацию котельных, использующих в качестве топлива отходы лесопереработки</w:t>
            </w:r>
          </w:p>
        </w:tc>
        <w:tc>
          <w:tcPr>
            <w:tcW w:w="1262" w:type="dxa"/>
            <w:vAlign w:val="center"/>
          </w:tcPr>
          <w:p w:rsidR="00663643" w:rsidRPr="00C53F3B" w:rsidRDefault="00663643" w:rsidP="00AC447D">
            <w:pPr>
              <w:jc w:val="center"/>
            </w:pPr>
            <w:r w:rsidRPr="00A04889">
              <w:rPr>
                <w:bCs/>
              </w:rPr>
              <w:t>ед.</w:t>
            </w:r>
          </w:p>
        </w:tc>
        <w:tc>
          <w:tcPr>
            <w:tcW w:w="1078" w:type="dxa"/>
            <w:vAlign w:val="center"/>
          </w:tcPr>
          <w:p w:rsidR="00663643" w:rsidRPr="00C53F3B" w:rsidRDefault="00663643" w:rsidP="00AC447D">
            <w:pPr>
              <w:jc w:val="center"/>
            </w:pPr>
            <w:r>
              <w:t>-</w:t>
            </w:r>
          </w:p>
        </w:tc>
        <w:tc>
          <w:tcPr>
            <w:tcW w:w="1260" w:type="dxa"/>
            <w:vAlign w:val="center"/>
          </w:tcPr>
          <w:p w:rsidR="00663643" w:rsidRPr="00C53F3B" w:rsidRDefault="00663643" w:rsidP="00AC447D">
            <w:pPr>
              <w:jc w:val="center"/>
            </w:pPr>
            <w:r>
              <w:t>2</w:t>
            </w:r>
          </w:p>
        </w:tc>
        <w:tc>
          <w:tcPr>
            <w:tcW w:w="1260" w:type="dxa"/>
            <w:vAlign w:val="center"/>
          </w:tcPr>
          <w:p w:rsidR="00663643" w:rsidRPr="00C53F3B" w:rsidRDefault="00663643" w:rsidP="00AC447D">
            <w:pPr>
              <w:jc w:val="center"/>
            </w:pPr>
            <w:r>
              <w:t>3</w:t>
            </w:r>
          </w:p>
        </w:tc>
        <w:tc>
          <w:tcPr>
            <w:tcW w:w="1260" w:type="dxa"/>
            <w:vAlign w:val="center"/>
          </w:tcPr>
          <w:p w:rsidR="00663643" w:rsidRPr="00C53F3B" w:rsidRDefault="00663643" w:rsidP="00AC447D">
            <w:pPr>
              <w:jc w:val="center"/>
            </w:pPr>
            <w:r>
              <w:t>4</w:t>
            </w:r>
          </w:p>
        </w:tc>
      </w:tr>
      <w:tr w:rsidR="00663643" w:rsidRPr="00504495" w:rsidTr="00AC447D">
        <w:trPr>
          <w:trHeight w:val="263"/>
          <w:tblCellSpacing w:w="5" w:type="nil"/>
        </w:trPr>
        <w:tc>
          <w:tcPr>
            <w:tcW w:w="3240" w:type="dxa"/>
          </w:tcPr>
          <w:p w:rsidR="00663643" w:rsidRPr="00C53F3B" w:rsidRDefault="00663643" w:rsidP="00AC447D">
            <w:r w:rsidRPr="00A04889">
              <w:t xml:space="preserve">6. </w:t>
            </w:r>
            <w:r w:rsidRPr="00A04889">
              <w:rPr>
                <w:bCs/>
              </w:rPr>
              <w:t xml:space="preserve">Доля ветхих сетей </w:t>
            </w:r>
            <w:r w:rsidRPr="00A04889">
              <w:t>(тепловых, водопроводных и канализационных) в общей протяженности сетей (тепловых, водопроводных и канализационных),</w:t>
            </w:r>
          </w:p>
        </w:tc>
        <w:tc>
          <w:tcPr>
            <w:tcW w:w="1262" w:type="dxa"/>
            <w:vAlign w:val="center"/>
          </w:tcPr>
          <w:p w:rsidR="00663643" w:rsidRPr="00C53F3B" w:rsidRDefault="00663643" w:rsidP="00AC447D">
            <w:pPr>
              <w:jc w:val="center"/>
            </w:pPr>
            <w:r>
              <w:t>%</w:t>
            </w:r>
          </w:p>
        </w:tc>
        <w:tc>
          <w:tcPr>
            <w:tcW w:w="1078" w:type="dxa"/>
            <w:vAlign w:val="center"/>
          </w:tcPr>
          <w:p w:rsidR="00663643" w:rsidRPr="00C53F3B" w:rsidRDefault="00663643" w:rsidP="00AC447D">
            <w:pPr>
              <w:jc w:val="center"/>
            </w:pPr>
            <w:r>
              <w:t>76</w:t>
            </w:r>
          </w:p>
        </w:tc>
        <w:tc>
          <w:tcPr>
            <w:tcW w:w="1260" w:type="dxa"/>
            <w:vAlign w:val="center"/>
          </w:tcPr>
          <w:p w:rsidR="00663643" w:rsidRPr="00C53F3B" w:rsidRDefault="00663643" w:rsidP="00AC447D">
            <w:pPr>
              <w:jc w:val="center"/>
            </w:pPr>
            <w:r>
              <w:t>65</w:t>
            </w:r>
          </w:p>
        </w:tc>
        <w:tc>
          <w:tcPr>
            <w:tcW w:w="1260" w:type="dxa"/>
            <w:vAlign w:val="center"/>
          </w:tcPr>
          <w:p w:rsidR="00663643" w:rsidRPr="00C53F3B" w:rsidRDefault="00663643" w:rsidP="00AC447D">
            <w:pPr>
              <w:jc w:val="center"/>
            </w:pPr>
            <w:r>
              <w:t>50</w:t>
            </w:r>
          </w:p>
        </w:tc>
        <w:tc>
          <w:tcPr>
            <w:tcW w:w="1260" w:type="dxa"/>
            <w:vAlign w:val="center"/>
          </w:tcPr>
          <w:p w:rsidR="00663643" w:rsidRPr="00C53F3B" w:rsidRDefault="00663643" w:rsidP="00AC447D">
            <w:pPr>
              <w:jc w:val="center"/>
            </w:pPr>
            <w:r>
              <w:t>15</w:t>
            </w:r>
          </w:p>
        </w:tc>
      </w:tr>
      <w:tr w:rsidR="00663643" w:rsidRPr="00504495" w:rsidTr="00AC447D">
        <w:trPr>
          <w:trHeight w:val="263"/>
          <w:tblCellSpacing w:w="5" w:type="nil"/>
        </w:trPr>
        <w:tc>
          <w:tcPr>
            <w:tcW w:w="3240" w:type="dxa"/>
          </w:tcPr>
          <w:p w:rsidR="00663643" w:rsidRPr="00942007" w:rsidRDefault="00663643" w:rsidP="00AC447D">
            <w:pPr>
              <w:jc w:val="both"/>
            </w:pPr>
            <w:r>
              <w:rPr>
                <w:bCs/>
              </w:rPr>
              <w:t>7</w:t>
            </w:r>
            <w:r w:rsidRPr="00A04889">
              <w:rPr>
                <w:bCs/>
              </w:rPr>
              <w:t xml:space="preserve">. </w:t>
            </w:r>
            <w:r w:rsidRPr="00942007">
              <w:t xml:space="preserve">Обустройство мест </w:t>
            </w:r>
            <w:r>
              <w:t xml:space="preserve">сбора и </w:t>
            </w:r>
            <w:r w:rsidRPr="00942007">
              <w:t>утилизации бытовых отходов в соответствии с требованиями законодательства Российской Федерации и нормативно-технической документации.</w:t>
            </w:r>
          </w:p>
          <w:p w:rsidR="00663643" w:rsidRPr="00C53F3B" w:rsidRDefault="00663643" w:rsidP="00AC447D"/>
        </w:tc>
        <w:tc>
          <w:tcPr>
            <w:tcW w:w="1262" w:type="dxa"/>
            <w:vAlign w:val="center"/>
          </w:tcPr>
          <w:p w:rsidR="00663643" w:rsidRPr="00C53F3B" w:rsidRDefault="00663643" w:rsidP="00AC447D">
            <w:pPr>
              <w:jc w:val="center"/>
            </w:pPr>
            <w:r w:rsidRPr="00A04889">
              <w:rPr>
                <w:bCs/>
              </w:rPr>
              <w:t>ед.</w:t>
            </w:r>
          </w:p>
        </w:tc>
        <w:tc>
          <w:tcPr>
            <w:tcW w:w="1078" w:type="dxa"/>
            <w:vAlign w:val="center"/>
          </w:tcPr>
          <w:p w:rsidR="00663643" w:rsidRPr="00C53F3B" w:rsidRDefault="00663643" w:rsidP="00AC447D">
            <w:pPr>
              <w:jc w:val="center"/>
            </w:pPr>
            <w:r>
              <w:t>-</w:t>
            </w:r>
          </w:p>
        </w:tc>
        <w:tc>
          <w:tcPr>
            <w:tcW w:w="1260" w:type="dxa"/>
            <w:vAlign w:val="center"/>
          </w:tcPr>
          <w:p w:rsidR="00663643" w:rsidRPr="00C53F3B" w:rsidRDefault="00663643" w:rsidP="00AC447D">
            <w:pPr>
              <w:jc w:val="center"/>
            </w:pPr>
            <w:r>
              <w:t>1</w:t>
            </w:r>
          </w:p>
        </w:tc>
        <w:tc>
          <w:tcPr>
            <w:tcW w:w="1260" w:type="dxa"/>
            <w:vAlign w:val="center"/>
          </w:tcPr>
          <w:p w:rsidR="00663643" w:rsidRPr="00C53F3B" w:rsidRDefault="00663643" w:rsidP="00AC447D">
            <w:pPr>
              <w:jc w:val="center"/>
            </w:pPr>
            <w:r>
              <w:t>5</w:t>
            </w:r>
          </w:p>
        </w:tc>
        <w:tc>
          <w:tcPr>
            <w:tcW w:w="1260" w:type="dxa"/>
            <w:vAlign w:val="center"/>
          </w:tcPr>
          <w:p w:rsidR="00663643" w:rsidRPr="00C53F3B" w:rsidRDefault="00663643" w:rsidP="00AC447D">
            <w:pPr>
              <w:jc w:val="center"/>
            </w:pPr>
            <w:r>
              <w:t>9</w:t>
            </w:r>
          </w:p>
        </w:tc>
      </w:tr>
    </w:tbl>
    <w:p w:rsidR="00663643" w:rsidRDefault="00663643" w:rsidP="00663643">
      <w:pPr>
        <w:shd w:val="clear" w:color="auto" w:fill="FFFFFF"/>
        <w:spacing w:line="264" w:lineRule="auto"/>
        <w:jc w:val="both"/>
      </w:pPr>
    </w:p>
    <w:p w:rsidR="00663643" w:rsidRPr="00FD321D" w:rsidRDefault="00FD321D" w:rsidP="00FD321D">
      <w:pPr>
        <w:ind w:firstLine="720"/>
        <w:jc w:val="both"/>
        <w:rPr>
          <w:b/>
          <w:i/>
          <w:sz w:val="26"/>
          <w:szCs w:val="26"/>
        </w:rPr>
      </w:pPr>
      <w:r>
        <w:rPr>
          <w:b/>
          <w:i/>
          <w:sz w:val="26"/>
          <w:szCs w:val="26"/>
        </w:rPr>
        <w:t xml:space="preserve">- </w:t>
      </w:r>
      <w:r w:rsidR="00663643" w:rsidRPr="00FD321D">
        <w:rPr>
          <w:b/>
          <w:i/>
          <w:sz w:val="26"/>
          <w:szCs w:val="26"/>
        </w:rPr>
        <w:t>Развитие транспортной инфраструктуры</w:t>
      </w:r>
    </w:p>
    <w:p w:rsidR="00663643" w:rsidRDefault="00663643" w:rsidP="00663643">
      <w:pPr>
        <w:ind w:firstLine="720"/>
        <w:jc w:val="both"/>
        <w:rPr>
          <w:sz w:val="26"/>
          <w:szCs w:val="26"/>
        </w:rPr>
      </w:pPr>
      <w:r w:rsidRPr="009B7F63">
        <w:rPr>
          <w:b/>
          <w:i/>
          <w:sz w:val="26"/>
          <w:szCs w:val="26"/>
        </w:rPr>
        <w:t>Цель:</w:t>
      </w:r>
      <w:r>
        <w:rPr>
          <w:b/>
          <w:i/>
          <w:sz w:val="26"/>
          <w:szCs w:val="26"/>
        </w:rPr>
        <w:t xml:space="preserve"> </w:t>
      </w:r>
      <w:r w:rsidRPr="009B7F63">
        <w:rPr>
          <w:sz w:val="26"/>
          <w:szCs w:val="26"/>
        </w:rPr>
        <w:t>У</w:t>
      </w:r>
      <w:r w:rsidRPr="004C232C">
        <w:rPr>
          <w:sz w:val="26"/>
          <w:szCs w:val="26"/>
        </w:rPr>
        <w:t xml:space="preserve">довлетворение потребностей </w:t>
      </w:r>
      <w:r>
        <w:rPr>
          <w:sz w:val="26"/>
          <w:szCs w:val="26"/>
        </w:rPr>
        <w:t>населения</w:t>
      </w:r>
      <w:r w:rsidRPr="004C232C">
        <w:rPr>
          <w:sz w:val="26"/>
          <w:szCs w:val="26"/>
        </w:rPr>
        <w:t xml:space="preserve"> в конкурентоспособных</w:t>
      </w:r>
      <w:r>
        <w:rPr>
          <w:sz w:val="26"/>
          <w:szCs w:val="26"/>
        </w:rPr>
        <w:t>,</w:t>
      </w:r>
      <w:r w:rsidRPr="004C232C">
        <w:rPr>
          <w:sz w:val="26"/>
          <w:szCs w:val="26"/>
        </w:rPr>
        <w:t xml:space="preserve"> качественных транспортных услугах.</w:t>
      </w:r>
    </w:p>
    <w:p w:rsidR="00663643" w:rsidRDefault="00663643" w:rsidP="00663643">
      <w:pPr>
        <w:ind w:firstLine="720"/>
        <w:jc w:val="both"/>
        <w:rPr>
          <w:b/>
          <w:i/>
          <w:sz w:val="26"/>
          <w:szCs w:val="26"/>
        </w:rPr>
      </w:pPr>
      <w:r w:rsidRPr="009B7F63">
        <w:rPr>
          <w:b/>
          <w:i/>
          <w:sz w:val="26"/>
          <w:szCs w:val="26"/>
        </w:rPr>
        <w:t>Основные задачи:</w:t>
      </w:r>
    </w:p>
    <w:p w:rsidR="00663643" w:rsidRPr="009B7F63" w:rsidRDefault="00663643" w:rsidP="00663643">
      <w:pPr>
        <w:numPr>
          <w:ilvl w:val="0"/>
          <w:numId w:val="16"/>
        </w:numPr>
        <w:jc w:val="both"/>
        <w:rPr>
          <w:sz w:val="26"/>
          <w:szCs w:val="26"/>
        </w:rPr>
      </w:pPr>
      <w:r w:rsidRPr="009B7F63">
        <w:rPr>
          <w:sz w:val="26"/>
          <w:szCs w:val="26"/>
        </w:rPr>
        <w:t xml:space="preserve">развитие </w:t>
      </w:r>
      <w:r w:rsidRPr="001B6FC0">
        <w:rPr>
          <w:sz w:val="26"/>
          <w:szCs w:val="26"/>
        </w:rPr>
        <w:t xml:space="preserve">дорожной </w:t>
      </w:r>
      <w:r w:rsidRPr="009B7F63">
        <w:rPr>
          <w:sz w:val="26"/>
          <w:szCs w:val="26"/>
        </w:rPr>
        <w:t>сети, отвечающе</w:t>
      </w:r>
      <w:r>
        <w:rPr>
          <w:sz w:val="26"/>
          <w:szCs w:val="26"/>
        </w:rPr>
        <w:t>й</w:t>
      </w:r>
      <w:r w:rsidRPr="009B7F63">
        <w:rPr>
          <w:sz w:val="26"/>
          <w:szCs w:val="26"/>
        </w:rPr>
        <w:t xml:space="preserve"> современным требованиям безопасности, реконструкци</w:t>
      </w:r>
      <w:r>
        <w:rPr>
          <w:sz w:val="26"/>
          <w:szCs w:val="26"/>
        </w:rPr>
        <w:t>я</w:t>
      </w:r>
      <w:r w:rsidRPr="009B7F63">
        <w:rPr>
          <w:sz w:val="26"/>
          <w:szCs w:val="26"/>
        </w:rPr>
        <w:t xml:space="preserve"> существующих дорог с доведением их до современных т</w:t>
      </w:r>
      <w:r>
        <w:rPr>
          <w:sz w:val="26"/>
          <w:szCs w:val="26"/>
        </w:rPr>
        <w:t xml:space="preserve">ребований </w:t>
      </w:r>
      <w:r w:rsidRPr="001B6FC0">
        <w:rPr>
          <w:sz w:val="26"/>
          <w:szCs w:val="26"/>
        </w:rPr>
        <w:t>дорожного</w:t>
      </w:r>
      <w:r>
        <w:rPr>
          <w:sz w:val="26"/>
          <w:szCs w:val="26"/>
        </w:rPr>
        <w:t xml:space="preserve"> движения;</w:t>
      </w:r>
    </w:p>
    <w:p w:rsidR="00663643" w:rsidRPr="00FD321D" w:rsidRDefault="00663643" w:rsidP="00663643">
      <w:pPr>
        <w:numPr>
          <w:ilvl w:val="0"/>
          <w:numId w:val="16"/>
        </w:numPr>
        <w:jc w:val="both"/>
        <w:rPr>
          <w:sz w:val="26"/>
          <w:szCs w:val="26"/>
        </w:rPr>
      </w:pPr>
      <w:r w:rsidRPr="00FD321D">
        <w:rPr>
          <w:sz w:val="26"/>
          <w:szCs w:val="26"/>
        </w:rPr>
        <w:t>снижение аварийности</w:t>
      </w:r>
      <w:r w:rsidR="00FD321D">
        <w:rPr>
          <w:sz w:val="26"/>
          <w:szCs w:val="26"/>
        </w:rPr>
        <w:t xml:space="preserve"> на дорогах</w:t>
      </w:r>
      <w:r w:rsidRPr="00FD321D">
        <w:rPr>
          <w:sz w:val="26"/>
          <w:szCs w:val="26"/>
        </w:rPr>
        <w:t>;</w:t>
      </w:r>
    </w:p>
    <w:p w:rsidR="00663643" w:rsidRPr="009B7F63" w:rsidRDefault="00663643" w:rsidP="00663643">
      <w:pPr>
        <w:numPr>
          <w:ilvl w:val="0"/>
          <w:numId w:val="16"/>
        </w:numPr>
        <w:jc w:val="both"/>
        <w:rPr>
          <w:sz w:val="26"/>
          <w:szCs w:val="26"/>
        </w:rPr>
      </w:pPr>
      <w:r>
        <w:rPr>
          <w:sz w:val="26"/>
          <w:szCs w:val="26"/>
        </w:rPr>
        <w:t>о</w:t>
      </w:r>
      <w:r w:rsidRPr="009B7F63">
        <w:rPr>
          <w:sz w:val="26"/>
          <w:szCs w:val="26"/>
        </w:rPr>
        <w:t>беспеч</w:t>
      </w:r>
      <w:r>
        <w:rPr>
          <w:sz w:val="26"/>
          <w:szCs w:val="26"/>
        </w:rPr>
        <w:t>ение</w:t>
      </w:r>
      <w:r w:rsidRPr="009B7F63">
        <w:rPr>
          <w:sz w:val="26"/>
          <w:szCs w:val="26"/>
        </w:rPr>
        <w:t xml:space="preserve"> доступност</w:t>
      </w:r>
      <w:r>
        <w:rPr>
          <w:sz w:val="26"/>
          <w:szCs w:val="26"/>
        </w:rPr>
        <w:t>и</w:t>
      </w:r>
      <w:r w:rsidRPr="009B7F63">
        <w:rPr>
          <w:sz w:val="26"/>
          <w:szCs w:val="26"/>
        </w:rPr>
        <w:t xml:space="preserve"> и качеств</w:t>
      </w:r>
      <w:r>
        <w:rPr>
          <w:sz w:val="26"/>
          <w:szCs w:val="26"/>
        </w:rPr>
        <w:t>а</w:t>
      </w:r>
      <w:r w:rsidRPr="009B7F63">
        <w:rPr>
          <w:sz w:val="26"/>
          <w:szCs w:val="26"/>
        </w:rPr>
        <w:t xml:space="preserve"> транспортно-логистических услуг в области грузовых перевозок на уровне потребн</w:t>
      </w:r>
      <w:r>
        <w:rPr>
          <w:sz w:val="26"/>
          <w:szCs w:val="26"/>
        </w:rPr>
        <w:t>остей развития экономики района;</w:t>
      </w:r>
    </w:p>
    <w:p w:rsidR="00663643" w:rsidRDefault="00663643" w:rsidP="00663643">
      <w:pPr>
        <w:numPr>
          <w:ilvl w:val="0"/>
          <w:numId w:val="16"/>
        </w:numPr>
        <w:jc w:val="both"/>
        <w:rPr>
          <w:sz w:val="26"/>
          <w:szCs w:val="26"/>
        </w:rPr>
      </w:pPr>
      <w:r>
        <w:rPr>
          <w:sz w:val="26"/>
          <w:szCs w:val="26"/>
        </w:rPr>
        <w:t>о</w:t>
      </w:r>
      <w:r w:rsidRPr="009B7F63">
        <w:rPr>
          <w:sz w:val="26"/>
          <w:szCs w:val="26"/>
        </w:rPr>
        <w:t>беспеч</w:t>
      </w:r>
      <w:r>
        <w:rPr>
          <w:sz w:val="26"/>
          <w:szCs w:val="26"/>
        </w:rPr>
        <w:t>ение</w:t>
      </w:r>
      <w:r w:rsidRPr="009B7F63">
        <w:rPr>
          <w:sz w:val="26"/>
          <w:szCs w:val="26"/>
        </w:rPr>
        <w:t xml:space="preserve"> доступност</w:t>
      </w:r>
      <w:r>
        <w:rPr>
          <w:sz w:val="26"/>
          <w:szCs w:val="26"/>
        </w:rPr>
        <w:t>и</w:t>
      </w:r>
      <w:r w:rsidRPr="009B7F63">
        <w:rPr>
          <w:sz w:val="26"/>
          <w:szCs w:val="26"/>
        </w:rPr>
        <w:t xml:space="preserve"> и качеств</w:t>
      </w:r>
      <w:r>
        <w:rPr>
          <w:sz w:val="26"/>
          <w:szCs w:val="26"/>
        </w:rPr>
        <w:t>а</w:t>
      </w:r>
      <w:r w:rsidRPr="009B7F63">
        <w:rPr>
          <w:sz w:val="26"/>
          <w:szCs w:val="26"/>
        </w:rPr>
        <w:t xml:space="preserve"> транспортных услуг для населения в соответствии с социальными стандартами</w:t>
      </w:r>
      <w:r>
        <w:rPr>
          <w:sz w:val="26"/>
          <w:szCs w:val="26"/>
        </w:rPr>
        <w:t>.</w:t>
      </w:r>
    </w:p>
    <w:p w:rsidR="00663643" w:rsidRDefault="00663643" w:rsidP="00663643">
      <w:pPr>
        <w:jc w:val="both"/>
        <w:rPr>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(консервативный вариант)</w:t>
      </w:r>
    </w:p>
    <w:tbl>
      <w:tblPr>
        <w:tblW w:w="9358" w:type="dxa"/>
        <w:tblCellSpacing w:w="5" w:type="nil"/>
        <w:tblInd w:w="75" w:type="dxa"/>
        <w:tblLayout w:type="fixed"/>
        <w:tblCellMar>
          <w:left w:w="75" w:type="dxa"/>
          <w:right w:w="75" w:type="dxa"/>
        </w:tblCellMar>
        <w:tblLook w:val="0000"/>
      </w:tblPr>
      <w:tblGrid>
        <w:gridCol w:w="3240"/>
        <w:gridCol w:w="1262"/>
        <w:gridCol w:w="1078"/>
        <w:gridCol w:w="1260"/>
        <w:gridCol w:w="1258"/>
        <w:gridCol w:w="1260"/>
      </w:tblGrid>
      <w:tr w:rsidR="00663643" w:rsidRPr="00504495" w:rsidTr="00AC447D">
        <w:trPr>
          <w:trHeight w:val="320"/>
          <w:tblCellSpacing w:w="5" w:type="nil"/>
        </w:trPr>
        <w:tc>
          <w:tcPr>
            <w:tcW w:w="3240" w:type="dxa"/>
            <w:vMerge w:val="restart"/>
            <w:tcBorders>
              <w:top w:val="double" w:sz="4" w:space="0" w:color="00B0F0"/>
              <w:left w:val="double" w:sz="4" w:space="0" w:color="00B0F0"/>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tcBorders>
              <w:top w:val="double" w:sz="4" w:space="0" w:color="00B0F0"/>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6" w:type="dxa"/>
            <w:gridSpan w:val="4"/>
            <w:tcBorders>
              <w:top w:val="double" w:sz="4" w:space="0" w:color="00B0F0"/>
              <w:left w:val="single" w:sz="4" w:space="0" w:color="auto"/>
              <w:bottom w:val="single" w:sz="8" w:space="0" w:color="auto"/>
              <w:right w:val="double" w:sz="4" w:space="0" w:color="00B0F0"/>
            </w:tcBorders>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tcBorders>
              <w:left w:val="double" w:sz="4" w:space="0" w:color="00B0F0"/>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ind w:firstLine="540"/>
              <w:jc w:val="center"/>
            </w:pPr>
          </w:p>
        </w:tc>
        <w:tc>
          <w:tcPr>
            <w:tcW w:w="1262" w:type="dxa"/>
            <w:vMerge/>
            <w:tcBorders>
              <w:left w:val="single" w:sz="8" w:space="0" w:color="auto"/>
              <w:bottom w:val="single" w:sz="4" w:space="0" w:color="auto"/>
              <w:right w:val="single" w:sz="4" w:space="0" w:color="auto"/>
            </w:tcBorders>
            <w:vAlign w:val="center"/>
          </w:tcPr>
          <w:p w:rsidR="00663643" w:rsidRPr="00504495" w:rsidRDefault="00663643" w:rsidP="00AC447D">
            <w:pPr>
              <w:widowControl w:val="0"/>
              <w:autoSpaceDE w:val="0"/>
              <w:autoSpaceDN w:val="0"/>
              <w:adjustRightInd w:val="0"/>
              <w:ind w:firstLine="540"/>
              <w:jc w:val="center"/>
            </w:pPr>
          </w:p>
        </w:tc>
        <w:tc>
          <w:tcPr>
            <w:tcW w:w="1078" w:type="dxa"/>
            <w:tcBorders>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t>2016 г. (факт)</w:t>
            </w:r>
          </w:p>
        </w:tc>
        <w:tc>
          <w:tcPr>
            <w:tcW w:w="1260" w:type="dxa"/>
            <w:tcBorders>
              <w:left w:val="single" w:sz="4" w:space="0" w:color="auto"/>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2020 г. (прогноз)</w:t>
            </w:r>
          </w:p>
        </w:tc>
        <w:tc>
          <w:tcPr>
            <w:tcW w:w="1258" w:type="dxa"/>
            <w:tcBorders>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tcBorders>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Borders>
              <w:top w:val="single" w:sz="4" w:space="0" w:color="auto"/>
              <w:left w:val="double" w:sz="4" w:space="0" w:color="00B0F0"/>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rsidRPr="00504495">
              <w:t>1</w:t>
            </w:r>
          </w:p>
        </w:tc>
        <w:tc>
          <w:tcPr>
            <w:tcW w:w="1262"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rsidRPr="00504495">
              <w:t>2</w:t>
            </w:r>
          </w:p>
        </w:tc>
        <w:tc>
          <w:tcPr>
            <w:tcW w:w="107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3</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4</w:t>
            </w:r>
          </w:p>
        </w:tc>
        <w:tc>
          <w:tcPr>
            <w:tcW w:w="125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609"/>
          <w:tblCellSpacing w:w="5" w:type="nil"/>
        </w:trPr>
        <w:tc>
          <w:tcPr>
            <w:tcW w:w="3240" w:type="dxa"/>
            <w:tcBorders>
              <w:left w:val="double" w:sz="4" w:space="0" w:color="00B0F0"/>
              <w:bottom w:val="single" w:sz="8" w:space="0" w:color="auto"/>
              <w:right w:val="single" w:sz="4" w:space="0" w:color="auto"/>
            </w:tcBorders>
          </w:tcPr>
          <w:p w:rsidR="00663643" w:rsidRPr="00203C0C" w:rsidRDefault="00663643" w:rsidP="00AC447D">
            <w:r>
              <w:t xml:space="preserve">1. </w:t>
            </w:r>
            <w:r w:rsidRPr="00203C0C">
              <w:t xml:space="preserve">Паспортизация автомобильных дорог местного значения общего пользования </w:t>
            </w:r>
          </w:p>
        </w:tc>
        <w:tc>
          <w:tcPr>
            <w:tcW w:w="1262" w:type="dxa"/>
            <w:tcBorders>
              <w:left w:val="single" w:sz="4" w:space="0" w:color="auto"/>
              <w:bottom w:val="single" w:sz="8" w:space="0" w:color="auto"/>
              <w:right w:val="single" w:sz="4" w:space="0" w:color="auto"/>
            </w:tcBorders>
            <w:vAlign w:val="center"/>
          </w:tcPr>
          <w:p w:rsidR="00663643" w:rsidRPr="00203C0C" w:rsidRDefault="00663643" w:rsidP="00AC447D">
            <w:pPr>
              <w:jc w:val="center"/>
            </w:pPr>
            <w:r>
              <w:t>км</w:t>
            </w:r>
          </w:p>
        </w:tc>
        <w:tc>
          <w:tcPr>
            <w:tcW w:w="1078" w:type="dxa"/>
            <w:tcBorders>
              <w:left w:val="single" w:sz="4" w:space="0" w:color="auto"/>
              <w:bottom w:val="single" w:sz="8" w:space="0" w:color="auto"/>
              <w:right w:val="single" w:sz="4" w:space="0" w:color="auto"/>
            </w:tcBorders>
            <w:vAlign w:val="center"/>
          </w:tcPr>
          <w:p w:rsidR="00663643" w:rsidRDefault="00663643" w:rsidP="00AC447D">
            <w:pPr>
              <w:jc w:val="center"/>
            </w:pPr>
          </w:p>
          <w:p w:rsidR="00663643" w:rsidRDefault="00663643" w:rsidP="00AC447D">
            <w:pPr>
              <w:jc w:val="center"/>
            </w:pPr>
            <w:r>
              <w:t>97,1</w:t>
            </w:r>
          </w:p>
          <w:p w:rsidR="00663643" w:rsidRDefault="00663643" w:rsidP="00AC447D">
            <w:pPr>
              <w:jc w:val="center"/>
            </w:pPr>
          </w:p>
        </w:tc>
        <w:tc>
          <w:tcPr>
            <w:tcW w:w="1260" w:type="dxa"/>
            <w:tcBorders>
              <w:left w:val="single" w:sz="4" w:space="0" w:color="auto"/>
              <w:bottom w:val="single" w:sz="8" w:space="0" w:color="auto"/>
              <w:right w:val="single" w:sz="8" w:space="0" w:color="auto"/>
            </w:tcBorders>
            <w:vAlign w:val="center"/>
          </w:tcPr>
          <w:p w:rsidR="00663643" w:rsidRPr="00D600BD" w:rsidRDefault="00663643" w:rsidP="00AC447D">
            <w:pPr>
              <w:jc w:val="center"/>
            </w:pPr>
            <w:r>
              <w:t>150,0</w:t>
            </w:r>
          </w:p>
        </w:tc>
        <w:tc>
          <w:tcPr>
            <w:tcW w:w="1258" w:type="dxa"/>
            <w:tcBorders>
              <w:left w:val="single" w:sz="8" w:space="0" w:color="auto"/>
              <w:bottom w:val="single" w:sz="8" w:space="0" w:color="auto"/>
              <w:right w:val="single" w:sz="4" w:space="0" w:color="auto"/>
            </w:tcBorders>
            <w:vAlign w:val="center"/>
          </w:tcPr>
          <w:p w:rsidR="00663643" w:rsidRPr="002F1F7F" w:rsidRDefault="00663643" w:rsidP="00AC447D">
            <w:pPr>
              <w:jc w:val="center"/>
            </w:pPr>
            <w:r>
              <w:t>200,0</w:t>
            </w:r>
          </w:p>
        </w:tc>
        <w:tc>
          <w:tcPr>
            <w:tcW w:w="1260" w:type="dxa"/>
            <w:tcBorders>
              <w:left w:val="single" w:sz="4" w:space="0" w:color="auto"/>
              <w:bottom w:val="single" w:sz="8" w:space="0" w:color="auto"/>
              <w:right w:val="double" w:sz="4" w:space="0" w:color="00B0F0"/>
            </w:tcBorders>
            <w:vAlign w:val="center"/>
          </w:tcPr>
          <w:p w:rsidR="00663643" w:rsidRPr="002F1F7F" w:rsidRDefault="00663643" w:rsidP="00AC447D">
            <w:pPr>
              <w:jc w:val="center"/>
            </w:pPr>
            <w:r>
              <w:t>250,0</w:t>
            </w:r>
          </w:p>
        </w:tc>
      </w:tr>
      <w:tr w:rsidR="00663643" w:rsidRPr="00504495" w:rsidTr="00AC447D">
        <w:trPr>
          <w:trHeight w:val="313"/>
          <w:tblCellSpacing w:w="5" w:type="nil"/>
        </w:trPr>
        <w:tc>
          <w:tcPr>
            <w:tcW w:w="3240" w:type="dxa"/>
            <w:tcBorders>
              <w:left w:val="double" w:sz="4" w:space="0" w:color="00B0F0"/>
              <w:bottom w:val="single" w:sz="8" w:space="0" w:color="auto"/>
              <w:right w:val="single" w:sz="8" w:space="0" w:color="auto"/>
            </w:tcBorders>
          </w:tcPr>
          <w:p w:rsidR="00663643" w:rsidRPr="00C53F3B" w:rsidRDefault="00663643" w:rsidP="00AC447D">
            <w:r>
              <w:t xml:space="preserve">2. </w:t>
            </w:r>
            <w:r w:rsidRPr="00C53F3B">
              <w:t xml:space="preserve">Протяженность автомобильных дорог </w:t>
            </w:r>
            <w:r>
              <w:t>местного значения с твердым покрытием</w:t>
            </w:r>
          </w:p>
        </w:tc>
        <w:tc>
          <w:tcPr>
            <w:tcW w:w="1262" w:type="dxa"/>
            <w:tcBorders>
              <w:left w:val="single" w:sz="8" w:space="0" w:color="auto"/>
              <w:bottom w:val="single" w:sz="8" w:space="0" w:color="auto"/>
              <w:right w:val="single" w:sz="8" w:space="0" w:color="auto"/>
            </w:tcBorders>
            <w:vAlign w:val="center"/>
          </w:tcPr>
          <w:p w:rsidR="00663643" w:rsidRPr="00C53F3B" w:rsidRDefault="00663643" w:rsidP="00AC447D">
            <w:pPr>
              <w:jc w:val="center"/>
            </w:pPr>
            <w:r>
              <w:t>к</w:t>
            </w:r>
            <w:r w:rsidRPr="00203C0C">
              <w:t>м</w:t>
            </w:r>
          </w:p>
        </w:tc>
        <w:tc>
          <w:tcPr>
            <w:tcW w:w="1078" w:type="dxa"/>
            <w:tcBorders>
              <w:left w:val="single" w:sz="8" w:space="0" w:color="auto"/>
              <w:bottom w:val="single" w:sz="8" w:space="0" w:color="auto"/>
              <w:right w:val="single" w:sz="8" w:space="0" w:color="auto"/>
            </w:tcBorders>
            <w:vAlign w:val="center"/>
          </w:tcPr>
          <w:p w:rsidR="00663643" w:rsidRPr="00C53F3B" w:rsidRDefault="00663643" w:rsidP="00AC447D">
            <w:pPr>
              <w:jc w:val="center"/>
            </w:pPr>
            <w:r>
              <w:t>428,0</w:t>
            </w:r>
          </w:p>
        </w:tc>
        <w:tc>
          <w:tcPr>
            <w:tcW w:w="1260" w:type="dxa"/>
            <w:tcBorders>
              <w:left w:val="single" w:sz="8" w:space="0" w:color="auto"/>
              <w:bottom w:val="single" w:sz="8" w:space="0" w:color="auto"/>
              <w:right w:val="single" w:sz="8" w:space="0" w:color="auto"/>
            </w:tcBorders>
            <w:vAlign w:val="center"/>
          </w:tcPr>
          <w:p w:rsidR="00663643" w:rsidRPr="00C53F3B" w:rsidRDefault="00663643" w:rsidP="00AC447D">
            <w:pPr>
              <w:jc w:val="center"/>
            </w:pPr>
            <w:r>
              <w:t>440,0</w:t>
            </w:r>
          </w:p>
        </w:tc>
        <w:tc>
          <w:tcPr>
            <w:tcW w:w="1258" w:type="dxa"/>
            <w:tcBorders>
              <w:left w:val="single" w:sz="8" w:space="0" w:color="auto"/>
              <w:bottom w:val="single" w:sz="8" w:space="0" w:color="auto"/>
              <w:right w:val="single" w:sz="8" w:space="0" w:color="auto"/>
            </w:tcBorders>
            <w:vAlign w:val="center"/>
          </w:tcPr>
          <w:p w:rsidR="00663643" w:rsidRPr="00C53F3B" w:rsidRDefault="00663643" w:rsidP="00AC447D">
            <w:pPr>
              <w:jc w:val="center"/>
            </w:pPr>
            <w:r>
              <w:t>455,0</w:t>
            </w:r>
          </w:p>
        </w:tc>
        <w:tc>
          <w:tcPr>
            <w:tcW w:w="1260" w:type="dxa"/>
            <w:tcBorders>
              <w:left w:val="single" w:sz="8" w:space="0" w:color="auto"/>
              <w:bottom w:val="single" w:sz="8" w:space="0" w:color="auto"/>
              <w:right w:val="double" w:sz="4" w:space="0" w:color="00B0F0"/>
            </w:tcBorders>
            <w:vAlign w:val="center"/>
          </w:tcPr>
          <w:p w:rsidR="00663643" w:rsidRPr="00C53F3B" w:rsidRDefault="00663643" w:rsidP="00AC447D">
            <w:pPr>
              <w:jc w:val="center"/>
            </w:pPr>
            <w:r>
              <w:t>467,0</w:t>
            </w:r>
          </w:p>
        </w:tc>
      </w:tr>
    </w:tbl>
    <w:p w:rsidR="00663643" w:rsidRPr="002365FF" w:rsidRDefault="00663643" w:rsidP="00663643">
      <w:pPr>
        <w:widowControl w:val="0"/>
        <w:autoSpaceDE w:val="0"/>
        <w:autoSpaceDN w:val="0"/>
        <w:adjustRightInd w:val="0"/>
        <w:outlineLvl w:val="1"/>
        <w:rPr>
          <w:bCs/>
          <w:sz w:val="26"/>
          <w:szCs w:val="26"/>
        </w:rPr>
      </w:pPr>
    </w:p>
    <w:p w:rsidR="00663643" w:rsidRPr="001E11B4" w:rsidRDefault="00663643" w:rsidP="00663643">
      <w:pPr>
        <w:jc w:val="center"/>
        <w:rPr>
          <w:b/>
          <w:bCs/>
          <w:sz w:val="26"/>
          <w:szCs w:val="26"/>
        </w:rPr>
      </w:pPr>
      <w:r w:rsidRPr="001E11B4">
        <w:rPr>
          <w:b/>
          <w:bCs/>
          <w:sz w:val="26"/>
          <w:szCs w:val="26"/>
        </w:rPr>
        <w:t>Целевые показатели</w:t>
      </w:r>
      <w:r>
        <w:rPr>
          <w:b/>
          <w:bCs/>
          <w:sz w:val="26"/>
          <w:szCs w:val="26"/>
        </w:rPr>
        <w:t xml:space="preserve"> (умеренно-оптимистичный вариант)</w:t>
      </w:r>
    </w:p>
    <w:tbl>
      <w:tblPr>
        <w:tblW w:w="9360" w:type="dxa"/>
        <w:tblCellSpacing w:w="5" w:type="nil"/>
        <w:tblInd w:w="75" w:type="dxa"/>
        <w:tblLayout w:type="fixed"/>
        <w:tblCellMar>
          <w:left w:w="75" w:type="dxa"/>
          <w:right w:w="75" w:type="dxa"/>
        </w:tblCellMar>
        <w:tblLook w:val="0000"/>
      </w:tblPr>
      <w:tblGrid>
        <w:gridCol w:w="3240"/>
        <w:gridCol w:w="1262"/>
        <w:gridCol w:w="1078"/>
        <w:gridCol w:w="1260"/>
        <w:gridCol w:w="1260"/>
        <w:gridCol w:w="1260"/>
      </w:tblGrid>
      <w:tr w:rsidR="00663643" w:rsidRPr="00504495" w:rsidTr="00AC447D">
        <w:trPr>
          <w:trHeight w:val="320"/>
          <w:tblCellSpacing w:w="5" w:type="nil"/>
        </w:trPr>
        <w:tc>
          <w:tcPr>
            <w:tcW w:w="3240" w:type="dxa"/>
            <w:vMerge w:val="restart"/>
            <w:tcBorders>
              <w:top w:val="double" w:sz="4" w:space="0" w:color="00B0F0"/>
              <w:left w:val="double" w:sz="4" w:space="0" w:color="00B0F0"/>
              <w:bottom w:val="single" w:sz="8" w:space="0" w:color="auto"/>
              <w:right w:val="single" w:sz="8" w:space="0" w:color="auto"/>
            </w:tcBorders>
            <w:vAlign w:val="center"/>
          </w:tcPr>
          <w:p w:rsidR="00663643" w:rsidRPr="00504495" w:rsidRDefault="00663643" w:rsidP="00AC447D">
            <w:pPr>
              <w:widowControl w:val="0"/>
              <w:autoSpaceDE w:val="0"/>
              <w:autoSpaceDN w:val="0"/>
              <w:adjustRightInd w:val="0"/>
              <w:jc w:val="center"/>
            </w:pPr>
            <w:r w:rsidRPr="00504495">
              <w:t>Наименование</w:t>
            </w:r>
          </w:p>
          <w:p w:rsidR="00663643" w:rsidRPr="00504495" w:rsidRDefault="00663643" w:rsidP="00AC447D">
            <w:pPr>
              <w:widowControl w:val="0"/>
              <w:autoSpaceDE w:val="0"/>
              <w:autoSpaceDN w:val="0"/>
              <w:adjustRightInd w:val="0"/>
              <w:jc w:val="center"/>
            </w:pPr>
            <w:r w:rsidRPr="00504495">
              <w:t>целевого показателя</w:t>
            </w:r>
          </w:p>
        </w:tc>
        <w:tc>
          <w:tcPr>
            <w:tcW w:w="1262" w:type="dxa"/>
            <w:vMerge w:val="restart"/>
            <w:tcBorders>
              <w:top w:val="double" w:sz="4" w:space="0" w:color="00B0F0"/>
              <w:left w:val="single" w:sz="8" w:space="0" w:color="auto"/>
              <w:bottom w:val="single" w:sz="8" w:space="0" w:color="auto"/>
              <w:right w:val="single" w:sz="4" w:space="0" w:color="auto"/>
            </w:tcBorders>
            <w:vAlign w:val="center"/>
          </w:tcPr>
          <w:p w:rsidR="00663643" w:rsidRPr="00504495" w:rsidRDefault="00663643" w:rsidP="00AC447D">
            <w:pPr>
              <w:widowControl w:val="0"/>
              <w:autoSpaceDE w:val="0"/>
              <w:autoSpaceDN w:val="0"/>
              <w:adjustRightInd w:val="0"/>
              <w:ind w:left="-77" w:right="-119"/>
              <w:jc w:val="center"/>
            </w:pPr>
            <w:r w:rsidRPr="00504495">
              <w:t>Единица</w:t>
            </w:r>
          </w:p>
          <w:p w:rsidR="00663643" w:rsidRPr="00504495" w:rsidRDefault="00663643" w:rsidP="00AC447D">
            <w:pPr>
              <w:widowControl w:val="0"/>
              <w:autoSpaceDE w:val="0"/>
              <w:autoSpaceDN w:val="0"/>
              <w:adjustRightInd w:val="0"/>
              <w:jc w:val="center"/>
            </w:pPr>
            <w:r w:rsidRPr="00504495">
              <w:t>измерения</w:t>
            </w:r>
          </w:p>
        </w:tc>
        <w:tc>
          <w:tcPr>
            <w:tcW w:w="4858" w:type="dxa"/>
            <w:gridSpan w:val="4"/>
            <w:tcBorders>
              <w:top w:val="double" w:sz="4" w:space="0" w:color="00B0F0"/>
              <w:left w:val="single" w:sz="4" w:space="0" w:color="auto"/>
              <w:bottom w:val="single" w:sz="8" w:space="0" w:color="auto"/>
              <w:right w:val="double" w:sz="4" w:space="0" w:color="00B0F0"/>
            </w:tcBorders>
          </w:tcPr>
          <w:p w:rsidR="00663643" w:rsidRPr="00504495" w:rsidRDefault="00663643" w:rsidP="00AC447D">
            <w:pPr>
              <w:widowControl w:val="0"/>
              <w:autoSpaceDE w:val="0"/>
              <w:autoSpaceDN w:val="0"/>
              <w:adjustRightInd w:val="0"/>
              <w:ind w:firstLine="540"/>
              <w:jc w:val="center"/>
            </w:pPr>
            <w:r w:rsidRPr="00504495">
              <w:t>Значения целевых показателей</w:t>
            </w:r>
          </w:p>
        </w:tc>
      </w:tr>
      <w:tr w:rsidR="00663643" w:rsidRPr="00504495" w:rsidTr="00AC447D">
        <w:trPr>
          <w:tblCellSpacing w:w="5" w:type="nil"/>
        </w:trPr>
        <w:tc>
          <w:tcPr>
            <w:tcW w:w="3240" w:type="dxa"/>
            <w:vMerge/>
            <w:tcBorders>
              <w:left w:val="double" w:sz="4" w:space="0" w:color="00B0F0"/>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ind w:firstLine="540"/>
              <w:jc w:val="center"/>
            </w:pPr>
          </w:p>
        </w:tc>
        <w:tc>
          <w:tcPr>
            <w:tcW w:w="1262" w:type="dxa"/>
            <w:vMerge/>
            <w:tcBorders>
              <w:left w:val="single" w:sz="8" w:space="0" w:color="auto"/>
              <w:bottom w:val="single" w:sz="4" w:space="0" w:color="auto"/>
              <w:right w:val="single" w:sz="4" w:space="0" w:color="auto"/>
            </w:tcBorders>
            <w:vAlign w:val="center"/>
          </w:tcPr>
          <w:p w:rsidR="00663643" w:rsidRPr="00504495" w:rsidRDefault="00663643" w:rsidP="00AC447D">
            <w:pPr>
              <w:widowControl w:val="0"/>
              <w:autoSpaceDE w:val="0"/>
              <w:autoSpaceDN w:val="0"/>
              <w:adjustRightInd w:val="0"/>
              <w:ind w:firstLine="540"/>
              <w:jc w:val="center"/>
            </w:pPr>
          </w:p>
        </w:tc>
        <w:tc>
          <w:tcPr>
            <w:tcW w:w="1078" w:type="dxa"/>
            <w:tcBorders>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t>2016 г. (факт)</w:t>
            </w:r>
          </w:p>
        </w:tc>
        <w:tc>
          <w:tcPr>
            <w:tcW w:w="1260" w:type="dxa"/>
            <w:tcBorders>
              <w:left w:val="single" w:sz="4" w:space="0" w:color="auto"/>
              <w:bottom w:val="single" w:sz="4" w:space="0" w:color="auto"/>
              <w:right w:val="single" w:sz="8" w:space="0" w:color="auto"/>
            </w:tcBorders>
            <w:vAlign w:val="center"/>
          </w:tcPr>
          <w:p w:rsidR="00663643" w:rsidRPr="00504495" w:rsidRDefault="00663643" w:rsidP="00AC447D">
            <w:pPr>
              <w:widowControl w:val="0"/>
              <w:autoSpaceDE w:val="0"/>
              <w:autoSpaceDN w:val="0"/>
              <w:adjustRightInd w:val="0"/>
              <w:jc w:val="center"/>
            </w:pPr>
            <w:r>
              <w:t>2020 г. (прогноз)</w:t>
            </w:r>
          </w:p>
        </w:tc>
        <w:tc>
          <w:tcPr>
            <w:tcW w:w="1260" w:type="dxa"/>
            <w:tcBorders>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rsidRPr="00504495">
              <w:t>202</w:t>
            </w:r>
            <w:r>
              <w:t>3 г.</w:t>
            </w:r>
          </w:p>
          <w:p w:rsidR="00663643" w:rsidRPr="00504495" w:rsidRDefault="00663643" w:rsidP="00AC447D">
            <w:pPr>
              <w:widowControl w:val="0"/>
              <w:autoSpaceDE w:val="0"/>
              <w:autoSpaceDN w:val="0"/>
              <w:adjustRightInd w:val="0"/>
              <w:jc w:val="center"/>
            </w:pPr>
            <w:r>
              <w:t>(прогноз)</w:t>
            </w:r>
          </w:p>
        </w:tc>
        <w:tc>
          <w:tcPr>
            <w:tcW w:w="1260" w:type="dxa"/>
            <w:tcBorders>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rsidRPr="00504495">
                <w:t>2030</w:t>
              </w:r>
              <w:r>
                <w:t xml:space="preserve"> г</w:t>
              </w:r>
            </w:smartTag>
            <w:r>
              <w:t>.</w:t>
            </w:r>
          </w:p>
          <w:p w:rsidR="00663643" w:rsidRPr="00504495" w:rsidRDefault="00663643" w:rsidP="00AC447D">
            <w:pPr>
              <w:widowControl w:val="0"/>
              <w:autoSpaceDE w:val="0"/>
              <w:autoSpaceDN w:val="0"/>
              <w:adjustRightInd w:val="0"/>
              <w:jc w:val="center"/>
            </w:pPr>
            <w:r>
              <w:t>(прогноз)</w:t>
            </w:r>
          </w:p>
        </w:tc>
      </w:tr>
      <w:tr w:rsidR="00663643" w:rsidRPr="00504495" w:rsidTr="00AC447D">
        <w:trPr>
          <w:tblCellSpacing w:w="5" w:type="nil"/>
        </w:trPr>
        <w:tc>
          <w:tcPr>
            <w:tcW w:w="3240" w:type="dxa"/>
            <w:tcBorders>
              <w:top w:val="single" w:sz="4" w:space="0" w:color="auto"/>
              <w:left w:val="double" w:sz="4" w:space="0" w:color="00B0F0"/>
              <w:bottom w:val="single" w:sz="4" w:space="0" w:color="auto"/>
              <w:right w:val="single" w:sz="4" w:space="0" w:color="auto"/>
            </w:tcBorders>
          </w:tcPr>
          <w:p w:rsidR="00663643" w:rsidRPr="00504495" w:rsidRDefault="00663643" w:rsidP="00AC447D">
            <w:pPr>
              <w:widowControl w:val="0"/>
              <w:autoSpaceDE w:val="0"/>
              <w:autoSpaceDN w:val="0"/>
              <w:adjustRightInd w:val="0"/>
              <w:jc w:val="center"/>
            </w:pPr>
            <w:r w:rsidRPr="00504495">
              <w:t>1</w:t>
            </w:r>
          </w:p>
        </w:tc>
        <w:tc>
          <w:tcPr>
            <w:tcW w:w="1262"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rsidRPr="00504495">
              <w:t>2</w:t>
            </w:r>
          </w:p>
        </w:tc>
        <w:tc>
          <w:tcPr>
            <w:tcW w:w="1078"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3</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4</w:t>
            </w:r>
          </w:p>
        </w:tc>
        <w:tc>
          <w:tcPr>
            <w:tcW w:w="1260" w:type="dxa"/>
            <w:tcBorders>
              <w:top w:val="single" w:sz="4" w:space="0" w:color="auto"/>
              <w:left w:val="single" w:sz="4" w:space="0" w:color="auto"/>
              <w:bottom w:val="single" w:sz="4" w:space="0" w:color="auto"/>
              <w:right w:val="single" w:sz="4" w:space="0" w:color="auto"/>
            </w:tcBorders>
          </w:tcPr>
          <w:p w:rsidR="00663643" w:rsidRPr="00504495"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Pr="00504495" w:rsidRDefault="00663643" w:rsidP="00AC447D">
            <w:pPr>
              <w:widowControl w:val="0"/>
              <w:autoSpaceDE w:val="0"/>
              <w:autoSpaceDN w:val="0"/>
              <w:adjustRightInd w:val="0"/>
              <w:ind w:hanging="77"/>
              <w:jc w:val="center"/>
            </w:pPr>
            <w:r>
              <w:t>6</w:t>
            </w:r>
          </w:p>
        </w:tc>
      </w:tr>
      <w:tr w:rsidR="00663643" w:rsidRPr="00504495" w:rsidTr="00AC447D">
        <w:trPr>
          <w:trHeight w:val="609"/>
          <w:tblCellSpacing w:w="5" w:type="nil"/>
        </w:trPr>
        <w:tc>
          <w:tcPr>
            <w:tcW w:w="3240" w:type="dxa"/>
            <w:tcBorders>
              <w:left w:val="double" w:sz="4" w:space="0" w:color="00B0F0"/>
              <w:bottom w:val="single" w:sz="8" w:space="0" w:color="auto"/>
              <w:right w:val="single" w:sz="4" w:space="0" w:color="auto"/>
            </w:tcBorders>
          </w:tcPr>
          <w:p w:rsidR="00663643" w:rsidRPr="00203C0C" w:rsidRDefault="00663643" w:rsidP="00AC447D">
            <w:r>
              <w:t xml:space="preserve">1. </w:t>
            </w:r>
            <w:r w:rsidRPr="00203C0C">
              <w:t xml:space="preserve">Паспортизация автомобильных дорог местного значения общего пользования </w:t>
            </w:r>
          </w:p>
        </w:tc>
        <w:tc>
          <w:tcPr>
            <w:tcW w:w="1262" w:type="dxa"/>
            <w:tcBorders>
              <w:left w:val="single" w:sz="4" w:space="0" w:color="auto"/>
              <w:bottom w:val="single" w:sz="8" w:space="0" w:color="auto"/>
              <w:right w:val="single" w:sz="4" w:space="0" w:color="auto"/>
            </w:tcBorders>
            <w:vAlign w:val="center"/>
          </w:tcPr>
          <w:p w:rsidR="00663643" w:rsidRPr="00203C0C" w:rsidRDefault="00663643" w:rsidP="00AC447D">
            <w:pPr>
              <w:jc w:val="center"/>
            </w:pPr>
            <w:r>
              <w:t>км</w:t>
            </w:r>
          </w:p>
        </w:tc>
        <w:tc>
          <w:tcPr>
            <w:tcW w:w="1078" w:type="dxa"/>
            <w:tcBorders>
              <w:left w:val="single" w:sz="4" w:space="0" w:color="auto"/>
              <w:bottom w:val="single" w:sz="8" w:space="0" w:color="auto"/>
              <w:right w:val="single" w:sz="4" w:space="0" w:color="auto"/>
            </w:tcBorders>
            <w:vAlign w:val="center"/>
          </w:tcPr>
          <w:p w:rsidR="00663643" w:rsidRDefault="00663643" w:rsidP="00AC447D">
            <w:pPr>
              <w:jc w:val="center"/>
            </w:pPr>
          </w:p>
          <w:p w:rsidR="00663643" w:rsidRDefault="00663643" w:rsidP="00AC447D">
            <w:pPr>
              <w:jc w:val="center"/>
            </w:pPr>
            <w:r>
              <w:t>97,1</w:t>
            </w:r>
          </w:p>
          <w:p w:rsidR="00663643" w:rsidRDefault="00663643" w:rsidP="00AC447D">
            <w:pPr>
              <w:jc w:val="center"/>
            </w:pPr>
          </w:p>
        </w:tc>
        <w:tc>
          <w:tcPr>
            <w:tcW w:w="1260" w:type="dxa"/>
            <w:tcBorders>
              <w:left w:val="single" w:sz="4" w:space="0" w:color="auto"/>
              <w:bottom w:val="single" w:sz="8" w:space="0" w:color="auto"/>
              <w:right w:val="single" w:sz="8" w:space="0" w:color="auto"/>
            </w:tcBorders>
            <w:vAlign w:val="center"/>
          </w:tcPr>
          <w:p w:rsidR="00663643" w:rsidRPr="001F300C" w:rsidRDefault="00663643" w:rsidP="00AC447D">
            <w:pPr>
              <w:jc w:val="center"/>
            </w:pPr>
            <w:r>
              <w:t>265,0</w:t>
            </w:r>
          </w:p>
        </w:tc>
        <w:tc>
          <w:tcPr>
            <w:tcW w:w="1260" w:type="dxa"/>
            <w:tcBorders>
              <w:left w:val="single" w:sz="8" w:space="0" w:color="auto"/>
              <w:bottom w:val="single" w:sz="8" w:space="0" w:color="auto"/>
              <w:right w:val="single" w:sz="4" w:space="0" w:color="auto"/>
            </w:tcBorders>
            <w:vAlign w:val="center"/>
          </w:tcPr>
          <w:p w:rsidR="00663643" w:rsidRDefault="00663643" w:rsidP="00AC447D">
            <w:pPr>
              <w:jc w:val="center"/>
            </w:pPr>
          </w:p>
          <w:p w:rsidR="00663643" w:rsidRPr="001F300C" w:rsidRDefault="00663643" w:rsidP="00AC447D">
            <w:pPr>
              <w:jc w:val="center"/>
            </w:pPr>
            <w:r>
              <w:t>350,0</w:t>
            </w:r>
          </w:p>
          <w:p w:rsidR="00663643" w:rsidRPr="001F300C" w:rsidRDefault="00663643" w:rsidP="00AC447D">
            <w:pPr>
              <w:jc w:val="center"/>
            </w:pPr>
          </w:p>
        </w:tc>
        <w:tc>
          <w:tcPr>
            <w:tcW w:w="1260" w:type="dxa"/>
            <w:tcBorders>
              <w:left w:val="single" w:sz="4" w:space="0" w:color="auto"/>
              <w:bottom w:val="single" w:sz="8" w:space="0" w:color="auto"/>
              <w:right w:val="double" w:sz="4" w:space="0" w:color="00B0F0"/>
            </w:tcBorders>
            <w:vAlign w:val="center"/>
          </w:tcPr>
          <w:p w:rsidR="00663643" w:rsidRPr="001F300C" w:rsidRDefault="00663643" w:rsidP="00AC447D">
            <w:pPr>
              <w:jc w:val="center"/>
            </w:pPr>
            <w:r>
              <w:t>428,0</w:t>
            </w:r>
          </w:p>
        </w:tc>
      </w:tr>
      <w:tr w:rsidR="00663643" w:rsidRPr="00504495" w:rsidTr="00AC447D">
        <w:trPr>
          <w:trHeight w:val="340"/>
          <w:tblCellSpacing w:w="5" w:type="nil"/>
        </w:trPr>
        <w:tc>
          <w:tcPr>
            <w:tcW w:w="3240" w:type="dxa"/>
            <w:tcBorders>
              <w:left w:val="double" w:sz="4" w:space="0" w:color="00B0F0"/>
              <w:bottom w:val="single" w:sz="8" w:space="0" w:color="auto"/>
              <w:right w:val="single" w:sz="8" w:space="0" w:color="auto"/>
            </w:tcBorders>
          </w:tcPr>
          <w:p w:rsidR="00663643" w:rsidRPr="00C53F3B" w:rsidRDefault="00663643" w:rsidP="00AC447D">
            <w:r>
              <w:t xml:space="preserve">2. </w:t>
            </w:r>
            <w:r w:rsidRPr="00C53F3B">
              <w:t xml:space="preserve">Протяженность автомобильных дорог </w:t>
            </w:r>
            <w:r>
              <w:t>местного значения с твердым покрытием</w:t>
            </w:r>
          </w:p>
        </w:tc>
        <w:tc>
          <w:tcPr>
            <w:tcW w:w="1262" w:type="dxa"/>
            <w:tcBorders>
              <w:left w:val="single" w:sz="8" w:space="0" w:color="auto"/>
              <w:bottom w:val="single" w:sz="8" w:space="0" w:color="auto"/>
              <w:right w:val="single" w:sz="8" w:space="0" w:color="auto"/>
            </w:tcBorders>
            <w:vAlign w:val="center"/>
          </w:tcPr>
          <w:p w:rsidR="00663643" w:rsidRPr="00C53F3B" w:rsidRDefault="00663643" w:rsidP="00AC447D">
            <w:pPr>
              <w:jc w:val="center"/>
            </w:pPr>
            <w:r>
              <w:t>к</w:t>
            </w:r>
            <w:r w:rsidRPr="00203C0C">
              <w:t>м</w:t>
            </w:r>
          </w:p>
        </w:tc>
        <w:tc>
          <w:tcPr>
            <w:tcW w:w="1078" w:type="dxa"/>
            <w:tcBorders>
              <w:left w:val="single" w:sz="8" w:space="0" w:color="auto"/>
              <w:bottom w:val="single" w:sz="8" w:space="0" w:color="auto"/>
              <w:right w:val="single" w:sz="8" w:space="0" w:color="auto"/>
            </w:tcBorders>
            <w:vAlign w:val="center"/>
          </w:tcPr>
          <w:p w:rsidR="00663643" w:rsidRPr="00C53F3B" w:rsidRDefault="00663643" w:rsidP="00AC447D">
            <w:pPr>
              <w:jc w:val="center"/>
            </w:pPr>
            <w:r>
              <w:t>428,0</w:t>
            </w:r>
          </w:p>
        </w:tc>
        <w:tc>
          <w:tcPr>
            <w:tcW w:w="1260" w:type="dxa"/>
            <w:tcBorders>
              <w:left w:val="single" w:sz="8" w:space="0" w:color="auto"/>
              <w:bottom w:val="single" w:sz="8" w:space="0" w:color="auto"/>
              <w:right w:val="single" w:sz="8" w:space="0" w:color="auto"/>
            </w:tcBorders>
            <w:vAlign w:val="center"/>
          </w:tcPr>
          <w:p w:rsidR="00663643" w:rsidRPr="001F300C" w:rsidRDefault="00663643" w:rsidP="00AC447D">
            <w:pPr>
              <w:jc w:val="center"/>
            </w:pPr>
            <w:r>
              <w:t>448,0</w:t>
            </w:r>
          </w:p>
        </w:tc>
        <w:tc>
          <w:tcPr>
            <w:tcW w:w="1260" w:type="dxa"/>
            <w:tcBorders>
              <w:left w:val="single" w:sz="8" w:space="0" w:color="auto"/>
              <w:bottom w:val="single" w:sz="8" w:space="0" w:color="auto"/>
              <w:right w:val="single" w:sz="8" w:space="0" w:color="auto"/>
            </w:tcBorders>
            <w:vAlign w:val="center"/>
          </w:tcPr>
          <w:p w:rsidR="00663643" w:rsidRDefault="00663643" w:rsidP="00AC447D">
            <w:pPr>
              <w:jc w:val="center"/>
            </w:pPr>
          </w:p>
          <w:p w:rsidR="00663643" w:rsidRPr="001F300C" w:rsidRDefault="00663643" w:rsidP="00AC447D">
            <w:pPr>
              <w:jc w:val="center"/>
            </w:pPr>
            <w:r>
              <w:t>470,0</w:t>
            </w:r>
          </w:p>
          <w:p w:rsidR="00663643" w:rsidRPr="001F300C" w:rsidRDefault="00663643" w:rsidP="00AC447D">
            <w:pPr>
              <w:jc w:val="center"/>
            </w:pPr>
          </w:p>
        </w:tc>
        <w:tc>
          <w:tcPr>
            <w:tcW w:w="1260" w:type="dxa"/>
            <w:tcBorders>
              <w:left w:val="single" w:sz="8" w:space="0" w:color="auto"/>
              <w:bottom w:val="single" w:sz="8" w:space="0" w:color="auto"/>
              <w:right w:val="double" w:sz="4" w:space="0" w:color="00B0F0"/>
            </w:tcBorders>
            <w:vAlign w:val="center"/>
          </w:tcPr>
          <w:p w:rsidR="00663643" w:rsidRPr="001F300C" w:rsidRDefault="00663643" w:rsidP="00AC447D">
            <w:pPr>
              <w:jc w:val="center"/>
            </w:pPr>
            <w:r>
              <w:t>500,0</w:t>
            </w:r>
          </w:p>
        </w:tc>
      </w:tr>
    </w:tbl>
    <w:p w:rsidR="00663643" w:rsidRDefault="00663643" w:rsidP="00663643">
      <w:pPr>
        <w:shd w:val="clear" w:color="auto" w:fill="FFFFFF"/>
        <w:spacing w:line="264" w:lineRule="auto"/>
        <w:jc w:val="both"/>
        <w:rPr>
          <w:sz w:val="26"/>
          <w:szCs w:val="26"/>
        </w:rPr>
      </w:pPr>
    </w:p>
    <w:p w:rsidR="00663643" w:rsidRPr="00FD321D" w:rsidRDefault="00FD321D" w:rsidP="00FD321D">
      <w:pPr>
        <w:ind w:firstLine="720"/>
        <w:jc w:val="both"/>
        <w:rPr>
          <w:b/>
          <w:i/>
          <w:sz w:val="26"/>
          <w:szCs w:val="26"/>
        </w:rPr>
      </w:pPr>
      <w:r>
        <w:rPr>
          <w:b/>
          <w:i/>
          <w:sz w:val="26"/>
          <w:szCs w:val="26"/>
        </w:rPr>
        <w:t xml:space="preserve">- </w:t>
      </w:r>
      <w:r w:rsidR="00663643" w:rsidRPr="00FD321D">
        <w:rPr>
          <w:b/>
          <w:i/>
          <w:sz w:val="26"/>
          <w:szCs w:val="26"/>
        </w:rPr>
        <w:t>Модернизация образования</w:t>
      </w:r>
    </w:p>
    <w:p w:rsidR="00663643" w:rsidRPr="00E90008" w:rsidRDefault="00663643" w:rsidP="00663643">
      <w:pPr>
        <w:widowControl w:val="0"/>
        <w:suppressAutoHyphens/>
        <w:spacing w:line="100" w:lineRule="atLeast"/>
        <w:ind w:firstLine="720"/>
        <w:jc w:val="both"/>
        <w:rPr>
          <w:sz w:val="26"/>
          <w:szCs w:val="26"/>
        </w:rPr>
      </w:pPr>
      <w:r w:rsidRPr="00D256B3">
        <w:rPr>
          <w:b/>
          <w:bCs/>
          <w:i/>
          <w:sz w:val="26"/>
          <w:szCs w:val="26"/>
        </w:rPr>
        <w:t>Цель</w:t>
      </w:r>
      <w:r>
        <w:rPr>
          <w:b/>
          <w:bCs/>
          <w:i/>
          <w:sz w:val="26"/>
          <w:szCs w:val="26"/>
        </w:rPr>
        <w:t xml:space="preserve">: </w:t>
      </w:r>
      <w:r w:rsidRPr="00E90008">
        <w:rPr>
          <w:sz w:val="26"/>
          <w:szCs w:val="26"/>
        </w:rPr>
        <w:t xml:space="preserve">Обеспечение доступности, высокого качества и эффективности образования для населения </w:t>
      </w:r>
      <w:r>
        <w:rPr>
          <w:sz w:val="26"/>
          <w:szCs w:val="26"/>
        </w:rPr>
        <w:t xml:space="preserve">Каргопольского </w:t>
      </w:r>
      <w:r w:rsidR="0099356F" w:rsidRPr="0099356F">
        <w:rPr>
          <w:sz w:val="26"/>
          <w:szCs w:val="26"/>
        </w:rPr>
        <w:t>района</w:t>
      </w:r>
      <w:r w:rsidRPr="0099356F">
        <w:rPr>
          <w:sz w:val="26"/>
          <w:szCs w:val="26"/>
        </w:rPr>
        <w:t xml:space="preserve"> через</w:t>
      </w:r>
      <w:r w:rsidRPr="00E90008">
        <w:rPr>
          <w:sz w:val="26"/>
          <w:szCs w:val="26"/>
        </w:rPr>
        <w:t xml:space="preserve"> создание благоприятных условий устойчивого развития и обновления образовательной среды.</w:t>
      </w:r>
    </w:p>
    <w:p w:rsidR="00663643" w:rsidRPr="00D256B3" w:rsidRDefault="00663643" w:rsidP="00663643">
      <w:pPr>
        <w:widowControl w:val="0"/>
        <w:suppressAutoHyphens/>
        <w:ind w:firstLine="720"/>
        <w:jc w:val="both"/>
        <w:rPr>
          <w:b/>
          <w:bCs/>
          <w:i/>
          <w:sz w:val="26"/>
          <w:szCs w:val="26"/>
        </w:rPr>
      </w:pPr>
      <w:r w:rsidRPr="00D256B3">
        <w:rPr>
          <w:b/>
          <w:bCs/>
          <w:i/>
          <w:sz w:val="26"/>
          <w:szCs w:val="26"/>
        </w:rPr>
        <w:t>Основные задачи:</w:t>
      </w:r>
    </w:p>
    <w:p w:rsidR="00663643" w:rsidRPr="00E90008" w:rsidRDefault="00663643" w:rsidP="00663643">
      <w:pPr>
        <w:widowControl w:val="0"/>
        <w:numPr>
          <w:ilvl w:val="0"/>
          <w:numId w:val="17"/>
        </w:numPr>
        <w:suppressAutoHyphens/>
        <w:jc w:val="both"/>
        <w:rPr>
          <w:sz w:val="26"/>
          <w:szCs w:val="26"/>
        </w:rPr>
      </w:pPr>
      <w:r w:rsidRPr="00FD321D">
        <w:rPr>
          <w:sz w:val="26"/>
          <w:szCs w:val="26"/>
        </w:rPr>
        <w:t xml:space="preserve">ликвидация очерёдности в </w:t>
      </w:r>
      <w:r w:rsidR="00DF2C8F" w:rsidRPr="00FD321D">
        <w:rPr>
          <w:sz w:val="26"/>
          <w:szCs w:val="26"/>
        </w:rPr>
        <w:t>дошкольные образовательные учреждения</w:t>
      </w:r>
      <w:r w:rsidR="00DF2C8F">
        <w:rPr>
          <w:color w:val="76923C" w:themeColor="accent3" w:themeShade="BF"/>
          <w:sz w:val="26"/>
          <w:szCs w:val="26"/>
        </w:rPr>
        <w:t xml:space="preserve"> </w:t>
      </w:r>
      <w:r w:rsidRPr="00E90008">
        <w:rPr>
          <w:sz w:val="26"/>
          <w:szCs w:val="26"/>
        </w:rPr>
        <w:t xml:space="preserve">путём строительства новых </w:t>
      </w:r>
      <w:r w:rsidRPr="00FD321D">
        <w:rPr>
          <w:sz w:val="26"/>
          <w:szCs w:val="26"/>
        </w:rPr>
        <w:t>детских садов</w:t>
      </w:r>
      <w:r w:rsidRPr="00E90008">
        <w:rPr>
          <w:sz w:val="26"/>
          <w:szCs w:val="26"/>
        </w:rPr>
        <w:t xml:space="preserve"> на территории </w:t>
      </w:r>
      <w:r>
        <w:rPr>
          <w:sz w:val="26"/>
          <w:szCs w:val="26"/>
        </w:rPr>
        <w:t>Каргопольского</w:t>
      </w:r>
      <w:r w:rsidRPr="00E90008">
        <w:rPr>
          <w:sz w:val="26"/>
          <w:szCs w:val="26"/>
        </w:rPr>
        <w:t xml:space="preserve"> района;</w:t>
      </w:r>
    </w:p>
    <w:p w:rsidR="00663643" w:rsidRPr="00E90008" w:rsidRDefault="00663643" w:rsidP="00663643">
      <w:pPr>
        <w:widowControl w:val="0"/>
        <w:numPr>
          <w:ilvl w:val="0"/>
          <w:numId w:val="18"/>
        </w:numPr>
        <w:suppressAutoHyphens/>
        <w:jc w:val="both"/>
        <w:rPr>
          <w:sz w:val="26"/>
          <w:szCs w:val="26"/>
        </w:rPr>
      </w:pPr>
      <w:r w:rsidRPr="00E90008">
        <w:rPr>
          <w:sz w:val="26"/>
          <w:szCs w:val="26"/>
        </w:rPr>
        <w:t xml:space="preserve">модернизация школьной инфраструктуры в соответствии с современными требованиями (проведение капитального ремонта образовательных учреждений и строительство новых школ на </w:t>
      </w:r>
      <w:r>
        <w:rPr>
          <w:sz w:val="26"/>
          <w:szCs w:val="26"/>
        </w:rPr>
        <w:t>территории Каргопольского</w:t>
      </w:r>
      <w:r w:rsidRPr="00E90008">
        <w:rPr>
          <w:sz w:val="26"/>
          <w:szCs w:val="26"/>
        </w:rPr>
        <w:t xml:space="preserve"> района);</w:t>
      </w:r>
    </w:p>
    <w:p w:rsidR="00663643" w:rsidRPr="00E90008" w:rsidRDefault="00663643" w:rsidP="00663643">
      <w:pPr>
        <w:widowControl w:val="0"/>
        <w:numPr>
          <w:ilvl w:val="0"/>
          <w:numId w:val="19"/>
        </w:numPr>
        <w:suppressAutoHyphens/>
        <w:jc w:val="both"/>
        <w:rPr>
          <w:sz w:val="26"/>
          <w:szCs w:val="26"/>
        </w:rPr>
      </w:pPr>
      <w:r w:rsidRPr="00E90008">
        <w:rPr>
          <w:sz w:val="26"/>
          <w:szCs w:val="26"/>
        </w:rPr>
        <w:t>создание единого образовательного пространства путём укрупне</w:t>
      </w:r>
      <w:r>
        <w:rPr>
          <w:sz w:val="26"/>
          <w:szCs w:val="26"/>
        </w:rPr>
        <w:t>ний образовательных учреждений Каргопольского</w:t>
      </w:r>
      <w:r w:rsidRPr="00E90008">
        <w:rPr>
          <w:sz w:val="26"/>
          <w:szCs w:val="26"/>
        </w:rPr>
        <w:t xml:space="preserve"> района;</w:t>
      </w:r>
    </w:p>
    <w:p w:rsidR="00663643" w:rsidRDefault="00663643" w:rsidP="00663643">
      <w:pPr>
        <w:widowControl w:val="0"/>
        <w:numPr>
          <w:ilvl w:val="0"/>
          <w:numId w:val="20"/>
        </w:numPr>
        <w:suppressAutoHyphens/>
        <w:jc w:val="both"/>
        <w:rPr>
          <w:sz w:val="26"/>
          <w:szCs w:val="26"/>
        </w:rPr>
      </w:pPr>
      <w:r w:rsidRPr="00E90008">
        <w:rPr>
          <w:sz w:val="26"/>
          <w:szCs w:val="26"/>
        </w:rPr>
        <w:t>создание условий для расширения услуг, предоставляемых в сфере дополнительного образования</w:t>
      </w:r>
      <w:r>
        <w:rPr>
          <w:sz w:val="26"/>
          <w:szCs w:val="26"/>
        </w:rPr>
        <w:t>:</w:t>
      </w:r>
    </w:p>
    <w:p w:rsidR="00663643" w:rsidRDefault="00663643" w:rsidP="00663643">
      <w:pPr>
        <w:widowControl w:val="0"/>
        <w:suppressAutoHyphens/>
        <w:ind w:left="1440"/>
        <w:jc w:val="both"/>
        <w:rPr>
          <w:sz w:val="26"/>
          <w:szCs w:val="26"/>
        </w:rPr>
      </w:pPr>
      <w:r>
        <w:rPr>
          <w:sz w:val="26"/>
          <w:szCs w:val="26"/>
        </w:rPr>
        <w:t xml:space="preserve">- </w:t>
      </w:r>
      <w:r w:rsidRPr="00E90008">
        <w:rPr>
          <w:sz w:val="26"/>
          <w:szCs w:val="26"/>
        </w:rPr>
        <w:t>развитие филиальной системы детск</w:t>
      </w:r>
      <w:r>
        <w:rPr>
          <w:sz w:val="26"/>
          <w:szCs w:val="26"/>
        </w:rPr>
        <w:t>ой</w:t>
      </w:r>
      <w:r w:rsidRPr="00E90008">
        <w:rPr>
          <w:sz w:val="26"/>
          <w:szCs w:val="26"/>
        </w:rPr>
        <w:t xml:space="preserve"> школ</w:t>
      </w:r>
      <w:r>
        <w:rPr>
          <w:sz w:val="26"/>
          <w:szCs w:val="26"/>
        </w:rPr>
        <w:t>ы</w:t>
      </w:r>
      <w:r w:rsidRPr="00E90008">
        <w:rPr>
          <w:sz w:val="26"/>
          <w:szCs w:val="26"/>
        </w:rPr>
        <w:t xml:space="preserve"> искусств</w:t>
      </w:r>
      <w:r>
        <w:rPr>
          <w:sz w:val="26"/>
          <w:szCs w:val="26"/>
        </w:rPr>
        <w:t xml:space="preserve"> и дома детского творчества;</w:t>
      </w:r>
      <w:r w:rsidRPr="00E90008">
        <w:rPr>
          <w:sz w:val="26"/>
          <w:szCs w:val="26"/>
        </w:rPr>
        <w:t xml:space="preserve"> </w:t>
      </w:r>
    </w:p>
    <w:p w:rsidR="00663643" w:rsidRPr="00E90008" w:rsidRDefault="00663643" w:rsidP="00663643">
      <w:pPr>
        <w:widowControl w:val="0"/>
        <w:suppressAutoHyphens/>
        <w:ind w:left="1440"/>
        <w:jc w:val="both"/>
        <w:rPr>
          <w:sz w:val="26"/>
          <w:szCs w:val="26"/>
        </w:rPr>
      </w:pPr>
      <w:r>
        <w:rPr>
          <w:sz w:val="26"/>
          <w:szCs w:val="26"/>
        </w:rPr>
        <w:t xml:space="preserve">- совершенствование деятельности </w:t>
      </w:r>
      <w:r w:rsidRPr="00E90008">
        <w:rPr>
          <w:sz w:val="26"/>
          <w:szCs w:val="26"/>
        </w:rPr>
        <w:t xml:space="preserve">районной </w:t>
      </w:r>
      <w:r>
        <w:rPr>
          <w:sz w:val="26"/>
          <w:szCs w:val="26"/>
        </w:rPr>
        <w:t xml:space="preserve">детской юношеской </w:t>
      </w:r>
      <w:r w:rsidRPr="00E90008">
        <w:rPr>
          <w:sz w:val="26"/>
          <w:szCs w:val="26"/>
        </w:rPr>
        <w:t>спортивной школы.</w:t>
      </w:r>
    </w:p>
    <w:p w:rsidR="00663643" w:rsidRDefault="00663643" w:rsidP="00663643">
      <w:pPr>
        <w:ind w:firstLine="709"/>
        <w:jc w:val="both"/>
        <w:rPr>
          <w:sz w:val="26"/>
          <w:szCs w:val="26"/>
        </w:rPr>
      </w:pPr>
    </w:p>
    <w:p w:rsidR="00663643" w:rsidRDefault="00663643" w:rsidP="00663643">
      <w:pPr>
        <w:ind w:left="720"/>
        <w:jc w:val="center"/>
        <w:rPr>
          <w:b/>
          <w:bCs/>
          <w:sz w:val="26"/>
          <w:szCs w:val="26"/>
        </w:rPr>
      </w:pPr>
      <w:r>
        <w:rPr>
          <w:b/>
          <w:bCs/>
          <w:sz w:val="26"/>
          <w:szCs w:val="26"/>
        </w:rPr>
        <w:t>Целевые показатели (консервативный вариант)</w:t>
      </w:r>
    </w:p>
    <w:tbl>
      <w:tblPr>
        <w:tblW w:w="0" w:type="auto"/>
        <w:tblInd w:w="75" w:type="dxa"/>
        <w:tblLayout w:type="fixed"/>
        <w:tblCellMar>
          <w:left w:w="75" w:type="dxa"/>
          <w:right w:w="75" w:type="dxa"/>
        </w:tblCellMar>
        <w:tblLook w:val="0000"/>
      </w:tblPr>
      <w:tblGrid>
        <w:gridCol w:w="3402"/>
        <w:gridCol w:w="1276"/>
        <w:gridCol w:w="992"/>
        <w:gridCol w:w="1170"/>
        <w:gridCol w:w="1258"/>
        <w:gridCol w:w="1260"/>
      </w:tblGrid>
      <w:tr w:rsidR="00663643" w:rsidTr="00AC447D">
        <w:trPr>
          <w:trHeight w:val="320"/>
        </w:trPr>
        <w:tc>
          <w:tcPr>
            <w:tcW w:w="3402" w:type="dxa"/>
            <w:vMerge w:val="restart"/>
            <w:tcBorders>
              <w:top w:val="double" w:sz="4" w:space="0" w:color="00B0F0"/>
              <w:left w:val="double" w:sz="4" w:space="0" w:color="00B0F0"/>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t>Наименование</w:t>
            </w:r>
          </w:p>
          <w:p w:rsidR="00663643" w:rsidRDefault="00663643" w:rsidP="00AC447D">
            <w:pPr>
              <w:widowControl w:val="0"/>
              <w:autoSpaceDE w:val="0"/>
              <w:autoSpaceDN w:val="0"/>
              <w:adjustRightInd w:val="0"/>
              <w:jc w:val="center"/>
            </w:pPr>
            <w:r>
              <w:t>целевого показателя</w:t>
            </w:r>
          </w:p>
        </w:tc>
        <w:tc>
          <w:tcPr>
            <w:tcW w:w="1276" w:type="dxa"/>
            <w:vMerge w:val="restart"/>
            <w:tcBorders>
              <w:top w:val="double" w:sz="4" w:space="0" w:color="00B0F0"/>
              <w:left w:val="single" w:sz="8" w:space="0" w:color="auto"/>
              <w:bottom w:val="single" w:sz="4" w:space="0" w:color="auto"/>
              <w:right w:val="single" w:sz="4" w:space="0" w:color="auto"/>
            </w:tcBorders>
            <w:vAlign w:val="center"/>
          </w:tcPr>
          <w:p w:rsidR="00663643" w:rsidRDefault="00663643" w:rsidP="00AC447D">
            <w:pPr>
              <w:widowControl w:val="0"/>
              <w:autoSpaceDE w:val="0"/>
              <w:autoSpaceDN w:val="0"/>
              <w:adjustRightInd w:val="0"/>
              <w:ind w:left="-77" w:right="-119"/>
              <w:jc w:val="center"/>
            </w:pPr>
            <w:r>
              <w:t>Единица</w:t>
            </w:r>
          </w:p>
          <w:p w:rsidR="00663643" w:rsidRDefault="00663643" w:rsidP="00AC447D">
            <w:pPr>
              <w:widowControl w:val="0"/>
              <w:autoSpaceDE w:val="0"/>
              <w:autoSpaceDN w:val="0"/>
              <w:adjustRightInd w:val="0"/>
              <w:jc w:val="center"/>
            </w:pPr>
            <w:r>
              <w:t>измерения</w:t>
            </w:r>
          </w:p>
        </w:tc>
        <w:tc>
          <w:tcPr>
            <w:tcW w:w="4680" w:type="dxa"/>
            <w:gridSpan w:val="4"/>
            <w:tcBorders>
              <w:top w:val="double" w:sz="4" w:space="0" w:color="00B0F0"/>
              <w:left w:val="single" w:sz="4" w:space="0" w:color="auto"/>
              <w:bottom w:val="single" w:sz="8" w:space="0" w:color="auto"/>
              <w:right w:val="double" w:sz="4" w:space="0" w:color="00B0F0"/>
            </w:tcBorders>
          </w:tcPr>
          <w:p w:rsidR="00663643" w:rsidRDefault="00663643" w:rsidP="00AC447D">
            <w:pPr>
              <w:widowControl w:val="0"/>
              <w:autoSpaceDE w:val="0"/>
              <w:autoSpaceDN w:val="0"/>
              <w:adjustRightInd w:val="0"/>
              <w:ind w:firstLine="540"/>
              <w:jc w:val="center"/>
            </w:pPr>
            <w:r>
              <w:t>Значения целевых показателей</w:t>
            </w:r>
          </w:p>
        </w:tc>
      </w:tr>
      <w:tr w:rsidR="00663643" w:rsidTr="00AC447D">
        <w:tc>
          <w:tcPr>
            <w:tcW w:w="3402" w:type="dxa"/>
            <w:vMerge/>
            <w:tcBorders>
              <w:top w:val="single" w:sz="8" w:space="0" w:color="auto"/>
              <w:left w:val="double" w:sz="4" w:space="0" w:color="00B0F0"/>
              <w:bottom w:val="single" w:sz="4" w:space="0" w:color="auto"/>
              <w:right w:val="single" w:sz="8" w:space="0" w:color="auto"/>
            </w:tcBorders>
            <w:vAlign w:val="center"/>
          </w:tcPr>
          <w:p w:rsidR="00663643" w:rsidRDefault="00663643" w:rsidP="00AC447D"/>
        </w:tc>
        <w:tc>
          <w:tcPr>
            <w:tcW w:w="1276" w:type="dxa"/>
            <w:vMerge/>
            <w:tcBorders>
              <w:top w:val="single" w:sz="8" w:space="0" w:color="auto"/>
              <w:left w:val="single" w:sz="8" w:space="0" w:color="auto"/>
              <w:bottom w:val="single" w:sz="4" w:space="0" w:color="auto"/>
              <w:right w:val="single" w:sz="4" w:space="0" w:color="auto"/>
            </w:tcBorders>
            <w:vAlign w:val="center"/>
          </w:tcPr>
          <w:p w:rsidR="00663643" w:rsidRDefault="00663643" w:rsidP="00AC447D"/>
        </w:tc>
        <w:tc>
          <w:tcPr>
            <w:tcW w:w="992" w:type="dxa"/>
            <w:tcBorders>
              <w:top w:val="nil"/>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jc w:val="center"/>
            </w:pPr>
            <w:r>
              <w:t>2016 г. (факт)</w:t>
            </w:r>
          </w:p>
        </w:tc>
        <w:tc>
          <w:tcPr>
            <w:tcW w:w="1170" w:type="dxa"/>
            <w:tcBorders>
              <w:top w:val="nil"/>
              <w:left w:val="single" w:sz="4"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t>2020 г. (прогноз)</w:t>
            </w:r>
          </w:p>
        </w:tc>
        <w:tc>
          <w:tcPr>
            <w:tcW w:w="1258" w:type="dxa"/>
            <w:tcBorders>
              <w:top w:val="nil"/>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t>2023 г.</w:t>
            </w:r>
          </w:p>
          <w:p w:rsidR="00663643" w:rsidRDefault="00663643" w:rsidP="00AC447D">
            <w:pPr>
              <w:widowControl w:val="0"/>
              <w:autoSpaceDE w:val="0"/>
              <w:autoSpaceDN w:val="0"/>
              <w:adjustRightInd w:val="0"/>
              <w:jc w:val="center"/>
            </w:pPr>
            <w:r>
              <w:t>(прогноз)</w:t>
            </w:r>
          </w:p>
        </w:tc>
        <w:tc>
          <w:tcPr>
            <w:tcW w:w="1260" w:type="dxa"/>
            <w:tcBorders>
              <w:top w:val="nil"/>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t>2030 г</w:t>
              </w:r>
            </w:smartTag>
            <w:r>
              <w:t>.</w:t>
            </w:r>
          </w:p>
          <w:p w:rsidR="00663643" w:rsidRDefault="00663643" w:rsidP="00AC447D">
            <w:pPr>
              <w:widowControl w:val="0"/>
              <w:autoSpaceDE w:val="0"/>
              <w:autoSpaceDN w:val="0"/>
              <w:adjustRightInd w:val="0"/>
              <w:jc w:val="center"/>
            </w:pPr>
            <w:r>
              <w:t>(прогноз)</w:t>
            </w:r>
          </w:p>
        </w:tc>
      </w:tr>
      <w:tr w:rsidR="00663643" w:rsidTr="00AC447D">
        <w:tc>
          <w:tcPr>
            <w:tcW w:w="3402" w:type="dxa"/>
            <w:tcBorders>
              <w:top w:val="single" w:sz="4" w:space="0" w:color="auto"/>
              <w:left w:val="double" w:sz="4" w:space="0" w:color="00B0F0"/>
              <w:bottom w:val="single" w:sz="4" w:space="0" w:color="auto"/>
              <w:right w:val="single" w:sz="4" w:space="0" w:color="auto"/>
            </w:tcBorders>
          </w:tcPr>
          <w:p w:rsidR="00663643" w:rsidRDefault="00663643" w:rsidP="00AC447D">
            <w:pPr>
              <w:widowControl w:val="0"/>
              <w:autoSpaceDE w:val="0"/>
              <w:autoSpaceDN w:val="0"/>
              <w:adjustRightInd w:val="0"/>
              <w:jc w:val="center"/>
            </w:pPr>
            <w:r>
              <w:t>1</w:t>
            </w:r>
          </w:p>
        </w:tc>
        <w:tc>
          <w:tcPr>
            <w:tcW w:w="1276" w:type="dxa"/>
            <w:tcBorders>
              <w:top w:val="single" w:sz="4" w:space="0" w:color="auto"/>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ind w:hanging="77"/>
              <w:jc w:val="center"/>
            </w:pPr>
            <w:r>
              <w:t>2</w:t>
            </w:r>
          </w:p>
        </w:tc>
        <w:tc>
          <w:tcPr>
            <w:tcW w:w="992" w:type="dxa"/>
            <w:tcBorders>
              <w:top w:val="single" w:sz="4" w:space="0" w:color="auto"/>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ind w:hanging="77"/>
              <w:jc w:val="center"/>
            </w:pPr>
            <w:r>
              <w:t>3</w:t>
            </w:r>
          </w:p>
        </w:tc>
        <w:tc>
          <w:tcPr>
            <w:tcW w:w="1170" w:type="dxa"/>
            <w:tcBorders>
              <w:top w:val="single" w:sz="4" w:space="0" w:color="auto"/>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ind w:hanging="77"/>
              <w:jc w:val="center"/>
            </w:pPr>
            <w:r>
              <w:t>4</w:t>
            </w:r>
          </w:p>
        </w:tc>
        <w:tc>
          <w:tcPr>
            <w:tcW w:w="1258" w:type="dxa"/>
            <w:tcBorders>
              <w:top w:val="single" w:sz="4" w:space="0" w:color="auto"/>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Default="00663643" w:rsidP="00AC447D">
            <w:pPr>
              <w:widowControl w:val="0"/>
              <w:autoSpaceDE w:val="0"/>
              <w:autoSpaceDN w:val="0"/>
              <w:adjustRightInd w:val="0"/>
              <w:ind w:hanging="77"/>
              <w:jc w:val="center"/>
            </w:pPr>
            <w:r>
              <w:t>6</w:t>
            </w:r>
          </w:p>
        </w:tc>
      </w:tr>
      <w:tr w:rsidR="00663643" w:rsidTr="00AC447D">
        <w:trPr>
          <w:trHeight w:val="609"/>
        </w:trPr>
        <w:tc>
          <w:tcPr>
            <w:tcW w:w="3402" w:type="dxa"/>
            <w:tcBorders>
              <w:top w:val="nil"/>
              <w:left w:val="double" w:sz="4" w:space="0" w:color="00B0F0"/>
              <w:bottom w:val="single" w:sz="8" w:space="0" w:color="auto"/>
              <w:right w:val="single" w:sz="4" w:space="0" w:color="auto"/>
            </w:tcBorders>
            <w:vAlign w:val="bottom"/>
          </w:tcPr>
          <w:p w:rsidR="00663643" w:rsidRDefault="00663643" w:rsidP="00AC447D">
            <w:r>
              <w:t>1. Уровень удовлетворенности населения качеством предоставляемых услуг в сфере образования</w:t>
            </w:r>
          </w:p>
        </w:tc>
        <w:tc>
          <w:tcPr>
            <w:tcW w:w="1276" w:type="dxa"/>
            <w:tcBorders>
              <w:top w:val="nil"/>
              <w:left w:val="single" w:sz="4" w:space="0" w:color="auto"/>
              <w:bottom w:val="single" w:sz="8" w:space="0" w:color="auto"/>
              <w:right w:val="single" w:sz="4" w:space="0" w:color="auto"/>
            </w:tcBorders>
            <w:vAlign w:val="center"/>
          </w:tcPr>
          <w:p w:rsidR="00663643" w:rsidRDefault="00663643" w:rsidP="00AC447D">
            <w:pPr>
              <w:jc w:val="center"/>
            </w:pPr>
            <w:r>
              <w:t>%</w:t>
            </w:r>
          </w:p>
        </w:tc>
        <w:tc>
          <w:tcPr>
            <w:tcW w:w="992" w:type="dxa"/>
            <w:tcBorders>
              <w:top w:val="nil"/>
              <w:left w:val="single" w:sz="4" w:space="0" w:color="auto"/>
              <w:bottom w:val="single" w:sz="8" w:space="0" w:color="auto"/>
              <w:right w:val="single" w:sz="4" w:space="0" w:color="auto"/>
            </w:tcBorders>
            <w:vAlign w:val="center"/>
          </w:tcPr>
          <w:p w:rsidR="00663643" w:rsidRDefault="00663643" w:rsidP="00AC447D">
            <w:pPr>
              <w:jc w:val="center"/>
            </w:pPr>
            <w:r>
              <w:t>83,0</w:t>
            </w:r>
          </w:p>
        </w:tc>
        <w:tc>
          <w:tcPr>
            <w:tcW w:w="1170" w:type="dxa"/>
            <w:tcBorders>
              <w:top w:val="nil"/>
              <w:left w:val="single" w:sz="4" w:space="0" w:color="auto"/>
              <w:bottom w:val="single" w:sz="8" w:space="0" w:color="auto"/>
              <w:right w:val="single" w:sz="8" w:space="0" w:color="auto"/>
            </w:tcBorders>
            <w:vAlign w:val="center"/>
          </w:tcPr>
          <w:p w:rsidR="00663643" w:rsidRDefault="00663643" w:rsidP="00AC447D">
            <w:pPr>
              <w:jc w:val="center"/>
            </w:pPr>
            <w:r>
              <w:t>100,0</w:t>
            </w:r>
          </w:p>
        </w:tc>
        <w:tc>
          <w:tcPr>
            <w:tcW w:w="1258" w:type="dxa"/>
            <w:tcBorders>
              <w:top w:val="nil"/>
              <w:left w:val="single" w:sz="8" w:space="0" w:color="auto"/>
              <w:bottom w:val="single" w:sz="8" w:space="0" w:color="auto"/>
              <w:right w:val="single" w:sz="4" w:space="0" w:color="auto"/>
            </w:tcBorders>
            <w:vAlign w:val="center"/>
          </w:tcPr>
          <w:p w:rsidR="00663643" w:rsidRDefault="00663643" w:rsidP="00AC447D">
            <w:pPr>
              <w:jc w:val="center"/>
            </w:pPr>
            <w:r>
              <w:t>100,0</w:t>
            </w:r>
          </w:p>
        </w:tc>
        <w:tc>
          <w:tcPr>
            <w:tcW w:w="1260" w:type="dxa"/>
            <w:tcBorders>
              <w:top w:val="nil"/>
              <w:left w:val="single" w:sz="4" w:space="0" w:color="auto"/>
              <w:bottom w:val="single" w:sz="8" w:space="0" w:color="auto"/>
              <w:right w:val="double" w:sz="4" w:space="0" w:color="00B0F0"/>
            </w:tcBorders>
            <w:vAlign w:val="center"/>
          </w:tcPr>
          <w:p w:rsidR="00663643" w:rsidRDefault="00663643" w:rsidP="00AC447D">
            <w:pPr>
              <w:jc w:val="center"/>
            </w:pPr>
            <w:r>
              <w:t>100,0</w:t>
            </w:r>
          </w:p>
        </w:tc>
      </w:tr>
      <w:tr w:rsidR="00663643" w:rsidTr="00AC447D">
        <w:trPr>
          <w:trHeight w:val="609"/>
        </w:trPr>
        <w:tc>
          <w:tcPr>
            <w:tcW w:w="3402" w:type="dxa"/>
            <w:tcBorders>
              <w:top w:val="nil"/>
              <w:left w:val="double" w:sz="4" w:space="0" w:color="00B0F0"/>
              <w:bottom w:val="single" w:sz="8" w:space="0" w:color="auto"/>
              <w:right w:val="single" w:sz="4" w:space="0" w:color="auto"/>
            </w:tcBorders>
            <w:vAlign w:val="bottom"/>
          </w:tcPr>
          <w:p w:rsidR="00663643" w:rsidRDefault="00663643" w:rsidP="00AC447D">
            <w:r>
              <w:lastRenderedPageBreak/>
              <w:t>2. Д</w:t>
            </w:r>
            <w:r>
              <w:rPr>
                <w:color w:val="000000"/>
              </w:rPr>
              <w:t>оля детей в возрасте 1 - 6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w:t>
            </w:r>
          </w:p>
        </w:tc>
        <w:tc>
          <w:tcPr>
            <w:tcW w:w="1276" w:type="dxa"/>
            <w:tcBorders>
              <w:top w:val="nil"/>
              <w:left w:val="single" w:sz="4" w:space="0" w:color="auto"/>
              <w:bottom w:val="single" w:sz="8" w:space="0" w:color="auto"/>
              <w:right w:val="single" w:sz="4" w:space="0" w:color="auto"/>
            </w:tcBorders>
            <w:vAlign w:val="center"/>
          </w:tcPr>
          <w:p w:rsidR="00663643" w:rsidRDefault="00663643" w:rsidP="00AC447D">
            <w:pPr>
              <w:jc w:val="center"/>
            </w:pPr>
            <w:r>
              <w:t>%</w:t>
            </w:r>
          </w:p>
        </w:tc>
        <w:tc>
          <w:tcPr>
            <w:tcW w:w="992" w:type="dxa"/>
            <w:tcBorders>
              <w:top w:val="nil"/>
              <w:left w:val="single" w:sz="4" w:space="0" w:color="auto"/>
              <w:bottom w:val="single" w:sz="8" w:space="0" w:color="auto"/>
              <w:right w:val="single" w:sz="4" w:space="0" w:color="auto"/>
            </w:tcBorders>
            <w:vAlign w:val="center"/>
          </w:tcPr>
          <w:p w:rsidR="00663643" w:rsidRDefault="00663643" w:rsidP="00AC447D">
            <w:pPr>
              <w:jc w:val="center"/>
            </w:pPr>
            <w:r>
              <w:t>72,7</w:t>
            </w:r>
          </w:p>
        </w:tc>
        <w:tc>
          <w:tcPr>
            <w:tcW w:w="1170" w:type="dxa"/>
            <w:tcBorders>
              <w:top w:val="nil"/>
              <w:left w:val="single" w:sz="4" w:space="0" w:color="auto"/>
              <w:bottom w:val="single" w:sz="8" w:space="0" w:color="auto"/>
              <w:right w:val="single" w:sz="8" w:space="0" w:color="auto"/>
            </w:tcBorders>
            <w:vAlign w:val="center"/>
          </w:tcPr>
          <w:p w:rsidR="00663643" w:rsidRDefault="00663643" w:rsidP="00AC447D">
            <w:pPr>
              <w:jc w:val="center"/>
            </w:pPr>
            <w:r>
              <w:t>90,0</w:t>
            </w:r>
          </w:p>
        </w:tc>
        <w:tc>
          <w:tcPr>
            <w:tcW w:w="1258" w:type="dxa"/>
            <w:tcBorders>
              <w:top w:val="nil"/>
              <w:left w:val="single" w:sz="8" w:space="0" w:color="auto"/>
              <w:bottom w:val="single" w:sz="8" w:space="0" w:color="auto"/>
              <w:right w:val="single" w:sz="4" w:space="0" w:color="auto"/>
            </w:tcBorders>
            <w:vAlign w:val="center"/>
          </w:tcPr>
          <w:p w:rsidR="00663643" w:rsidRDefault="00663643" w:rsidP="00AC447D">
            <w:pPr>
              <w:jc w:val="center"/>
            </w:pPr>
            <w:r>
              <w:t>100,0</w:t>
            </w:r>
          </w:p>
        </w:tc>
        <w:tc>
          <w:tcPr>
            <w:tcW w:w="1260" w:type="dxa"/>
            <w:tcBorders>
              <w:top w:val="nil"/>
              <w:left w:val="single" w:sz="4" w:space="0" w:color="auto"/>
              <w:bottom w:val="single" w:sz="8" w:space="0" w:color="auto"/>
              <w:right w:val="double" w:sz="4" w:space="0" w:color="00B0F0"/>
            </w:tcBorders>
            <w:vAlign w:val="center"/>
          </w:tcPr>
          <w:p w:rsidR="00663643" w:rsidRDefault="00663643" w:rsidP="00AC447D">
            <w:pPr>
              <w:jc w:val="center"/>
            </w:pPr>
            <w:r>
              <w:t>100,0</w:t>
            </w:r>
          </w:p>
        </w:tc>
      </w:tr>
      <w:tr w:rsidR="00663643" w:rsidTr="00AC447D">
        <w:trPr>
          <w:trHeight w:val="313"/>
        </w:trPr>
        <w:tc>
          <w:tcPr>
            <w:tcW w:w="3402" w:type="dxa"/>
            <w:tcBorders>
              <w:top w:val="nil"/>
              <w:left w:val="double" w:sz="4" w:space="0" w:color="00B0F0"/>
              <w:bottom w:val="single" w:sz="8" w:space="0" w:color="auto"/>
              <w:right w:val="single" w:sz="8" w:space="0" w:color="auto"/>
            </w:tcBorders>
            <w:vAlign w:val="bottom"/>
          </w:tcPr>
          <w:p w:rsidR="00663643" w:rsidRDefault="00663643" w:rsidP="00AC447D">
            <w:r>
              <w:t>3. Модернизация школьной инфраструктуры</w:t>
            </w:r>
          </w:p>
        </w:tc>
        <w:tc>
          <w:tcPr>
            <w:tcW w:w="1276"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w:t>
            </w:r>
          </w:p>
        </w:tc>
        <w:tc>
          <w:tcPr>
            <w:tcW w:w="992" w:type="dxa"/>
            <w:tcBorders>
              <w:top w:val="nil"/>
              <w:left w:val="single" w:sz="8" w:space="0" w:color="auto"/>
              <w:bottom w:val="single" w:sz="8" w:space="0" w:color="auto"/>
              <w:right w:val="single" w:sz="8" w:space="0" w:color="auto"/>
            </w:tcBorders>
            <w:vAlign w:val="center"/>
          </w:tcPr>
          <w:p w:rsidR="00663643" w:rsidRPr="00EC4F6C" w:rsidRDefault="00663643" w:rsidP="00AC447D">
            <w:pPr>
              <w:jc w:val="center"/>
            </w:pPr>
            <w:r w:rsidRPr="00EC4F6C">
              <w:t>7</w:t>
            </w:r>
            <w:r>
              <w:t>7</w:t>
            </w:r>
            <w:r w:rsidRPr="00EC4F6C">
              <w:t>,0</w:t>
            </w:r>
          </w:p>
        </w:tc>
        <w:tc>
          <w:tcPr>
            <w:tcW w:w="1170"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80,0</w:t>
            </w:r>
          </w:p>
        </w:tc>
        <w:tc>
          <w:tcPr>
            <w:tcW w:w="1258"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90,0</w:t>
            </w:r>
          </w:p>
        </w:tc>
        <w:tc>
          <w:tcPr>
            <w:tcW w:w="1260" w:type="dxa"/>
            <w:tcBorders>
              <w:top w:val="nil"/>
              <w:left w:val="single" w:sz="8" w:space="0" w:color="auto"/>
              <w:bottom w:val="single" w:sz="8" w:space="0" w:color="auto"/>
              <w:right w:val="double" w:sz="4" w:space="0" w:color="00B0F0"/>
            </w:tcBorders>
            <w:vAlign w:val="center"/>
          </w:tcPr>
          <w:p w:rsidR="00663643" w:rsidRDefault="00663643" w:rsidP="00AC447D">
            <w:pPr>
              <w:jc w:val="center"/>
            </w:pPr>
            <w:r>
              <w:t>100,0</w:t>
            </w:r>
          </w:p>
        </w:tc>
      </w:tr>
      <w:tr w:rsidR="00663643" w:rsidTr="00AC447D">
        <w:trPr>
          <w:trHeight w:val="320"/>
        </w:trPr>
        <w:tc>
          <w:tcPr>
            <w:tcW w:w="3402" w:type="dxa"/>
            <w:tcBorders>
              <w:top w:val="nil"/>
              <w:left w:val="double" w:sz="4" w:space="0" w:color="00B0F0"/>
              <w:bottom w:val="double" w:sz="4" w:space="0" w:color="00B0F0"/>
              <w:right w:val="single" w:sz="8" w:space="0" w:color="auto"/>
            </w:tcBorders>
            <w:vAlign w:val="bottom"/>
          </w:tcPr>
          <w:p w:rsidR="00663643" w:rsidRDefault="00663643" w:rsidP="00AC447D">
            <w:r>
              <w:t>4. Удельный вес численности учащихся общеобразовательных организаций, обучающихся в соответствии с федеральным государственным образовательным стандартом</w:t>
            </w:r>
          </w:p>
        </w:tc>
        <w:tc>
          <w:tcPr>
            <w:tcW w:w="1276" w:type="dxa"/>
            <w:tcBorders>
              <w:top w:val="nil"/>
              <w:left w:val="single" w:sz="8" w:space="0" w:color="auto"/>
              <w:bottom w:val="double" w:sz="4" w:space="0" w:color="00B0F0"/>
              <w:right w:val="single" w:sz="8" w:space="0" w:color="auto"/>
            </w:tcBorders>
            <w:vAlign w:val="center"/>
          </w:tcPr>
          <w:p w:rsidR="00663643" w:rsidRDefault="00663643" w:rsidP="00AC447D">
            <w:pPr>
              <w:jc w:val="center"/>
            </w:pPr>
            <w:r>
              <w:t>%</w:t>
            </w:r>
          </w:p>
        </w:tc>
        <w:tc>
          <w:tcPr>
            <w:tcW w:w="992" w:type="dxa"/>
            <w:tcBorders>
              <w:top w:val="nil"/>
              <w:left w:val="single" w:sz="8" w:space="0" w:color="auto"/>
              <w:bottom w:val="double" w:sz="4" w:space="0" w:color="00B0F0"/>
              <w:right w:val="single" w:sz="8" w:space="0" w:color="auto"/>
            </w:tcBorders>
            <w:vAlign w:val="center"/>
          </w:tcPr>
          <w:p w:rsidR="00663643" w:rsidRPr="00EC4F6C" w:rsidRDefault="00663643" w:rsidP="00AC447D">
            <w:pPr>
              <w:jc w:val="center"/>
            </w:pPr>
            <w:r>
              <w:t>58,4</w:t>
            </w:r>
          </w:p>
        </w:tc>
        <w:tc>
          <w:tcPr>
            <w:tcW w:w="1170" w:type="dxa"/>
            <w:tcBorders>
              <w:top w:val="nil"/>
              <w:left w:val="single" w:sz="8" w:space="0" w:color="auto"/>
              <w:bottom w:val="double" w:sz="4" w:space="0" w:color="00B0F0"/>
              <w:right w:val="single" w:sz="8" w:space="0" w:color="auto"/>
            </w:tcBorders>
            <w:vAlign w:val="center"/>
          </w:tcPr>
          <w:p w:rsidR="00663643" w:rsidRDefault="00663643" w:rsidP="00AC447D">
            <w:pPr>
              <w:jc w:val="center"/>
            </w:pPr>
            <w:r>
              <w:t>79,6</w:t>
            </w:r>
          </w:p>
        </w:tc>
        <w:tc>
          <w:tcPr>
            <w:tcW w:w="1258" w:type="dxa"/>
            <w:tcBorders>
              <w:top w:val="nil"/>
              <w:left w:val="single" w:sz="8" w:space="0" w:color="auto"/>
              <w:bottom w:val="double" w:sz="4" w:space="0" w:color="00B0F0"/>
              <w:right w:val="single" w:sz="8" w:space="0" w:color="auto"/>
            </w:tcBorders>
            <w:vAlign w:val="center"/>
          </w:tcPr>
          <w:p w:rsidR="00663643" w:rsidRDefault="00663643" w:rsidP="00AC447D">
            <w:pPr>
              <w:jc w:val="center"/>
            </w:pPr>
            <w:r>
              <w:t>97,0</w:t>
            </w:r>
          </w:p>
        </w:tc>
        <w:tc>
          <w:tcPr>
            <w:tcW w:w="1260" w:type="dxa"/>
            <w:tcBorders>
              <w:top w:val="nil"/>
              <w:left w:val="single" w:sz="8" w:space="0" w:color="auto"/>
              <w:bottom w:val="double" w:sz="4" w:space="0" w:color="00B0F0"/>
              <w:right w:val="double" w:sz="4" w:space="0" w:color="00B0F0"/>
            </w:tcBorders>
            <w:vAlign w:val="center"/>
          </w:tcPr>
          <w:p w:rsidR="00663643" w:rsidRDefault="00663643" w:rsidP="00AC447D">
            <w:pPr>
              <w:jc w:val="center"/>
            </w:pPr>
            <w:r>
              <w:t>100,0</w:t>
            </w:r>
          </w:p>
        </w:tc>
      </w:tr>
    </w:tbl>
    <w:p w:rsidR="00663643" w:rsidRDefault="00663643" w:rsidP="00663643">
      <w:pPr>
        <w:widowControl w:val="0"/>
        <w:autoSpaceDE w:val="0"/>
        <w:autoSpaceDN w:val="0"/>
        <w:adjustRightInd w:val="0"/>
        <w:jc w:val="both"/>
        <w:outlineLvl w:val="1"/>
        <w:rPr>
          <w:bCs/>
          <w:sz w:val="26"/>
          <w:szCs w:val="26"/>
        </w:rPr>
      </w:pPr>
    </w:p>
    <w:p w:rsidR="00663643" w:rsidRDefault="00663643" w:rsidP="00663643">
      <w:pPr>
        <w:jc w:val="center"/>
        <w:rPr>
          <w:b/>
          <w:bCs/>
          <w:sz w:val="26"/>
          <w:szCs w:val="26"/>
        </w:rPr>
      </w:pPr>
      <w:r>
        <w:rPr>
          <w:b/>
          <w:bCs/>
          <w:sz w:val="26"/>
          <w:szCs w:val="26"/>
        </w:rPr>
        <w:t>Целевые показатели (умеренно-оптимистичный вариант)</w:t>
      </w:r>
    </w:p>
    <w:tbl>
      <w:tblPr>
        <w:tblW w:w="0" w:type="auto"/>
        <w:tblInd w:w="75" w:type="dxa"/>
        <w:tblLayout w:type="fixed"/>
        <w:tblCellMar>
          <w:left w:w="75" w:type="dxa"/>
          <w:right w:w="75" w:type="dxa"/>
        </w:tblCellMar>
        <w:tblLook w:val="0000"/>
      </w:tblPr>
      <w:tblGrid>
        <w:gridCol w:w="3240"/>
        <w:gridCol w:w="1262"/>
        <w:gridCol w:w="1078"/>
        <w:gridCol w:w="1260"/>
        <w:gridCol w:w="1260"/>
        <w:gridCol w:w="1260"/>
      </w:tblGrid>
      <w:tr w:rsidR="00663643" w:rsidTr="00AC447D">
        <w:trPr>
          <w:trHeight w:val="320"/>
        </w:trPr>
        <w:tc>
          <w:tcPr>
            <w:tcW w:w="3240" w:type="dxa"/>
            <w:vMerge w:val="restart"/>
            <w:tcBorders>
              <w:top w:val="double" w:sz="4" w:space="0" w:color="00B0F0"/>
              <w:left w:val="double" w:sz="4" w:space="0" w:color="00B0F0"/>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t>Наименование</w:t>
            </w:r>
          </w:p>
          <w:p w:rsidR="00663643" w:rsidRDefault="00663643" w:rsidP="00AC447D">
            <w:pPr>
              <w:widowControl w:val="0"/>
              <w:autoSpaceDE w:val="0"/>
              <w:autoSpaceDN w:val="0"/>
              <w:adjustRightInd w:val="0"/>
              <w:jc w:val="center"/>
            </w:pPr>
            <w:r>
              <w:t>целевого показателя</w:t>
            </w:r>
          </w:p>
        </w:tc>
        <w:tc>
          <w:tcPr>
            <w:tcW w:w="1262" w:type="dxa"/>
            <w:vMerge w:val="restart"/>
            <w:tcBorders>
              <w:top w:val="double" w:sz="4" w:space="0" w:color="00B0F0"/>
              <w:left w:val="single" w:sz="8" w:space="0" w:color="auto"/>
              <w:bottom w:val="single" w:sz="4" w:space="0" w:color="auto"/>
              <w:right w:val="single" w:sz="4" w:space="0" w:color="auto"/>
            </w:tcBorders>
            <w:vAlign w:val="center"/>
          </w:tcPr>
          <w:p w:rsidR="00663643" w:rsidRDefault="00663643" w:rsidP="00AC447D">
            <w:pPr>
              <w:widowControl w:val="0"/>
              <w:autoSpaceDE w:val="0"/>
              <w:autoSpaceDN w:val="0"/>
              <w:adjustRightInd w:val="0"/>
              <w:ind w:left="-77" w:right="-119"/>
              <w:jc w:val="center"/>
            </w:pPr>
            <w:r>
              <w:t>Единица</w:t>
            </w:r>
          </w:p>
          <w:p w:rsidR="00663643" w:rsidRDefault="00663643" w:rsidP="00AC447D">
            <w:pPr>
              <w:widowControl w:val="0"/>
              <w:autoSpaceDE w:val="0"/>
              <w:autoSpaceDN w:val="0"/>
              <w:adjustRightInd w:val="0"/>
              <w:jc w:val="center"/>
            </w:pPr>
            <w:r>
              <w:t>измерения</w:t>
            </w:r>
          </w:p>
        </w:tc>
        <w:tc>
          <w:tcPr>
            <w:tcW w:w="4858" w:type="dxa"/>
            <w:gridSpan w:val="4"/>
            <w:tcBorders>
              <w:top w:val="double" w:sz="4" w:space="0" w:color="00B0F0"/>
              <w:left w:val="single" w:sz="4" w:space="0" w:color="auto"/>
              <w:bottom w:val="single" w:sz="8" w:space="0" w:color="auto"/>
              <w:right w:val="double" w:sz="4" w:space="0" w:color="00B0F0"/>
            </w:tcBorders>
          </w:tcPr>
          <w:p w:rsidR="00663643" w:rsidRDefault="00663643" w:rsidP="00AC447D">
            <w:pPr>
              <w:widowControl w:val="0"/>
              <w:autoSpaceDE w:val="0"/>
              <w:autoSpaceDN w:val="0"/>
              <w:adjustRightInd w:val="0"/>
              <w:ind w:firstLine="540"/>
              <w:jc w:val="center"/>
            </w:pPr>
            <w:r>
              <w:t>Значения целевых показателей</w:t>
            </w:r>
          </w:p>
        </w:tc>
      </w:tr>
      <w:tr w:rsidR="00663643" w:rsidTr="00AC447D">
        <w:tc>
          <w:tcPr>
            <w:tcW w:w="3240" w:type="dxa"/>
            <w:vMerge/>
            <w:tcBorders>
              <w:top w:val="single" w:sz="8" w:space="0" w:color="auto"/>
              <w:left w:val="double" w:sz="4" w:space="0" w:color="00B0F0"/>
              <w:bottom w:val="single" w:sz="4" w:space="0" w:color="auto"/>
              <w:right w:val="single" w:sz="8" w:space="0" w:color="auto"/>
            </w:tcBorders>
            <w:vAlign w:val="center"/>
          </w:tcPr>
          <w:p w:rsidR="00663643" w:rsidRDefault="00663643" w:rsidP="00AC447D"/>
        </w:tc>
        <w:tc>
          <w:tcPr>
            <w:tcW w:w="1262" w:type="dxa"/>
            <w:vMerge/>
            <w:tcBorders>
              <w:top w:val="single" w:sz="8" w:space="0" w:color="auto"/>
              <w:left w:val="single" w:sz="8" w:space="0" w:color="auto"/>
              <w:bottom w:val="single" w:sz="4" w:space="0" w:color="auto"/>
              <w:right w:val="single" w:sz="4" w:space="0" w:color="auto"/>
            </w:tcBorders>
            <w:vAlign w:val="center"/>
          </w:tcPr>
          <w:p w:rsidR="00663643" w:rsidRDefault="00663643" w:rsidP="00AC447D"/>
        </w:tc>
        <w:tc>
          <w:tcPr>
            <w:tcW w:w="1078" w:type="dxa"/>
            <w:tcBorders>
              <w:top w:val="nil"/>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jc w:val="center"/>
            </w:pPr>
            <w:r>
              <w:t>2016 г. (факт)</w:t>
            </w:r>
          </w:p>
        </w:tc>
        <w:tc>
          <w:tcPr>
            <w:tcW w:w="1260" w:type="dxa"/>
            <w:tcBorders>
              <w:top w:val="nil"/>
              <w:left w:val="single" w:sz="4"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t>2020 г. (прогноз)</w:t>
            </w:r>
          </w:p>
        </w:tc>
        <w:tc>
          <w:tcPr>
            <w:tcW w:w="1260" w:type="dxa"/>
            <w:tcBorders>
              <w:top w:val="nil"/>
              <w:left w:val="single" w:sz="8" w:space="0" w:color="auto"/>
              <w:bottom w:val="single" w:sz="4" w:space="0" w:color="auto"/>
              <w:right w:val="single" w:sz="8" w:space="0" w:color="auto"/>
            </w:tcBorders>
            <w:vAlign w:val="center"/>
          </w:tcPr>
          <w:p w:rsidR="00663643" w:rsidRDefault="00663643" w:rsidP="00AC447D">
            <w:pPr>
              <w:widowControl w:val="0"/>
              <w:autoSpaceDE w:val="0"/>
              <w:autoSpaceDN w:val="0"/>
              <w:adjustRightInd w:val="0"/>
              <w:jc w:val="center"/>
            </w:pPr>
            <w:r>
              <w:t>2023 г.</w:t>
            </w:r>
          </w:p>
          <w:p w:rsidR="00663643" w:rsidRDefault="00663643" w:rsidP="00AC447D">
            <w:pPr>
              <w:widowControl w:val="0"/>
              <w:autoSpaceDE w:val="0"/>
              <w:autoSpaceDN w:val="0"/>
              <w:adjustRightInd w:val="0"/>
              <w:jc w:val="center"/>
            </w:pPr>
            <w:r>
              <w:t>(прогноз)</w:t>
            </w:r>
          </w:p>
        </w:tc>
        <w:tc>
          <w:tcPr>
            <w:tcW w:w="1260" w:type="dxa"/>
            <w:tcBorders>
              <w:top w:val="nil"/>
              <w:left w:val="single" w:sz="8" w:space="0" w:color="auto"/>
              <w:bottom w:val="single" w:sz="4" w:space="0" w:color="auto"/>
              <w:right w:val="double" w:sz="4" w:space="0" w:color="00B0F0"/>
            </w:tcBorders>
            <w:vAlign w:val="center"/>
          </w:tcPr>
          <w:p w:rsidR="00663643" w:rsidRDefault="00663643" w:rsidP="00AC447D">
            <w:pPr>
              <w:widowControl w:val="0"/>
              <w:autoSpaceDE w:val="0"/>
              <w:autoSpaceDN w:val="0"/>
              <w:adjustRightInd w:val="0"/>
              <w:jc w:val="center"/>
            </w:pPr>
            <w:smartTag w:uri="urn:schemas-microsoft-com:office:smarttags" w:element="metricconverter">
              <w:smartTagPr>
                <w:attr w:name="ProductID" w:val="2030 г"/>
              </w:smartTagPr>
              <w:r>
                <w:t>2030 г</w:t>
              </w:r>
            </w:smartTag>
            <w:r>
              <w:t>.</w:t>
            </w:r>
          </w:p>
          <w:p w:rsidR="00663643" w:rsidRDefault="00663643" w:rsidP="00AC447D">
            <w:pPr>
              <w:widowControl w:val="0"/>
              <w:autoSpaceDE w:val="0"/>
              <w:autoSpaceDN w:val="0"/>
              <w:adjustRightInd w:val="0"/>
              <w:jc w:val="center"/>
            </w:pPr>
            <w:r>
              <w:t>(прогноз)</w:t>
            </w:r>
          </w:p>
        </w:tc>
      </w:tr>
      <w:tr w:rsidR="00663643" w:rsidTr="00AC447D">
        <w:tc>
          <w:tcPr>
            <w:tcW w:w="3240" w:type="dxa"/>
            <w:tcBorders>
              <w:top w:val="single" w:sz="4" w:space="0" w:color="auto"/>
              <w:left w:val="double" w:sz="4" w:space="0" w:color="00B0F0"/>
              <w:bottom w:val="single" w:sz="4" w:space="0" w:color="auto"/>
              <w:right w:val="single" w:sz="4" w:space="0" w:color="auto"/>
            </w:tcBorders>
          </w:tcPr>
          <w:p w:rsidR="00663643" w:rsidRDefault="00663643" w:rsidP="00AC447D">
            <w:pPr>
              <w:widowControl w:val="0"/>
              <w:autoSpaceDE w:val="0"/>
              <w:autoSpaceDN w:val="0"/>
              <w:adjustRightInd w:val="0"/>
              <w:jc w:val="center"/>
            </w:pPr>
            <w:r>
              <w:t>1</w:t>
            </w:r>
          </w:p>
        </w:tc>
        <w:tc>
          <w:tcPr>
            <w:tcW w:w="1262" w:type="dxa"/>
            <w:tcBorders>
              <w:top w:val="single" w:sz="4" w:space="0" w:color="auto"/>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ind w:hanging="77"/>
              <w:jc w:val="center"/>
            </w:pPr>
            <w:r>
              <w:t>2</w:t>
            </w:r>
          </w:p>
        </w:tc>
        <w:tc>
          <w:tcPr>
            <w:tcW w:w="1078" w:type="dxa"/>
            <w:tcBorders>
              <w:top w:val="single" w:sz="4" w:space="0" w:color="auto"/>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ind w:hanging="77"/>
              <w:jc w:val="center"/>
            </w:pPr>
            <w:r>
              <w:t>3</w:t>
            </w:r>
          </w:p>
        </w:tc>
        <w:tc>
          <w:tcPr>
            <w:tcW w:w="1260" w:type="dxa"/>
            <w:tcBorders>
              <w:top w:val="single" w:sz="4" w:space="0" w:color="auto"/>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ind w:hanging="77"/>
              <w:jc w:val="center"/>
            </w:pPr>
            <w:r>
              <w:t>4</w:t>
            </w:r>
          </w:p>
        </w:tc>
        <w:tc>
          <w:tcPr>
            <w:tcW w:w="1260" w:type="dxa"/>
            <w:tcBorders>
              <w:top w:val="single" w:sz="4" w:space="0" w:color="auto"/>
              <w:left w:val="single" w:sz="4" w:space="0" w:color="auto"/>
              <w:bottom w:val="single" w:sz="4" w:space="0" w:color="auto"/>
              <w:right w:val="single" w:sz="4" w:space="0" w:color="auto"/>
            </w:tcBorders>
          </w:tcPr>
          <w:p w:rsidR="00663643" w:rsidRDefault="00663643" w:rsidP="00AC447D">
            <w:pPr>
              <w:widowControl w:val="0"/>
              <w:autoSpaceDE w:val="0"/>
              <w:autoSpaceDN w:val="0"/>
              <w:adjustRightInd w:val="0"/>
              <w:ind w:hanging="77"/>
              <w:jc w:val="center"/>
            </w:pPr>
            <w:r>
              <w:t>5</w:t>
            </w:r>
          </w:p>
        </w:tc>
        <w:tc>
          <w:tcPr>
            <w:tcW w:w="1260" w:type="dxa"/>
            <w:tcBorders>
              <w:top w:val="single" w:sz="4" w:space="0" w:color="auto"/>
              <w:left w:val="single" w:sz="4" w:space="0" w:color="auto"/>
              <w:bottom w:val="single" w:sz="4" w:space="0" w:color="auto"/>
              <w:right w:val="double" w:sz="4" w:space="0" w:color="00B0F0"/>
            </w:tcBorders>
          </w:tcPr>
          <w:p w:rsidR="00663643" w:rsidRDefault="00663643" w:rsidP="00AC447D">
            <w:pPr>
              <w:widowControl w:val="0"/>
              <w:autoSpaceDE w:val="0"/>
              <w:autoSpaceDN w:val="0"/>
              <w:adjustRightInd w:val="0"/>
              <w:ind w:hanging="77"/>
              <w:jc w:val="center"/>
            </w:pPr>
            <w:r>
              <w:t>6</w:t>
            </w:r>
          </w:p>
        </w:tc>
      </w:tr>
      <w:tr w:rsidR="00663643" w:rsidTr="00AC447D">
        <w:trPr>
          <w:trHeight w:val="609"/>
        </w:trPr>
        <w:tc>
          <w:tcPr>
            <w:tcW w:w="3240" w:type="dxa"/>
            <w:tcBorders>
              <w:top w:val="nil"/>
              <w:left w:val="double" w:sz="4" w:space="0" w:color="00B0F0"/>
              <w:bottom w:val="single" w:sz="8" w:space="0" w:color="auto"/>
              <w:right w:val="single" w:sz="4" w:space="0" w:color="auto"/>
            </w:tcBorders>
            <w:vAlign w:val="bottom"/>
          </w:tcPr>
          <w:p w:rsidR="00663643" w:rsidRDefault="00663643" w:rsidP="00AC447D">
            <w:r>
              <w:t>1. Уровень удовлетворенности населения качеством предоставляемых услуг в сфере образования</w:t>
            </w:r>
          </w:p>
        </w:tc>
        <w:tc>
          <w:tcPr>
            <w:tcW w:w="1262" w:type="dxa"/>
            <w:tcBorders>
              <w:top w:val="nil"/>
              <w:left w:val="single" w:sz="4" w:space="0" w:color="auto"/>
              <w:bottom w:val="single" w:sz="8" w:space="0" w:color="auto"/>
              <w:right w:val="single" w:sz="4" w:space="0" w:color="auto"/>
            </w:tcBorders>
            <w:vAlign w:val="center"/>
          </w:tcPr>
          <w:p w:rsidR="00663643" w:rsidRDefault="00663643" w:rsidP="00AC447D">
            <w:pPr>
              <w:jc w:val="center"/>
            </w:pPr>
          </w:p>
          <w:p w:rsidR="00663643" w:rsidRDefault="00663643" w:rsidP="00AC447D">
            <w:pPr>
              <w:jc w:val="center"/>
            </w:pPr>
            <w:r>
              <w:t>%</w:t>
            </w:r>
          </w:p>
        </w:tc>
        <w:tc>
          <w:tcPr>
            <w:tcW w:w="1078" w:type="dxa"/>
            <w:tcBorders>
              <w:top w:val="nil"/>
              <w:left w:val="single" w:sz="4" w:space="0" w:color="auto"/>
              <w:bottom w:val="single" w:sz="8" w:space="0" w:color="auto"/>
              <w:right w:val="single" w:sz="4" w:space="0" w:color="auto"/>
            </w:tcBorders>
            <w:vAlign w:val="center"/>
          </w:tcPr>
          <w:p w:rsidR="00663643" w:rsidRDefault="00663643" w:rsidP="00AC447D">
            <w:pPr>
              <w:jc w:val="center"/>
            </w:pPr>
            <w:r>
              <w:t>98,0</w:t>
            </w:r>
          </w:p>
        </w:tc>
        <w:tc>
          <w:tcPr>
            <w:tcW w:w="1260" w:type="dxa"/>
            <w:tcBorders>
              <w:top w:val="nil"/>
              <w:left w:val="single" w:sz="4" w:space="0" w:color="auto"/>
              <w:bottom w:val="single" w:sz="8" w:space="0" w:color="auto"/>
              <w:right w:val="single" w:sz="8" w:space="0" w:color="auto"/>
            </w:tcBorders>
            <w:vAlign w:val="center"/>
          </w:tcPr>
          <w:p w:rsidR="00663643" w:rsidRDefault="00663643" w:rsidP="00AC447D">
            <w:pPr>
              <w:jc w:val="center"/>
            </w:pPr>
            <w:r>
              <w:t>100,0</w:t>
            </w:r>
          </w:p>
        </w:tc>
        <w:tc>
          <w:tcPr>
            <w:tcW w:w="1260" w:type="dxa"/>
            <w:tcBorders>
              <w:top w:val="nil"/>
              <w:left w:val="single" w:sz="8" w:space="0" w:color="auto"/>
              <w:bottom w:val="single" w:sz="8" w:space="0" w:color="auto"/>
              <w:right w:val="single" w:sz="4" w:space="0" w:color="auto"/>
            </w:tcBorders>
            <w:vAlign w:val="center"/>
          </w:tcPr>
          <w:p w:rsidR="00663643" w:rsidRDefault="00663643" w:rsidP="00AC447D">
            <w:pPr>
              <w:jc w:val="center"/>
            </w:pPr>
            <w:r>
              <w:t>100,0</w:t>
            </w:r>
          </w:p>
        </w:tc>
        <w:tc>
          <w:tcPr>
            <w:tcW w:w="1260" w:type="dxa"/>
            <w:tcBorders>
              <w:top w:val="nil"/>
              <w:left w:val="single" w:sz="4" w:space="0" w:color="auto"/>
              <w:bottom w:val="single" w:sz="8" w:space="0" w:color="auto"/>
              <w:right w:val="double" w:sz="4" w:space="0" w:color="00B0F0"/>
            </w:tcBorders>
            <w:vAlign w:val="center"/>
          </w:tcPr>
          <w:p w:rsidR="00663643" w:rsidRDefault="00663643" w:rsidP="00AC447D">
            <w:pPr>
              <w:jc w:val="center"/>
            </w:pPr>
            <w:r>
              <w:t>100,0</w:t>
            </w:r>
          </w:p>
        </w:tc>
      </w:tr>
      <w:tr w:rsidR="00663643" w:rsidTr="00AC447D">
        <w:trPr>
          <w:trHeight w:val="340"/>
        </w:trPr>
        <w:tc>
          <w:tcPr>
            <w:tcW w:w="3240" w:type="dxa"/>
            <w:tcBorders>
              <w:top w:val="nil"/>
              <w:left w:val="double" w:sz="4" w:space="0" w:color="00B0F0"/>
              <w:bottom w:val="single" w:sz="8" w:space="0" w:color="auto"/>
              <w:right w:val="single" w:sz="8" w:space="0" w:color="auto"/>
            </w:tcBorders>
            <w:vAlign w:val="bottom"/>
          </w:tcPr>
          <w:p w:rsidR="00663643" w:rsidRDefault="00663643" w:rsidP="00AC447D">
            <w:r>
              <w:t>2. Д</w:t>
            </w:r>
            <w:r>
              <w:rPr>
                <w:color w:val="000000"/>
              </w:rPr>
              <w:t>оля детей в возрасте 1 - 6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w:t>
            </w:r>
          </w:p>
        </w:tc>
        <w:tc>
          <w:tcPr>
            <w:tcW w:w="1262"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w:t>
            </w:r>
          </w:p>
        </w:tc>
        <w:tc>
          <w:tcPr>
            <w:tcW w:w="1078"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72,7</w:t>
            </w:r>
          </w:p>
        </w:tc>
        <w:tc>
          <w:tcPr>
            <w:tcW w:w="1260"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100,0</w:t>
            </w:r>
          </w:p>
        </w:tc>
        <w:tc>
          <w:tcPr>
            <w:tcW w:w="1260"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100,0</w:t>
            </w:r>
          </w:p>
        </w:tc>
        <w:tc>
          <w:tcPr>
            <w:tcW w:w="1260" w:type="dxa"/>
            <w:tcBorders>
              <w:top w:val="nil"/>
              <w:left w:val="single" w:sz="8" w:space="0" w:color="auto"/>
              <w:bottom w:val="single" w:sz="8" w:space="0" w:color="auto"/>
              <w:right w:val="double" w:sz="4" w:space="0" w:color="00B0F0"/>
            </w:tcBorders>
            <w:vAlign w:val="center"/>
          </w:tcPr>
          <w:p w:rsidR="00663643" w:rsidRDefault="00663643" w:rsidP="00AC447D">
            <w:pPr>
              <w:jc w:val="center"/>
            </w:pPr>
            <w:r>
              <w:t>100,0</w:t>
            </w:r>
          </w:p>
        </w:tc>
      </w:tr>
      <w:tr w:rsidR="00663643" w:rsidTr="00AC447D">
        <w:trPr>
          <w:trHeight w:val="263"/>
        </w:trPr>
        <w:tc>
          <w:tcPr>
            <w:tcW w:w="3240" w:type="dxa"/>
            <w:tcBorders>
              <w:top w:val="nil"/>
              <w:left w:val="double" w:sz="4" w:space="0" w:color="00B0F0"/>
              <w:bottom w:val="single" w:sz="8" w:space="0" w:color="auto"/>
              <w:right w:val="single" w:sz="8" w:space="0" w:color="auto"/>
            </w:tcBorders>
            <w:vAlign w:val="bottom"/>
          </w:tcPr>
          <w:p w:rsidR="00663643" w:rsidRDefault="00663643" w:rsidP="00AC447D">
            <w:r>
              <w:t>3. Модернизация школьной инфраструктуры</w:t>
            </w:r>
          </w:p>
        </w:tc>
        <w:tc>
          <w:tcPr>
            <w:tcW w:w="1262"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w:t>
            </w:r>
          </w:p>
        </w:tc>
        <w:tc>
          <w:tcPr>
            <w:tcW w:w="1078" w:type="dxa"/>
            <w:tcBorders>
              <w:top w:val="nil"/>
              <w:left w:val="single" w:sz="8" w:space="0" w:color="auto"/>
              <w:bottom w:val="single" w:sz="8" w:space="0" w:color="auto"/>
              <w:right w:val="single" w:sz="8" w:space="0" w:color="auto"/>
            </w:tcBorders>
            <w:vAlign w:val="center"/>
          </w:tcPr>
          <w:p w:rsidR="00663643" w:rsidRPr="00EC4F6C" w:rsidRDefault="00663643" w:rsidP="00AC447D">
            <w:pPr>
              <w:jc w:val="center"/>
            </w:pPr>
            <w:r w:rsidRPr="00EC4F6C">
              <w:t>7</w:t>
            </w:r>
            <w:r>
              <w:t>7</w:t>
            </w:r>
            <w:r w:rsidRPr="00EC4F6C">
              <w:t>,0</w:t>
            </w:r>
          </w:p>
        </w:tc>
        <w:tc>
          <w:tcPr>
            <w:tcW w:w="1260"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85,0</w:t>
            </w:r>
          </w:p>
        </w:tc>
        <w:tc>
          <w:tcPr>
            <w:tcW w:w="1260" w:type="dxa"/>
            <w:tcBorders>
              <w:top w:val="nil"/>
              <w:left w:val="single" w:sz="8" w:space="0" w:color="auto"/>
              <w:bottom w:val="single" w:sz="8" w:space="0" w:color="auto"/>
              <w:right w:val="single" w:sz="8" w:space="0" w:color="auto"/>
            </w:tcBorders>
            <w:vAlign w:val="center"/>
          </w:tcPr>
          <w:p w:rsidR="00663643" w:rsidRDefault="00663643" w:rsidP="00AC447D">
            <w:pPr>
              <w:jc w:val="center"/>
            </w:pPr>
            <w:r>
              <w:t>100,0</w:t>
            </w:r>
          </w:p>
        </w:tc>
        <w:tc>
          <w:tcPr>
            <w:tcW w:w="1260" w:type="dxa"/>
            <w:tcBorders>
              <w:top w:val="nil"/>
              <w:left w:val="single" w:sz="8" w:space="0" w:color="auto"/>
              <w:bottom w:val="single" w:sz="8" w:space="0" w:color="auto"/>
              <w:right w:val="double" w:sz="4" w:space="0" w:color="00B0F0"/>
            </w:tcBorders>
            <w:vAlign w:val="center"/>
          </w:tcPr>
          <w:p w:rsidR="00663643" w:rsidRDefault="00663643" w:rsidP="00AC447D">
            <w:pPr>
              <w:jc w:val="center"/>
            </w:pPr>
            <w:r>
              <w:t>100,0</w:t>
            </w:r>
          </w:p>
        </w:tc>
      </w:tr>
      <w:tr w:rsidR="00663643" w:rsidTr="00AC447D">
        <w:trPr>
          <w:trHeight w:val="263"/>
        </w:trPr>
        <w:tc>
          <w:tcPr>
            <w:tcW w:w="3240" w:type="dxa"/>
            <w:tcBorders>
              <w:top w:val="nil"/>
              <w:left w:val="double" w:sz="4" w:space="0" w:color="00B0F0"/>
              <w:bottom w:val="double" w:sz="4" w:space="0" w:color="00B0F0"/>
              <w:right w:val="single" w:sz="8" w:space="0" w:color="auto"/>
            </w:tcBorders>
            <w:vAlign w:val="bottom"/>
          </w:tcPr>
          <w:p w:rsidR="00663643" w:rsidRDefault="00663643" w:rsidP="00AC447D">
            <w:r>
              <w:t>4. Удельный вес численности учащихся общеобразовательных организаций, обучающихся в соответствии с федеральным государственным образовательным стандартом</w:t>
            </w:r>
          </w:p>
        </w:tc>
        <w:tc>
          <w:tcPr>
            <w:tcW w:w="1262" w:type="dxa"/>
            <w:tcBorders>
              <w:top w:val="nil"/>
              <w:left w:val="single" w:sz="8" w:space="0" w:color="auto"/>
              <w:bottom w:val="double" w:sz="4" w:space="0" w:color="00B0F0"/>
              <w:right w:val="single" w:sz="8" w:space="0" w:color="auto"/>
            </w:tcBorders>
            <w:vAlign w:val="center"/>
          </w:tcPr>
          <w:p w:rsidR="00663643" w:rsidRDefault="00663643" w:rsidP="00AC447D">
            <w:pPr>
              <w:jc w:val="center"/>
            </w:pPr>
            <w:r>
              <w:t>%</w:t>
            </w:r>
          </w:p>
        </w:tc>
        <w:tc>
          <w:tcPr>
            <w:tcW w:w="1078" w:type="dxa"/>
            <w:tcBorders>
              <w:top w:val="nil"/>
              <w:left w:val="single" w:sz="8" w:space="0" w:color="auto"/>
              <w:bottom w:val="double" w:sz="4" w:space="0" w:color="00B0F0"/>
              <w:right w:val="single" w:sz="8" w:space="0" w:color="auto"/>
            </w:tcBorders>
            <w:vAlign w:val="center"/>
          </w:tcPr>
          <w:p w:rsidR="00663643" w:rsidRPr="00EC4F6C" w:rsidRDefault="00663643" w:rsidP="00AC447D">
            <w:pPr>
              <w:jc w:val="center"/>
            </w:pPr>
            <w:r>
              <w:t>58,4</w:t>
            </w:r>
          </w:p>
        </w:tc>
        <w:tc>
          <w:tcPr>
            <w:tcW w:w="1260" w:type="dxa"/>
            <w:tcBorders>
              <w:top w:val="nil"/>
              <w:left w:val="single" w:sz="8" w:space="0" w:color="auto"/>
              <w:bottom w:val="double" w:sz="4" w:space="0" w:color="00B0F0"/>
              <w:right w:val="single" w:sz="8" w:space="0" w:color="auto"/>
            </w:tcBorders>
            <w:vAlign w:val="center"/>
          </w:tcPr>
          <w:p w:rsidR="00663643" w:rsidRDefault="00663643" w:rsidP="00AC447D">
            <w:pPr>
              <w:jc w:val="center"/>
            </w:pPr>
            <w:r>
              <w:t>100,0</w:t>
            </w:r>
          </w:p>
        </w:tc>
        <w:tc>
          <w:tcPr>
            <w:tcW w:w="1260" w:type="dxa"/>
            <w:tcBorders>
              <w:top w:val="nil"/>
              <w:left w:val="single" w:sz="8" w:space="0" w:color="auto"/>
              <w:bottom w:val="double" w:sz="4" w:space="0" w:color="00B0F0"/>
              <w:right w:val="single" w:sz="8" w:space="0" w:color="auto"/>
            </w:tcBorders>
            <w:vAlign w:val="center"/>
          </w:tcPr>
          <w:p w:rsidR="00663643" w:rsidRDefault="00663643" w:rsidP="00AC447D">
            <w:pPr>
              <w:jc w:val="center"/>
            </w:pPr>
            <w:r>
              <w:t>100,0</w:t>
            </w:r>
          </w:p>
        </w:tc>
        <w:tc>
          <w:tcPr>
            <w:tcW w:w="1260" w:type="dxa"/>
            <w:tcBorders>
              <w:top w:val="nil"/>
              <w:left w:val="single" w:sz="8" w:space="0" w:color="auto"/>
              <w:bottom w:val="double" w:sz="4" w:space="0" w:color="00B0F0"/>
              <w:right w:val="double" w:sz="4" w:space="0" w:color="00B0F0"/>
            </w:tcBorders>
            <w:vAlign w:val="center"/>
          </w:tcPr>
          <w:p w:rsidR="00663643" w:rsidRDefault="00663643" w:rsidP="00AC447D">
            <w:pPr>
              <w:jc w:val="center"/>
            </w:pPr>
            <w:r>
              <w:t>100,0</w:t>
            </w:r>
          </w:p>
        </w:tc>
      </w:tr>
    </w:tbl>
    <w:p w:rsidR="00663643" w:rsidRDefault="00663643" w:rsidP="00663643">
      <w:pPr>
        <w:ind w:firstLine="720"/>
        <w:rPr>
          <w:b/>
          <w:i/>
          <w:sz w:val="26"/>
          <w:szCs w:val="26"/>
        </w:rPr>
      </w:pPr>
    </w:p>
    <w:p w:rsidR="00FD321D" w:rsidRDefault="00FD321D" w:rsidP="00663643">
      <w:pPr>
        <w:ind w:firstLine="720"/>
        <w:rPr>
          <w:b/>
          <w:i/>
          <w:sz w:val="26"/>
          <w:szCs w:val="26"/>
        </w:rPr>
      </w:pPr>
    </w:p>
    <w:p w:rsidR="00663643" w:rsidRPr="00FD321D" w:rsidRDefault="00FD321D" w:rsidP="00FD321D">
      <w:pPr>
        <w:ind w:firstLine="720"/>
        <w:jc w:val="both"/>
        <w:rPr>
          <w:b/>
          <w:i/>
          <w:sz w:val="26"/>
          <w:szCs w:val="26"/>
        </w:rPr>
      </w:pPr>
      <w:r>
        <w:rPr>
          <w:b/>
          <w:i/>
          <w:sz w:val="26"/>
          <w:szCs w:val="26"/>
        </w:rPr>
        <w:lastRenderedPageBreak/>
        <w:t xml:space="preserve">- </w:t>
      </w:r>
      <w:r w:rsidR="00663643" w:rsidRPr="00FD321D">
        <w:rPr>
          <w:b/>
          <w:i/>
          <w:sz w:val="26"/>
          <w:szCs w:val="26"/>
        </w:rPr>
        <w:t>Развитие  культуры</w:t>
      </w:r>
    </w:p>
    <w:p w:rsidR="00663643" w:rsidRDefault="00663643" w:rsidP="00663643">
      <w:pPr>
        <w:widowControl w:val="0"/>
        <w:suppressAutoHyphens/>
        <w:spacing w:line="100" w:lineRule="atLeast"/>
        <w:ind w:firstLine="720"/>
        <w:jc w:val="both"/>
        <w:rPr>
          <w:sz w:val="26"/>
          <w:szCs w:val="26"/>
        </w:rPr>
      </w:pPr>
      <w:r w:rsidRPr="00FD321D">
        <w:rPr>
          <w:b/>
          <w:bCs/>
          <w:i/>
          <w:sz w:val="26"/>
          <w:szCs w:val="26"/>
        </w:rPr>
        <w:t xml:space="preserve">Цель: </w:t>
      </w:r>
      <w:r w:rsidRPr="00FD321D">
        <w:rPr>
          <w:sz w:val="26"/>
          <w:szCs w:val="26"/>
        </w:rPr>
        <w:t>Создание благоприятных условий</w:t>
      </w:r>
      <w:r w:rsidR="001B6FC0" w:rsidRPr="00FD321D">
        <w:rPr>
          <w:sz w:val="26"/>
          <w:szCs w:val="26"/>
        </w:rPr>
        <w:t xml:space="preserve"> для</w:t>
      </w:r>
      <w:r w:rsidRPr="00FD321D">
        <w:rPr>
          <w:sz w:val="26"/>
          <w:szCs w:val="26"/>
        </w:rPr>
        <w:t xml:space="preserve"> устойчивого развития сферы</w:t>
      </w:r>
      <w:r w:rsidRPr="007510A7">
        <w:rPr>
          <w:sz w:val="26"/>
          <w:szCs w:val="26"/>
        </w:rPr>
        <w:t xml:space="preserve"> культуры.</w:t>
      </w:r>
    </w:p>
    <w:p w:rsidR="00663643" w:rsidRPr="00CA472F" w:rsidRDefault="00663643" w:rsidP="00663643">
      <w:pPr>
        <w:widowControl w:val="0"/>
        <w:suppressAutoHyphens/>
        <w:ind w:firstLine="720"/>
        <w:jc w:val="both"/>
        <w:rPr>
          <w:b/>
          <w:bCs/>
          <w:i/>
          <w:sz w:val="26"/>
          <w:szCs w:val="26"/>
        </w:rPr>
      </w:pPr>
      <w:r w:rsidRPr="00CA472F">
        <w:rPr>
          <w:b/>
          <w:bCs/>
          <w:i/>
          <w:sz w:val="26"/>
          <w:szCs w:val="26"/>
        </w:rPr>
        <w:t>Основные задачи:</w:t>
      </w:r>
    </w:p>
    <w:p w:rsidR="00663643" w:rsidRDefault="00663643" w:rsidP="00663643">
      <w:pPr>
        <w:widowControl w:val="0"/>
        <w:numPr>
          <w:ilvl w:val="0"/>
          <w:numId w:val="21"/>
        </w:numPr>
        <w:suppressAutoHyphens/>
        <w:jc w:val="both"/>
        <w:rPr>
          <w:sz w:val="26"/>
          <w:szCs w:val="26"/>
        </w:rPr>
      </w:pPr>
      <w:r w:rsidRPr="007510A7">
        <w:rPr>
          <w:sz w:val="26"/>
          <w:szCs w:val="26"/>
        </w:rPr>
        <w:t>формирование сети многофункциональных культурных комплексов (многопрофильных учреждений, соединяющих в едином центре клуб, библиотеку, музей</w:t>
      </w:r>
      <w:r w:rsidRPr="00E90008">
        <w:rPr>
          <w:sz w:val="26"/>
          <w:szCs w:val="26"/>
        </w:rPr>
        <w:t>); развитие и поддержка гастрольной, выставочной и фестивальной деятельности; сохранение и развитие кадрового потенциала учреждений культуры;</w:t>
      </w:r>
    </w:p>
    <w:p w:rsidR="00663643" w:rsidRDefault="00663643" w:rsidP="00663643">
      <w:pPr>
        <w:widowControl w:val="0"/>
        <w:numPr>
          <w:ilvl w:val="0"/>
          <w:numId w:val="21"/>
        </w:numPr>
        <w:suppressAutoHyphens/>
        <w:jc w:val="both"/>
        <w:rPr>
          <w:sz w:val="26"/>
          <w:szCs w:val="26"/>
        </w:rPr>
      </w:pPr>
      <w:r w:rsidRPr="00E90008">
        <w:rPr>
          <w:sz w:val="26"/>
          <w:szCs w:val="26"/>
        </w:rPr>
        <w:t>создание условий для повышения качества и разнообразия услуг</w:t>
      </w:r>
      <w:r w:rsidRPr="007510A7">
        <w:rPr>
          <w:sz w:val="26"/>
          <w:szCs w:val="26"/>
        </w:rPr>
        <w:t xml:space="preserve">, предоставляемых в сфере культуры, в </w:t>
      </w:r>
      <w:r w:rsidR="0099356F" w:rsidRPr="0099356F">
        <w:rPr>
          <w:sz w:val="26"/>
          <w:szCs w:val="26"/>
        </w:rPr>
        <w:t>том числе</w:t>
      </w:r>
      <w:r w:rsidRPr="0099356F">
        <w:rPr>
          <w:sz w:val="26"/>
          <w:szCs w:val="26"/>
        </w:rPr>
        <w:t xml:space="preserve"> модернизация</w:t>
      </w:r>
      <w:r w:rsidRPr="007510A7">
        <w:rPr>
          <w:sz w:val="26"/>
          <w:szCs w:val="26"/>
        </w:rPr>
        <w:t xml:space="preserve"> и обеспечение инновационного развития учреждений культуры путем инвестирования в технологическое обновление, внедрение новых информационных продуктов и технологий; активизация и поддержка творческих инициатив населения;</w:t>
      </w:r>
    </w:p>
    <w:p w:rsidR="00663643" w:rsidRDefault="00663643" w:rsidP="00663643">
      <w:pPr>
        <w:widowControl w:val="0"/>
        <w:numPr>
          <w:ilvl w:val="0"/>
          <w:numId w:val="21"/>
        </w:numPr>
        <w:suppressAutoHyphens/>
        <w:jc w:val="both"/>
        <w:rPr>
          <w:sz w:val="26"/>
          <w:szCs w:val="26"/>
        </w:rPr>
      </w:pPr>
      <w:r w:rsidRPr="007510A7">
        <w:rPr>
          <w:sz w:val="26"/>
          <w:szCs w:val="26"/>
        </w:rPr>
        <w:t>выявление, охрана, популяризация культурного наследия, в том числе сохранение и пополнение библиотечного, музейн</w:t>
      </w:r>
      <w:r>
        <w:rPr>
          <w:sz w:val="26"/>
          <w:szCs w:val="26"/>
        </w:rPr>
        <w:t>ого, архивного,  кино-</w:t>
      </w:r>
      <w:r w:rsidRPr="007510A7">
        <w:rPr>
          <w:sz w:val="26"/>
          <w:szCs w:val="26"/>
        </w:rPr>
        <w:t>, фото-, видео- и аудиофондов; проведение реставрационных работ; перевод в электронный вид библиотечных, музейных кино-, фото-, видео- и аудиофондов, создание инфраструктуры доступа населения к ним с испол</w:t>
      </w:r>
      <w:r>
        <w:rPr>
          <w:sz w:val="26"/>
          <w:szCs w:val="26"/>
        </w:rPr>
        <w:t>ьзованием сети Интернет.</w:t>
      </w:r>
    </w:p>
    <w:p w:rsidR="00663643" w:rsidRDefault="00663643" w:rsidP="00663643">
      <w:pPr>
        <w:widowControl w:val="0"/>
        <w:suppressAutoHyphens/>
        <w:jc w:val="both"/>
        <w:rPr>
          <w:sz w:val="26"/>
          <w:szCs w:val="26"/>
        </w:rPr>
      </w:pPr>
    </w:p>
    <w:p w:rsidR="00663643" w:rsidRDefault="00663643" w:rsidP="00663643">
      <w:pPr>
        <w:jc w:val="center"/>
        <w:rPr>
          <w:b/>
          <w:bCs/>
          <w:sz w:val="26"/>
          <w:szCs w:val="26"/>
        </w:rPr>
      </w:pPr>
      <w:r>
        <w:rPr>
          <w:b/>
          <w:bCs/>
          <w:sz w:val="26"/>
          <w:szCs w:val="26"/>
        </w:rPr>
        <w:t>Целевые показатели (консервативный вариант)</w:t>
      </w:r>
    </w:p>
    <w:tbl>
      <w:tblPr>
        <w:tblW w:w="0" w:type="auto"/>
        <w:tblInd w:w="75" w:type="dxa"/>
        <w:tblLayout w:type="fixed"/>
        <w:tblCellMar>
          <w:top w:w="75" w:type="dxa"/>
          <w:left w:w="75" w:type="dxa"/>
          <w:bottom w:w="75" w:type="dxa"/>
          <w:right w:w="75" w:type="dxa"/>
        </w:tblCellMar>
        <w:tblLook w:val="0000"/>
      </w:tblPr>
      <w:tblGrid>
        <w:gridCol w:w="3240"/>
        <w:gridCol w:w="1262"/>
        <w:gridCol w:w="1078"/>
        <w:gridCol w:w="1260"/>
        <w:gridCol w:w="1258"/>
        <w:gridCol w:w="1262"/>
      </w:tblGrid>
      <w:tr w:rsidR="00663643" w:rsidTr="00AC447D">
        <w:trPr>
          <w:trHeight w:val="320"/>
        </w:trPr>
        <w:tc>
          <w:tcPr>
            <w:tcW w:w="3240" w:type="dxa"/>
            <w:vMerge w:val="restart"/>
            <w:tcBorders>
              <w:top w:val="double" w:sz="4" w:space="0" w:color="00B0F0"/>
              <w:left w:val="double" w:sz="4" w:space="0" w:color="00B0F0"/>
              <w:bottom w:val="single" w:sz="8" w:space="0" w:color="000000"/>
            </w:tcBorders>
            <w:vAlign w:val="center"/>
          </w:tcPr>
          <w:p w:rsidR="00663643" w:rsidRDefault="00663643" w:rsidP="00AC447D">
            <w:pPr>
              <w:widowControl w:val="0"/>
              <w:autoSpaceDE w:val="0"/>
              <w:snapToGrid w:val="0"/>
              <w:jc w:val="center"/>
            </w:pPr>
            <w:r>
              <w:t>Наименование</w:t>
            </w:r>
          </w:p>
          <w:p w:rsidR="00663643" w:rsidRDefault="00663643" w:rsidP="00AC447D">
            <w:pPr>
              <w:widowControl w:val="0"/>
              <w:autoSpaceDE w:val="0"/>
              <w:jc w:val="center"/>
            </w:pPr>
            <w:r>
              <w:t>целевого показателя</w:t>
            </w:r>
          </w:p>
        </w:tc>
        <w:tc>
          <w:tcPr>
            <w:tcW w:w="1262" w:type="dxa"/>
            <w:vMerge w:val="restart"/>
            <w:tcBorders>
              <w:top w:val="double" w:sz="4" w:space="0" w:color="00B0F0"/>
              <w:left w:val="single" w:sz="8" w:space="0" w:color="000000"/>
              <w:bottom w:val="single" w:sz="8" w:space="0" w:color="000000"/>
            </w:tcBorders>
            <w:vAlign w:val="center"/>
          </w:tcPr>
          <w:p w:rsidR="00663643" w:rsidRDefault="00663643" w:rsidP="00AC447D">
            <w:pPr>
              <w:widowControl w:val="0"/>
              <w:autoSpaceDE w:val="0"/>
              <w:snapToGrid w:val="0"/>
              <w:ind w:left="-77" w:right="-119"/>
              <w:jc w:val="center"/>
            </w:pPr>
            <w:r>
              <w:t>Единица</w:t>
            </w:r>
          </w:p>
          <w:p w:rsidR="00663643" w:rsidRDefault="00663643" w:rsidP="00AC447D">
            <w:pPr>
              <w:widowControl w:val="0"/>
              <w:autoSpaceDE w:val="0"/>
              <w:jc w:val="center"/>
            </w:pPr>
            <w:r>
              <w:t>измерения</w:t>
            </w:r>
          </w:p>
        </w:tc>
        <w:tc>
          <w:tcPr>
            <w:tcW w:w="4858" w:type="dxa"/>
            <w:gridSpan w:val="4"/>
            <w:tcBorders>
              <w:top w:val="double" w:sz="4" w:space="0" w:color="00B0F0"/>
              <w:left w:val="single" w:sz="4" w:space="0" w:color="000000"/>
              <w:bottom w:val="single" w:sz="8" w:space="0" w:color="000000"/>
              <w:right w:val="double" w:sz="4" w:space="0" w:color="00B0F0"/>
            </w:tcBorders>
          </w:tcPr>
          <w:p w:rsidR="00663643" w:rsidRDefault="00663643" w:rsidP="00AC447D">
            <w:pPr>
              <w:widowControl w:val="0"/>
              <w:autoSpaceDE w:val="0"/>
              <w:snapToGrid w:val="0"/>
              <w:ind w:firstLine="540"/>
              <w:jc w:val="center"/>
            </w:pPr>
            <w:r>
              <w:t>Значения целевых показателей</w:t>
            </w:r>
          </w:p>
        </w:tc>
      </w:tr>
      <w:tr w:rsidR="00663643" w:rsidTr="00AC447D">
        <w:tc>
          <w:tcPr>
            <w:tcW w:w="3240" w:type="dxa"/>
            <w:vMerge/>
            <w:tcBorders>
              <w:left w:val="double" w:sz="4" w:space="0" w:color="00B0F0"/>
              <w:bottom w:val="single" w:sz="4" w:space="0" w:color="000000"/>
            </w:tcBorders>
            <w:vAlign w:val="center"/>
          </w:tcPr>
          <w:p w:rsidR="00663643" w:rsidRDefault="00663643" w:rsidP="00AC447D">
            <w:pPr>
              <w:widowControl w:val="0"/>
              <w:autoSpaceDE w:val="0"/>
              <w:snapToGrid w:val="0"/>
              <w:ind w:firstLine="540"/>
              <w:jc w:val="center"/>
            </w:pPr>
          </w:p>
        </w:tc>
        <w:tc>
          <w:tcPr>
            <w:tcW w:w="1262" w:type="dxa"/>
            <w:vMerge/>
            <w:tcBorders>
              <w:left w:val="single" w:sz="8" w:space="0" w:color="000000"/>
              <w:bottom w:val="single" w:sz="4" w:space="0" w:color="000000"/>
            </w:tcBorders>
            <w:vAlign w:val="center"/>
          </w:tcPr>
          <w:p w:rsidR="00663643" w:rsidRDefault="00663643" w:rsidP="00AC447D">
            <w:pPr>
              <w:widowControl w:val="0"/>
              <w:autoSpaceDE w:val="0"/>
              <w:snapToGrid w:val="0"/>
              <w:ind w:firstLine="540"/>
              <w:jc w:val="center"/>
            </w:pPr>
          </w:p>
        </w:tc>
        <w:tc>
          <w:tcPr>
            <w:tcW w:w="1078" w:type="dxa"/>
            <w:tcBorders>
              <w:left w:val="single" w:sz="4" w:space="0" w:color="000000"/>
              <w:bottom w:val="single" w:sz="4" w:space="0" w:color="000000"/>
            </w:tcBorders>
          </w:tcPr>
          <w:p w:rsidR="00663643" w:rsidRDefault="00663643" w:rsidP="00AC447D">
            <w:pPr>
              <w:widowControl w:val="0"/>
              <w:autoSpaceDE w:val="0"/>
              <w:snapToGrid w:val="0"/>
              <w:jc w:val="center"/>
            </w:pPr>
            <w:r>
              <w:t>2016 г. (факт)</w:t>
            </w:r>
          </w:p>
        </w:tc>
        <w:tc>
          <w:tcPr>
            <w:tcW w:w="1260" w:type="dxa"/>
            <w:tcBorders>
              <w:left w:val="single" w:sz="4" w:space="0" w:color="000000"/>
              <w:bottom w:val="single" w:sz="4" w:space="0" w:color="000000"/>
            </w:tcBorders>
            <w:vAlign w:val="center"/>
          </w:tcPr>
          <w:p w:rsidR="00663643" w:rsidRDefault="00663643" w:rsidP="00AC447D">
            <w:pPr>
              <w:widowControl w:val="0"/>
              <w:autoSpaceDE w:val="0"/>
              <w:snapToGrid w:val="0"/>
              <w:jc w:val="center"/>
            </w:pPr>
            <w:r>
              <w:t>2020 г. (прогноз)</w:t>
            </w:r>
          </w:p>
        </w:tc>
        <w:tc>
          <w:tcPr>
            <w:tcW w:w="1258" w:type="dxa"/>
            <w:tcBorders>
              <w:left w:val="single" w:sz="8" w:space="0" w:color="000000"/>
              <w:bottom w:val="single" w:sz="4" w:space="0" w:color="000000"/>
            </w:tcBorders>
            <w:vAlign w:val="center"/>
          </w:tcPr>
          <w:p w:rsidR="00663643" w:rsidRDefault="00663643" w:rsidP="00AC447D">
            <w:pPr>
              <w:widowControl w:val="0"/>
              <w:autoSpaceDE w:val="0"/>
              <w:snapToGrid w:val="0"/>
              <w:jc w:val="center"/>
            </w:pPr>
            <w:r>
              <w:t>2023 г.</w:t>
            </w:r>
          </w:p>
          <w:p w:rsidR="00663643" w:rsidRDefault="00663643" w:rsidP="00AC447D">
            <w:pPr>
              <w:widowControl w:val="0"/>
              <w:autoSpaceDE w:val="0"/>
              <w:jc w:val="center"/>
            </w:pPr>
            <w:r>
              <w:t>(прогноз)</w:t>
            </w:r>
          </w:p>
        </w:tc>
        <w:tc>
          <w:tcPr>
            <w:tcW w:w="1262" w:type="dxa"/>
            <w:tcBorders>
              <w:left w:val="single" w:sz="8" w:space="0" w:color="000000"/>
              <w:bottom w:val="single" w:sz="4" w:space="0" w:color="000000"/>
              <w:right w:val="double" w:sz="4" w:space="0" w:color="00B0F0"/>
            </w:tcBorders>
            <w:vAlign w:val="center"/>
          </w:tcPr>
          <w:p w:rsidR="00663643" w:rsidRDefault="00663643" w:rsidP="00AC447D">
            <w:pPr>
              <w:widowControl w:val="0"/>
              <w:autoSpaceDE w:val="0"/>
              <w:snapToGrid w:val="0"/>
              <w:jc w:val="center"/>
            </w:pPr>
            <w:smartTag w:uri="urn:schemas-microsoft-com:office:smarttags" w:element="metricconverter">
              <w:smartTagPr>
                <w:attr w:name="ProductID" w:val="2030 г"/>
              </w:smartTagPr>
              <w:r>
                <w:t>2030 г</w:t>
              </w:r>
            </w:smartTag>
            <w:r>
              <w:t>.</w:t>
            </w:r>
          </w:p>
          <w:p w:rsidR="00663643" w:rsidRDefault="00663643" w:rsidP="00AC447D">
            <w:pPr>
              <w:widowControl w:val="0"/>
              <w:autoSpaceDE w:val="0"/>
              <w:jc w:val="center"/>
            </w:pPr>
            <w:r>
              <w:t>(прогноз)</w:t>
            </w:r>
          </w:p>
        </w:tc>
      </w:tr>
      <w:tr w:rsidR="00663643" w:rsidTr="00AC447D">
        <w:tc>
          <w:tcPr>
            <w:tcW w:w="3240" w:type="dxa"/>
            <w:tcBorders>
              <w:top w:val="single" w:sz="4" w:space="0" w:color="000000"/>
              <w:left w:val="double" w:sz="4" w:space="0" w:color="00B0F0"/>
              <w:bottom w:val="single" w:sz="4" w:space="0" w:color="000000"/>
            </w:tcBorders>
          </w:tcPr>
          <w:p w:rsidR="00663643" w:rsidRDefault="00663643" w:rsidP="00AC447D">
            <w:pPr>
              <w:widowControl w:val="0"/>
              <w:autoSpaceDE w:val="0"/>
              <w:snapToGrid w:val="0"/>
              <w:jc w:val="center"/>
            </w:pPr>
            <w:r>
              <w:t>1</w:t>
            </w:r>
          </w:p>
        </w:tc>
        <w:tc>
          <w:tcPr>
            <w:tcW w:w="1262"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2</w:t>
            </w:r>
          </w:p>
        </w:tc>
        <w:tc>
          <w:tcPr>
            <w:tcW w:w="107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3</w:t>
            </w:r>
          </w:p>
        </w:tc>
        <w:tc>
          <w:tcPr>
            <w:tcW w:w="1260"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4</w:t>
            </w:r>
          </w:p>
        </w:tc>
        <w:tc>
          <w:tcPr>
            <w:tcW w:w="125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5</w:t>
            </w:r>
          </w:p>
        </w:tc>
        <w:tc>
          <w:tcPr>
            <w:tcW w:w="1262" w:type="dxa"/>
            <w:tcBorders>
              <w:top w:val="single" w:sz="4" w:space="0" w:color="000000"/>
              <w:left w:val="single" w:sz="4" w:space="0" w:color="000000"/>
              <w:bottom w:val="single" w:sz="4" w:space="0" w:color="000000"/>
              <w:right w:val="double" w:sz="4" w:space="0" w:color="00B0F0"/>
            </w:tcBorders>
          </w:tcPr>
          <w:p w:rsidR="00663643" w:rsidRDefault="00663643" w:rsidP="00AC447D">
            <w:pPr>
              <w:widowControl w:val="0"/>
              <w:autoSpaceDE w:val="0"/>
              <w:snapToGrid w:val="0"/>
              <w:ind w:hanging="77"/>
              <w:jc w:val="center"/>
            </w:pPr>
            <w:r>
              <w:t>6</w:t>
            </w:r>
          </w:p>
        </w:tc>
      </w:tr>
      <w:tr w:rsidR="00663643" w:rsidTr="00AC447D">
        <w:trPr>
          <w:trHeight w:val="609"/>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t>1.Уровень удовлетворенности населения качеством предоставления услуг в сфере культуры</w:t>
            </w:r>
          </w:p>
        </w:tc>
        <w:tc>
          <w:tcPr>
            <w:tcW w:w="1262" w:type="dxa"/>
            <w:tcBorders>
              <w:left w:val="single" w:sz="4" w:space="0" w:color="000000"/>
              <w:bottom w:val="single" w:sz="8" w:space="0" w:color="000000"/>
            </w:tcBorders>
            <w:vAlign w:val="center"/>
          </w:tcPr>
          <w:p w:rsidR="00663643" w:rsidRDefault="00663643" w:rsidP="00AC447D">
            <w:pPr>
              <w:snapToGrid w:val="0"/>
              <w:jc w:val="center"/>
            </w:pPr>
            <w:r>
              <w:t>%</w:t>
            </w:r>
          </w:p>
        </w:tc>
        <w:tc>
          <w:tcPr>
            <w:tcW w:w="1078" w:type="dxa"/>
            <w:tcBorders>
              <w:left w:val="single" w:sz="4" w:space="0" w:color="000000"/>
              <w:bottom w:val="single" w:sz="8" w:space="0" w:color="000000"/>
            </w:tcBorders>
            <w:vAlign w:val="center"/>
          </w:tcPr>
          <w:p w:rsidR="00663643" w:rsidRPr="002149D2" w:rsidRDefault="00663643" w:rsidP="00AC447D">
            <w:pPr>
              <w:snapToGrid w:val="0"/>
              <w:jc w:val="center"/>
            </w:pPr>
            <w:r>
              <w:t>5</w:t>
            </w:r>
            <w:r w:rsidRPr="002149D2">
              <w:t>1</w:t>
            </w:r>
          </w:p>
        </w:tc>
        <w:tc>
          <w:tcPr>
            <w:tcW w:w="1260" w:type="dxa"/>
            <w:tcBorders>
              <w:left w:val="single" w:sz="4" w:space="0" w:color="000000"/>
              <w:bottom w:val="single" w:sz="8" w:space="0" w:color="000000"/>
            </w:tcBorders>
            <w:vAlign w:val="center"/>
          </w:tcPr>
          <w:p w:rsidR="00663643" w:rsidRDefault="00663643" w:rsidP="00AC447D">
            <w:pPr>
              <w:snapToGrid w:val="0"/>
              <w:jc w:val="center"/>
            </w:pPr>
            <w:r>
              <w:t>69</w:t>
            </w:r>
          </w:p>
        </w:tc>
        <w:tc>
          <w:tcPr>
            <w:tcW w:w="1258" w:type="dxa"/>
            <w:tcBorders>
              <w:left w:val="single" w:sz="8" w:space="0" w:color="000000"/>
              <w:bottom w:val="single" w:sz="8" w:space="0" w:color="000000"/>
            </w:tcBorders>
            <w:vAlign w:val="center"/>
          </w:tcPr>
          <w:p w:rsidR="00663643" w:rsidRDefault="00663643" w:rsidP="00AC447D">
            <w:pPr>
              <w:snapToGrid w:val="0"/>
              <w:jc w:val="center"/>
            </w:pPr>
            <w:r>
              <w:t>75</w:t>
            </w:r>
          </w:p>
        </w:tc>
        <w:tc>
          <w:tcPr>
            <w:tcW w:w="1262" w:type="dxa"/>
            <w:tcBorders>
              <w:left w:val="single" w:sz="4" w:space="0" w:color="000000"/>
              <w:bottom w:val="single" w:sz="8" w:space="0" w:color="000000"/>
              <w:right w:val="double" w:sz="4" w:space="0" w:color="00B0F0"/>
            </w:tcBorders>
            <w:vAlign w:val="center"/>
          </w:tcPr>
          <w:p w:rsidR="00663643" w:rsidRDefault="00663643" w:rsidP="00AC447D">
            <w:pPr>
              <w:snapToGrid w:val="0"/>
              <w:jc w:val="center"/>
            </w:pPr>
            <w:r>
              <w:t>95</w:t>
            </w:r>
          </w:p>
        </w:tc>
      </w:tr>
      <w:tr w:rsidR="00663643" w:rsidTr="00AC447D">
        <w:trPr>
          <w:trHeight w:val="313"/>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t>2. Количество посещений  культурно - досуговых учреждений  по отношению к 2012 году (на платной основе)</w:t>
            </w:r>
          </w:p>
        </w:tc>
        <w:tc>
          <w:tcPr>
            <w:tcW w:w="1262" w:type="dxa"/>
            <w:tcBorders>
              <w:left w:val="single" w:sz="8" w:space="0" w:color="000000"/>
              <w:bottom w:val="single" w:sz="8" w:space="0" w:color="000000"/>
            </w:tcBorders>
            <w:vAlign w:val="center"/>
          </w:tcPr>
          <w:p w:rsidR="00663643" w:rsidRDefault="00663643" w:rsidP="00AC447D">
            <w:pPr>
              <w:snapToGrid w:val="0"/>
              <w:jc w:val="center"/>
            </w:pPr>
            <w:r>
              <w:t>%</w:t>
            </w:r>
          </w:p>
        </w:tc>
        <w:tc>
          <w:tcPr>
            <w:tcW w:w="1078" w:type="dxa"/>
            <w:tcBorders>
              <w:left w:val="single" w:sz="8" w:space="0" w:color="000000"/>
              <w:bottom w:val="single" w:sz="8" w:space="0" w:color="000000"/>
            </w:tcBorders>
            <w:vAlign w:val="center"/>
          </w:tcPr>
          <w:p w:rsidR="00663643" w:rsidRPr="00D00429" w:rsidRDefault="00663643" w:rsidP="00AC447D">
            <w:pPr>
              <w:snapToGrid w:val="0"/>
              <w:jc w:val="center"/>
            </w:pPr>
            <w:r w:rsidRPr="00D00429">
              <w:t>30,0</w:t>
            </w:r>
          </w:p>
        </w:tc>
        <w:tc>
          <w:tcPr>
            <w:tcW w:w="1260" w:type="dxa"/>
            <w:tcBorders>
              <w:left w:val="single" w:sz="8" w:space="0" w:color="000000"/>
              <w:bottom w:val="single" w:sz="8" w:space="0" w:color="000000"/>
            </w:tcBorders>
            <w:vAlign w:val="center"/>
          </w:tcPr>
          <w:p w:rsidR="00663643" w:rsidRDefault="00663643" w:rsidP="00AC447D">
            <w:pPr>
              <w:snapToGrid w:val="0"/>
              <w:jc w:val="center"/>
            </w:pPr>
            <w:r>
              <w:t>45,0</w:t>
            </w:r>
          </w:p>
        </w:tc>
        <w:tc>
          <w:tcPr>
            <w:tcW w:w="1258" w:type="dxa"/>
            <w:tcBorders>
              <w:left w:val="single" w:sz="8" w:space="0" w:color="000000"/>
              <w:bottom w:val="single" w:sz="8" w:space="0" w:color="000000"/>
            </w:tcBorders>
            <w:vAlign w:val="center"/>
          </w:tcPr>
          <w:p w:rsidR="00663643" w:rsidRDefault="00663643" w:rsidP="00AC447D">
            <w:pPr>
              <w:snapToGrid w:val="0"/>
              <w:jc w:val="center"/>
            </w:pPr>
            <w:r>
              <w:t>65,0</w:t>
            </w:r>
          </w:p>
        </w:tc>
        <w:tc>
          <w:tcPr>
            <w:tcW w:w="1262" w:type="dxa"/>
            <w:tcBorders>
              <w:left w:val="single" w:sz="8" w:space="0" w:color="000000"/>
              <w:bottom w:val="single" w:sz="8" w:space="0" w:color="000000"/>
              <w:right w:val="double" w:sz="4" w:space="0" w:color="00B0F0"/>
            </w:tcBorders>
            <w:vAlign w:val="center"/>
          </w:tcPr>
          <w:p w:rsidR="00663643" w:rsidRDefault="00663643" w:rsidP="00AC447D">
            <w:pPr>
              <w:snapToGrid w:val="0"/>
              <w:jc w:val="center"/>
            </w:pPr>
            <w:r>
              <w:t>95,0</w:t>
            </w:r>
          </w:p>
        </w:tc>
      </w:tr>
      <w:tr w:rsidR="00663643" w:rsidTr="00AC447D">
        <w:trPr>
          <w:trHeight w:val="320"/>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t>3. Охват населения библиотечным обслуживанием</w:t>
            </w:r>
          </w:p>
        </w:tc>
        <w:tc>
          <w:tcPr>
            <w:tcW w:w="1262" w:type="dxa"/>
            <w:tcBorders>
              <w:left w:val="single" w:sz="8" w:space="0" w:color="000000"/>
              <w:bottom w:val="single" w:sz="8" w:space="0" w:color="000000"/>
            </w:tcBorders>
            <w:vAlign w:val="center"/>
          </w:tcPr>
          <w:p w:rsidR="00663643" w:rsidRDefault="00663643" w:rsidP="00AC447D">
            <w:pPr>
              <w:snapToGrid w:val="0"/>
              <w:jc w:val="center"/>
            </w:pPr>
            <w:r>
              <w:t>%</w:t>
            </w:r>
          </w:p>
        </w:tc>
        <w:tc>
          <w:tcPr>
            <w:tcW w:w="1078" w:type="dxa"/>
            <w:tcBorders>
              <w:left w:val="single" w:sz="8" w:space="0" w:color="000000"/>
              <w:bottom w:val="single" w:sz="8" w:space="0" w:color="000000"/>
            </w:tcBorders>
            <w:vAlign w:val="center"/>
          </w:tcPr>
          <w:p w:rsidR="00663643" w:rsidRPr="00227E84" w:rsidRDefault="00663643" w:rsidP="00AC447D">
            <w:pPr>
              <w:snapToGrid w:val="0"/>
              <w:jc w:val="center"/>
            </w:pPr>
            <w:r w:rsidRPr="00227E84">
              <w:t>45</w:t>
            </w:r>
          </w:p>
        </w:tc>
        <w:tc>
          <w:tcPr>
            <w:tcW w:w="1260" w:type="dxa"/>
            <w:tcBorders>
              <w:left w:val="single" w:sz="8" w:space="0" w:color="000000"/>
              <w:bottom w:val="single" w:sz="8" w:space="0" w:color="000000"/>
            </w:tcBorders>
            <w:vAlign w:val="center"/>
          </w:tcPr>
          <w:p w:rsidR="00663643" w:rsidRDefault="00663643" w:rsidP="00AC447D">
            <w:pPr>
              <w:snapToGrid w:val="0"/>
              <w:jc w:val="center"/>
            </w:pPr>
            <w:r>
              <w:t>46</w:t>
            </w:r>
          </w:p>
        </w:tc>
        <w:tc>
          <w:tcPr>
            <w:tcW w:w="1258" w:type="dxa"/>
            <w:tcBorders>
              <w:left w:val="single" w:sz="8" w:space="0" w:color="000000"/>
              <w:bottom w:val="single" w:sz="8" w:space="0" w:color="000000"/>
            </w:tcBorders>
            <w:vAlign w:val="center"/>
          </w:tcPr>
          <w:p w:rsidR="00663643" w:rsidRDefault="00663643" w:rsidP="00AC447D">
            <w:pPr>
              <w:snapToGrid w:val="0"/>
              <w:jc w:val="center"/>
            </w:pPr>
            <w:r>
              <w:t>48</w:t>
            </w:r>
          </w:p>
        </w:tc>
        <w:tc>
          <w:tcPr>
            <w:tcW w:w="1262" w:type="dxa"/>
            <w:tcBorders>
              <w:left w:val="single" w:sz="8" w:space="0" w:color="000000"/>
              <w:bottom w:val="single" w:sz="8" w:space="0" w:color="000000"/>
              <w:right w:val="double" w:sz="4" w:space="0" w:color="00B0F0"/>
            </w:tcBorders>
            <w:vAlign w:val="center"/>
          </w:tcPr>
          <w:p w:rsidR="00663643" w:rsidRDefault="00663643" w:rsidP="00AC447D">
            <w:pPr>
              <w:snapToGrid w:val="0"/>
              <w:jc w:val="center"/>
            </w:pPr>
            <w:r>
              <w:t>50</w:t>
            </w:r>
          </w:p>
        </w:tc>
      </w:tr>
      <w:tr w:rsidR="00663643" w:rsidTr="00AC447D">
        <w:trPr>
          <w:trHeight w:val="320"/>
        </w:trPr>
        <w:tc>
          <w:tcPr>
            <w:tcW w:w="3240" w:type="dxa"/>
            <w:tcBorders>
              <w:left w:val="double" w:sz="4" w:space="0" w:color="00B0F0"/>
              <w:bottom w:val="double" w:sz="4" w:space="0" w:color="00B0F0"/>
            </w:tcBorders>
          </w:tcPr>
          <w:p w:rsidR="00663643" w:rsidRDefault="00663643" w:rsidP="00AC447D">
            <w:pPr>
              <w:snapToGrid w:val="0"/>
              <w:spacing w:line="100" w:lineRule="atLeast"/>
              <w:jc w:val="both"/>
            </w:pPr>
            <w:r>
              <w:t>4. Доля учреждений культуры, имеющих доступ в «Интернет» (ДК, библиотеки, музеи)</w:t>
            </w:r>
          </w:p>
        </w:tc>
        <w:tc>
          <w:tcPr>
            <w:tcW w:w="1262" w:type="dxa"/>
            <w:tcBorders>
              <w:left w:val="single" w:sz="8" w:space="0" w:color="000000"/>
              <w:bottom w:val="double" w:sz="4" w:space="0" w:color="00B0F0"/>
            </w:tcBorders>
            <w:vAlign w:val="center"/>
          </w:tcPr>
          <w:p w:rsidR="00663643" w:rsidRDefault="00663643" w:rsidP="00AC447D">
            <w:pPr>
              <w:snapToGrid w:val="0"/>
              <w:jc w:val="center"/>
            </w:pPr>
            <w:r>
              <w:t>%</w:t>
            </w:r>
          </w:p>
        </w:tc>
        <w:tc>
          <w:tcPr>
            <w:tcW w:w="1078" w:type="dxa"/>
            <w:tcBorders>
              <w:left w:val="single" w:sz="8" w:space="0" w:color="000000"/>
              <w:bottom w:val="double" w:sz="4" w:space="0" w:color="00B0F0"/>
            </w:tcBorders>
            <w:vAlign w:val="center"/>
          </w:tcPr>
          <w:p w:rsidR="00663643" w:rsidRDefault="00663643" w:rsidP="00AC447D">
            <w:pPr>
              <w:snapToGrid w:val="0"/>
              <w:jc w:val="center"/>
            </w:pPr>
            <w:r>
              <w:t>60</w:t>
            </w:r>
          </w:p>
        </w:tc>
        <w:tc>
          <w:tcPr>
            <w:tcW w:w="1260" w:type="dxa"/>
            <w:tcBorders>
              <w:left w:val="single" w:sz="8" w:space="0" w:color="000000"/>
              <w:bottom w:val="double" w:sz="4" w:space="0" w:color="00B0F0"/>
            </w:tcBorders>
            <w:vAlign w:val="center"/>
          </w:tcPr>
          <w:p w:rsidR="00663643" w:rsidRDefault="00663643" w:rsidP="00AC447D">
            <w:pPr>
              <w:snapToGrid w:val="0"/>
              <w:jc w:val="center"/>
            </w:pPr>
            <w:r>
              <w:t>68,5</w:t>
            </w:r>
          </w:p>
        </w:tc>
        <w:tc>
          <w:tcPr>
            <w:tcW w:w="1258" w:type="dxa"/>
            <w:tcBorders>
              <w:left w:val="single" w:sz="8" w:space="0" w:color="000000"/>
              <w:bottom w:val="double" w:sz="4" w:space="0" w:color="00B0F0"/>
            </w:tcBorders>
            <w:vAlign w:val="center"/>
          </w:tcPr>
          <w:p w:rsidR="00663643" w:rsidRDefault="00663643" w:rsidP="00AC447D">
            <w:pPr>
              <w:snapToGrid w:val="0"/>
              <w:jc w:val="center"/>
            </w:pPr>
            <w:r>
              <w:t>74,8</w:t>
            </w:r>
          </w:p>
        </w:tc>
        <w:tc>
          <w:tcPr>
            <w:tcW w:w="1262" w:type="dxa"/>
            <w:tcBorders>
              <w:left w:val="single" w:sz="8" w:space="0" w:color="000000"/>
              <w:bottom w:val="double" w:sz="4" w:space="0" w:color="00B0F0"/>
              <w:right w:val="double" w:sz="4" w:space="0" w:color="00B0F0"/>
            </w:tcBorders>
            <w:vAlign w:val="center"/>
          </w:tcPr>
          <w:p w:rsidR="00663643" w:rsidRDefault="00663643" w:rsidP="00AC447D">
            <w:pPr>
              <w:snapToGrid w:val="0"/>
              <w:jc w:val="center"/>
            </w:pPr>
            <w:r>
              <w:t>100</w:t>
            </w:r>
          </w:p>
        </w:tc>
      </w:tr>
    </w:tbl>
    <w:p w:rsidR="00663643" w:rsidRDefault="00663643" w:rsidP="00663643">
      <w:pPr>
        <w:jc w:val="center"/>
        <w:rPr>
          <w:b/>
          <w:bCs/>
          <w:sz w:val="26"/>
          <w:szCs w:val="26"/>
        </w:rPr>
      </w:pPr>
    </w:p>
    <w:p w:rsidR="00663643" w:rsidRDefault="00663643" w:rsidP="00663643">
      <w:pPr>
        <w:jc w:val="center"/>
        <w:rPr>
          <w:b/>
          <w:bCs/>
          <w:sz w:val="26"/>
          <w:szCs w:val="26"/>
        </w:rPr>
      </w:pPr>
      <w:r>
        <w:rPr>
          <w:b/>
          <w:bCs/>
          <w:sz w:val="26"/>
          <w:szCs w:val="26"/>
        </w:rPr>
        <w:lastRenderedPageBreak/>
        <w:t>Целевые показатели (умеренно-оптимистичный вариант)</w:t>
      </w:r>
    </w:p>
    <w:tbl>
      <w:tblPr>
        <w:tblW w:w="0" w:type="auto"/>
        <w:tblInd w:w="75" w:type="dxa"/>
        <w:tblLayout w:type="fixed"/>
        <w:tblCellMar>
          <w:top w:w="75" w:type="dxa"/>
          <w:left w:w="75" w:type="dxa"/>
          <w:bottom w:w="75" w:type="dxa"/>
          <w:right w:w="75" w:type="dxa"/>
        </w:tblCellMar>
        <w:tblLook w:val="0000"/>
      </w:tblPr>
      <w:tblGrid>
        <w:gridCol w:w="3240"/>
        <w:gridCol w:w="1262"/>
        <w:gridCol w:w="1078"/>
        <w:gridCol w:w="1260"/>
        <w:gridCol w:w="1260"/>
        <w:gridCol w:w="1260"/>
      </w:tblGrid>
      <w:tr w:rsidR="00663643" w:rsidTr="00AC447D">
        <w:trPr>
          <w:trHeight w:val="320"/>
        </w:trPr>
        <w:tc>
          <w:tcPr>
            <w:tcW w:w="3240" w:type="dxa"/>
            <w:vMerge w:val="restart"/>
            <w:tcBorders>
              <w:top w:val="double" w:sz="4" w:space="0" w:color="00B0F0"/>
              <w:left w:val="double" w:sz="4" w:space="0" w:color="00B0F0"/>
              <w:bottom w:val="single" w:sz="8" w:space="0" w:color="000000"/>
            </w:tcBorders>
            <w:vAlign w:val="center"/>
          </w:tcPr>
          <w:p w:rsidR="00663643" w:rsidRDefault="00663643" w:rsidP="00AC447D">
            <w:pPr>
              <w:widowControl w:val="0"/>
              <w:autoSpaceDE w:val="0"/>
              <w:snapToGrid w:val="0"/>
              <w:jc w:val="center"/>
            </w:pPr>
            <w:r>
              <w:t>Наименование</w:t>
            </w:r>
          </w:p>
          <w:p w:rsidR="00663643" w:rsidRDefault="00663643" w:rsidP="00AC447D">
            <w:pPr>
              <w:widowControl w:val="0"/>
              <w:autoSpaceDE w:val="0"/>
              <w:jc w:val="center"/>
            </w:pPr>
            <w:r>
              <w:t>целевого показателя</w:t>
            </w:r>
          </w:p>
        </w:tc>
        <w:tc>
          <w:tcPr>
            <w:tcW w:w="1262" w:type="dxa"/>
            <w:vMerge w:val="restart"/>
            <w:tcBorders>
              <w:top w:val="double" w:sz="4" w:space="0" w:color="00B0F0"/>
              <w:left w:val="single" w:sz="8" w:space="0" w:color="000000"/>
              <w:bottom w:val="single" w:sz="8" w:space="0" w:color="000000"/>
            </w:tcBorders>
            <w:vAlign w:val="center"/>
          </w:tcPr>
          <w:p w:rsidR="00663643" w:rsidRDefault="00663643" w:rsidP="00AC447D">
            <w:pPr>
              <w:widowControl w:val="0"/>
              <w:autoSpaceDE w:val="0"/>
              <w:snapToGrid w:val="0"/>
              <w:ind w:left="-77" w:right="-119"/>
              <w:jc w:val="center"/>
            </w:pPr>
            <w:r>
              <w:t>Единица</w:t>
            </w:r>
          </w:p>
          <w:p w:rsidR="00663643" w:rsidRDefault="00663643" w:rsidP="00AC447D">
            <w:pPr>
              <w:widowControl w:val="0"/>
              <w:autoSpaceDE w:val="0"/>
              <w:jc w:val="center"/>
            </w:pPr>
            <w:r>
              <w:t>измерения</w:t>
            </w:r>
          </w:p>
        </w:tc>
        <w:tc>
          <w:tcPr>
            <w:tcW w:w="4858" w:type="dxa"/>
            <w:gridSpan w:val="4"/>
            <w:tcBorders>
              <w:top w:val="double" w:sz="4" w:space="0" w:color="00B0F0"/>
              <w:left w:val="single" w:sz="4" w:space="0" w:color="000000"/>
              <w:bottom w:val="single" w:sz="8" w:space="0" w:color="000000"/>
              <w:right w:val="double" w:sz="4" w:space="0" w:color="00B0F0"/>
            </w:tcBorders>
          </w:tcPr>
          <w:p w:rsidR="00663643" w:rsidRDefault="00663643" w:rsidP="00AC447D">
            <w:pPr>
              <w:widowControl w:val="0"/>
              <w:autoSpaceDE w:val="0"/>
              <w:snapToGrid w:val="0"/>
              <w:ind w:firstLine="540"/>
              <w:jc w:val="center"/>
            </w:pPr>
            <w:r>
              <w:t>Значения целевых показателей</w:t>
            </w:r>
          </w:p>
        </w:tc>
      </w:tr>
      <w:tr w:rsidR="00663643" w:rsidTr="00AC447D">
        <w:tc>
          <w:tcPr>
            <w:tcW w:w="3240" w:type="dxa"/>
            <w:vMerge/>
            <w:tcBorders>
              <w:left w:val="double" w:sz="4" w:space="0" w:color="00B0F0"/>
              <w:bottom w:val="single" w:sz="4" w:space="0" w:color="000000"/>
            </w:tcBorders>
            <w:vAlign w:val="center"/>
          </w:tcPr>
          <w:p w:rsidR="00663643" w:rsidRDefault="00663643" w:rsidP="00AC447D">
            <w:pPr>
              <w:widowControl w:val="0"/>
              <w:autoSpaceDE w:val="0"/>
              <w:snapToGrid w:val="0"/>
              <w:ind w:firstLine="540"/>
              <w:jc w:val="center"/>
            </w:pPr>
          </w:p>
        </w:tc>
        <w:tc>
          <w:tcPr>
            <w:tcW w:w="1262" w:type="dxa"/>
            <w:vMerge/>
            <w:tcBorders>
              <w:left w:val="single" w:sz="8" w:space="0" w:color="000000"/>
              <w:bottom w:val="single" w:sz="4" w:space="0" w:color="000000"/>
            </w:tcBorders>
            <w:vAlign w:val="center"/>
          </w:tcPr>
          <w:p w:rsidR="00663643" w:rsidRDefault="00663643" w:rsidP="00AC447D">
            <w:pPr>
              <w:widowControl w:val="0"/>
              <w:autoSpaceDE w:val="0"/>
              <w:snapToGrid w:val="0"/>
              <w:ind w:firstLine="540"/>
              <w:jc w:val="center"/>
            </w:pPr>
          </w:p>
        </w:tc>
        <w:tc>
          <w:tcPr>
            <w:tcW w:w="1078" w:type="dxa"/>
            <w:tcBorders>
              <w:left w:val="single" w:sz="4" w:space="0" w:color="000000"/>
              <w:bottom w:val="single" w:sz="4" w:space="0" w:color="000000"/>
            </w:tcBorders>
          </w:tcPr>
          <w:p w:rsidR="00663643" w:rsidRDefault="00663643" w:rsidP="00AC447D">
            <w:pPr>
              <w:widowControl w:val="0"/>
              <w:autoSpaceDE w:val="0"/>
              <w:snapToGrid w:val="0"/>
              <w:jc w:val="center"/>
            </w:pPr>
            <w:r>
              <w:t>2016 г. (факт)</w:t>
            </w:r>
          </w:p>
        </w:tc>
        <w:tc>
          <w:tcPr>
            <w:tcW w:w="1260" w:type="dxa"/>
            <w:tcBorders>
              <w:left w:val="single" w:sz="4" w:space="0" w:color="000000"/>
              <w:bottom w:val="single" w:sz="4" w:space="0" w:color="000000"/>
            </w:tcBorders>
            <w:vAlign w:val="center"/>
          </w:tcPr>
          <w:p w:rsidR="00663643" w:rsidRDefault="00663643" w:rsidP="00AC447D">
            <w:pPr>
              <w:widowControl w:val="0"/>
              <w:autoSpaceDE w:val="0"/>
              <w:snapToGrid w:val="0"/>
              <w:jc w:val="center"/>
            </w:pPr>
            <w:r>
              <w:t>2020 г. (прогноз)</w:t>
            </w:r>
          </w:p>
        </w:tc>
        <w:tc>
          <w:tcPr>
            <w:tcW w:w="1260" w:type="dxa"/>
            <w:tcBorders>
              <w:left w:val="single" w:sz="8" w:space="0" w:color="000000"/>
              <w:bottom w:val="single" w:sz="4" w:space="0" w:color="000000"/>
            </w:tcBorders>
            <w:vAlign w:val="center"/>
          </w:tcPr>
          <w:p w:rsidR="00663643" w:rsidRDefault="00663643" w:rsidP="00AC447D">
            <w:pPr>
              <w:widowControl w:val="0"/>
              <w:autoSpaceDE w:val="0"/>
              <w:snapToGrid w:val="0"/>
              <w:jc w:val="center"/>
            </w:pPr>
            <w:r>
              <w:t>2023 г.</w:t>
            </w:r>
          </w:p>
          <w:p w:rsidR="00663643" w:rsidRDefault="00663643" w:rsidP="00AC447D">
            <w:pPr>
              <w:widowControl w:val="0"/>
              <w:autoSpaceDE w:val="0"/>
              <w:jc w:val="center"/>
            </w:pPr>
            <w:r>
              <w:t>(прогноз)</w:t>
            </w:r>
          </w:p>
        </w:tc>
        <w:tc>
          <w:tcPr>
            <w:tcW w:w="1260" w:type="dxa"/>
            <w:tcBorders>
              <w:left w:val="single" w:sz="8" w:space="0" w:color="000000"/>
              <w:bottom w:val="single" w:sz="4" w:space="0" w:color="000000"/>
              <w:right w:val="double" w:sz="4" w:space="0" w:color="00B0F0"/>
            </w:tcBorders>
            <w:vAlign w:val="center"/>
          </w:tcPr>
          <w:p w:rsidR="00663643" w:rsidRDefault="00663643" w:rsidP="00AC447D">
            <w:pPr>
              <w:widowControl w:val="0"/>
              <w:autoSpaceDE w:val="0"/>
              <w:snapToGrid w:val="0"/>
              <w:jc w:val="center"/>
            </w:pPr>
            <w:smartTag w:uri="urn:schemas-microsoft-com:office:smarttags" w:element="metricconverter">
              <w:smartTagPr>
                <w:attr w:name="ProductID" w:val="2030 г"/>
              </w:smartTagPr>
              <w:r>
                <w:t>2030 г</w:t>
              </w:r>
            </w:smartTag>
            <w:r>
              <w:t>.</w:t>
            </w:r>
          </w:p>
          <w:p w:rsidR="00663643" w:rsidRDefault="00663643" w:rsidP="00AC447D">
            <w:pPr>
              <w:widowControl w:val="0"/>
              <w:autoSpaceDE w:val="0"/>
              <w:jc w:val="center"/>
            </w:pPr>
            <w:r>
              <w:t>(прогноз)</w:t>
            </w:r>
          </w:p>
        </w:tc>
      </w:tr>
      <w:tr w:rsidR="00663643" w:rsidTr="00AC447D">
        <w:tc>
          <w:tcPr>
            <w:tcW w:w="3240" w:type="dxa"/>
            <w:tcBorders>
              <w:top w:val="single" w:sz="4" w:space="0" w:color="000000"/>
              <w:left w:val="double" w:sz="4" w:space="0" w:color="00B0F0"/>
              <w:bottom w:val="single" w:sz="4" w:space="0" w:color="000000"/>
            </w:tcBorders>
          </w:tcPr>
          <w:p w:rsidR="00663643" w:rsidRDefault="00663643" w:rsidP="00AC447D">
            <w:pPr>
              <w:widowControl w:val="0"/>
              <w:autoSpaceDE w:val="0"/>
              <w:snapToGrid w:val="0"/>
              <w:jc w:val="center"/>
            </w:pPr>
            <w:r>
              <w:t>1</w:t>
            </w:r>
          </w:p>
        </w:tc>
        <w:tc>
          <w:tcPr>
            <w:tcW w:w="1262"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2</w:t>
            </w:r>
          </w:p>
        </w:tc>
        <w:tc>
          <w:tcPr>
            <w:tcW w:w="107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3</w:t>
            </w:r>
          </w:p>
        </w:tc>
        <w:tc>
          <w:tcPr>
            <w:tcW w:w="1260"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4</w:t>
            </w:r>
          </w:p>
        </w:tc>
        <w:tc>
          <w:tcPr>
            <w:tcW w:w="1260"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5</w:t>
            </w:r>
          </w:p>
        </w:tc>
        <w:tc>
          <w:tcPr>
            <w:tcW w:w="1260" w:type="dxa"/>
            <w:tcBorders>
              <w:top w:val="single" w:sz="4" w:space="0" w:color="000000"/>
              <w:left w:val="single" w:sz="4" w:space="0" w:color="000000"/>
              <w:bottom w:val="single" w:sz="4" w:space="0" w:color="000000"/>
              <w:right w:val="double" w:sz="4" w:space="0" w:color="00B0F0"/>
            </w:tcBorders>
          </w:tcPr>
          <w:p w:rsidR="00663643" w:rsidRDefault="00663643" w:rsidP="00AC447D">
            <w:pPr>
              <w:widowControl w:val="0"/>
              <w:autoSpaceDE w:val="0"/>
              <w:snapToGrid w:val="0"/>
              <w:ind w:hanging="77"/>
              <w:jc w:val="center"/>
            </w:pPr>
            <w:r>
              <w:t>6</w:t>
            </w:r>
          </w:p>
        </w:tc>
      </w:tr>
      <w:tr w:rsidR="00663643" w:rsidTr="00AC447D">
        <w:trPr>
          <w:trHeight w:val="340"/>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t xml:space="preserve">1.Уровень удовлетворенности населения качеством предоставления услуг в сфере культуры </w:t>
            </w:r>
          </w:p>
        </w:tc>
        <w:tc>
          <w:tcPr>
            <w:tcW w:w="1262" w:type="dxa"/>
            <w:tcBorders>
              <w:left w:val="single" w:sz="8" w:space="0" w:color="000000"/>
              <w:bottom w:val="single" w:sz="8" w:space="0" w:color="000000"/>
            </w:tcBorders>
            <w:vAlign w:val="center"/>
          </w:tcPr>
          <w:p w:rsidR="00663643" w:rsidRDefault="00663643" w:rsidP="00AC447D">
            <w:pPr>
              <w:pStyle w:val="ad"/>
              <w:snapToGrid w:val="0"/>
              <w:jc w:val="center"/>
            </w:pPr>
            <w:r>
              <w:t>%</w:t>
            </w:r>
          </w:p>
        </w:tc>
        <w:tc>
          <w:tcPr>
            <w:tcW w:w="1078" w:type="dxa"/>
            <w:tcBorders>
              <w:left w:val="single" w:sz="8" w:space="0" w:color="000000"/>
              <w:bottom w:val="single" w:sz="8" w:space="0" w:color="000000"/>
            </w:tcBorders>
            <w:vAlign w:val="center"/>
          </w:tcPr>
          <w:p w:rsidR="00663643" w:rsidRPr="002149D2" w:rsidRDefault="00663643" w:rsidP="00AC447D">
            <w:pPr>
              <w:pStyle w:val="ad"/>
              <w:snapToGrid w:val="0"/>
              <w:jc w:val="center"/>
            </w:pPr>
            <w:r>
              <w:t>5</w:t>
            </w:r>
            <w:r w:rsidRPr="002149D2">
              <w:t>1</w:t>
            </w:r>
          </w:p>
        </w:tc>
        <w:tc>
          <w:tcPr>
            <w:tcW w:w="1260" w:type="dxa"/>
            <w:tcBorders>
              <w:left w:val="single" w:sz="8" w:space="0" w:color="000000"/>
              <w:bottom w:val="single" w:sz="8" w:space="0" w:color="000000"/>
            </w:tcBorders>
            <w:vAlign w:val="center"/>
          </w:tcPr>
          <w:p w:rsidR="00663643" w:rsidRDefault="00663643" w:rsidP="00AC447D">
            <w:pPr>
              <w:pStyle w:val="ad"/>
              <w:snapToGrid w:val="0"/>
              <w:jc w:val="center"/>
            </w:pPr>
            <w:r>
              <w:t>90</w:t>
            </w:r>
          </w:p>
        </w:tc>
        <w:tc>
          <w:tcPr>
            <w:tcW w:w="1260" w:type="dxa"/>
            <w:tcBorders>
              <w:left w:val="single" w:sz="8" w:space="0" w:color="000000"/>
              <w:bottom w:val="single" w:sz="8" w:space="0" w:color="000000"/>
            </w:tcBorders>
            <w:vAlign w:val="center"/>
          </w:tcPr>
          <w:p w:rsidR="00663643" w:rsidRDefault="00663643" w:rsidP="00AC447D">
            <w:pPr>
              <w:pStyle w:val="ad"/>
              <w:snapToGrid w:val="0"/>
              <w:jc w:val="center"/>
            </w:pPr>
            <w:r>
              <w:t>100</w:t>
            </w:r>
          </w:p>
        </w:tc>
        <w:tc>
          <w:tcPr>
            <w:tcW w:w="1260" w:type="dxa"/>
            <w:tcBorders>
              <w:left w:val="single" w:sz="8" w:space="0" w:color="000000"/>
              <w:bottom w:val="single" w:sz="8" w:space="0" w:color="000000"/>
              <w:right w:val="double" w:sz="4" w:space="0" w:color="00B0F0"/>
            </w:tcBorders>
            <w:vAlign w:val="center"/>
          </w:tcPr>
          <w:p w:rsidR="00663643" w:rsidRDefault="00663643" w:rsidP="00AC447D">
            <w:pPr>
              <w:pStyle w:val="ad"/>
              <w:snapToGrid w:val="0"/>
              <w:jc w:val="center"/>
            </w:pPr>
            <w:r>
              <w:t>100</w:t>
            </w:r>
          </w:p>
        </w:tc>
      </w:tr>
      <w:tr w:rsidR="00663643" w:rsidTr="00AC447D">
        <w:trPr>
          <w:trHeight w:val="340"/>
        </w:trPr>
        <w:tc>
          <w:tcPr>
            <w:tcW w:w="3240" w:type="dxa"/>
            <w:tcBorders>
              <w:left w:val="double" w:sz="4" w:space="0" w:color="00B0F0"/>
              <w:bottom w:val="single" w:sz="8" w:space="0" w:color="000000"/>
            </w:tcBorders>
          </w:tcPr>
          <w:p w:rsidR="00663643" w:rsidRPr="00D00429" w:rsidRDefault="00663643" w:rsidP="00AC447D">
            <w:pPr>
              <w:snapToGrid w:val="0"/>
              <w:spacing w:line="100" w:lineRule="atLeast"/>
              <w:jc w:val="both"/>
            </w:pPr>
            <w:r w:rsidRPr="00D00429">
              <w:t>2. Количество посещений  культурно - досуговых учреждений  по отношению к 2012 году</w:t>
            </w:r>
            <w:r>
              <w:t xml:space="preserve"> (на платной основе)</w:t>
            </w:r>
          </w:p>
        </w:tc>
        <w:tc>
          <w:tcPr>
            <w:tcW w:w="1262" w:type="dxa"/>
            <w:tcBorders>
              <w:left w:val="single" w:sz="8" w:space="0" w:color="000000"/>
              <w:bottom w:val="single" w:sz="8" w:space="0" w:color="000000"/>
            </w:tcBorders>
            <w:vAlign w:val="center"/>
          </w:tcPr>
          <w:p w:rsidR="00663643" w:rsidRPr="00D00429" w:rsidRDefault="00663643" w:rsidP="00AC447D">
            <w:pPr>
              <w:pStyle w:val="ad"/>
              <w:snapToGrid w:val="0"/>
              <w:jc w:val="center"/>
            </w:pPr>
            <w:r w:rsidRPr="00D00429">
              <w:t>%</w:t>
            </w:r>
          </w:p>
        </w:tc>
        <w:tc>
          <w:tcPr>
            <w:tcW w:w="1078" w:type="dxa"/>
            <w:tcBorders>
              <w:left w:val="single" w:sz="8" w:space="0" w:color="000000"/>
              <w:bottom w:val="single" w:sz="8" w:space="0" w:color="000000"/>
            </w:tcBorders>
            <w:vAlign w:val="center"/>
          </w:tcPr>
          <w:p w:rsidR="00663643" w:rsidRPr="00D00429" w:rsidRDefault="00663643" w:rsidP="00AC447D">
            <w:pPr>
              <w:snapToGrid w:val="0"/>
              <w:jc w:val="center"/>
            </w:pPr>
            <w:r w:rsidRPr="00D00429">
              <w:t>30,0</w:t>
            </w:r>
          </w:p>
        </w:tc>
        <w:tc>
          <w:tcPr>
            <w:tcW w:w="1260" w:type="dxa"/>
            <w:tcBorders>
              <w:left w:val="single" w:sz="8" w:space="0" w:color="000000"/>
              <w:bottom w:val="single" w:sz="8" w:space="0" w:color="000000"/>
            </w:tcBorders>
            <w:vAlign w:val="center"/>
          </w:tcPr>
          <w:p w:rsidR="00663643" w:rsidRPr="00D00429" w:rsidRDefault="00663643" w:rsidP="00AC447D">
            <w:pPr>
              <w:snapToGrid w:val="0"/>
              <w:jc w:val="center"/>
            </w:pPr>
            <w:r w:rsidRPr="00D00429">
              <w:t>55,0</w:t>
            </w:r>
          </w:p>
        </w:tc>
        <w:tc>
          <w:tcPr>
            <w:tcW w:w="1260" w:type="dxa"/>
            <w:tcBorders>
              <w:left w:val="single" w:sz="8" w:space="0" w:color="000000"/>
              <w:bottom w:val="single" w:sz="8" w:space="0" w:color="000000"/>
            </w:tcBorders>
            <w:vAlign w:val="center"/>
          </w:tcPr>
          <w:p w:rsidR="00663643" w:rsidRPr="00D00429" w:rsidRDefault="00663643" w:rsidP="00AC447D">
            <w:pPr>
              <w:snapToGrid w:val="0"/>
              <w:jc w:val="center"/>
            </w:pPr>
            <w:r w:rsidRPr="00D00429">
              <w:t>75,0</w:t>
            </w:r>
          </w:p>
        </w:tc>
        <w:tc>
          <w:tcPr>
            <w:tcW w:w="1260" w:type="dxa"/>
            <w:tcBorders>
              <w:left w:val="single" w:sz="8" w:space="0" w:color="000000"/>
              <w:bottom w:val="single" w:sz="8" w:space="0" w:color="000000"/>
              <w:right w:val="double" w:sz="4" w:space="0" w:color="00B0F0"/>
            </w:tcBorders>
            <w:vAlign w:val="center"/>
          </w:tcPr>
          <w:p w:rsidR="00663643" w:rsidRDefault="00663643" w:rsidP="00AC447D">
            <w:pPr>
              <w:snapToGrid w:val="0"/>
              <w:jc w:val="center"/>
            </w:pPr>
            <w:r w:rsidRPr="00D00429">
              <w:t>100,0</w:t>
            </w:r>
          </w:p>
        </w:tc>
      </w:tr>
      <w:tr w:rsidR="00663643" w:rsidTr="00AC447D">
        <w:trPr>
          <w:trHeight w:val="340"/>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t xml:space="preserve">3. Охват населения библиотечным обслуживанием </w:t>
            </w:r>
          </w:p>
        </w:tc>
        <w:tc>
          <w:tcPr>
            <w:tcW w:w="1262" w:type="dxa"/>
            <w:tcBorders>
              <w:left w:val="single" w:sz="8" w:space="0" w:color="000000"/>
              <w:bottom w:val="single" w:sz="8" w:space="0" w:color="000000"/>
            </w:tcBorders>
            <w:vAlign w:val="center"/>
          </w:tcPr>
          <w:p w:rsidR="00663643" w:rsidRDefault="00663643" w:rsidP="00AC447D">
            <w:pPr>
              <w:pStyle w:val="ad"/>
              <w:snapToGrid w:val="0"/>
              <w:jc w:val="center"/>
            </w:pPr>
            <w:r>
              <w:t>%</w:t>
            </w:r>
          </w:p>
        </w:tc>
        <w:tc>
          <w:tcPr>
            <w:tcW w:w="1078" w:type="dxa"/>
            <w:tcBorders>
              <w:left w:val="single" w:sz="8" w:space="0" w:color="000000"/>
              <w:bottom w:val="single" w:sz="8" w:space="0" w:color="000000"/>
            </w:tcBorders>
            <w:vAlign w:val="center"/>
          </w:tcPr>
          <w:p w:rsidR="00663643" w:rsidRPr="002149D2" w:rsidRDefault="00663643" w:rsidP="00AC447D">
            <w:pPr>
              <w:pStyle w:val="ad"/>
              <w:snapToGrid w:val="0"/>
              <w:jc w:val="center"/>
            </w:pPr>
            <w:r>
              <w:t>45</w:t>
            </w:r>
          </w:p>
        </w:tc>
        <w:tc>
          <w:tcPr>
            <w:tcW w:w="1260" w:type="dxa"/>
            <w:tcBorders>
              <w:left w:val="single" w:sz="8" w:space="0" w:color="000000"/>
              <w:bottom w:val="single" w:sz="8" w:space="0" w:color="000000"/>
            </w:tcBorders>
            <w:vAlign w:val="center"/>
          </w:tcPr>
          <w:p w:rsidR="00663643" w:rsidRDefault="00663643" w:rsidP="00AC447D">
            <w:pPr>
              <w:pStyle w:val="ad"/>
              <w:snapToGrid w:val="0"/>
              <w:jc w:val="center"/>
            </w:pPr>
            <w:r>
              <w:t>48</w:t>
            </w:r>
          </w:p>
        </w:tc>
        <w:tc>
          <w:tcPr>
            <w:tcW w:w="1260" w:type="dxa"/>
            <w:tcBorders>
              <w:left w:val="single" w:sz="8" w:space="0" w:color="000000"/>
              <w:bottom w:val="single" w:sz="8" w:space="0" w:color="000000"/>
            </w:tcBorders>
            <w:vAlign w:val="center"/>
          </w:tcPr>
          <w:p w:rsidR="00663643" w:rsidRDefault="00663643" w:rsidP="00AC447D">
            <w:pPr>
              <w:pStyle w:val="ad"/>
              <w:snapToGrid w:val="0"/>
              <w:jc w:val="center"/>
            </w:pPr>
            <w:r>
              <w:t>50</w:t>
            </w:r>
          </w:p>
        </w:tc>
        <w:tc>
          <w:tcPr>
            <w:tcW w:w="1260" w:type="dxa"/>
            <w:tcBorders>
              <w:left w:val="single" w:sz="8" w:space="0" w:color="000000"/>
              <w:bottom w:val="single" w:sz="8" w:space="0" w:color="000000"/>
              <w:right w:val="double" w:sz="4" w:space="0" w:color="00B0F0"/>
            </w:tcBorders>
            <w:vAlign w:val="center"/>
          </w:tcPr>
          <w:p w:rsidR="00663643" w:rsidRDefault="00663643" w:rsidP="00AC447D">
            <w:pPr>
              <w:pStyle w:val="ad"/>
              <w:snapToGrid w:val="0"/>
              <w:jc w:val="center"/>
            </w:pPr>
            <w:r>
              <w:t>55</w:t>
            </w:r>
          </w:p>
        </w:tc>
      </w:tr>
      <w:tr w:rsidR="00663643" w:rsidTr="00AC447D">
        <w:trPr>
          <w:trHeight w:val="263"/>
        </w:trPr>
        <w:tc>
          <w:tcPr>
            <w:tcW w:w="3240" w:type="dxa"/>
            <w:tcBorders>
              <w:left w:val="double" w:sz="4" w:space="0" w:color="00B0F0"/>
              <w:bottom w:val="double" w:sz="4" w:space="0" w:color="00B0F0"/>
            </w:tcBorders>
          </w:tcPr>
          <w:p w:rsidR="00663643" w:rsidRDefault="00663643" w:rsidP="00AC447D">
            <w:pPr>
              <w:snapToGrid w:val="0"/>
              <w:spacing w:line="100" w:lineRule="atLeast"/>
              <w:jc w:val="both"/>
            </w:pPr>
            <w:r>
              <w:t xml:space="preserve">4. Доля учреждений культуры, имеющих доступ в «Интернет» (ДК, библиотеки, музеи) </w:t>
            </w:r>
          </w:p>
        </w:tc>
        <w:tc>
          <w:tcPr>
            <w:tcW w:w="1262" w:type="dxa"/>
            <w:tcBorders>
              <w:left w:val="single" w:sz="8" w:space="0" w:color="000000"/>
              <w:bottom w:val="double" w:sz="4" w:space="0" w:color="00B0F0"/>
            </w:tcBorders>
            <w:vAlign w:val="center"/>
          </w:tcPr>
          <w:p w:rsidR="00663643" w:rsidRDefault="00663643" w:rsidP="00AC447D">
            <w:pPr>
              <w:pStyle w:val="ad"/>
              <w:snapToGrid w:val="0"/>
              <w:jc w:val="center"/>
            </w:pPr>
            <w:r>
              <w:t>%</w:t>
            </w:r>
          </w:p>
        </w:tc>
        <w:tc>
          <w:tcPr>
            <w:tcW w:w="1078" w:type="dxa"/>
            <w:tcBorders>
              <w:left w:val="single" w:sz="8" w:space="0" w:color="000000"/>
              <w:bottom w:val="double" w:sz="4" w:space="0" w:color="00B0F0"/>
            </w:tcBorders>
            <w:vAlign w:val="center"/>
          </w:tcPr>
          <w:p w:rsidR="00663643" w:rsidRDefault="00663643" w:rsidP="00AC447D">
            <w:pPr>
              <w:pStyle w:val="ad"/>
              <w:snapToGrid w:val="0"/>
              <w:jc w:val="center"/>
            </w:pPr>
            <w:r>
              <w:t>60</w:t>
            </w:r>
          </w:p>
        </w:tc>
        <w:tc>
          <w:tcPr>
            <w:tcW w:w="1260" w:type="dxa"/>
            <w:tcBorders>
              <w:left w:val="single" w:sz="8" w:space="0" w:color="000000"/>
              <w:bottom w:val="double" w:sz="4" w:space="0" w:color="00B0F0"/>
            </w:tcBorders>
            <w:vAlign w:val="center"/>
          </w:tcPr>
          <w:p w:rsidR="00663643" w:rsidRDefault="00663643" w:rsidP="00AC447D">
            <w:pPr>
              <w:pStyle w:val="ad"/>
              <w:snapToGrid w:val="0"/>
              <w:jc w:val="center"/>
            </w:pPr>
            <w:r>
              <w:t>70</w:t>
            </w:r>
          </w:p>
        </w:tc>
        <w:tc>
          <w:tcPr>
            <w:tcW w:w="1260" w:type="dxa"/>
            <w:tcBorders>
              <w:left w:val="single" w:sz="8" w:space="0" w:color="000000"/>
              <w:bottom w:val="double" w:sz="4" w:space="0" w:color="00B0F0"/>
            </w:tcBorders>
            <w:vAlign w:val="center"/>
          </w:tcPr>
          <w:p w:rsidR="00663643" w:rsidRDefault="00663643" w:rsidP="00AC447D">
            <w:pPr>
              <w:pStyle w:val="ad"/>
              <w:snapToGrid w:val="0"/>
              <w:jc w:val="center"/>
            </w:pPr>
            <w:r>
              <w:t>100</w:t>
            </w:r>
          </w:p>
        </w:tc>
        <w:tc>
          <w:tcPr>
            <w:tcW w:w="1260" w:type="dxa"/>
            <w:tcBorders>
              <w:left w:val="single" w:sz="8" w:space="0" w:color="000000"/>
              <w:bottom w:val="double" w:sz="4" w:space="0" w:color="00B0F0"/>
              <w:right w:val="double" w:sz="4" w:space="0" w:color="00B0F0"/>
            </w:tcBorders>
            <w:vAlign w:val="center"/>
          </w:tcPr>
          <w:p w:rsidR="00663643" w:rsidRDefault="00663643" w:rsidP="00AC447D">
            <w:pPr>
              <w:pStyle w:val="ad"/>
              <w:snapToGrid w:val="0"/>
              <w:jc w:val="center"/>
            </w:pPr>
            <w:r>
              <w:t>100</w:t>
            </w:r>
          </w:p>
        </w:tc>
      </w:tr>
    </w:tbl>
    <w:p w:rsidR="00663643" w:rsidRDefault="00663643" w:rsidP="00663643">
      <w:pPr>
        <w:ind w:firstLine="720"/>
        <w:jc w:val="both"/>
        <w:rPr>
          <w:b/>
          <w:i/>
          <w:sz w:val="26"/>
          <w:szCs w:val="26"/>
        </w:rPr>
      </w:pPr>
    </w:p>
    <w:p w:rsidR="00663643" w:rsidRPr="00FD321D" w:rsidRDefault="00FD321D" w:rsidP="00663643">
      <w:pPr>
        <w:ind w:firstLine="720"/>
        <w:jc w:val="both"/>
        <w:rPr>
          <w:b/>
          <w:i/>
          <w:sz w:val="26"/>
          <w:szCs w:val="26"/>
        </w:rPr>
      </w:pPr>
      <w:r>
        <w:rPr>
          <w:b/>
          <w:i/>
          <w:sz w:val="26"/>
          <w:szCs w:val="26"/>
        </w:rPr>
        <w:t xml:space="preserve">- </w:t>
      </w:r>
      <w:r w:rsidR="00663643" w:rsidRPr="00FD321D">
        <w:rPr>
          <w:b/>
          <w:i/>
          <w:sz w:val="26"/>
          <w:szCs w:val="26"/>
        </w:rPr>
        <w:t xml:space="preserve">Развитие физической  культуры и  спорта </w:t>
      </w:r>
    </w:p>
    <w:p w:rsidR="00663643" w:rsidRPr="00CA472F" w:rsidRDefault="00663643" w:rsidP="00663643">
      <w:pPr>
        <w:ind w:firstLine="720"/>
        <w:jc w:val="both"/>
        <w:rPr>
          <w:sz w:val="26"/>
          <w:szCs w:val="26"/>
        </w:rPr>
      </w:pPr>
      <w:r w:rsidRPr="00CA472F">
        <w:rPr>
          <w:b/>
          <w:i/>
          <w:sz w:val="26"/>
          <w:szCs w:val="26"/>
        </w:rPr>
        <w:t>Цель</w:t>
      </w:r>
      <w:r>
        <w:rPr>
          <w:b/>
          <w:i/>
          <w:sz w:val="26"/>
          <w:szCs w:val="26"/>
        </w:rPr>
        <w:t xml:space="preserve">: </w:t>
      </w:r>
      <w:r w:rsidRPr="00CA472F">
        <w:rPr>
          <w:sz w:val="26"/>
          <w:szCs w:val="26"/>
        </w:rPr>
        <w:t>О</w:t>
      </w:r>
      <w:r>
        <w:rPr>
          <w:sz w:val="26"/>
          <w:szCs w:val="26"/>
        </w:rPr>
        <w:t>беспечение возможности жителям Каргопольского</w:t>
      </w:r>
      <w:r w:rsidRPr="00CA472F">
        <w:rPr>
          <w:sz w:val="26"/>
          <w:szCs w:val="26"/>
        </w:rPr>
        <w:t xml:space="preserve"> района систематически заниматься физической культурой и спортом, повышение конкурентоспособности спортсменов </w:t>
      </w:r>
      <w:r>
        <w:rPr>
          <w:sz w:val="26"/>
          <w:szCs w:val="26"/>
        </w:rPr>
        <w:t>Каргопольского</w:t>
      </w:r>
      <w:r w:rsidRPr="00CA472F">
        <w:rPr>
          <w:sz w:val="26"/>
          <w:szCs w:val="26"/>
        </w:rPr>
        <w:t xml:space="preserve"> района на региональном, всероссийском и международном уровнях</w:t>
      </w:r>
      <w:r>
        <w:rPr>
          <w:sz w:val="26"/>
          <w:szCs w:val="26"/>
        </w:rPr>
        <w:t>.</w:t>
      </w:r>
    </w:p>
    <w:p w:rsidR="00663643" w:rsidRDefault="00663643" w:rsidP="00663643">
      <w:pPr>
        <w:ind w:firstLine="720"/>
        <w:rPr>
          <w:b/>
          <w:i/>
          <w:sz w:val="26"/>
          <w:szCs w:val="26"/>
        </w:rPr>
      </w:pPr>
      <w:r w:rsidRPr="00CA472F">
        <w:rPr>
          <w:b/>
          <w:i/>
          <w:sz w:val="26"/>
          <w:szCs w:val="26"/>
        </w:rPr>
        <w:t>Основные задачи:</w:t>
      </w:r>
    </w:p>
    <w:p w:rsidR="00663643" w:rsidRPr="00E117D0" w:rsidRDefault="00663643" w:rsidP="00663643">
      <w:pPr>
        <w:numPr>
          <w:ilvl w:val="0"/>
          <w:numId w:val="17"/>
        </w:numPr>
        <w:jc w:val="both"/>
        <w:rPr>
          <w:sz w:val="26"/>
          <w:szCs w:val="26"/>
        </w:rPr>
      </w:pPr>
      <w:r w:rsidRPr="00CA472F">
        <w:rPr>
          <w:sz w:val="26"/>
          <w:szCs w:val="26"/>
        </w:rPr>
        <w:t>привлечение населения к систематическим занятиям физической культурой и спортом;</w:t>
      </w:r>
    </w:p>
    <w:p w:rsidR="00663643" w:rsidRDefault="00663643" w:rsidP="00663643">
      <w:pPr>
        <w:numPr>
          <w:ilvl w:val="0"/>
          <w:numId w:val="17"/>
        </w:numPr>
        <w:jc w:val="both"/>
        <w:rPr>
          <w:sz w:val="26"/>
          <w:szCs w:val="26"/>
        </w:rPr>
      </w:pPr>
      <w:r w:rsidRPr="00CA472F">
        <w:rPr>
          <w:sz w:val="26"/>
          <w:szCs w:val="26"/>
        </w:rPr>
        <w:t>повышение спортивных результатов спортсменов, членов сборных команд района, при выступлениях на областных спортивных соревнованиях</w:t>
      </w:r>
      <w:r>
        <w:rPr>
          <w:sz w:val="26"/>
          <w:szCs w:val="26"/>
        </w:rPr>
        <w:t>.</w:t>
      </w:r>
    </w:p>
    <w:p w:rsidR="00663643" w:rsidRDefault="00663643" w:rsidP="00663643">
      <w:pPr>
        <w:jc w:val="both"/>
        <w:rPr>
          <w:sz w:val="26"/>
          <w:szCs w:val="26"/>
        </w:rPr>
      </w:pPr>
    </w:p>
    <w:p w:rsidR="00663643" w:rsidRDefault="00663643" w:rsidP="00663643">
      <w:pPr>
        <w:jc w:val="center"/>
        <w:rPr>
          <w:b/>
          <w:bCs/>
          <w:sz w:val="26"/>
          <w:szCs w:val="26"/>
        </w:rPr>
      </w:pPr>
    </w:p>
    <w:p w:rsidR="00663643" w:rsidRDefault="00663643" w:rsidP="00663643">
      <w:pPr>
        <w:jc w:val="center"/>
        <w:rPr>
          <w:b/>
          <w:bCs/>
          <w:sz w:val="26"/>
          <w:szCs w:val="26"/>
        </w:rPr>
      </w:pPr>
      <w:r>
        <w:rPr>
          <w:b/>
          <w:bCs/>
          <w:sz w:val="26"/>
          <w:szCs w:val="26"/>
        </w:rPr>
        <w:t>Целевые показатели (консервативный вариант)</w:t>
      </w:r>
    </w:p>
    <w:tbl>
      <w:tblPr>
        <w:tblW w:w="0" w:type="auto"/>
        <w:tblInd w:w="75" w:type="dxa"/>
        <w:tblLayout w:type="fixed"/>
        <w:tblCellMar>
          <w:top w:w="75" w:type="dxa"/>
          <w:left w:w="75" w:type="dxa"/>
          <w:bottom w:w="75" w:type="dxa"/>
          <w:right w:w="75" w:type="dxa"/>
        </w:tblCellMar>
        <w:tblLook w:val="0000"/>
      </w:tblPr>
      <w:tblGrid>
        <w:gridCol w:w="3240"/>
        <w:gridCol w:w="1262"/>
        <w:gridCol w:w="1078"/>
        <w:gridCol w:w="1260"/>
        <w:gridCol w:w="1258"/>
        <w:gridCol w:w="1262"/>
      </w:tblGrid>
      <w:tr w:rsidR="00663643" w:rsidTr="00AC447D">
        <w:trPr>
          <w:trHeight w:val="320"/>
        </w:trPr>
        <w:tc>
          <w:tcPr>
            <w:tcW w:w="3240" w:type="dxa"/>
            <w:vMerge w:val="restart"/>
            <w:tcBorders>
              <w:top w:val="double" w:sz="4" w:space="0" w:color="00B0F0"/>
              <w:left w:val="double" w:sz="4" w:space="0" w:color="00B0F0"/>
              <w:bottom w:val="single" w:sz="8" w:space="0" w:color="000000"/>
            </w:tcBorders>
            <w:vAlign w:val="center"/>
          </w:tcPr>
          <w:p w:rsidR="00663643" w:rsidRDefault="00663643" w:rsidP="00AC447D">
            <w:pPr>
              <w:widowControl w:val="0"/>
              <w:autoSpaceDE w:val="0"/>
              <w:snapToGrid w:val="0"/>
              <w:jc w:val="center"/>
            </w:pPr>
            <w:r>
              <w:t>Наименование</w:t>
            </w:r>
          </w:p>
          <w:p w:rsidR="00663643" w:rsidRDefault="00663643" w:rsidP="00AC447D">
            <w:pPr>
              <w:widowControl w:val="0"/>
              <w:autoSpaceDE w:val="0"/>
              <w:jc w:val="center"/>
            </w:pPr>
            <w:r>
              <w:t>целевого показателя</w:t>
            </w:r>
          </w:p>
        </w:tc>
        <w:tc>
          <w:tcPr>
            <w:tcW w:w="1262" w:type="dxa"/>
            <w:vMerge w:val="restart"/>
            <w:tcBorders>
              <w:top w:val="double" w:sz="4" w:space="0" w:color="00B0F0"/>
              <w:left w:val="single" w:sz="8" w:space="0" w:color="000000"/>
              <w:bottom w:val="single" w:sz="8" w:space="0" w:color="000000"/>
            </w:tcBorders>
            <w:vAlign w:val="center"/>
          </w:tcPr>
          <w:p w:rsidR="00663643" w:rsidRDefault="00663643" w:rsidP="00AC447D">
            <w:pPr>
              <w:widowControl w:val="0"/>
              <w:autoSpaceDE w:val="0"/>
              <w:snapToGrid w:val="0"/>
              <w:ind w:left="-77" w:right="-119"/>
              <w:jc w:val="center"/>
            </w:pPr>
            <w:r>
              <w:t>Единица</w:t>
            </w:r>
          </w:p>
          <w:p w:rsidR="00663643" w:rsidRDefault="00663643" w:rsidP="00AC447D">
            <w:pPr>
              <w:widowControl w:val="0"/>
              <w:autoSpaceDE w:val="0"/>
              <w:jc w:val="center"/>
            </w:pPr>
            <w:r>
              <w:t>измерения</w:t>
            </w:r>
          </w:p>
        </w:tc>
        <w:tc>
          <w:tcPr>
            <w:tcW w:w="4858" w:type="dxa"/>
            <w:gridSpan w:val="4"/>
            <w:tcBorders>
              <w:top w:val="double" w:sz="4" w:space="0" w:color="00B0F0"/>
              <w:left w:val="single" w:sz="4" w:space="0" w:color="000000"/>
              <w:bottom w:val="single" w:sz="8" w:space="0" w:color="000000"/>
              <w:right w:val="double" w:sz="4" w:space="0" w:color="00B0F0"/>
            </w:tcBorders>
          </w:tcPr>
          <w:p w:rsidR="00663643" w:rsidRDefault="00663643" w:rsidP="00AC447D">
            <w:pPr>
              <w:widowControl w:val="0"/>
              <w:autoSpaceDE w:val="0"/>
              <w:snapToGrid w:val="0"/>
              <w:ind w:firstLine="540"/>
              <w:jc w:val="center"/>
            </w:pPr>
            <w:r>
              <w:t>Значения целевых показателей</w:t>
            </w:r>
          </w:p>
        </w:tc>
      </w:tr>
      <w:tr w:rsidR="00663643" w:rsidTr="00AC447D">
        <w:tc>
          <w:tcPr>
            <w:tcW w:w="3240" w:type="dxa"/>
            <w:vMerge/>
            <w:tcBorders>
              <w:left w:val="double" w:sz="4" w:space="0" w:color="00B0F0"/>
              <w:bottom w:val="single" w:sz="4" w:space="0" w:color="000000"/>
            </w:tcBorders>
            <w:vAlign w:val="center"/>
          </w:tcPr>
          <w:p w:rsidR="00663643" w:rsidRDefault="00663643" w:rsidP="00AC447D">
            <w:pPr>
              <w:widowControl w:val="0"/>
              <w:autoSpaceDE w:val="0"/>
              <w:snapToGrid w:val="0"/>
              <w:ind w:firstLine="540"/>
              <w:jc w:val="center"/>
            </w:pPr>
          </w:p>
        </w:tc>
        <w:tc>
          <w:tcPr>
            <w:tcW w:w="1262" w:type="dxa"/>
            <w:vMerge/>
            <w:tcBorders>
              <w:left w:val="single" w:sz="8" w:space="0" w:color="000000"/>
              <w:bottom w:val="single" w:sz="4" w:space="0" w:color="000000"/>
            </w:tcBorders>
            <w:vAlign w:val="center"/>
          </w:tcPr>
          <w:p w:rsidR="00663643" w:rsidRDefault="00663643" w:rsidP="00AC447D">
            <w:pPr>
              <w:widowControl w:val="0"/>
              <w:autoSpaceDE w:val="0"/>
              <w:snapToGrid w:val="0"/>
              <w:ind w:firstLine="540"/>
              <w:jc w:val="center"/>
            </w:pPr>
          </w:p>
        </w:tc>
        <w:tc>
          <w:tcPr>
            <w:tcW w:w="1078" w:type="dxa"/>
            <w:tcBorders>
              <w:left w:val="single" w:sz="4" w:space="0" w:color="000000"/>
              <w:bottom w:val="single" w:sz="4" w:space="0" w:color="000000"/>
            </w:tcBorders>
          </w:tcPr>
          <w:p w:rsidR="00663643" w:rsidRDefault="00663643" w:rsidP="00AC447D">
            <w:pPr>
              <w:widowControl w:val="0"/>
              <w:autoSpaceDE w:val="0"/>
              <w:snapToGrid w:val="0"/>
              <w:jc w:val="center"/>
            </w:pPr>
            <w:r>
              <w:t>2016 г. (факт)</w:t>
            </w:r>
          </w:p>
        </w:tc>
        <w:tc>
          <w:tcPr>
            <w:tcW w:w="1260" w:type="dxa"/>
            <w:tcBorders>
              <w:left w:val="single" w:sz="4" w:space="0" w:color="000000"/>
              <w:bottom w:val="single" w:sz="4" w:space="0" w:color="000000"/>
            </w:tcBorders>
            <w:vAlign w:val="center"/>
          </w:tcPr>
          <w:p w:rsidR="00663643" w:rsidRDefault="00663643" w:rsidP="00AC447D">
            <w:pPr>
              <w:widowControl w:val="0"/>
              <w:autoSpaceDE w:val="0"/>
              <w:snapToGrid w:val="0"/>
              <w:jc w:val="center"/>
            </w:pPr>
            <w:r>
              <w:t>2020 г. (прогноз)</w:t>
            </w:r>
          </w:p>
        </w:tc>
        <w:tc>
          <w:tcPr>
            <w:tcW w:w="1258" w:type="dxa"/>
            <w:tcBorders>
              <w:left w:val="single" w:sz="8" w:space="0" w:color="000000"/>
              <w:bottom w:val="single" w:sz="4" w:space="0" w:color="000000"/>
            </w:tcBorders>
            <w:vAlign w:val="center"/>
          </w:tcPr>
          <w:p w:rsidR="00663643" w:rsidRDefault="00663643" w:rsidP="00AC447D">
            <w:pPr>
              <w:widowControl w:val="0"/>
              <w:autoSpaceDE w:val="0"/>
              <w:snapToGrid w:val="0"/>
              <w:jc w:val="center"/>
            </w:pPr>
            <w:r>
              <w:t>2023 г.</w:t>
            </w:r>
          </w:p>
          <w:p w:rsidR="00663643" w:rsidRDefault="00663643" w:rsidP="00AC447D">
            <w:pPr>
              <w:widowControl w:val="0"/>
              <w:autoSpaceDE w:val="0"/>
              <w:jc w:val="center"/>
            </w:pPr>
            <w:r>
              <w:t>(прогноз)</w:t>
            </w:r>
          </w:p>
        </w:tc>
        <w:tc>
          <w:tcPr>
            <w:tcW w:w="1262" w:type="dxa"/>
            <w:tcBorders>
              <w:left w:val="single" w:sz="8" w:space="0" w:color="000000"/>
              <w:bottom w:val="single" w:sz="4" w:space="0" w:color="000000"/>
              <w:right w:val="double" w:sz="4" w:space="0" w:color="00B0F0"/>
            </w:tcBorders>
            <w:vAlign w:val="center"/>
          </w:tcPr>
          <w:p w:rsidR="00663643" w:rsidRDefault="00663643" w:rsidP="00AC447D">
            <w:pPr>
              <w:widowControl w:val="0"/>
              <w:autoSpaceDE w:val="0"/>
              <w:snapToGrid w:val="0"/>
              <w:jc w:val="center"/>
            </w:pPr>
            <w:smartTag w:uri="urn:schemas-microsoft-com:office:smarttags" w:element="metricconverter">
              <w:smartTagPr>
                <w:attr w:name="ProductID" w:val="2030 г"/>
              </w:smartTagPr>
              <w:r>
                <w:t>2030 г</w:t>
              </w:r>
            </w:smartTag>
            <w:r>
              <w:t>.</w:t>
            </w:r>
          </w:p>
          <w:p w:rsidR="00663643" w:rsidRDefault="00663643" w:rsidP="00AC447D">
            <w:pPr>
              <w:widowControl w:val="0"/>
              <w:autoSpaceDE w:val="0"/>
              <w:jc w:val="center"/>
            </w:pPr>
            <w:r>
              <w:t>(прогноз)</w:t>
            </w:r>
          </w:p>
        </w:tc>
      </w:tr>
      <w:tr w:rsidR="00663643" w:rsidTr="00AC447D">
        <w:tc>
          <w:tcPr>
            <w:tcW w:w="3240" w:type="dxa"/>
            <w:tcBorders>
              <w:top w:val="single" w:sz="4" w:space="0" w:color="000000"/>
              <w:left w:val="double" w:sz="4" w:space="0" w:color="00B0F0"/>
              <w:bottom w:val="single" w:sz="4" w:space="0" w:color="000000"/>
            </w:tcBorders>
          </w:tcPr>
          <w:p w:rsidR="00663643" w:rsidRDefault="00663643" w:rsidP="00AC447D">
            <w:pPr>
              <w:widowControl w:val="0"/>
              <w:autoSpaceDE w:val="0"/>
              <w:snapToGrid w:val="0"/>
              <w:jc w:val="center"/>
            </w:pPr>
            <w:r>
              <w:t>1</w:t>
            </w:r>
          </w:p>
        </w:tc>
        <w:tc>
          <w:tcPr>
            <w:tcW w:w="1262"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2</w:t>
            </w:r>
          </w:p>
        </w:tc>
        <w:tc>
          <w:tcPr>
            <w:tcW w:w="107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3</w:t>
            </w:r>
          </w:p>
        </w:tc>
        <w:tc>
          <w:tcPr>
            <w:tcW w:w="1260"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4</w:t>
            </w:r>
          </w:p>
        </w:tc>
        <w:tc>
          <w:tcPr>
            <w:tcW w:w="125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5</w:t>
            </w:r>
          </w:p>
        </w:tc>
        <w:tc>
          <w:tcPr>
            <w:tcW w:w="1262" w:type="dxa"/>
            <w:tcBorders>
              <w:top w:val="single" w:sz="4" w:space="0" w:color="000000"/>
              <w:left w:val="single" w:sz="4" w:space="0" w:color="000000"/>
              <w:bottom w:val="single" w:sz="4" w:space="0" w:color="000000"/>
              <w:right w:val="double" w:sz="4" w:space="0" w:color="00B0F0"/>
            </w:tcBorders>
          </w:tcPr>
          <w:p w:rsidR="00663643" w:rsidRDefault="00663643" w:rsidP="00AC447D">
            <w:pPr>
              <w:widowControl w:val="0"/>
              <w:autoSpaceDE w:val="0"/>
              <w:snapToGrid w:val="0"/>
              <w:ind w:hanging="77"/>
              <w:jc w:val="center"/>
            </w:pPr>
            <w:r>
              <w:t>6</w:t>
            </w:r>
          </w:p>
        </w:tc>
      </w:tr>
      <w:tr w:rsidR="00663643" w:rsidTr="00AC447D">
        <w:trPr>
          <w:trHeight w:val="609"/>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rPr>
                <w:rFonts w:eastAsia="Calibri"/>
              </w:rPr>
              <w:t>1. Д</w:t>
            </w:r>
            <w:r w:rsidRPr="0098195D">
              <w:rPr>
                <w:rFonts w:eastAsia="Calibri"/>
              </w:rPr>
              <w:t xml:space="preserve">оля граждан района, систематически </w:t>
            </w:r>
            <w:r w:rsidRPr="0098195D">
              <w:rPr>
                <w:rFonts w:eastAsia="Calibri"/>
              </w:rPr>
              <w:lastRenderedPageBreak/>
              <w:t>занимающихся физической культурой и спортом, по отношению к численности населения района</w:t>
            </w:r>
          </w:p>
        </w:tc>
        <w:tc>
          <w:tcPr>
            <w:tcW w:w="1262" w:type="dxa"/>
            <w:tcBorders>
              <w:left w:val="single" w:sz="4" w:space="0" w:color="000000"/>
              <w:bottom w:val="single" w:sz="8" w:space="0" w:color="000000"/>
            </w:tcBorders>
            <w:vAlign w:val="center"/>
          </w:tcPr>
          <w:p w:rsidR="00663643" w:rsidRDefault="00663643" w:rsidP="00AC447D">
            <w:pPr>
              <w:snapToGrid w:val="0"/>
              <w:jc w:val="center"/>
            </w:pPr>
            <w:r>
              <w:lastRenderedPageBreak/>
              <w:t>%</w:t>
            </w:r>
          </w:p>
        </w:tc>
        <w:tc>
          <w:tcPr>
            <w:tcW w:w="1078" w:type="dxa"/>
            <w:tcBorders>
              <w:left w:val="single" w:sz="4" w:space="0" w:color="000000"/>
              <w:bottom w:val="single" w:sz="8" w:space="0" w:color="000000"/>
            </w:tcBorders>
            <w:vAlign w:val="center"/>
          </w:tcPr>
          <w:p w:rsidR="00663643" w:rsidRPr="008B7DCB" w:rsidRDefault="00663643" w:rsidP="00AC447D">
            <w:pPr>
              <w:widowControl w:val="0"/>
              <w:spacing w:line="16" w:lineRule="atLeast"/>
              <w:jc w:val="center"/>
            </w:pPr>
            <w:r>
              <w:t>26,8</w:t>
            </w:r>
          </w:p>
        </w:tc>
        <w:tc>
          <w:tcPr>
            <w:tcW w:w="1260" w:type="dxa"/>
            <w:tcBorders>
              <w:left w:val="single" w:sz="4" w:space="0" w:color="000000"/>
              <w:bottom w:val="single" w:sz="8" w:space="0" w:color="000000"/>
            </w:tcBorders>
            <w:vAlign w:val="center"/>
          </w:tcPr>
          <w:p w:rsidR="00663643" w:rsidRPr="00D600BD" w:rsidRDefault="00663643" w:rsidP="00AC447D">
            <w:pPr>
              <w:jc w:val="center"/>
            </w:pPr>
            <w:r>
              <w:t>27,2</w:t>
            </w:r>
          </w:p>
        </w:tc>
        <w:tc>
          <w:tcPr>
            <w:tcW w:w="1258" w:type="dxa"/>
            <w:tcBorders>
              <w:left w:val="single" w:sz="8" w:space="0" w:color="000000"/>
              <w:bottom w:val="single" w:sz="8" w:space="0" w:color="000000"/>
            </w:tcBorders>
            <w:vAlign w:val="center"/>
          </w:tcPr>
          <w:p w:rsidR="00663643" w:rsidRPr="002F1F7F" w:rsidRDefault="00663643" w:rsidP="00AC447D">
            <w:pPr>
              <w:jc w:val="center"/>
            </w:pPr>
            <w:r>
              <w:t>28,0</w:t>
            </w:r>
          </w:p>
        </w:tc>
        <w:tc>
          <w:tcPr>
            <w:tcW w:w="1262" w:type="dxa"/>
            <w:tcBorders>
              <w:left w:val="single" w:sz="4" w:space="0" w:color="000000"/>
              <w:bottom w:val="single" w:sz="8" w:space="0" w:color="000000"/>
              <w:right w:val="double" w:sz="4" w:space="0" w:color="00B0F0"/>
            </w:tcBorders>
            <w:vAlign w:val="center"/>
          </w:tcPr>
          <w:p w:rsidR="00663643" w:rsidRPr="002F1F7F" w:rsidRDefault="00663643" w:rsidP="00AC447D">
            <w:pPr>
              <w:jc w:val="center"/>
            </w:pPr>
            <w:r>
              <w:t>28,9</w:t>
            </w:r>
          </w:p>
        </w:tc>
      </w:tr>
      <w:tr w:rsidR="00663643" w:rsidTr="00AC447D">
        <w:trPr>
          <w:trHeight w:val="313"/>
        </w:trPr>
        <w:tc>
          <w:tcPr>
            <w:tcW w:w="3240" w:type="dxa"/>
            <w:tcBorders>
              <w:left w:val="double" w:sz="4" w:space="0" w:color="00B0F0"/>
              <w:bottom w:val="double" w:sz="4" w:space="0" w:color="00B0F0"/>
            </w:tcBorders>
          </w:tcPr>
          <w:p w:rsidR="00663643" w:rsidRPr="00D01473" w:rsidRDefault="00663643" w:rsidP="00AC447D">
            <w:pPr>
              <w:snapToGrid w:val="0"/>
              <w:spacing w:line="100" w:lineRule="atLeast"/>
            </w:pPr>
            <w:r>
              <w:lastRenderedPageBreak/>
              <w:t>2. К</w:t>
            </w:r>
            <w:r w:rsidRPr="00D01473">
              <w:t>оличество призовых мест, завоеванных спортсменами на спортивных соревнованиях</w:t>
            </w:r>
            <w:r>
              <w:t xml:space="preserve"> разных уровней</w:t>
            </w:r>
          </w:p>
        </w:tc>
        <w:tc>
          <w:tcPr>
            <w:tcW w:w="1262" w:type="dxa"/>
            <w:tcBorders>
              <w:left w:val="single" w:sz="8" w:space="0" w:color="000000"/>
              <w:bottom w:val="double" w:sz="4" w:space="0" w:color="00B0F0"/>
            </w:tcBorders>
            <w:vAlign w:val="center"/>
          </w:tcPr>
          <w:p w:rsidR="00663643" w:rsidRDefault="00663643" w:rsidP="00AC447D">
            <w:pPr>
              <w:snapToGrid w:val="0"/>
              <w:jc w:val="center"/>
            </w:pPr>
            <w:r>
              <w:t>ед.</w:t>
            </w:r>
          </w:p>
        </w:tc>
        <w:tc>
          <w:tcPr>
            <w:tcW w:w="1078" w:type="dxa"/>
            <w:tcBorders>
              <w:left w:val="single" w:sz="8" w:space="0" w:color="000000"/>
              <w:bottom w:val="double" w:sz="4" w:space="0" w:color="00B0F0"/>
            </w:tcBorders>
            <w:vAlign w:val="center"/>
          </w:tcPr>
          <w:p w:rsidR="00663643" w:rsidRPr="002728F3" w:rsidRDefault="00663643" w:rsidP="00AC447D">
            <w:pPr>
              <w:widowControl w:val="0"/>
              <w:spacing w:line="16" w:lineRule="atLeast"/>
              <w:jc w:val="center"/>
            </w:pPr>
            <w:r>
              <w:t>2</w:t>
            </w:r>
          </w:p>
        </w:tc>
        <w:tc>
          <w:tcPr>
            <w:tcW w:w="1260" w:type="dxa"/>
            <w:tcBorders>
              <w:left w:val="single" w:sz="8" w:space="0" w:color="000000"/>
              <w:bottom w:val="double" w:sz="4" w:space="0" w:color="00B0F0"/>
            </w:tcBorders>
            <w:vAlign w:val="center"/>
          </w:tcPr>
          <w:p w:rsidR="00663643" w:rsidRPr="00C53F3B" w:rsidRDefault="00663643" w:rsidP="00AC447D">
            <w:pPr>
              <w:jc w:val="center"/>
            </w:pPr>
            <w:r>
              <w:t>2</w:t>
            </w:r>
          </w:p>
        </w:tc>
        <w:tc>
          <w:tcPr>
            <w:tcW w:w="1258" w:type="dxa"/>
            <w:tcBorders>
              <w:left w:val="single" w:sz="8" w:space="0" w:color="000000"/>
              <w:bottom w:val="double" w:sz="4" w:space="0" w:color="00B0F0"/>
            </w:tcBorders>
            <w:vAlign w:val="center"/>
          </w:tcPr>
          <w:p w:rsidR="00663643" w:rsidRPr="00C53F3B" w:rsidRDefault="00663643" w:rsidP="00AC447D">
            <w:pPr>
              <w:jc w:val="center"/>
            </w:pPr>
            <w:r>
              <w:t>5</w:t>
            </w:r>
          </w:p>
        </w:tc>
        <w:tc>
          <w:tcPr>
            <w:tcW w:w="1262" w:type="dxa"/>
            <w:tcBorders>
              <w:left w:val="single" w:sz="8" w:space="0" w:color="000000"/>
              <w:bottom w:val="double" w:sz="4" w:space="0" w:color="00B0F0"/>
              <w:right w:val="double" w:sz="4" w:space="0" w:color="00B0F0"/>
            </w:tcBorders>
            <w:vAlign w:val="center"/>
          </w:tcPr>
          <w:p w:rsidR="00663643" w:rsidRPr="00C53F3B" w:rsidRDefault="00663643" w:rsidP="00AC447D">
            <w:pPr>
              <w:jc w:val="center"/>
            </w:pPr>
            <w:r>
              <w:t>6</w:t>
            </w:r>
          </w:p>
        </w:tc>
      </w:tr>
    </w:tbl>
    <w:p w:rsidR="00663643" w:rsidRDefault="00663643" w:rsidP="00663643">
      <w:pPr>
        <w:widowControl w:val="0"/>
        <w:autoSpaceDE w:val="0"/>
      </w:pPr>
    </w:p>
    <w:p w:rsidR="00663643" w:rsidRDefault="00663643" w:rsidP="00663643">
      <w:pPr>
        <w:jc w:val="center"/>
        <w:rPr>
          <w:b/>
          <w:bCs/>
          <w:sz w:val="26"/>
          <w:szCs w:val="26"/>
        </w:rPr>
      </w:pPr>
      <w:r>
        <w:rPr>
          <w:b/>
          <w:bCs/>
          <w:sz w:val="26"/>
          <w:szCs w:val="26"/>
        </w:rPr>
        <w:t>Целевые показатели (умеренно-оптимистичный вариант)</w:t>
      </w:r>
    </w:p>
    <w:tbl>
      <w:tblPr>
        <w:tblW w:w="0" w:type="auto"/>
        <w:tblInd w:w="75" w:type="dxa"/>
        <w:tblLayout w:type="fixed"/>
        <w:tblCellMar>
          <w:top w:w="75" w:type="dxa"/>
          <w:left w:w="75" w:type="dxa"/>
          <w:bottom w:w="75" w:type="dxa"/>
          <w:right w:w="75" w:type="dxa"/>
        </w:tblCellMar>
        <w:tblLook w:val="0000"/>
      </w:tblPr>
      <w:tblGrid>
        <w:gridCol w:w="3240"/>
        <w:gridCol w:w="1262"/>
        <w:gridCol w:w="1078"/>
        <w:gridCol w:w="1260"/>
        <w:gridCol w:w="1258"/>
        <w:gridCol w:w="1262"/>
      </w:tblGrid>
      <w:tr w:rsidR="00663643" w:rsidTr="00AC447D">
        <w:trPr>
          <w:trHeight w:val="320"/>
        </w:trPr>
        <w:tc>
          <w:tcPr>
            <w:tcW w:w="3240" w:type="dxa"/>
            <w:vMerge w:val="restart"/>
            <w:tcBorders>
              <w:top w:val="double" w:sz="4" w:space="0" w:color="00B0F0"/>
              <w:left w:val="double" w:sz="4" w:space="0" w:color="00B0F0"/>
              <w:bottom w:val="single" w:sz="8" w:space="0" w:color="000000"/>
            </w:tcBorders>
            <w:vAlign w:val="center"/>
          </w:tcPr>
          <w:p w:rsidR="00663643" w:rsidRDefault="00663643" w:rsidP="00AC447D">
            <w:pPr>
              <w:widowControl w:val="0"/>
              <w:autoSpaceDE w:val="0"/>
              <w:snapToGrid w:val="0"/>
              <w:jc w:val="center"/>
            </w:pPr>
            <w:r>
              <w:t>Наименование</w:t>
            </w:r>
          </w:p>
          <w:p w:rsidR="00663643" w:rsidRDefault="00663643" w:rsidP="00AC447D">
            <w:pPr>
              <w:widowControl w:val="0"/>
              <w:autoSpaceDE w:val="0"/>
              <w:jc w:val="center"/>
            </w:pPr>
            <w:r>
              <w:t>целевого показателя</w:t>
            </w:r>
          </w:p>
        </w:tc>
        <w:tc>
          <w:tcPr>
            <w:tcW w:w="1262" w:type="dxa"/>
            <w:vMerge w:val="restart"/>
            <w:tcBorders>
              <w:top w:val="double" w:sz="4" w:space="0" w:color="00B0F0"/>
              <w:left w:val="single" w:sz="8" w:space="0" w:color="000000"/>
              <w:bottom w:val="single" w:sz="8" w:space="0" w:color="000000"/>
            </w:tcBorders>
            <w:vAlign w:val="center"/>
          </w:tcPr>
          <w:p w:rsidR="00663643" w:rsidRDefault="00663643" w:rsidP="00AC447D">
            <w:pPr>
              <w:widowControl w:val="0"/>
              <w:autoSpaceDE w:val="0"/>
              <w:snapToGrid w:val="0"/>
              <w:ind w:left="-77" w:right="-119"/>
              <w:jc w:val="center"/>
            </w:pPr>
            <w:r>
              <w:t>Единица</w:t>
            </w:r>
          </w:p>
          <w:p w:rsidR="00663643" w:rsidRDefault="00663643" w:rsidP="00AC447D">
            <w:pPr>
              <w:widowControl w:val="0"/>
              <w:autoSpaceDE w:val="0"/>
              <w:jc w:val="center"/>
            </w:pPr>
            <w:r>
              <w:t>измерения</w:t>
            </w:r>
          </w:p>
        </w:tc>
        <w:tc>
          <w:tcPr>
            <w:tcW w:w="4858" w:type="dxa"/>
            <w:gridSpan w:val="4"/>
            <w:tcBorders>
              <w:top w:val="double" w:sz="4" w:space="0" w:color="00B0F0"/>
              <w:left w:val="single" w:sz="4" w:space="0" w:color="000000"/>
              <w:bottom w:val="single" w:sz="8" w:space="0" w:color="000000"/>
              <w:right w:val="double" w:sz="4" w:space="0" w:color="00B0F0"/>
            </w:tcBorders>
          </w:tcPr>
          <w:p w:rsidR="00663643" w:rsidRDefault="00663643" w:rsidP="00AC447D">
            <w:pPr>
              <w:widowControl w:val="0"/>
              <w:autoSpaceDE w:val="0"/>
              <w:snapToGrid w:val="0"/>
              <w:ind w:firstLine="540"/>
              <w:jc w:val="center"/>
            </w:pPr>
            <w:r>
              <w:t>Значения целевых показателей</w:t>
            </w:r>
          </w:p>
        </w:tc>
      </w:tr>
      <w:tr w:rsidR="00663643" w:rsidTr="00AC447D">
        <w:tc>
          <w:tcPr>
            <w:tcW w:w="3240" w:type="dxa"/>
            <w:vMerge/>
            <w:tcBorders>
              <w:left w:val="double" w:sz="4" w:space="0" w:color="00B0F0"/>
              <w:bottom w:val="single" w:sz="4" w:space="0" w:color="000000"/>
            </w:tcBorders>
            <w:vAlign w:val="center"/>
          </w:tcPr>
          <w:p w:rsidR="00663643" w:rsidRDefault="00663643" w:rsidP="00AC447D">
            <w:pPr>
              <w:widowControl w:val="0"/>
              <w:autoSpaceDE w:val="0"/>
              <w:snapToGrid w:val="0"/>
              <w:ind w:firstLine="540"/>
              <w:jc w:val="center"/>
            </w:pPr>
          </w:p>
        </w:tc>
        <w:tc>
          <w:tcPr>
            <w:tcW w:w="1262" w:type="dxa"/>
            <w:vMerge/>
            <w:tcBorders>
              <w:left w:val="single" w:sz="8" w:space="0" w:color="000000"/>
              <w:bottom w:val="single" w:sz="4" w:space="0" w:color="000000"/>
            </w:tcBorders>
            <w:vAlign w:val="center"/>
          </w:tcPr>
          <w:p w:rsidR="00663643" w:rsidRDefault="00663643" w:rsidP="00AC447D">
            <w:pPr>
              <w:widowControl w:val="0"/>
              <w:autoSpaceDE w:val="0"/>
              <w:snapToGrid w:val="0"/>
              <w:ind w:firstLine="540"/>
              <w:jc w:val="center"/>
            </w:pPr>
          </w:p>
        </w:tc>
        <w:tc>
          <w:tcPr>
            <w:tcW w:w="1078" w:type="dxa"/>
            <w:tcBorders>
              <w:left w:val="single" w:sz="4" w:space="0" w:color="000000"/>
              <w:bottom w:val="single" w:sz="4" w:space="0" w:color="000000"/>
            </w:tcBorders>
          </w:tcPr>
          <w:p w:rsidR="00663643" w:rsidRDefault="00663643" w:rsidP="00AC447D">
            <w:pPr>
              <w:widowControl w:val="0"/>
              <w:autoSpaceDE w:val="0"/>
              <w:snapToGrid w:val="0"/>
              <w:jc w:val="center"/>
            </w:pPr>
            <w:r>
              <w:t>2016 г. (факт)</w:t>
            </w:r>
          </w:p>
        </w:tc>
        <w:tc>
          <w:tcPr>
            <w:tcW w:w="1260" w:type="dxa"/>
            <w:tcBorders>
              <w:left w:val="single" w:sz="4" w:space="0" w:color="000000"/>
              <w:bottom w:val="single" w:sz="4" w:space="0" w:color="000000"/>
            </w:tcBorders>
            <w:vAlign w:val="center"/>
          </w:tcPr>
          <w:p w:rsidR="00663643" w:rsidRDefault="00663643" w:rsidP="00AC447D">
            <w:pPr>
              <w:widowControl w:val="0"/>
              <w:autoSpaceDE w:val="0"/>
              <w:snapToGrid w:val="0"/>
              <w:jc w:val="center"/>
            </w:pPr>
            <w:r>
              <w:t>2020 г. (прогноз)</w:t>
            </w:r>
          </w:p>
        </w:tc>
        <w:tc>
          <w:tcPr>
            <w:tcW w:w="1258" w:type="dxa"/>
            <w:tcBorders>
              <w:left w:val="single" w:sz="8" w:space="0" w:color="000000"/>
              <w:bottom w:val="single" w:sz="4" w:space="0" w:color="000000"/>
            </w:tcBorders>
            <w:vAlign w:val="center"/>
          </w:tcPr>
          <w:p w:rsidR="00663643" w:rsidRDefault="00663643" w:rsidP="00AC447D">
            <w:pPr>
              <w:widowControl w:val="0"/>
              <w:autoSpaceDE w:val="0"/>
              <w:snapToGrid w:val="0"/>
              <w:jc w:val="center"/>
            </w:pPr>
            <w:r>
              <w:t>2023 г.</w:t>
            </w:r>
          </w:p>
          <w:p w:rsidR="00663643" w:rsidRDefault="00663643" w:rsidP="00AC447D">
            <w:pPr>
              <w:widowControl w:val="0"/>
              <w:autoSpaceDE w:val="0"/>
              <w:jc w:val="center"/>
            </w:pPr>
            <w:r>
              <w:t>(прогноз)</w:t>
            </w:r>
          </w:p>
        </w:tc>
        <w:tc>
          <w:tcPr>
            <w:tcW w:w="1262" w:type="dxa"/>
            <w:tcBorders>
              <w:left w:val="single" w:sz="8" w:space="0" w:color="000000"/>
              <w:bottom w:val="single" w:sz="4" w:space="0" w:color="000000"/>
              <w:right w:val="double" w:sz="4" w:space="0" w:color="00B0F0"/>
            </w:tcBorders>
            <w:vAlign w:val="center"/>
          </w:tcPr>
          <w:p w:rsidR="00663643" w:rsidRDefault="00663643" w:rsidP="00AC447D">
            <w:pPr>
              <w:widowControl w:val="0"/>
              <w:autoSpaceDE w:val="0"/>
              <w:snapToGrid w:val="0"/>
              <w:jc w:val="center"/>
            </w:pPr>
            <w:smartTag w:uri="urn:schemas-microsoft-com:office:smarttags" w:element="metricconverter">
              <w:smartTagPr>
                <w:attr w:name="ProductID" w:val="2030 г"/>
              </w:smartTagPr>
              <w:r>
                <w:t>2030 г</w:t>
              </w:r>
            </w:smartTag>
            <w:r>
              <w:t>.</w:t>
            </w:r>
          </w:p>
          <w:p w:rsidR="00663643" w:rsidRDefault="00663643" w:rsidP="00AC447D">
            <w:pPr>
              <w:widowControl w:val="0"/>
              <w:autoSpaceDE w:val="0"/>
              <w:jc w:val="center"/>
            </w:pPr>
            <w:r>
              <w:t>(прогноз)</w:t>
            </w:r>
          </w:p>
        </w:tc>
      </w:tr>
      <w:tr w:rsidR="00663643" w:rsidTr="00AC447D">
        <w:tc>
          <w:tcPr>
            <w:tcW w:w="3240" w:type="dxa"/>
            <w:tcBorders>
              <w:top w:val="single" w:sz="4" w:space="0" w:color="000000"/>
              <w:left w:val="double" w:sz="4" w:space="0" w:color="00B0F0"/>
              <w:bottom w:val="single" w:sz="4" w:space="0" w:color="000000"/>
            </w:tcBorders>
          </w:tcPr>
          <w:p w:rsidR="00663643" w:rsidRDefault="00663643" w:rsidP="00AC447D">
            <w:pPr>
              <w:widowControl w:val="0"/>
              <w:autoSpaceDE w:val="0"/>
              <w:snapToGrid w:val="0"/>
              <w:jc w:val="center"/>
            </w:pPr>
            <w:r>
              <w:t>1</w:t>
            </w:r>
          </w:p>
        </w:tc>
        <w:tc>
          <w:tcPr>
            <w:tcW w:w="1262"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2</w:t>
            </w:r>
          </w:p>
        </w:tc>
        <w:tc>
          <w:tcPr>
            <w:tcW w:w="107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3</w:t>
            </w:r>
          </w:p>
        </w:tc>
        <w:tc>
          <w:tcPr>
            <w:tcW w:w="1260"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4</w:t>
            </w:r>
          </w:p>
        </w:tc>
        <w:tc>
          <w:tcPr>
            <w:tcW w:w="1258" w:type="dxa"/>
            <w:tcBorders>
              <w:top w:val="single" w:sz="4" w:space="0" w:color="000000"/>
              <w:left w:val="single" w:sz="4" w:space="0" w:color="000000"/>
              <w:bottom w:val="single" w:sz="4" w:space="0" w:color="000000"/>
            </w:tcBorders>
          </w:tcPr>
          <w:p w:rsidR="00663643" w:rsidRDefault="00663643" w:rsidP="00AC447D">
            <w:pPr>
              <w:widowControl w:val="0"/>
              <w:autoSpaceDE w:val="0"/>
              <w:snapToGrid w:val="0"/>
              <w:ind w:hanging="77"/>
              <w:jc w:val="center"/>
            </w:pPr>
            <w:r>
              <w:t>5</w:t>
            </w:r>
          </w:p>
        </w:tc>
        <w:tc>
          <w:tcPr>
            <w:tcW w:w="1262" w:type="dxa"/>
            <w:tcBorders>
              <w:top w:val="single" w:sz="4" w:space="0" w:color="000000"/>
              <w:left w:val="single" w:sz="4" w:space="0" w:color="000000"/>
              <w:bottom w:val="single" w:sz="4" w:space="0" w:color="000000"/>
              <w:right w:val="double" w:sz="4" w:space="0" w:color="00B0F0"/>
            </w:tcBorders>
          </w:tcPr>
          <w:p w:rsidR="00663643" w:rsidRDefault="00663643" w:rsidP="00AC447D">
            <w:pPr>
              <w:widowControl w:val="0"/>
              <w:autoSpaceDE w:val="0"/>
              <w:snapToGrid w:val="0"/>
              <w:ind w:hanging="77"/>
              <w:jc w:val="center"/>
            </w:pPr>
            <w:r>
              <w:t>6</w:t>
            </w:r>
          </w:p>
        </w:tc>
      </w:tr>
      <w:tr w:rsidR="00663643" w:rsidTr="00AC447D">
        <w:trPr>
          <w:trHeight w:val="609"/>
        </w:trPr>
        <w:tc>
          <w:tcPr>
            <w:tcW w:w="3240" w:type="dxa"/>
            <w:tcBorders>
              <w:left w:val="double" w:sz="4" w:space="0" w:color="00B0F0"/>
              <w:bottom w:val="single" w:sz="8" w:space="0" w:color="000000"/>
            </w:tcBorders>
          </w:tcPr>
          <w:p w:rsidR="00663643" w:rsidRDefault="00663643" w:rsidP="00AC447D">
            <w:pPr>
              <w:snapToGrid w:val="0"/>
              <w:spacing w:line="100" w:lineRule="atLeast"/>
              <w:jc w:val="both"/>
            </w:pPr>
            <w:r>
              <w:rPr>
                <w:rFonts w:eastAsia="Calibri"/>
              </w:rPr>
              <w:t>1. Д</w:t>
            </w:r>
            <w:r w:rsidRPr="0098195D">
              <w:rPr>
                <w:rFonts w:eastAsia="Calibri"/>
              </w:rPr>
              <w:t>оля граждан района, систематически занимающихся физической культурой и спортом, по отношению к численности населения района</w:t>
            </w:r>
          </w:p>
        </w:tc>
        <w:tc>
          <w:tcPr>
            <w:tcW w:w="1262" w:type="dxa"/>
            <w:tcBorders>
              <w:left w:val="single" w:sz="4" w:space="0" w:color="000000"/>
              <w:bottom w:val="single" w:sz="8" w:space="0" w:color="000000"/>
            </w:tcBorders>
            <w:vAlign w:val="center"/>
          </w:tcPr>
          <w:p w:rsidR="00663643" w:rsidRDefault="00663643" w:rsidP="00AC447D">
            <w:pPr>
              <w:snapToGrid w:val="0"/>
              <w:jc w:val="center"/>
            </w:pPr>
            <w:r>
              <w:t>%</w:t>
            </w:r>
          </w:p>
        </w:tc>
        <w:tc>
          <w:tcPr>
            <w:tcW w:w="1078" w:type="dxa"/>
            <w:tcBorders>
              <w:left w:val="single" w:sz="4" w:space="0" w:color="000000"/>
              <w:bottom w:val="single" w:sz="8" w:space="0" w:color="000000"/>
            </w:tcBorders>
            <w:vAlign w:val="center"/>
          </w:tcPr>
          <w:p w:rsidR="00663643" w:rsidRPr="008B7DCB" w:rsidRDefault="00663643" w:rsidP="00AC447D">
            <w:pPr>
              <w:widowControl w:val="0"/>
              <w:spacing w:line="16" w:lineRule="atLeast"/>
              <w:jc w:val="center"/>
            </w:pPr>
            <w:r>
              <w:t>26,8</w:t>
            </w:r>
          </w:p>
        </w:tc>
        <w:tc>
          <w:tcPr>
            <w:tcW w:w="1260" w:type="dxa"/>
            <w:tcBorders>
              <w:left w:val="single" w:sz="4" w:space="0" w:color="000000"/>
              <w:bottom w:val="single" w:sz="8" w:space="0" w:color="000000"/>
            </w:tcBorders>
            <w:vAlign w:val="center"/>
          </w:tcPr>
          <w:p w:rsidR="00663643" w:rsidRPr="008B7DCB" w:rsidRDefault="00663643" w:rsidP="00AC447D">
            <w:pPr>
              <w:widowControl w:val="0"/>
              <w:spacing w:line="16" w:lineRule="atLeast"/>
              <w:jc w:val="center"/>
            </w:pPr>
            <w:r>
              <w:t>28,0</w:t>
            </w:r>
          </w:p>
        </w:tc>
        <w:tc>
          <w:tcPr>
            <w:tcW w:w="1258" w:type="dxa"/>
            <w:tcBorders>
              <w:left w:val="single" w:sz="8" w:space="0" w:color="000000"/>
              <w:bottom w:val="single" w:sz="8" w:space="0" w:color="000000"/>
            </w:tcBorders>
            <w:vAlign w:val="center"/>
          </w:tcPr>
          <w:p w:rsidR="00663643" w:rsidRPr="008B7DCB" w:rsidRDefault="00663643" w:rsidP="00AC447D">
            <w:pPr>
              <w:jc w:val="center"/>
            </w:pPr>
            <w:r>
              <w:t>29,0</w:t>
            </w:r>
          </w:p>
        </w:tc>
        <w:tc>
          <w:tcPr>
            <w:tcW w:w="1262" w:type="dxa"/>
            <w:tcBorders>
              <w:left w:val="single" w:sz="4" w:space="0" w:color="000000"/>
              <w:bottom w:val="single" w:sz="8" w:space="0" w:color="000000"/>
              <w:right w:val="double" w:sz="4" w:space="0" w:color="00B0F0"/>
            </w:tcBorders>
            <w:vAlign w:val="center"/>
          </w:tcPr>
          <w:p w:rsidR="00663643" w:rsidRPr="001F300C" w:rsidRDefault="00663643" w:rsidP="00AC447D">
            <w:pPr>
              <w:jc w:val="center"/>
            </w:pPr>
            <w:r>
              <w:t>30,0</w:t>
            </w:r>
          </w:p>
        </w:tc>
      </w:tr>
      <w:tr w:rsidR="00663643" w:rsidTr="00AC447D">
        <w:trPr>
          <w:trHeight w:val="313"/>
        </w:trPr>
        <w:tc>
          <w:tcPr>
            <w:tcW w:w="3240" w:type="dxa"/>
            <w:tcBorders>
              <w:left w:val="double" w:sz="4" w:space="0" w:color="00B0F0"/>
              <w:bottom w:val="double" w:sz="4" w:space="0" w:color="00B0F0"/>
            </w:tcBorders>
          </w:tcPr>
          <w:p w:rsidR="00663643" w:rsidRPr="00D01473" w:rsidRDefault="00663643" w:rsidP="00AC447D">
            <w:pPr>
              <w:snapToGrid w:val="0"/>
              <w:spacing w:line="100" w:lineRule="atLeast"/>
            </w:pPr>
            <w:r>
              <w:t>2. К</w:t>
            </w:r>
            <w:r w:rsidRPr="00D01473">
              <w:t>оличество призовых мест, завоеванных спортсменами на спортивных соревнованиях</w:t>
            </w:r>
            <w:r>
              <w:t xml:space="preserve"> разных уровней</w:t>
            </w:r>
          </w:p>
        </w:tc>
        <w:tc>
          <w:tcPr>
            <w:tcW w:w="1262" w:type="dxa"/>
            <w:tcBorders>
              <w:left w:val="single" w:sz="8" w:space="0" w:color="000000"/>
              <w:bottom w:val="double" w:sz="4" w:space="0" w:color="00B0F0"/>
            </w:tcBorders>
            <w:vAlign w:val="center"/>
          </w:tcPr>
          <w:p w:rsidR="00663643" w:rsidRDefault="00663643" w:rsidP="00AC447D">
            <w:pPr>
              <w:snapToGrid w:val="0"/>
              <w:jc w:val="center"/>
            </w:pPr>
            <w:r>
              <w:t>ед.</w:t>
            </w:r>
          </w:p>
        </w:tc>
        <w:tc>
          <w:tcPr>
            <w:tcW w:w="1078" w:type="dxa"/>
            <w:tcBorders>
              <w:left w:val="single" w:sz="8" w:space="0" w:color="000000"/>
              <w:bottom w:val="double" w:sz="4" w:space="0" w:color="00B0F0"/>
            </w:tcBorders>
            <w:vAlign w:val="center"/>
          </w:tcPr>
          <w:p w:rsidR="00663643" w:rsidRPr="00F323A9" w:rsidRDefault="00663643" w:rsidP="00AC447D">
            <w:pPr>
              <w:widowControl w:val="0"/>
              <w:spacing w:line="16" w:lineRule="atLeast"/>
              <w:jc w:val="center"/>
            </w:pPr>
            <w:r w:rsidRPr="00F323A9">
              <w:t>2</w:t>
            </w:r>
          </w:p>
        </w:tc>
        <w:tc>
          <w:tcPr>
            <w:tcW w:w="1260" w:type="dxa"/>
            <w:tcBorders>
              <w:left w:val="single" w:sz="8" w:space="0" w:color="000000"/>
              <w:bottom w:val="double" w:sz="4" w:space="0" w:color="00B0F0"/>
            </w:tcBorders>
            <w:vAlign w:val="center"/>
          </w:tcPr>
          <w:p w:rsidR="00663643" w:rsidRPr="008B7DCB" w:rsidRDefault="00663643" w:rsidP="00AC447D">
            <w:pPr>
              <w:widowControl w:val="0"/>
              <w:spacing w:line="16" w:lineRule="atLeast"/>
              <w:jc w:val="center"/>
            </w:pPr>
            <w:r>
              <w:t>3</w:t>
            </w:r>
          </w:p>
        </w:tc>
        <w:tc>
          <w:tcPr>
            <w:tcW w:w="1258" w:type="dxa"/>
            <w:tcBorders>
              <w:left w:val="single" w:sz="8" w:space="0" w:color="000000"/>
              <w:bottom w:val="double" w:sz="4" w:space="0" w:color="00B0F0"/>
            </w:tcBorders>
            <w:vAlign w:val="center"/>
          </w:tcPr>
          <w:p w:rsidR="00663643" w:rsidRPr="008B7DCB" w:rsidRDefault="00663643" w:rsidP="00AC447D">
            <w:pPr>
              <w:jc w:val="center"/>
            </w:pPr>
            <w:r>
              <w:t>6</w:t>
            </w:r>
          </w:p>
        </w:tc>
        <w:tc>
          <w:tcPr>
            <w:tcW w:w="1262" w:type="dxa"/>
            <w:tcBorders>
              <w:left w:val="single" w:sz="8" w:space="0" w:color="000000"/>
              <w:bottom w:val="double" w:sz="4" w:space="0" w:color="00B0F0"/>
              <w:right w:val="double" w:sz="4" w:space="0" w:color="00B0F0"/>
            </w:tcBorders>
            <w:vAlign w:val="center"/>
          </w:tcPr>
          <w:p w:rsidR="00663643" w:rsidRPr="001F300C" w:rsidRDefault="00663643" w:rsidP="00AC447D">
            <w:pPr>
              <w:jc w:val="center"/>
            </w:pPr>
            <w:r>
              <w:t>7</w:t>
            </w:r>
          </w:p>
        </w:tc>
      </w:tr>
    </w:tbl>
    <w:p w:rsidR="00663643" w:rsidRDefault="00663643" w:rsidP="00663643">
      <w:pPr>
        <w:pStyle w:val="12"/>
        <w:ind w:left="0"/>
        <w:jc w:val="both"/>
        <w:rPr>
          <w:rFonts w:ascii="Times New Roman" w:hAnsi="Times New Roman" w:cs="Times New Roman"/>
          <w:b/>
          <w:i/>
          <w:sz w:val="26"/>
          <w:szCs w:val="26"/>
          <w:lang w:eastAsia="ru-RU"/>
        </w:rPr>
      </w:pPr>
    </w:p>
    <w:p w:rsidR="00663643" w:rsidRDefault="00FD321D" w:rsidP="00663643">
      <w:pPr>
        <w:pStyle w:val="12"/>
        <w:ind w:left="0" w:firstLine="720"/>
        <w:jc w:val="both"/>
        <w:rPr>
          <w:rFonts w:ascii="Times New Roman" w:hAnsi="Times New Roman" w:cs="Times New Roman"/>
          <w:b/>
          <w:i/>
          <w:sz w:val="26"/>
          <w:szCs w:val="26"/>
          <w:lang w:eastAsia="ru-RU"/>
        </w:rPr>
      </w:pPr>
      <w:r>
        <w:rPr>
          <w:rFonts w:ascii="Times New Roman" w:hAnsi="Times New Roman" w:cs="Times New Roman"/>
          <w:b/>
          <w:i/>
          <w:sz w:val="26"/>
          <w:szCs w:val="26"/>
          <w:lang w:eastAsia="ru-RU"/>
        </w:rPr>
        <w:t xml:space="preserve">- </w:t>
      </w:r>
      <w:r w:rsidR="00663643" w:rsidRPr="00DD6884">
        <w:rPr>
          <w:rFonts w:ascii="Times New Roman" w:hAnsi="Times New Roman" w:cs="Times New Roman"/>
          <w:b/>
          <w:i/>
          <w:sz w:val="26"/>
          <w:szCs w:val="26"/>
          <w:lang w:eastAsia="ru-RU"/>
        </w:rPr>
        <w:t>Повышение эффективности социальной политики</w:t>
      </w:r>
    </w:p>
    <w:p w:rsidR="00663643" w:rsidRPr="00DD6884" w:rsidRDefault="00663643" w:rsidP="00663643">
      <w:pPr>
        <w:pStyle w:val="12"/>
        <w:ind w:left="0" w:firstLine="720"/>
        <w:jc w:val="both"/>
        <w:rPr>
          <w:rFonts w:ascii="Times New Roman" w:hAnsi="Times New Roman"/>
          <w:sz w:val="26"/>
          <w:szCs w:val="26"/>
        </w:rPr>
      </w:pPr>
      <w:r w:rsidRPr="00DD6884">
        <w:rPr>
          <w:rFonts w:ascii="Times New Roman" w:hAnsi="Times New Roman"/>
          <w:b/>
          <w:i/>
          <w:sz w:val="26"/>
          <w:szCs w:val="26"/>
        </w:rPr>
        <w:t xml:space="preserve">Цель: </w:t>
      </w:r>
      <w:r>
        <w:rPr>
          <w:rFonts w:ascii="Times New Roman" w:hAnsi="Times New Roman"/>
          <w:sz w:val="26"/>
          <w:szCs w:val="26"/>
        </w:rPr>
        <w:t>А</w:t>
      </w:r>
      <w:r w:rsidRPr="00DD6884">
        <w:rPr>
          <w:rFonts w:ascii="Times New Roman" w:hAnsi="Times New Roman"/>
          <w:sz w:val="26"/>
          <w:szCs w:val="26"/>
        </w:rPr>
        <w:t xml:space="preserve">ктивизация участия жителей </w:t>
      </w:r>
      <w:r>
        <w:rPr>
          <w:rFonts w:ascii="Times New Roman" w:hAnsi="Times New Roman"/>
          <w:sz w:val="26"/>
          <w:szCs w:val="26"/>
        </w:rPr>
        <w:t>Каргопольского</w:t>
      </w:r>
      <w:r w:rsidRPr="00DD6884">
        <w:rPr>
          <w:rFonts w:ascii="Times New Roman" w:hAnsi="Times New Roman"/>
          <w:sz w:val="26"/>
          <w:szCs w:val="26"/>
        </w:rPr>
        <w:t xml:space="preserve"> района в развитии своих территорий через создание оптимальных условий в сфере работы с молодежью, ветеранами, некоммерческими организациями.</w:t>
      </w:r>
    </w:p>
    <w:p w:rsidR="00663643" w:rsidRDefault="00663643" w:rsidP="00663643">
      <w:pPr>
        <w:pStyle w:val="12"/>
        <w:ind w:left="0" w:firstLine="720"/>
        <w:jc w:val="both"/>
        <w:rPr>
          <w:rFonts w:ascii="Times New Roman" w:hAnsi="Times New Roman"/>
          <w:b/>
          <w:i/>
          <w:sz w:val="26"/>
          <w:szCs w:val="26"/>
        </w:rPr>
      </w:pPr>
    </w:p>
    <w:p w:rsidR="00663643" w:rsidRPr="00DD6884" w:rsidRDefault="00663643" w:rsidP="00663643">
      <w:pPr>
        <w:pStyle w:val="12"/>
        <w:ind w:left="0" w:firstLine="720"/>
        <w:jc w:val="both"/>
        <w:rPr>
          <w:rFonts w:ascii="Times New Roman" w:hAnsi="Times New Roman"/>
          <w:b/>
          <w:i/>
          <w:sz w:val="26"/>
          <w:szCs w:val="26"/>
        </w:rPr>
      </w:pPr>
      <w:r w:rsidRPr="00DD6884">
        <w:rPr>
          <w:rFonts w:ascii="Times New Roman" w:hAnsi="Times New Roman"/>
          <w:b/>
          <w:i/>
          <w:sz w:val="26"/>
          <w:szCs w:val="26"/>
        </w:rPr>
        <w:t>Основные задачи:</w:t>
      </w:r>
    </w:p>
    <w:p w:rsidR="00663643" w:rsidRPr="00DD6884" w:rsidRDefault="00663643" w:rsidP="00663643">
      <w:pPr>
        <w:pStyle w:val="12"/>
        <w:numPr>
          <w:ilvl w:val="0"/>
          <w:numId w:val="22"/>
        </w:numPr>
        <w:jc w:val="both"/>
        <w:rPr>
          <w:rFonts w:ascii="Times New Roman" w:hAnsi="Times New Roman"/>
          <w:b/>
          <w:i/>
          <w:sz w:val="26"/>
          <w:szCs w:val="26"/>
        </w:rPr>
      </w:pPr>
      <w:r w:rsidRPr="00DD6884">
        <w:rPr>
          <w:rFonts w:ascii="Times New Roman" w:hAnsi="Times New Roman"/>
          <w:sz w:val="26"/>
          <w:szCs w:val="26"/>
        </w:rPr>
        <w:t xml:space="preserve">вовлечение населения в социально-экономическую, политическую и общественную жизнь </w:t>
      </w:r>
      <w:r>
        <w:rPr>
          <w:rFonts w:ascii="Times New Roman" w:hAnsi="Times New Roman"/>
          <w:sz w:val="26"/>
          <w:szCs w:val="26"/>
        </w:rPr>
        <w:t>Каргопольского</w:t>
      </w:r>
      <w:r w:rsidRPr="00DD6884">
        <w:rPr>
          <w:rFonts w:ascii="Times New Roman" w:hAnsi="Times New Roman"/>
          <w:sz w:val="26"/>
          <w:szCs w:val="26"/>
        </w:rPr>
        <w:t xml:space="preserve"> района, создание условий для самореализации;</w:t>
      </w:r>
    </w:p>
    <w:p w:rsidR="00663643" w:rsidRPr="00DD6884" w:rsidRDefault="00663643" w:rsidP="00663643">
      <w:pPr>
        <w:pStyle w:val="12"/>
        <w:numPr>
          <w:ilvl w:val="0"/>
          <w:numId w:val="22"/>
        </w:numPr>
        <w:jc w:val="both"/>
        <w:rPr>
          <w:rFonts w:ascii="Times New Roman" w:hAnsi="Times New Roman"/>
          <w:b/>
          <w:i/>
          <w:sz w:val="26"/>
          <w:szCs w:val="26"/>
        </w:rPr>
      </w:pPr>
      <w:r w:rsidRPr="00DD6884">
        <w:rPr>
          <w:rFonts w:ascii="Times New Roman" w:hAnsi="Times New Roman"/>
          <w:sz w:val="26"/>
          <w:szCs w:val="26"/>
        </w:rPr>
        <w:t xml:space="preserve">развитие и совершенствование системы мероприятий по реализации социальной политики на территории </w:t>
      </w:r>
      <w:r>
        <w:rPr>
          <w:rFonts w:ascii="Times New Roman" w:hAnsi="Times New Roman"/>
          <w:sz w:val="26"/>
          <w:szCs w:val="26"/>
        </w:rPr>
        <w:t xml:space="preserve">Каргопольского </w:t>
      </w:r>
      <w:r w:rsidRPr="00DD6884">
        <w:rPr>
          <w:rFonts w:ascii="Times New Roman" w:hAnsi="Times New Roman"/>
          <w:sz w:val="26"/>
          <w:szCs w:val="26"/>
        </w:rPr>
        <w:t>района;</w:t>
      </w:r>
    </w:p>
    <w:p w:rsidR="00663643" w:rsidRPr="00DD6884" w:rsidRDefault="00663643" w:rsidP="00663643">
      <w:pPr>
        <w:pStyle w:val="12"/>
        <w:numPr>
          <w:ilvl w:val="0"/>
          <w:numId w:val="22"/>
        </w:numPr>
        <w:jc w:val="both"/>
        <w:rPr>
          <w:rFonts w:ascii="Times New Roman" w:hAnsi="Times New Roman"/>
          <w:b/>
          <w:i/>
          <w:sz w:val="26"/>
          <w:szCs w:val="26"/>
        </w:rPr>
      </w:pPr>
      <w:r w:rsidRPr="00DD6884">
        <w:rPr>
          <w:rFonts w:ascii="Times New Roman" w:hAnsi="Times New Roman"/>
          <w:sz w:val="26"/>
          <w:szCs w:val="26"/>
        </w:rPr>
        <w:t xml:space="preserve">внедрение эффективных технологий по профилактике безнадзорности и правонарушений несовершеннолетних в </w:t>
      </w:r>
      <w:r>
        <w:rPr>
          <w:rFonts w:ascii="Times New Roman" w:hAnsi="Times New Roman"/>
          <w:sz w:val="26"/>
          <w:szCs w:val="26"/>
        </w:rPr>
        <w:t>Каргопольском</w:t>
      </w:r>
      <w:r w:rsidRPr="00DD6884">
        <w:rPr>
          <w:rFonts w:ascii="Times New Roman" w:hAnsi="Times New Roman"/>
          <w:sz w:val="26"/>
          <w:szCs w:val="26"/>
        </w:rPr>
        <w:t xml:space="preserve"> районе, направленных на защиту и улучшение положения семей и детей, находящихся в социально опасном</w:t>
      </w:r>
      <w:r>
        <w:rPr>
          <w:rFonts w:ascii="Times New Roman" w:hAnsi="Times New Roman"/>
          <w:sz w:val="26"/>
          <w:szCs w:val="26"/>
        </w:rPr>
        <w:t xml:space="preserve"> положении</w:t>
      </w:r>
      <w:r w:rsidRPr="00DD6884">
        <w:rPr>
          <w:rFonts w:ascii="Times New Roman" w:hAnsi="Times New Roman"/>
          <w:sz w:val="26"/>
          <w:szCs w:val="26"/>
        </w:rPr>
        <w:t>;</w:t>
      </w:r>
    </w:p>
    <w:p w:rsidR="00663643" w:rsidRPr="00DD6884" w:rsidRDefault="00663643" w:rsidP="00663643">
      <w:pPr>
        <w:pStyle w:val="12"/>
        <w:numPr>
          <w:ilvl w:val="0"/>
          <w:numId w:val="22"/>
        </w:numPr>
        <w:jc w:val="both"/>
        <w:rPr>
          <w:rFonts w:ascii="Times New Roman" w:hAnsi="Times New Roman"/>
          <w:b/>
          <w:i/>
          <w:sz w:val="26"/>
          <w:szCs w:val="26"/>
        </w:rPr>
      </w:pPr>
      <w:r w:rsidRPr="00DD6884">
        <w:rPr>
          <w:rFonts w:ascii="Times New Roman" w:hAnsi="Times New Roman"/>
          <w:sz w:val="26"/>
          <w:szCs w:val="26"/>
        </w:rPr>
        <w:t>обеспечение адресной социальной поддержки отдельных категорий граждан</w:t>
      </w:r>
      <w:r>
        <w:rPr>
          <w:rFonts w:ascii="Times New Roman" w:hAnsi="Times New Roman"/>
          <w:sz w:val="26"/>
          <w:szCs w:val="26"/>
        </w:rPr>
        <w:t>.</w:t>
      </w:r>
    </w:p>
    <w:p w:rsidR="00663643" w:rsidRDefault="00663643" w:rsidP="00663643">
      <w:pPr>
        <w:jc w:val="center"/>
        <w:rPr>
          <w:b/>
          <w:bCs/>
          <w:sz w:val="26"/>
          <w:szCs w:val="26"/>
        </w:rPr>
      </w:pPr>
    </w:p>
    <w:p w:rsidR="00663643" w:rsidRDefault="00663643" w:rsidP="00663643">
      <w:pPr>
        <w:jc w:val="center"/>
        <w:rPr>
          <w:b/>
          <w:bCs/>
          <w:sz w:val="26"/>
          <w:szCs w:val="26"/>
        </w:rPr>
      </w:pPr>
    </w:p>
    <w:p w:rsidR="00663643" w:rsidRPr="00DD6884" w:rsidRDefault="00663643" w:rsidP="00663643">
      <w:pPr>
        <w:jc w:val="center"/>
        <w:rPr>
          <w:b/>
          <w:bCs/>
          <w:sz w:val="26"/>
          <w:szCs w:val="26"/>
        </w:rPr>
      </w:pPr>
      <w:r w:rsidRPr="00DD6884">
        <w:rPr>
          <w:b/>
          <w:bCs/>
          <w:sz w:val="26"/>
          <w:szCs w:val="26"/>
        </w:rPr>
        <w:t>Целевые показатели (консервативный вариант)</w:t>
      </w:r>
    </w:p>
    <w:tbl>
      <w:tblPr>
        <w:tblW w:w="0" w:type="auto"/>
        <w:tblInd w:w="75" w:type="dxa"/>
        <w:tblLayout w:type="fixed"/>
        <w:tblCellMar>
          <w:top w:w="75" w:type="dxa"/>
          <w:left w:w="75" w:type="dxa"/>
          <w:bottom w:w="75" w:type="dxa"/>
          <w:right w:w="75" w:type="dxa"/>
        </w:tblCellMar>
        <w:tblLook w:val="0000"/>
      </w:tblPr>
      <w:tblGrid>
        <w:gridCol w:w="3240"/>
        <w:gridCol w:w="1262"/>
        <w:gridCol w:w="1078"/>
        <w:gridCol w:w="1260"/>
        <w:gridCol w:w="1258"/>
        <w:gridCol w:w="1262"/>
      </w:tblGrid>
      <w:tr w:rsidR="00663643" w:rsidRPr="00F96579" w:rsidTr="00AC447D">
        <w:trPr>
          <w:trHeight w:val="320"/>
        </w:trPr>
        <w:tc>
          <w:tcPr>
            <w:tcW w:w="3240" w:type="dxa"/>
            <w:vMerge w:val="restart"/>
            <w:tcBorders>
              <w:top w:val="double" w:sz="4" w:space="0" w:color="00B0F0"/>
              <w:left w:val="double" w:sz="4" w:space="0" w:color="00B0F0"/>
              <w:bottom w:val="single" w:sz="8" w:space="0" w:color="000000"/>
            </w:tcBorders>
            <w:vAlign w:val="center"/>
          </w:tcPr>
          <w:p w:rsidR="00663643" w:rsidRPr="00DD6884" w:rsidRDefault="00663643" w:rsidP="00AC447D">
            <w:pPr>
              <w:widowControl w:val="0"/>
              <w:autoSpaceDE w:val="0"/>
              <w:snapToGrid w:val="0"/>
              <w:jc w:val="center"/>
            </w:pPr>
            <w:r w:rsidRPr="00DD6884">
              <w:t>Наименование</w:t>
            </w:r>
          </w:p>
          <w:p w:rsidR="00663643" w:rsidRPr="00DD6884" w:rsidRDefault="00663643" w:rsidP="00AC447D">
            <w:pPr>
              <w:widowControl w:val="0"/>
              <w:autoSpaceDE w:val="0"/>
              <w:jc w:val="center"/>
            </w:pPr>
            <w:r w:rsidRPr="00DD6884">
              <w:t>целевого показателя</w:t>
            </w:r>
          </w:p>
        </w:tc>
        <w:tc>
          <w:tcPr>
            <w:tcW w:w="1262" w:type="dxa"/>
            <w:vMerge w:val="restart"/>
            <w:tcBorders>
              <w:top w:val="double" w:sz="4" w:space="0" w:color="00B0F0"/>
              <w:left w:val="single" w:sz="8" w:space="0" w:color="000000"/>
              <w:bottom w:val="single" w:sz="8" w:space="0" w:color="000000"/>
            </w:tcBorders>
            <w:vAlign w:val="center"/>
          </w:tcPr>
          <w:p w:rsidR="00663643" w:rsidRPr="00DD6884" w:rsidRDefault="00663643" w:rsidP="00AC447D">
            <w:pPr>
              <w:widowControl w:val="0"/>
              <w:autoSpaceDE w:val="0"/>
              <w:snapToGrid w:val="0"/>
              <w:ind w:left="-77" w:right="-119"/>
              <w:jc w:val="center"/>
            </w:pPr>
            <w:r w:rsidRPr="00DD6884">
              <w:t>Единица</w:t>
            </w:r>
          </w:p>
          <w:p w:rsidR="00663643" w:rsidRPr="00DD6884" w:rsidRDefault="00663643" w:rsidP="00AC447D">
            <w:pPr>
              <w:widowControl w:val="0"/>
              <w:autoSpaceDE w:val="0"/>
              <w:jc w:val="center"/>
            </w:pPr>
            <w:r w:rsidRPr="00DD6884">
              <w:t>измерения</w:t>
            </w:r>
          </w:p>
        </w:tc>
        <w:tc>
          <w:tcPr>
            <w:tcW w:w="4858" w:type="dxa"/>
            <w:gridSpan w:val="4"/>
            <w:tcBorders>
              <w:top w:val="double" w:sz="4" w:space="0" w:color="00B0F0"/>
              <w:left w:val="single" w:sz="4" w:space="0" w:color="000000"/>
              <w:bottom w:val="single" w:sz="8" w:space="0" w:color="000000"/>
              <w:right w:val="double" w:sz="4" w:space="0" w:color="00B0F0"/>
            </w:tcBorders>
          </w:tcPr>
          <w:p w:rsidR="00663643" w:rsidRPr="00DD6884" w:rsidRDefault="00663643" w:rsidP="00AC447D">
            <w:pPr>
              <w:widowControl w:val="0"/>
              <w:autoSpaceDE w:val="0"/>
              <w:snapToGrid w:val="0"/>
              <w:ind w:firstLine="540"/>
              <w:jc w:val="center"/>
            </w:pPr>
            <w:r w:rsidRPr="00DD6884">
              <w:t>Значения целевых показателей</w:t>
            </w:r>
          </w:p>
        </w:tc>
      </w:tr>
      <w:tr w:rsidR="00663643" w:rsidRPr="00F96579" w:rsidTr="00AC447D">
        <w:tc>
          <w:tcPr>
            <w:tcW w:w="3240" w:type="dxa"/>
            <w:vMerge/>
            <w:tcBorders>
              <w:left w:val="double" w:sz="4" w:space="0" w:color="00B0F0"/>
              <w:bottom w:val="single" w:sz="4" w:space="0" w:color="000000"/>
            </w:tcBorders>
            <w:vAlign w:val="center"/>
          </w:tcPr>
          <w:p w:rsidR="00663643" w:rsidRPr="00DD6884" w:rsidRDefault="00663643" w:rsidP="00AC447D">
            <w:pPr>
              <w:widowControl w:val="0"/>
              <w:autoSpaceDE w:val="0"/>
              <w:snapToGrid w:val="0"/>
              <w:ind w:firstLine="540"/>
              <w:jc w:val="center"/>
            </w:pPr>
          </w:p>
        </w:tc>
        <w:tc>
          <w:tcPr>
            <w:tcW w:w="1262" w:type="dxa"/>
            <w:vMerge/>
            <w:tcBorders>
              <w:left w:val="single" w:sz="8" w:space="0" w:color="000000"/>
              <w:bottom w:val="single" w:sz="4" w:space="0" w:color="000000"/>
            </w:tcBorders>
            <w:vAlign w:val="center"/>
          </w:tcPr>
          <w:p w:rsidR="00663643" w:rsidRPr="00DD6884" w:rsidRDefault="00663643" w:rsidP="00AC447D">
            <w:pPr>
              <w:widowControl w:val="0"/>
              <w:autoSpaceDE w:val="0"/>
              <w:snapToGrid w:val="0"/>
              <w:ind w:firstLine="540"/>
              <w:jc w:val="center"/>
            </w:pPr>
          </w:p>
        </w:tc>
        <w:tc>
          <w:tcPr>
            <w:tcW w:w="1078" w:type="dxa"/>
            <w:tcBorders>
              <w:left w:val="single" w:sz="4" w:space="0" w:color="000000"/>
              <w:bottom w:val="single" w:sz="4" w:space="0" w:color="000000"/>
            </w:tcBorders>
          </w:tcPr>
          <w:p w:rsidR="00663643" w:rsidRPr="00DD6884" w:rsidRDefault="00663643" w:rsidP="00AC447D">
            <w:pPr>
              <w:widowControl w:val="0"/>
              <w:autoSpaceDE w:val="0"/>
              <w:snapToGrid w:val="0"/>
              <w:jc w:val="center"/>
            </w:pPr>
            <w:r>
              <w:t>2016</w:t>
            </w:r>
            <w:r w:rsidRPr="00DD6884">
              <w:t xml:space="preserve"> г. (факт)</w:t>
            </w:r>
          </w:p>
        </w:tc>
        <w:tc>
          <w:tcPr>
            <w:tcW w:w="1260" w:type="dxa"/>
            <w:tcBorders>
              <w:left w:val="single" w:sz="4" w:space="0" w:color="000000"/>
              <w:bottom w:val="single" w:sz="4" w:space="0" w:color="000000"/>
            </w:tcBorders>
            <w:vAlign w:val="center"/>
          </w:tcPr>
          <w:p w:rsidR="00663643" w:rsidRPr="00DD6884" w:rsidRDefault="00663643" w:rsidP="00AC447D">
            <w:pPr>
              <w:widowControl w:val="0"/>
              <w:autoSpaceDE w:val="0"/>
              <w:snapToGrid w:val="0"/>
              <w:jc w:val="center"/>
            </w:pPr>
            <w:r>
              <w:t>2020</w:t>
            </w:r>
            <w:r w:rsidRPr="00DD6884">
              <w:t xml:space="preserve"> г. (прогноз)</w:t>
            </w:r>
          </w:p>
        </w:tc>
        <w:tc>
          <w:tcPr>
            <w:tcW w:w="1258" w:type="dxa"/>
            <w:tcBorders>
              <w:left w:val="single" w:sz="8" w:space="0" w:color="000000"/>
              <w:bottom w:val="single" w:sz="4" w:space="0" w:color="000000"/>
            </w:tcBorders>
            <w:vAlign w:val="center"/>
          </w:tcPr>
          <w:p w:rsidR="00663643" w:rsidRPr="00DD6884" w:rsidRDefault="00663643" w:rsidP="00AC447D">
            <w:pPr>
              <w:widowControl w:val="0"/>
              <w:autoSpaceDE w:val="0"/>
              <w:snapToGrid w:val="0"/>
              <w:jc w:val="center"/>
            </w:pPr>
            <w:r w:rsidRPr="00DD6884">
              <w:t>202</w:t>
            </w:r>
            <w:r>
              <w:t>3</w:t>
            </w:r>
            <w:r w:rsidRPr="00DD6884">
              <w:t xml:space="preserve"> г.</w:t>
            </w:r>
          </w:p>
          <w:p w:rsidR="00663643" w:rsidRPr="00DD6884" w:rsidRDefault="00663643" w:rsidP="00AC447D">
            <w:pPr>
              <w:widowControl w:val="0"/>
              <w:autoSpaceDE w:val="0"/>
              <w:jc w:val="center"/>
            </w:pPr>
            <w:r w:rsidRPr="00DD6884">
              <w:t>(прогноз)</w:t>
            </w:r>
          </w:p>
        </w:tc>
        <w:tc>
          <w:tcPr>
            <w:tcW w:w="1262" w:type="dxa"/>
            <w:tcBorders>
              <w:left w:val="single" w:sz="8" w:space="0" w:color="000000"/>
              <w:bottom w:val="single" w:sz="4" w:space="0" w:color="000000"/>
              <w:right w:val="double" w:sz="4" w:space="0" w:color="00B0F0"/>
            </w:tcBorders>
            <w:vAlign w:val="center"/>
          </w:tcPr>
          <w:p w:rsidR="00663643" w:rsidRPr="00DD6884" w:rsidRDefault="00663643" w:rsidP="00AC447D">
            <w:pPr>
              <w:widowControl w:val="0"/>
              <w:autoSpaceDE w:val="0"/>
              <w:snapToGrid w:val="0"/>
              <w:jc w:val="center"/>
            </w:pPr>
            <w:smartTag w:uri="urn:schemas-microsoft-com:office:smarttags" w:element="metricconverter">
              <w:smartTagPr>
                <w:attr w:name="ProductID" w:val="2030 г"/>
              </w:smartTagPr>
              <w:r w:rsidRPr="00DD6884">
                <w:t>2030 г</w:t>
              </w:r>
            </w:smartTag>
            <w:r w:rsidRPr="00DD6884">
              <w:t>.</w:t>
            </w:r>
          </w:p>
          <w:p w:rsidR="00663643" w:rsidRPr="00DD6884" w:rsidRDefault="00663643" w:rsidP="00AC447D">
            <w:pPr>
              <w:widowControl w:val="0"/>
              <w:autoSpaceDE w:val="0"/>
              <w:jc w:val="center"/>
            </w:pPr>
            <w:r w:rsidRPr="00DD6884">
              <w:t>(прогноз)</w:t>
            </w:r>
          </w:p>
        </w:tc>
      </w:tr>
      <w:tr w:rsidR="00663643" w:rsidRPr="00F96579" w:rsidTr="00AC447D">
        <w:tc>
          <w:tcPr>
            <w:tcW w:w="3240" w:type="dxa"/>
            <w:tcBorders>
              <w:top w:val="single" w:sz="4" w:space="0" w:color="000000"/>
              <w:left w:val="double" w:sz="4" w:space="0" w:color="00B0F0"/>
              <w:bottom w:val="single" w:sz="4" w:space="0" w:color="000000"/>
            </w:tcBorders>
          </w:tcPr>
          <w:p w:rsidR="00663643" w:rsidRPr="00DD6884" w:rsidRDefault="00663643" w:rsidP="00AC447D">
            <w:pPr>
              <w:widowControl w:val="0"/>
              <w:autoSpaceDE w:val="0"/>
              <w:snapToGrid w:val="0"/>
              <w:jc w:val="center"/>
            </w:pPr>
            <w:r w:rsidRPr="00DD6884">
              <w:t>1</w:t>
            </w:r>
          </w:p>
        </w:tc>
        <w:tc>
          <w:tcPr>
            <w:tcW w:w="1262" w:type="dxa"/>
            <w:tcBorders>
              <w:top w:val="single" w:sz="4" w:space="0" w:color="000000"/>
              <w:left w:val="single" w:sz="4" w:space="0" w:color="000000"/>
              <w:bottom w:val="single" w:sz="4" w:space="0" w:color="000000"/>
            </w:tcBorders>
          </w:tcPr>
          <w:p w:rsidR="00663643" w:rsidRPr="00DD6884" w:rsidRDefault="00663643" w:rsidP="00AC447D">
            <w:pPr>
              <w:widowControl w:val="0"/>
              <w:autoSpaceDE w:val="0"/>
              <w:snapToGrid w:val="0"/>
              <w:ind w:hanging="77"/>
              <w:jc w:val="center"/>
            </w:pPr>
            <w:r w:rsidRPr="00DD6884">
              <w:t>2</w:t>
            </w:r>
          </w:p>
        </w:tc>
        <w:tc>
          <w:tcPr>
            <w:tcW w:w="1078" w:type="dxa"/>
            <w:tcBorders>
              <w:top w:val="single" w:sz="4" w:space="0" w:color="000000"/>
              <w:left w:val="single" w:sz="4" w:space="0" w:color="000000"/>
              <w:bottom w:val="single" w:sz="4" w:space="0" w:color="000000"/>
            </w:tcBorders>
          </w:tcPr>
          <w:p w:rsidR="00663643" w:rsidRPr="00DD6884" w:rsidRDefault="00663643" w:rsidP="00AC447D">
            <w:pPr>
              <w:widowControl w:val="0"/>
              <w:autoSpaceDE w:val="0"/>
              <w:snapToGrid w:val="0"/>
              <w:ind w:hanging="77"/>
              <w:jc w:val="center"/>
            </w:pPr>
            <w:r w:rsidRPr="00DD6884">
              <w:t>3</w:t>
            </w:r>
          </w:p>
        </w:tc>
        <w:tc>
          <w:tcPr>
            <w:tcW w:w="1260" w:type="dxa"/>
            <w:tcBorders>
              <w:top w:val="single" w:sz="4" w:space="0" w:color="000000"/>
              <w:left w:val="single" w:sz="4" w:space="0" w:color="000000"/>
              <w:bottom w:val="single" w:sz="4" w:space="0" w:color="000000"/>
            </w:tcBorders>
          </w:tcPr>
          <w:p w:rsidR="00663643" w:rsidRPr="00DD6884" w:rsidRDefault="00663643" w:rsidP="00AC447D">
            <w:pPr>
              <w:widowControl w:val="0"/>
              <w:autoSpaceDE w:val="0"/>
              <w:snapToGrid w:val="0"/>
              <w:ind w:hanging="77"/>
              <w:jc w:val="center"/>
            </w:pPr>
            <w:r w:rsidRPr="00DD6884">
              <w:t>4</w:t>
            </w:r>
          </w:p>
        </w:tc>
        <w:tc>
          <w:tcPr>
            <w:tcW w:w="1258" w:type="dxa"/>
            <w:tcBorders>
              <w:top w:val="single" w:sz="4" w:space="0" w:color="000000"/>
              <w:left w:val="single" w:sz="4" w:space="0" w:color="000000"/>
              <w:bottom w:val="single" w:sz="4" w:space="0" w:color="000000"/>
            </w:tcBorders>
          </w:tcPr>
          <w:p w:rsidR="00663643" w:rsidRPr="00DD6884" w:rsidRDefault="00663643" w:rsidP="00AC447D">
            <w:pPr>
              <w:widowControl w:val="0"/>
              <w:autoSpaceDE w:val="0"/>
              <w:snapToGrid w:val="0"/>
              <w:ind w:hanging="77"/>
              <w:jc w:val="center"/>
            </w:pPr>
            <w:r w:rsidRPr="00DD6884">
              <w:t>5</w:t>
            </w:r>
          </w:p>
        </w:tc>
        <w:tc>
          <w:tcPr>
            <w:tcW w:w="1262" w:type="dxa"/>
            <w:tcBorders>
              <w:top w:val="single" w:sz="4" w:space="0" w:color="000000"/>
              <w:left w:val="single" w:sz="4" w:space="0" w:color="000000"/>
              <w:bottom w:val="single" w:sz="4" w:space="0" w:color="000000"/>
              <w:right w:val="double" w:sz="4" w:space="0" w:color="00B0F0"/>
            </w:tcBorders>
          </w:tcPr>
          <w:p w:rsidR="00663643" w:rsidRPr="00DD6884" w:rsidRDefault="00663643" w:rsidP="00AC447D">
            <w:pPr>
              <w:widowControl w:val="0"/>
              <w:autoSpaceDE w:val="0"/>
              <w:snapToGrid w:val="0"/>
              <w:ind w:hanging="77"/>
              <w:jc w:val="center"/>
            </w:pPr>
            <w:r w:rsidRPr="00DD6884">
              <w:t>6</w:t>
            </w:r>
          </w:p>
        </w:tc>
      </w:tr>
      <w:tr w:rsidR="00663643" w:rsidRPr="00F96579" w:rsidTr="00AC447D">
        <w:trPr>
          <w:trHeight w:val="609"/>
        </w:trPr>
        <w:tc>
          <w:tcPr>
            <w:tcW w:w="3240" w:type="dxa"/>
            <w:tcBorders>
              <w:left w:val="double" w:sz="4" w:space="0" w:color="00B0F0"/>
              <w:bottom w:val="single" w:sz="8" w:space="0" w:color="000000"/>
            </w:tcBorders>
          </w:tcPr>
          <w:p w:rsidR="00663643" w:rsidRPr="00DD6884" w:rsidRDefault="00663643" w:rsidP="00AC447D">
            <w:pPr>
              <w:snapToGrid w:val="0"/>
              <w:spacing w:line="100" w:lineRule="atLeast"/>
              <w:jc w:val="both"/>
              <w:rPr>
                <w:rFonts w:eastAsia="Calibri"/>
              </w:rPr>
            </w:pPr>
            <w:r w:rsidRPr="00DD6884">
              <w:rPr>
                <w:rFonts w:eastAsia="Calibri"/>
              </w:rPr>
              <w:t>1. Доля молодых людей, принимающих участие в мероприятиях межпоселенческого характера по работе с детьми и молодежью</w:t>
            </w:r>
            <w:r>
              <w:rPr>
                <w:rFonts w:eastAsia="Calibri"/>
              </w:rPr>
              <w:t xml:space="preserve">, </w:t>
            </w:r>
            <w:r w:rsidRPr="00DD6884">
              <w:rPr>
                <w:rFonts w:eastAsia="Calibri"/>
              </w:rPr>
              <w:t xml:space="preserve"> </w:t>
            </w:r>
            <w:r w:rsidRPr="00FD321D">
              <w:rPr>
                <w:rFonts w:eastAsia="Calibri"/>
              </w:rPr>
              <w:t>от общей численности населения</w:t>
            </w:r>
          </w:p>
        </w:tc>
        <w:tc>
          <w:tcPr>
            <w:tcW w:w="1262" w:type="dxa"/>
            <w:tcBorders>
              <w:left w:val="single" w:sz="4" w:space="0" w:color="000000"/>
              <w:bottom w:val="single" w:sz="8" w:space="0" w:color="000000"/>
            </w:tcBorders>
            <w:vAlign w:val="center"/>
          </w:tcPr>
          <w:p w:rsidR="00663643" w:rsidRPr="00DD6884" w:rsidRDefault="00663643" w:rsidP="00AC447D">
            <w:pPr>
              <w:snapToGrid w:val="0"/>
              <w:jc w:val="center"/>
            </w:pPr>
            <w:r w:rsidRPr="00DD6884">
              <w:t>%</w:t>
            </w:r>
          </w:p>
        </w:tc>
        <w:tc>
          <w:tcPr>
            <w:tcW w:w="1078" w:type="dxa"/>
            <w:tcBorders>
              <w:left w:val="single" w:sz="4" w:space="0" w:color="000000"/>
              <w:bottom w:val="single" w:sz="8" w:space="0" w:color="000000"/>
            </w:tcBorders>
            <w:vAlign w:val="center"/>
          </w:tcPr>
          <w:p w:rsidR="00663643" w:rsidRPr="00DD6884" w:rsidRDefault="00663643" w:rsidP="00AC447D">
            <w:pPr>
              <w:widowControl w:val="0"/>
              <w:spacing w:line="16" w:lineRule="atLeast"/>
              <w:jc w:val="center"/>
            </w:pPr>
            <w:r>
              <w:t>24,0</w:t>
            </w:r>
          </w:p>
        </w:tc>
        <w:tc>
          <w:tcPr>
            <w:tcW w:w="1260" w:type="dxa"/>
            <w:tcBorders>
              <w:left w:val="single" w:sz="4" w:space="0" w:color="000000"/>
              <w:bottom w:val="single" w:sz="8" w:space="0" w:color="000000"/>
            </w:tcBorders>
            <w:vAlign w:val="center"/>
          </w:tcPr>
          <w:p w:rsidR="00663643" w:rsidRPr="008B7E80" w:rsidRDefault="00663643" w:rsidP="00AC447D">
            <w:pPr>
              <w:jc w:val="center"/>
            </w:pPr>
            <w:r>
              <w:t>27,0</w:t>
            </w:r>
          </w:p>
        </w:tc>
        <w:tc>
          <w:tcPr>
            <w:tcW w:w="1258" w:type="dxa"/>
            <w:tcBorders>
              <w:left w:val="single" w:sz="8" w:space="0" w:color="000000"/>
              <w:bottom w:val="single" w:sz="8" w:space="0" w:color="000000"/>
            </w:tcBorders>
            <w:vAlign w:val="center"/>
          </w:tcPr>
          <w:p w:rsidR="00663643" w:rsidRPr="008B7E80" w:rsidRDefault="00663643" w:rsidP="00AC447D">
            <w:pPr>
              <w:jc w:val="center"/>
            </w:pPr>
            <w:r>
              <w:t>29,0</w:t>
            </w:r>
          </w:p>
        </w:tc>
        <w:tc>
          <w:tcPr>
            <w:tcW w:w="1262" w:type="dxa"/>
            <w:tcBorders>
              <w:left w:val="single" w:sz="4" w:space="0" w:color="000000"/>
              <w:bottom w:val="single" w:sz="8" w:space="0" w:color="000000"/>
              <w:right w:val="double" w:sz="4" w:space="0" w:color="00B0F0"/>
            </w:tcBorders>
            <w:vAlign w:val="center"/>
          </w:tcPr>
          <w:p w:rsidR="00663643" w:rsidRPr="008B7E80" w:rsidRDefault="00663643" w:rsidP="00AC447D">
            <w:pPr>
              <w:jc w:val="center"/>
            </w:pPr>
            <w:r>
              <w:t>31,0</w:t>
            </w:r>
          </w:p>
        </w:tc>
      </w:tr>
      <w:tr w:rsidR="00663643" w:rsidRPr="00FD321D" w:rsidTr="00AC447D">
        <w:trPr>
          <w:trHeight w:val="313"/>
        </w:trPr>
        <w:tc>
          <w:tcPr>
            <w:tcW w:w="3240" w:type="dxa"/>
            <w:tcBorders>
              <w:left w:val="double" w:sz="4" w:space="0" w:color="00B0F0"/>
              <w:bottom w:val="single" w:sz="8" w:space="0" w:color="000000"/>
            </w:tcBorders>
          </w:tcPr>
          <w:p w:rsidR="00663643" w:rsidRPr="00FD321D" w:rsidRDefault="00663643" w:rsidP="00AC447D">
            <w:pPr>
              <w:spacing w:before="100" w:beforeAutospacing="1"/>
              <w:jc w:val="both"/>
            </w:pPr>
            <w:r w:rsidRPr="00FD321D">
              <w:t xml:space="preserve">2. Доля граждан, участвующих в деятельности общественных объединений </w:t>
            </w:r>
            <w:r w:rsidRPr="00FD321D">
              <w:br/>
              <w:t>(от общего количества)</w:t>
            </w:r>
          </w:p>
        </w:tc>
        <w:tc>
          <w:tcPr>
            <w:tcW w:w="1262" w:type="dxa"/>
            <w:tcBorders>
              <w:left w:val="single" w:sz="8" w:space="0" w:color="000000"/>
              <w:bottom w:val="single" w:sz="8" w:space="0" w:color="000000"/>
            </w:tcBorders>
            <w:vAlign w:val="center"/>
          </w:tcPr>
          <w:p w:rsidR="00663643" w:rsidRPr="00FD321D" w:rsidRDefault="00663643" w:rsidP="00AC447D">
            <w:pPr>
              <w:snapToGrid w:val="0"/>
              <w:jc w:val="center"/>
            </w:pPr>
            <w:r w:rsidRPr="00FD321D">
              <w:t>%</w:t>
            </w:r>
          </w:p>
        </w:tc>
        <w:tc>
          <w:tcPr>
            <w:tcW w:w="1078" w:type="dxa"/>
            <w:tcBorders>
              <w:left w:val="single" w:sz="8" w:space="0" w:color="000000"/>
              <w:bottom w:val="single" w:sz="8" w:space="0" w:color="000000"/>
            </w:tcBorders>
            <w:vAlign w:val="center"/>
          </w:tcPr>
          <w:p w:rsidR="00663643" w:rsidRPr="00FD321D" w:rsidRDefault="00663643" w:rsidP="00AC447D">
            <w:pPr>
              <w:widowControl w:val="0"/>
              <w:spacing w:line="16" w:lineRule="atLeast"/>
              <w:jc w:val="center"/>
            </w:pPr>
            <w:r w:rsidRPr="00FD321D">
              <w:t>10,0</w:t>
            </w:r>
          </w:p>
        </w:tc>
        <w:tc>
          <w:tcPr>
            <w:tcW w:w="1260" w:type="dxa"/>
            <w:tcBorders>
              <w:left w:val="single" w:sz="8" w:space="0" w:color="000000"/>
              <w:bottom w:val="single" w:sz="8" w:space="0" w:color="000000"/>
            </w:tcBorders>
            <w:vAlign w:val="center"/>
          </w:tcPr>
          <w:p w:rsidR="00663643" w:rsidRPr="00FD321D" w:rsidRDefault="00663643" w:rsidP="00AC447D">
            <w:pPr>
              <w:jc w:val="center"/>
            </w:pPr>
            <w:r w:rsidRPr="00FD321D">
              <w:t>11,0</w:t>
            </w:r>
          </w:p>
        </w:tc>
        <w:tc>
          <w:tcPr>
            <w:tcW w:w="1258" w:type="dxa"/>
            <w:tcBorders>
              <w:left w:val="single" w:sz="8" w:space="0" w:color="000000"/>
              <w:bottom w:val="single" w:sz="8" w:space="0" w:color="000000"/>
            </w:tcBorders>
            <w:vAlign w:val="center"/>
          </w:tcPr>
          <w:p w:rsidR="00663643" w:rsidRPr="00FD321D" w:rsidRDefault="00663643" w:rsidP="00AC447D">
            <w:pPr>
              <w:jc w:val="center"/>
            </w:pPr>
            <w:r w:rsidRPr="00FD321D">
              <w:t>12,0</w:t>
            </w:r>
          </w:p>
        </w:tc>
        <w:tc>
          <w:tcPr>
            <w:tcW w:w="1262" w:type="dxa"/>
            <w:tcBorders>
              <w:left w:val="single" w:sz="8" w:space="0" w:color="000000"/>
              <w:bottom w:val="single" w:sz="8" w:space="0" w:color="000000"/>
              <w:right w:val="double" w:sz="4" w:space="0" w:color="00B0F0"/>
            </w:tcBorders>
            <w:vAlign w:val="center"/>
          </w:tcPr>
          <w:p w:rsidR="00663643" w:rsidRPr="00FD321D" w:rsidRDefault="00663643" w:rsidP="00AC447D">
            <w:pPr>
              <w:jc w:val="center"/>
            </w:pPr>
            <w:r w:rsidRPr="00FD321D">
              <w:t>13,0</w:t>
            </w:r>
          </w:p>
        </w:tc>
      </w:tr>
      <w:tr w:rsidR="00663643" w:rsidRPr="00F96579" w:rsidTr="00AC447D">
        <w:trPr>
          <w:trHeight w:val="313"/>
        </w:trPr>
        <w:tc>
          <w:tcPr>
            <w:tcW w:w="3240" w:type="dxa"/>
            <w:tcBorders>
              <w:left w:val="double" w:sz="4" w:space="0" w:color="00B0F0"/>
              <w:bottom w:val="single" w:sz="8" w:space="0" w:color="000000"/>
            </w:tcBorders>
          </w:tcPr>
          <w:p w:rsidR="00663643" w:rsidRPr="00057245" w:rsidRDefault="00663643" w:rsidP="00AC447D">
            <w:pPr>
              <w:spacing w:before="100" w:beforeAutospacing="1"/>
              <w:jc w:val="both"/>
            </w:pPr>
            <w:r>
              <w:t>3. К</w:t>
            </w:r>
            <w:r w:rsidRPr="00057245">
              <w:t xml:space="preserve">оличество граждан – участников мероприятий, направленных </w:t>
            </w:r>
            <w:r w:rsidRPr="00057245">
              <w:br/>
              <w:t xml:space="preserve">на профилактику негативных проявлений </w:t>
            </w:r>
          </w:p>
        </w:tc>
        <w:tc>
          <w:tcPr>
            <w:tcW w:w="1262" w:type="dxa"/>
            <w:tcBorders>
              <w:left w:val="single" w:sz="8" w:space="0" w:color="000000"/>
              <w:bottom w:val="single" w:sz="8" w:space="0" w:color="000000"/>
            </w:tcBorders>
            <w:vAlign w:val="center"/>
          </w:tcPr>
          <w:p w:rsidR="00663643" w:rsidRPr="00DD6884" w:rsidRDefault="00663643" w:rsidP="00AC447D">
            <w:pPr>
              <w:snapToGrid w:val="0"/>
              <w:jc w:val="center"/>
            </w:pPr>
            <w:r>
              <w:t>чел.</w:t>
            </w:r>
          </w:p>
        </w:tc>
        <w:tc>
          <w:tcPr>
            <w:tcW w:w="1078" w:type="dxa"/>
            <w:tcBorders>
              <w:left w:val="single" w:sz="8" w:space="0" w:color="000000"/>
              <w:bottom w:val="single" w:sz="8" w:space="0" w:color="000000"/>
            </w:tcBorders>
            <w:vAlign w:val="center"/>
          </w:tcPr>
          <w:p w:rsidR="00663643" w:rsidRDefault="00663643" w:rsidP="00AC447D">
            <w:pPr>
              <w:widowControl w:val="0"/>
              <w:spacing w:line="16" w:lineRule="atLeast"/>
              <w:jc w:val="center"/>
            </w:pPr>
            <w:r>
              <w:t>400</w:t>
            </w:r>
          </w:p>
        </w:tc>
        <w:tc>
          <w:tcPr>
            <w:tcW w:w="1260" w:type="dxa"/>
            <w:tcBorders>
              <w:left w:val="single" w:sz="8" w:space="0" w:color="000000"/>
              <w:bottom w:val="single" w:sz="8" w:space="0" w:color="000000"/>
            </w:tcBorders>
            <w:vAlign w:val="center"/>
          </w:tcPr>
          <w:p w:rsidR="00663643" w:rsidRDefault="00663643" w:rsidP="00AC447D">
            <w:pPr>
              <w:widowControl w:val="0"/>
              <w:spacing w:line="16" w:lineRule="atLeast"/>
              <w:jc w:val="center"/>
            </w:pPr>
            <w:r>
              <w:t>420</w:t>
            </w:r>
          </w:p>
        </w:tc>
        <w:tc>
          <w:tcPr>
            <w:tcW w:w="1258" w:type="dxa"/>
            <w:tcBorders>
              <w:left w:val="single" w:sz="8" w:space="0" w:color="000000"/>
              <w:bottom w:val="single" w:sz="8" w:space="0" w:color="000000"/>
            </w:tcBorders>
            <w:vAlign w:val="center"/>
          </w:tcPr>
          <w:p w:rsidR="00663643" w:rsidRDefault="00663643" w:rsidP="00AC447D">
            <w:pPr>
              <w:widowControl w:val="0"/>
              <w:spacing w:line="16" w:lineRule="atLeast"/>
              <w:jc w:val="center"/>
            </w:pPr>
            <w:r>
              <w:t>441</w:t>
            </w:r>
          </w:p>
        </w:tc>
        <w:tc>
          <w:tcPr>
            <w:tcW w:w="1262" w:type="dxa"/>
            <w:tcBorders>
              <w:left w:val="single" w:sz="8" w:space="0" w:color="000000"/>
              <w:bottom w:val="single" w:sz="8" w:space="0" w:color="000000"/>
              <w:right w:val="double" w:sz="4" w:space="0" w:color="00B0F0"/>
            </w:tcBorders>
            <w:vAlign w:val="center"/>
          </w:tcPr>
          <w:p w:rsidR="00663643" w:rsidRDefault="00663643" w:rsidP="00AC447D">
            <w:pPr>
              <w:jc w:val="center"/>
            </w:pPr>
            <w:r>
              <w:t>460</w:t>
            </w:r>
          </w:p>
        </w:tc>
      </w:tr>
      <w:tr w:rsidR="00663643" w:rsidRPr="00F96579" w:rsidTr="00AC447D">
        <w:trPr>
          <w:trHeight w:val="20"/>
        </w:trPr>
        <w:tc>
          <w:tcPr>
            <w:tcW w:w="3240" w:type="dxa"/>
            <w:tcBorders>
              <w:left w:val="double" w:sz="4" w:space="0" w:color="00B0F0"/>
              <w:bottom w:val="double" w:sz="4" w:space="0" w:color="00B0F0"/>
            </w:tcBorders>
          </w:tcPr>
          <w:p w:rsidR="00663643" w:rsidRPr="0044371B" w:rsidRDefault="00663643" w:rsidP="00AC447D"/>
        </w:tc>
        <w:tc>
          <w:tcPr>
            <w:tcW w:w="1262" w:type="dxa"/>
            <w:tcBorders>
              <w:left w:val="single" w:sz="8" w:space="0" w:color="000000"/>
              <w:bottom w:val="double" w:sz="4" w:space="0" w:color="00B0F0"/>
            </w:tcBorders>
            <w:vAlign w:val="center"/>
          </w:tcPr>
          <w:p w:rsidR="00663643" w:rsidRPr="00DD6884" w:rsidRDefault="00663643" w:rsidP="00AC447D">
            <w:pPr>
              <w:snapToGrid w:val="0"/>
              <w:jc w:val="center"/>
            </w:pPr>
          </w:p>
        </w:tc>
        <w:tc>
          <w:tcPr>
            <w:tcW w:w="1078" w:type="dxa"/>
            <w:tcBorders>
              <w:left w:val="single" w:sz="8" w:space="0" w:color="000000"/>
              <w:bottom w:val="double" w:sz="4" w:space="0" w:color="00B0F0"/>
            </w:tcBorders>
            <w:vAlign w:val="center"/>
          </w:tcPr>
          <w:p w:rsidR="00663643" w:rsidRDefault="00663643" w:rsidP="00AC447D">
            <w:pPr>
              <w:widowControl w:val="0"/>
              <w:spacing w:line="16" w:lineRule="atLeast"/>
              <w:jc w:val="center"/>
            </w:pPr>
          </w:p>
        </w:tc>
        <w:tc>
          <w:tcPr>
            <w:tcW w:w="1260" w:type="dxa"/>
            <w:tcBorders>
              <w:left w:val="single" w:sz="8" w:space="0" w:color="000000"/>
              <w:bottom w:val="double" w:sz="4" w:space="0" w:color="00B0F0"/>
            </w:tcBorders>
            <w:vAlign w:val="center"/>
          </w:tcPr>
          <w:p w:rsidR="00663643" w:rsidRDefault="00663643" w:rsidP="00AC447D">
            <w:pPr>
              <w:widowControl w:val="0"/>
              <w:spacing w:line="16" w:lineRule="atLeast"/>
              <w:jc w:val="center"/>
            </w:pPr>
          </w:p>
        </w:tc>
        <w:tc>
          <w:tcPr>
            <w:tcW w:w="1258" w:type="dxa"/>
            <w:tcBorders>
              <w:left w:val="single" w:sz="8" w:space="0" w:color="000000"/>
              <w:bottom w:val="double" w:sz="4" w:space="0" w:color="00B0F0"/>
            </w:tcBorders>
            <w:vAlign w:val="center"/>
          </w:tcPr>
          <w:p w:rsidR="00663643" w:rsidRDefault="00663643" w:rsidP="00AC447D">
            <w:pPr>
              <w:widowControl w:val="0"/>
              <w:spacing w:line="16" w:lineRule="atLeast"/>
              <w:jc w:val="center"/>
            </w:pPr>
          </w:p>
        </w:tc>
        <w:tc>
          <w:tcPr>
            <w:tcW w:w="1262" w:type="dxa"/>
            <w:tcBorders>
              <w:left w:val="single" w:sz="8" w:space="0" w:color="000000"/>
              <w:bottom w:val="double" w:sz="4" w:space="0" w:color="00B0F0"/>
              <w:right w:val="double" w:sz="4" w:space="0" w:color="00B0F0"/>
            </w:tcBorders>
            <w:vAlign w:val="center"/>
          </w:tcPr>
          <w:p w:rsidR="00663643" w:rsidRPr="002F1F7F" w:rsidRDefault="00663643" w:rsidP="00AC447D">
            <w:pPr>
              <w:jc w:val="center"/>
            </w:pPr>
          </w:p>
        </w:tc>
      </w:tr>
    </w:tbl>
    <w:p w:rsidR="00663643" w:rsidRDefault="00663643" w:rsidP="00663643">
      <w:pPr>
        <w:pStyle w:val="12"/>
        <w:ind w:left="0" w:firstLine="426"/>
        <w:jc w:val="both"/>
        <w:rPr>
          <w:rFonts w:ascii="Times New Roman" w:hAnsi="Times New Roman"/>
          <w:sz w:val="26"/>
          <w:szCs w:val="26"/>
          <w:highlight w:val="yellow"/>
        </w:rPr>
      </w:pPr>
    </w:p>
    <w:p w:rsidR="00663643" w:rsidRDefault="00663643" w:rsidP="00663643">
      <w:pPr>
        <w:pStyle w:val="12"/>
        <w:ind w:left="0" w:firstLine="426"/>
        <w:jc w:val="both"/>
        <w:rPr>
          <w:rFonts w:ascii="Times New Roman" w:hAnsi="Times New Roman"/>
          <w:sz w:val="26"/>
          <w:szCs w:val="26"/>
          <w:highlight w:val="yellow"/>
        </w:rPr>
      </w:pPr>
    </w:p>
    <w:p w:rsidR="00663643" w:rsidRDefault="00663643" w:rsidP="00663643">
      <w:pPr>
        <w:pStyle w:val="12"/>
        <w:ind w:left="0" w:firstLine="426"/>
        <w:jc w:val="both"/>
        <w:rPr>
          <w:rFonts w:ascii="Times New Roman" w:hAnsi="Times New Roman"/>
          <w:sz w:val="26"/>
          <w:szCs w:val="26"/>
          <w:highlight w:val="yellow"/>
        </w:rPr>
      </w:pPr>
    </w:p>
    <w:p w:rsidR="00663643" w:rsidRDefault="00663643" w:rsidP="00663643">
      <w:pPr>
        <w:pStyle w:val="12"/>
        <w:ind w:left="0" w:firstLine="426"/>
        <w:jc w:val="both"/>
        <w:rPr>
          <w:rFonts w:ascii="Times New Roman" w:hAnsi="Times New Roman"/>
          <w:sz w:val="26"/>
          <w:szCs w:val="26"/>
          <w:highlight w:val="yellow"/>
        </w:rPr>
      </w:pPr>
    </w:p>
    <w:p w:rsidR="00663643" w:rsidRPr="00DD6884" w:rsidRDefault="00663643" w:rsidP="00663643">
      <w:pPr>
        <w:pStyle w:val="12"/>
        <w:ind w:left="0" w:firstLine="426"/>
        <w:rPr>
          <w:rFonts w:ascii="Times New Roman" w:hAnsi="Times New Roman"/>
          <w:b/>
          <w:sz w:val="26"/>
          <w:szCs w:val="26"/>
        </w:rPr>
      </w:pPr>
      <w:r w:rsidRPr="00DD6884">
        <w:rPr>
          <w:rFonts w:ascii="Times New Roman" w:hAnsi="Times New Roman"/>
          <w:b/>
          <w:sz w:val="26"/>
          <w:szCs w:val="26"/>
        </w:rPr>
        <w:t>Целевые показатели (умеренно-оптимистичный вариант)</w:t>
      </w:r>
    </w:p>
    <w:tbl>
      <w:tblPr>
        <w:tblW w:w="0" w:type="auto"/>
        <w:tblInd w:w="75" w:type="dxa"/>
        <w:tblLayout w:type="fixed"/>
        <w:tblCellMar>
          <w:top w:w="75" w:type="dxa"/>
          <w:left w:w="75" w:type="dxa"/>
          <w:bottom w:w="75" w:type="dxa"/>
          <w:right w:w="75" w:type="dxa"/>
        </w:tblCellMar>
        <w:tblLook w:val="0000"/>
      </w:tblPr>
      <w:tblGrid>
        <w:gridCol w:w="3240"/>
        <w:gridCol w:w="1262"/>
        <w:gridCol w:w="1078"/>
        <w:gridCol w:w="1260"/>
        <w:gridCol w:w="1258"/>
        <w:gridCol w:w="1262"/>
      </w:tblGrid>
      <w:tr w:rsidR="00663643" w:rsidRPr="00F96579" w:rsidTr="00AC447D">
        <w:trPr>
          <w:trHeight w:val="320"/>
        </w:trPr>
        <w:tc>
          <w:tcPr>
            <w:tcW w:w="3240" w:type="dxa"/>
            <w:vMerge w:val="restart"/>
            <w:tcBorders>
              <w:top w:val="double" w:sz="4" w:space="0" w:color="00B0F0"/>
              <w:left w:val="double" w:sz="4" w:space="0" w:color="00B0F0"/>
              <w:bottom w:val="single" w:sz="8" w:space="0" w:color="000000"/>
            </w:tcBorders>
            <w:vAlign w:val="center"/>
          </w:tcPr>
          <w:p w:rsidR="00663643" w:rsidRPr="00DD6884" w:rsidRDefault="00663643" w:rsidP="00AC447D">
            <w:pPr>
              <w:widowControl w:val="0"/>
              <w:autoSpaceDE w:val="0"/>
              <w:snapToGrid w:val="0"/>
              <w:jc w:val="center"/>
            </w:pPr>
            <w:r w:rsidRPr="00DD6884">
              <w:t>Наименование</w:t>
            </w:r>
          </w:p>
          <w:p w:rsidR="00663643" w:rsidRPr="00DD6884" w:rsidRDefault="00663643" w:rsidP="00AC447D">
            <w:pPr>
              <w:widowControl w:val="0"/>
              <w:autoSpaceDE w:val="0"/>
              <w:jc w:val="center"/>
            </w:pPr>
            <w:r w:rsidRPr="00DD6884">
              <w:t>целевого показателя</w:t>
            </w:r>
          </w:p>
        </w:tc>
        <w:tc>
          <w:tcPr>
            <w:tcW w:w="1262" w:type="dxa"/>
            <w:vMerge w:val="restart"/>
            <w:tcBorders>
              <w:top w:val="double" w:sz="4" w:space="0" w:color="00B0F0"/>
              <w:left w:val="single" w:sz="8" w:space="0" w:color="000000"/>
              <w:bottom w:val="single" w:sz="8" w:space="0" w:color="000000"/>
            </w:tcBorders>
            <w:vAlign w:val="center"/>
          </w:tcPr>
          <w:p w:rsidR="00663643" w:rsidRPr="00DD6884" w:rsidRDefault="00663643" w:rsidP="00AC447D">
            <w:pPr>
              <w:widowControl w:val="0"/>
              <w:autoSpaceDE w:val="0"/>
              <w:snapToGrid w:val="0"/>
              <w:ind w:left="-77" w:right="-119"/>
              <w:jc w:val="center"/>
            </w:pPr>
            <w:r w:rsidRPr="00DD6884">
              <w:t>Единица</w:t>
            </w:r>
          </w:p>
          <w:p w:rsidR="00663643" w:rsidRPr="00DD6884" w:rsidRDefault="00663643" w:rsidP="00AC447D">
            <w:pPr>
              <w:widowControl w:val="0"/>
              <w:autoSpaceDE w:val="0"/>
              <w:jc w:val="center"/>
            </w:pPr>
            <w:r w:rsidRPr="00DD6884">
              <w:t>измерения</w:t>
            </w:r>
          </w:p>
        </w:tc>
        <w:tc>
          <w:tcPr>
            <w:tcW w:w="4858" w:type="dxa"/>
            <w:gridSpan w:val="4"/>
            <w:tcBorders>
              <w:top w:val="double" w:sz="4" w:space="0" w:color="00B0F0"/>
              <w:left w:val="single" w:sz="4" w:space="0" w:color="000000"/>
              <w:bottom w:val="single" w:sz="8" w:space="0" w:color="000000"/>
              <w:right w:val="double" w:sz="4" w:space="0" w:color="00B0F0"/>
            </w:tcBorders>
          </w:tcPr>
          <w:p w:rsidR="00663643" w:rsidRPr="00DD6884" w:rsidRDefault="00663643" w:rsidP="00AC447D">
            <w:pPr>
              <w:widowControl w:val="0"/>
              <w:autoSpaceDE w:val="0"/>
              <w:snapToGrid w:val="0"/>
              <w:ind w:firstLine="540"/>
              <w:jc w:val="center"/>
            </w:pPr>
            <w:r w:rsidRPr="00DD6884">
              <w:t>Значения целевых показателей</w:t>
            </w:r>
          </w:p>
        </w:tc>
      </w:tr>
      <w:tr w:rsidR="00663643" w:rsidRPr="00F96579" w:rsidTr="00AC447D">
        <w:tc>
          <w:tcPr>
            <w:tcW w:w="3240" w:type="dxa"/>
            <w:vMerge/>
            <w:tcBorders>
              <w:left w:val="double" w:sz="4" w:space="0" w:color="00B0F0"/>
              <w:bottom w:val="single" w:sz="4" w:space="0" w:color="000000"/>
            </w:tcBorders>
            <w:vAlign w:val="center"/>
          </w:tcPr>
          <w:p w:rsidR="00663643" w:rsidRPr="00DD6884" w:rsidRDefault="00663643" w:rsidP="00AC447D">
            <w:pPr>
              <w:widowControl w:val="0"/>
              <w:autoSpaceDE w:val="0"/>
              <w:snapToGrid w:val="0"/>
              <w:ind w:firstLine="540"/>
              <w:jc w:val="center"/>
            </w:pPr>
          </w:p>
        </w:tc>
        <w:tc>
          <w:tcPr>
            <w:tcW w:w="1262" w:type="dxa"/>
            <w:vMerge/>
            <w:tcBorders>
              <w:left w:val="single" w:sz="8" w:space="0" w:color="000000"/>
              <w:bottom w:val="single" w:sz="4" w:space="0" w:color="000000"/>
            </w:tcBorders>
            <w:vAlign w:val="center"/>
          </w:tcPr>
          <w:p w:rsidR="00663643" w:rsidRPr="00DD6884" w:rsidRDefault="00663643" w:rsidP="00AC447D">
            <w:pPr>
              <w:widowControl w:val="0"/>
              <w:autoSpaceDE w:val="0"/>
              <w:snapToGrid w:val="0"/>
              <w:ind w:firstLine="540"/>
              <w:jc w:val="center"/>
            </w:pPr>
          </w:p>
        </w:tc>
        <w:tc>
          <w:tcPr>
            <w:tcW w:w="1078" w:type="dxa"/>
            <w:tcBorders>
              <w:left w:val="single" w:sz="4" w:space="0" w:color="000000"/>
              <w:bottom w:val="single" w:sz="4" w:space="0" w:color="000000"/>
            </w:tcBorders>
          </w:tcPr>
          <w:p w:rsidR="00663643" w:rsidRPr="00DD6884" w:rsidRDefault="00663643" w:rsidP="00AC447D">
            <w:pPr>
              <w:widowControl w:val="0"/>
              <w:autoSpaceDE w:val="0"/>
              <w:snapToGrid w:val="0"/>
              <w:jc w:val="center"/>
            </w:pPr>
            <w:r w:rsidRPr="00DD6884">
              <w:t>201</w:t>
            </w:r>
            <w:r>
              <w:t>6</w:t>
            </w:r>
            <w:r w:rsidRPr="00DD6884">
              <w:t xml:space="preserve"> г. (факт)</w:t>
            </w:r>
          </w:p>
        </w:tc>
        <w:tc>
          <w:tcPr>
            <w:tcW w:w="1260" w:type="dxa"/>
            <w:tcBorders>
              <w:left w:val="single" w:sz="4" w:space="0" w:color="000000"/>
              <w:bottom w:val="single" w:sz="4" w:space="0" w:color="000000"/>
            </w:tcBorders>
            <w:vAlign w:val="center"/>
          </w:tcPr>
          <w:p w:rsidR="00663643" w:rsidRPr="00DD6884" w:rsidRDefault="00663643" w:rsidP="00AC447D">
            <w:pPr>
              <w:widowControl w:val="0"/>
              <w:autoSpaceDE w:val="0"/>
              <w:snapToGrid w:val="0"/>
              <w:jc w:val="center"/>
            </w:pPr>
            <w:r>
              <w:t>2020</w:t>
            </w:r>
            <w:r w:rsidRPr="00DD6884">
              <w:t xml:space="preserve"> г. (прогноз)</w:t>
            </w:r>
          </w:p>
        </w:tc>
        <w:tc>
          <w:tcPr>
            <w:tcW w:w="1258" w:type="dxa"/>
            <w:tcBorders>
              <w:left w:val="single" w:sz="8" w:space="0" w:color="000000"/>
              <w:bottom w:val="single" w:sz="4" w:space="0" w:color="000000"/>
            </w:tcBorders>
            <w:vAlign w:val="center"/>
          </w:tcPr>
          <w:p w:rsidR="00663643" w:rsidRPr="00DD6884" w:rsidRDefault="00663643" w:rsidP="00AC447D">
            <w:pPr>
              <w:widowControl w:val="0"/>
              <w:autoSpaceDE w:val="0"/>
              <w:snapToGrid w:val="0"/>
              <w:jc w:val="center"/>
            </w:pPr>
            <w:r w:rsidRPr="00DD6884">
              <w:t>202</w:t>
            </w:r>
            <w:r>
              <w:t>3</w:t>
            </w:r>
            <w:r w:rsidRPr="00DD6884">
              <w:t xml:space="preserve"> г.</w:t>
            </w:r>
          </w:p>
          <w:p w:rsidR="00663643" w:rsidRPr="00DD6884" w:rsidRDefault="00663643" w:rsidP="00AC447D">
            <w:pPr>
              <w:widowControl w:val="0"/>
              <w:autoSpaceDE w:val="0"/>
              <w:jc w:val="center"/>
            </w:pPr>
            <w:r w:rsidRPr="00DD6884">
              <w:t>(прогноз)</w:t>
            </w:r>
          </w:p>
        </w:tc>
        <w:tc>
          <w:tcPr>
            <w:tcW w:w="1262" w:type="dxa"/>
            <w:tcBorders>
              <w:left w:val="single" w:sz="8" w:space="0" w:color="000000"/>
              <w:bottom w:val="single" w:sz="4" w:space="0" w:color="000000"/>
              <w:right w:val="double" w:sz="4" w:space="0" w:color="00B0F0"/>
            </w:tcBorders>
            <w:vAlign w:val="center"/>
          </w:tcPr>
          <w:p w:rsidR="00663643" w:rsidRPr="00DD6884" w:rsidRDefault="00663643" w:rsidP="00AC447D">
            <w:pPr>
              <w:widowControl w:val="0"/>
              <w:autoSpaceDE w:val="0"/>
              <w:snapToGrid w:val="0"/>
              <w:jc w:val="center"/>
            </w:pPr>
            <w:smartTag w:uri="urn:schemas-microsoft-com:office:smarttags" w:element="metricconverter">
              <w:smartTagPr>
                <w:attr w:name="ProductID" w:val="2030 г"/>
              </w:smartTagPr>
              <w:r w:rsidRPr="00DD6884">
                <w:t>2030 г</w:t>
              </w:r>
            </w:smartTag>
            <w:r w:rsidRPr="00DD6884">
              <w:t>.</w:t>
            </w:r>
          </w:p>
          <w:p w:rsidR="00663643" w:rsidRPr="00DD6884" w:rsidRDefault="00663643" w:rsidP="00AC447D">
            <w:pPr>
              <w:widowControl w:val="0"/>
              <w:autoSpaceDE w:val="0"/>
              <w:jc w:val="center"/>
            </w:pPr>
            <w:r w:rsidRPr="00DD6884">
              <w:t>(прогноз)</w:t>
            </w:r>
          </w:p>
        </w:tc>
      </w:tr>
      <w:tr w:rsidR="00663643" w:rsidRPr="00F96579" w:rsidTr="00AC447D">
        <w:tc>
          <w:tcPr>
            <w:tcW w:w="3240" w:type="dxa"/>
            <w:tcBorders>
              <w:top w:val="single" w:sz="4" w:space="0" w:color="000000"/>
              <w:left w:val="double" w:sz="4" w:space="0" w:color="00B0F0"/>
              <w:bottom w:val="single" w:sz="4" w:space="0" w:color="000000"/>
            </w:tcBorders>
          </w:tcPr>
          <w:p w:rsidR="00663643" w:rsidRPr="00DD6884" w:rsidRDefault="00663643" w:rsidP="00AC447D">
            <w:pPr>
              <w:widowControl w:val="0"/>
              <w:autoSpaceDE w:val="0"/>
              <w:snapToGrid w:val="0"/>
              <w:jc w:val="center"/>
            </w:pPr>
            <w:r w:rsidRPr="00DD6884">
              <w:t>1</w:t>
            </w:r>
          </w:p>
        </w:tc>
        <w:tc>
          <w:tcPr>
            <w:tcW w:w="1262" w:type="dxa"/>
            <w:tcBorders>
              <w:top w:val="single" w:sz="4" w:space="0" w:color="000000"/>
              <w:left w:val="single" w:sz="4" w:space="0" w:color="000000"/>
              <w:bottom w:val="single" w:sz="4" w:space="0" w:color="000000"/>
            </w:tcBorders>
          </w:tcPr>
          <w:p w:rsidR="00663643" w:rsidRPr="00DD6884" w:rsidRDefault="00663643" w:rsidP="00AC447D">
            <w:pPr>
              <w:widowControl w:val="0"/>
              <w:autoSpaceDE w:val="0"/>
              <w:snapToGrid w:val="0"/>
              <w:ind w:hanging="77"/>
              <w:jc w:val="center"/>
            </w:pPr>
            <w:r w:rsidRPr="00DD6884">
              <w:t>2</w:t>
            </w:r>
          </w:p>
        </w:tc>
        <w:tc>
          <w:tcPr>
            <w:tcW w:w="1078" w:type="dxa"/>
            <w:tcBorders>
              <w:top w:val="single" w:sz="4" w:space="0" w:color="000000"/>
              <w:left w:val="single" w:sz="4" w:space="0" w:color="000000"/>
              <w:bottom w:val="single" w:sz="4" w:space="0" w:color="000000"/>
            </w:tcBorders>
          </w:tcPr>
          <w:p w:rsidR="00663643" w:rsidRPr="00DD6884" w:rsidRDefault="00663643" w:rsidP="00AC447D">
            <w:pPr>
              <w:widowControl w:val="0"/>
              <w:autoSpaceDE w:val="0"/>
              <w:snapToGrid w:val="0"/>
              <w:ind w:hanging="77"/>
              <w:jc w:val="center"/>
            </w:pPr>
            <w:r w:rsidRPr="00DD6884">
              <w:t>3</w:t>
            </w:r>
          </w:p>
        </w:tc>
        <w:tc>
          <w:tcPr>
            <w:tcW w:w="1260" w:type="dxa"/>
            <w:tcBorders>
              <w:top w:val="single" w:sz="4" w:space="0" w:color="000000"/>
              <w:left w:val="single" w:sz="4" w:space="0" w:color="000000"/>
              <w:bottom w:val="single" w:sz="4" w:space="0" w:color="000000"/>
            </w:tcBorders>
          </w:tcPr>
          <w:p w:rsidR="00663643" w:rsidRPr="00DD6884" w:rsidRDefault="00663643" w:rsidP="00AC447D">
            <w:pPr>
              <w:widowControl w:val="0"/>
              <w:autoSpaceDE w:val="0"/>
              <w:snapToGrid w:val="0"/>
              <w:ind w:hanging="77"/>
              <w:jc w:val="center"/>
            </w:pPr>
            <w:r w:rsidRPr="00DD6884">
              <w:t>4</w:t>
            </w:r>
          </w:p>
        </w:tc>
        <w:tc>
          <w:tcPr>
            <w:tcW w:w="1258" w:type="dxa"/>
            <w:tcBorders>
              <w:top w:val="single" w:sz="4" w:space="0" w:color="000000"/>
              <w:left w:val="single" w:sz="4" w:space="0" w:color="000000"/>
              <w:bottom w:val="single" w:sz="4" w:space="0" w:color="000000"/>
            </w:tcBorders>
          </w:tcPr>
          <w:p w:rsidR="00663643" w:rsidRPr="00DD6884" w:rsidRDefault="00663643" w:rsidP="00AC447D">
            <w:pPr>
              <w:widowControl w:val="0"/>
              <w:autoSpaceDE w:val="0"/>
              <w:snapToGrid w:val="0"/>
              <w:ind w:hanging="77"/>
              <w:jc w:val="center"/>
            </w:pPr>
            <w:r w:rsidRPr="00DD6884">
              <w:t>5</w:t>
            </w:r>
          </w:p>
        </w:tc>
        <w:tc>
          <w:tcPr>
            <w:tcW w:w="1262" w:type="dxa"/>
            <w:tcBorders>
              <w:top w:val="single" w:sz="4" w:space="0" w:color="000000"/>
              <w:left w:val="single" w:sz="4" w:space="0" w:color="000000"/>
              <w:bottom w:val="single" w:sz="4" w:space="0" w:color="000000"/>
              <w:right w:val="double" w:sz="4" w:space="0" w:color="00B0F0"/>
            </w:tcBorders>
          </w:tcPr>
          <w:p w:rsidR="00663643" w:rsidRPr="00DD6884" w:rsidRDefault="00663643" w:rsidP="00AC447D">
            <w:pPr>
              <w:widowControl w:val="0"/>
              <w:autoSpaceDE w:val="0"/>
              <w:snapToGrid w:val="0"/>
              <w:ind w:hanging="77"/>
              <w:jc w:val="center"/>
            </w:pPr>
            <w:r w:rsidRPr="00DD6884">
              <w:t>6</w:t>
            </w:r>
          </w:p>
        </w:tc>
      </w:tr>
      <w:tr w:rsidR="00663643" w:rsidRPr="00F96579" w:rsidTr="00AC447D">
        <w:trPr>
          <w:trHeight w:val="609"/>
        </w:trPr>
        <w:tc>
          <w:tcPr>
            <w:tcW w:w="3240" w:type="dxa"/>
            <w:tcBorders>
              <w:left w:val="double" w:sz="4" w:space="0" w:color="00B0F0"/>
              <w:bottom w:val="single" w:sz="8" w:space="0" w:color="000000"/>
            </w:tcBorders>
          </w:tcPr>
          <w:p w:rsidR="00663643" w:rsidRPr="00DD6884" w:rsidRDefault="00663643" w:rsidP="00AC447D">
            <w:pPr>
              <w:snapToGrid w:val="0"/>
              <w:spacing w:line="100" w:lineRule="atLeast"/>
              <w:jc w:val="both"/>
              <w:rPr>
                <w:rFonts w:eastAsia="Calibri"/>
              </w:rPr>
            </w:pPr>
            <w:r w:rsidRPr="00DD6884">
              <w:rPr>
                <w:rFonts w:eastAsia="Calibri"/>
              </w:rPr>
              <w:t>1. Доля молодых людей, принимающих участие в мероприятиях межпоселенческого характера по работе с детьми и молодежью</w:t>
            </w:r>
            <w:r>
              <w:rPr>
                <w:rFonts w:eastAsia="Calibri"/>
              </w:rPr>
              <w:t xml:space="preserve">, </w:t>
            </w:r>
            <w:r w:rsidRPr="00DD6884">
              <w:rPr>
                <w:rFonts w:eastAsia="Calibri"/>
              </w:rPr>
              <w:t xml:space="preserve"> от обще</w:t>
            </w:r>
            <w:r>
              <w:rPr>
                <w:rFonts w:eastAsia="Calibri"/>
              </w:rPr>
              <w:t>й</w:t>
            </w:r>
            <w:r w:rsidRPr="00DD6884">
              <w:rPr>
                <w:rFonts w:eastAsia="Calibri"/>
              </w:rPr>
              <w:t xml:space="preserve"> </w:t>
            </w:r>
            <w:r>
              <w:rPr>
                <w:rFonts w:eastAsia="Calibri"/>
              </w:rPr>
              <w:t>численности населения</w:t>
            </w:r>
          </w:p>
        </w:tc>
        <w:tc>
          <w:tcPr>
            <w:tcW w:w="1262" w:type="dxa"/>
            <w:tcBorders>
              <w:left w:val="single" w:sz="4" w:space="0" w:color="000000"/>
              <w:bottom w:val="single" w:sz="8" w:space="0" w:color="000000"/>
            </w:tcBorders>
            <w:vAlign w:val="center"/>
          </w:tcPr>
          <w:p w:rsidR="00663643" w:rsidRPr="00DD6884" w:rsidRDefault="00663643" w:rsidP="00AC447D">
            <w:pPr>
              <w:snapToGrid w:val="0"/>
              <w:jc w:val="center"/>
            </w:pPr>
            <w:r w:rsidRPr="00DD6884">
              <w:t>%</w:t>
            </w:r>
          </w:p>
        </w:tc>
        <w:tc>
          <w:tcPr>
            <w:tcW w:w="1078" w:type="dxa"/>
            <w:tcBorders>
              <w:left w:val="single" w:sz="4" w:space="0" w:color="000000"/>
              <w:bottom w:val="single" w:sz="8" w:space="0" w:color="000000"/>
            </w:tcBorders>
            <w:vAlign w:val="center"/>
          </w:tcPr>
          <w:p w:rsidR="00663643" w:rsidRPr="008B7E80" w:rsidRDefault="00663643" w:rsidP="00AC447D">
            <w:pPr>
              <w:jc w:val="center"/>
            </w:pPr>
            <w:r>
              <w:t>24</w:t>
            </w:r>
          </w:p>
        </w:tc>
        <w:tc>
          <w:tcPr>
            <w:tcW w:w="1260" w:type="dxa"/>
            <w:tcBorders>
              <w:left w:val="single" w:sz="4" w:space="0" w:color="000000"/>
              <w:bottom w:val="single" w:sz="8" w:space="0" w:color="000000"/>
            </w:tcBorders>
            <w:vAlign w:val="center"/>
          </w:tcPr>
          <w:p w:rsidR="00663643" w:rsidRPr="008B7E80" w:rsidRDefault="00663643" w:rsidP="00AC447D">
            <w:pPr>
              <w:jc w:val="center"/>
            </w:pPr>
            <w:r>
              <w:t>33</w:t>
            </w:r>
          </w:p>
        </w:tc>
        <w:tc>
          <w:tcPr>
            <w:tcW w:w="1258" w:type="dxa"/>
            <w:tcBorders>
              <w:left w:val="single" w:sz="8" w:space="0" w:color="000000"/>
              <w:bottom w:val="single" w:sz="8" w:space="0" w:color="000000"/>
            </w:tcBorders>
            <w:vAlign w:val="center"/>
          </w:tcPr>
          <w:p w:rsidR="00663643" w:rsidRPr="008B7E80" w:rsidRDefault="00663643" w:rsidP="00AC447D">
            <w:pPr>
              <w:jc w:val="center"/>
            </w:pPr>
            <w:r>
              <w:t>36</w:t>
            </w:r>
          </w:p>
        </w:tc>
        <w:tc>
          <w:tcPr>
            <w:tcW w:w="1262" w:type="dxa"/>
            <w:tcBorders>
              <w:left w:val="single" w:sz="4" w:space="0" w:color="000000"/>
              <w:bottom w:val="single" w:sz="8" w:space="0" w:color="000000"/>
              <w:right w:val="double" w:sz="4" w:space="0" w:color="00B0F0"/>
            </w:tcBorders>
            <w:vAlign w:val="center"/>
          </w:tcPr>
          <w:p w:rsidR="00663643" w:rsidRPr="008B7E80" w:rsidRDefault="00663643" w:rsidP="00AC447D">
            <w:pPr>
              <w:jc w:val="center"/>
            </w:pPr>
            <w:r>
              <w:t>39</w:t>
            </w:r>
          </w:p>
        </w:tc>
      </w:tr>
      <w:tr w:rsidR="00663643" w:rsidRPr="00F96579" w:rsidTr="00AC447D">
        <w:trPr>
          <w:trHeight w:val="313"/>
        </w:trPr>
        <w:tc>
          <w:tcPr>
            <w:tcW w:w="3240" w:type="dxa"/>
            <w:tcBorders>
              <w:left w:val="double" w:sz="4" w:space="0" w:color="00B0F0"/>
              <w:bottom w:val="single" w:sz="8" w:space="0" w:color="000000"/>
            </w:tcBorders>
          </w:tcPr>
          <w:p w:rsidR="00663643" w:rsidRDefault="00663643" w:rsidP="00AC447D">
            <w:pPr>
              <w:spacing w:before="100" w:beforeAutospacing="1"/>
              <w:jc w:val="both"/>
            </w:pPr>
            <w:r>
              <w:t>2. Д</w:t>
            </w:r>
            <w:r w:rsidRPr="00057245">
              <w:t xml:space="preserve">оля граждан, участвующих в деятельности </w:t>
            </w:r>
            <w:r w:rsidRPr="00057245">
              <w:lastRenderedPageBreak/>
              <w:t xml:space="preserve">общественных объединений </w:t>
            </w:r>
            <w:r w:rsidRPr="00057245">
              <w:br/>
              <w:t>(от общего количества)</w:t>
            </w:r>
          </w:p>
        </w:tc>
        <w:tc>
          <w:tcPr>
            <w:tcW w:w="1262" w:type="dxa"/>
            <w:tcBorders>
              <w:left w:val="single" w:sz="8" w:space="0" w:color="000000"/>
              <w:bottom w:val="single" w:sz="8" w:space="0" w:color="000000"/>
            </w:tcBorders>
            <w:vAlign w:val="center"/>
          </w:tcPr>
          <w:p w:rsidR="00663643" w:rsidRPr="00DD6884" w:rsidRDefault="00663643" w:rsidP="00AC447D">
            <w:pPr>
              <w:snapToGrid w:val="0"/>
              <w:jc w:val="center"/>
            </w:pPr>
            <w:r w:rsidRPr="00DD6884">
              <w:lastRenderedPageBreak/>
              <w:t>%</w:t>
            </w:r>
          </w:p>
        </w:tc>
        <w:tc>
          <w:tcPr>
            <w:tcW w:w="1078" w:type="dxa"/>
            <w:tcBorders>
              <w:left w:val="single" w:sz="8" w:space="0" w:color="000000"/>
              <w:bottom w:val="single" w:sz="8" w:space="0" w:color="000000"/>
            </w:tcBorders>
            <w:vAlign w:val="center"/>
          </w:tcPr>
          <w:p w:rsidR="00663643" w:rsidRPr="008B7E80" w:rsidRDefault="00663643" w:rsidP="00AC447D">
            <w:pPr>
              <w:jc w:val="center"/>
            </w:pPr>
            <w:r>
              <w:t>10</w:t>
            </w:r>
          </w:p>
        </w:tc>
        <w:tc>
          <w:tcPr>
            <w:tcW w:w="1260" w:type="dxa"/>
            <w:tcBorders>
              <w:left w:val="single" w:sz="8" w:space="0" w:color="000000"/>
              <w:bottom w:val="single" w:sz="8" w:space="0" w:color="000000"/>
            </w:tcBorders>
            <w:vAlign w:val="center"/>
          </w:tcPr>
          <w:p w:rsidR="00663643" w:rsidRPr="008B7E80" w:rsidRDefault="00663643" w:rsidP="00AC447D">
            <w:pPr>
              <w:jc w:val="center"/>
            </w:pPr>
            <w:r>
              <w:t>12</w:t>
            </w:r>
          </w:p>
        </w:tc>
        <w:tc>
          <w:tcPr>
            <w:tcW w:w="1258" w:type="dxa"/>
            <w:tcBorders>
              <w:left w:val="single" w:sz="8" w:space="0" w:color="000000"/>
              <w:bottom w:val="single" w:sz="8" w:space="0" w:color="000000"/>
            </w:tcBorders>
            <w:vAlign w:val="center"/>
          </w:tcPr>
          <w:p w:rsidR="00663643" w:rsidRPr="008B7E80" w:rsidRDefault="00663643" w:rsidP="00AC447D">
            <w:pPr>
              <w:jc w:val="center"/>
            </w:pPr>
            <w:r>
              <w:t>14</w:t>
            </w:r>
          </w:p>
        </w:tc>
        <w:tc>
          <w:tcPr>
            <w:tcW w:w="1262" w:type="dxa"/>
            <w:tcBorders>
              <w:left w:val="single" w:sz="8" w:space="0" w:color="000000"/>
              <w:bottom w:val="single" w:sz="8" w:space="0" w:color="000000"/>
              <w:right w:val="double" w:sz="4" w:space="0" w:color="00B0F0"/>
            </w:tcBorders>
            <w:vAlign w:val="center"/>
          </w:tcPr>
          <w:p w:rsidR="00663643" w:rsidRPr="008B7E80" w:rsidRDefault="00663643" w:rsidP="00AC447D">
            <w:pPr>
              <w:jc w:val="center"/>
            </w:pPr>
            <w:r>
              <w:t>16</w:t>
            </w:r>
          </w:p>
        </w:tc>
      </w:tr>
      <w:tr w:rsidR="00663643" w:rsidRPr="00F96579" w:rsidTr="00AC447D">
        <w:trPr>
          <w:trHeight w:val="313"/>
        </w:trPr>
        <w:tc>
          <w:tcPr>
            <w:tcW w:w="3240" w:type="dxa"/>
            <w:tcBorders>
              <w:left w:val="double" w:sz="4" w:space="0" w:color="00B0F0"/>
              <w:bottom w:val="single" w:sz="8" w:space="0" w:color="000000"/>
            </w:tcBorders>
          </w:tcPr>
          <w:p w:rsidR="00663643" w:rsidRPr="00057245" w:rsidRDefault="00663643" w:rsidP="00AC447D">
            <w:pPr>
              <w:spacing w:before="100" w:beforeAutospacing="1"/>
              <w:jc w:val="both"/>
            </w:pPr>
            <w:r>
              <w:lastRenderedPageBreak/>
              <w:t>3. К</w:t>
            </w:r>
            <w:r w:rsidRPr="00057245">
              <w:t xml:space="preserve">оличество граждан – участников мероприятий, направленных </w:t>
            </w:r>
            <w:r w:rsidRPr="00057245">
              <w:br/>
              <w:t xml:space="preserve">на профилактику негативных проявлений </w:t>
            </w:r>
          </w:p>
        </w:tc>
        <w:tc>
          <w:tcPr>
            <w:tcW w:w="1262" w:type="dxa"/>
            <w:tcBorders>
              <w:left w:val="single" w:sz="8" w:space="0" w:color="000000"/>
              <w:bottom w:val="single" w:sz="8" w:space="0" w:color="000000"/>
            </w:tcBorders>
            <w:vAlign w:val="center"/>
          </w:tcPr>
          <w:p w:rsidR="00663643" w:rsidRPr="00DD6884" w:rsidRDefault="00663643" w:rsidP="00AC447D">
            <w:pPr>
              <w:snapToGrid w:val="0"/>
              <w:jc w:val="center"/>
            </w:pPr>
            <w:r>
              <w:t>чел.</w:t>
            </w:r>
          </w:p>
        </w:tc>
        <w:tc>
          <w:tcPr>
            <w:tcW w:w="1078" w:type="dxa"/>
            <w:tcBorders>
              <w:left w:val="single" w:sz="8" w:space="0" w:color="000000"/>
              <w:bottom w:val="single" w:sz="8" w:space="0" w:color="000000"/>
            </w:tcBorders>
            <w:vAlign w:val="center"/>
          </w:tcPr>
          <w:p w:rsidR="00663643" w:rsidRDefault="00663643" w:rsidP="00AC447D">
            <w:pPr>
              <w:widowControl w:val="0"/>
              <w:spacing w:line="16" w:lineRule="atLeast"/>
              <w:jc w:val="center"/>
            </w:pPr>
            <w:r>
              <w:t>400</w:t>
            </w:r>
          </w:p>
        </w:tc>
        <w:tc>
          <w:tcPr>
            <w:tcW w:w="1260" w:type="dxa"/>
            <w:tcBorders>
              <w:left w:val="single" w:sz="8" w:space="0" w:color="000000"/>
              <w:bottom w:val="single" w:sz="8" w:space="0" w:color="000000"/>
            </w:tcBorders>
            <w:vAlign w:val="center"/>
          </w:tcPr>
          <w:p w:rsidR="00663643" w:rsidRDefault="00663643" w:rsidP="00AC447D">
            <w:pPr>
              <w:widowControl w:val="0"/>
              <w:spacing w:line="16" w:lineRule="atLeast"/>
              <w:jc w:val="center"/>
            </w:pPr>
            <w:r>
              <w:t>440</w:t>
            </w:r>
          </w:p>
        </w:tc>
        <w:tc>
          <w:tcPr>
            <w:tcW w:w="1258" w:type="dxa"/>
            <w:tcBorders>
              <w:left w:val="single" w:sz="8" w:space="0" w:color="000000"/>
              <w:bottom w:val="single" w:sz="8" w:space="0" w:color="000000"/>
            </w:tcBorders>
            <w:vAlign w:val="center"/>
          </w:tcPr>
          <w:p w:rsidR="00663643" w:rsidRDefault="00663643" w:rsidP="00AC447D">
            <w:pPr>
              <w:widowControl w:val="0"/>
              <w:spacing w:line="16" w:lineRule="atLeast"/>
              <w:jc w:val="center"/>
            </w:pPr>
            <w:r>
              <w:t>484</w:t>
            </w:r>
          </w:p>
        </w:tc>
        <w:tc>
          <w:tcPr>
            <w:tcW w:w="1262" w:type="dxa"/>
            <w:tcBorders>
              <w:left w:val="single" w:sz="8" w:space="0" w:color="000000"/>
              <w:bottom w:val="single" w:sz="8" w:space="0" w:color="000000"/>
              <w:right w:val="double" w:sz="4" w:space="0" w:color="00B0F0"/>
            </w:tcBorders>
            <w:vAlign w:val="center"/>
          </w:tcPr>
          <w:p w:rsidR="00663643" w:rsidRDefault="00663643" w:rsidP="00AC447D">
            <w:pPr>
              <w:jc w:val="center"/>
            </w:pPr>
            <w:r>
              <w:t>530</w:t>
            </w:r>
          </w:p>
        </w:tc>
      </w:tr>
      <w:tr w:rsidR="00663643" w:rsidRPr="00F96579" w:rsidTr="00AC447D">
        <w:trPr>
          <w:trHeight w:val="313"/>
        </w:trPr>
        <w:tc>
          <w:tcPr>
            <w:tcW w:w="3240" w:type="dxa"/>
            <w:tcBorders>
              <w:left w:val="double" w:sz="4" w:space="0" w:color="00B0F0"/>
              <w:bottom w:val="double" w:sz="4" w:space="0" w:color="00B0F0"/>
            </w:tcBorders>
          </w:tcPr>
          <w:p w:rsidR="00663643" w:rsidRPr="0044371B" w:rsidRDefault="00663643" w:rsidP="00AC447D"/>
        </w:tc>
        <w:tc>
          <w:tcPr>
            <w:tcW w:w="1262" w:type="dxa"/>
            <w:tcBorders>
              <w:left w:val="single" w:sz="8" w:space="0" w:color="000000"/>
              <w:bottom w:val="double" w:sz="4" w:space="0" w:color="00B0F0"/>
            </w:tcBorders>
            <w:vAlign w:val="center"/>
          </w:tcPr>
          <w:p w:rsidR="00663643" w:rsidRPr="00DD6884" w:rsidRDefault="00663643" w:rsidP="00AC447D">
            <w:pPr>
              <w:snapToGrid w:val="0"/>
              <w:jc w:val="center"/>
            </w:pPr>
          </w:p>
        </w:tc>
        <w:tc>
          <w:tcPr>
            <w:tcW w:w="1078" w:type="dxa"/>
            <w:tcBorders>
              <w:left w:val="single" w:sz="8" w:space="0" w:color="000000"/>
              <w:bottom w:val="double" w:sz="4" w:space="0" w:color="00B0F0"/>
            </w:tcBorders>
            <w:vAlign w:val="center"/>
          </w:tcPr>
          <w:p w:rsidR="00663643" w:rsidRDefault="00663643" w:rsidP="00AC447D">
            <w:pPr>
              <w:widowControl w:val="0"/>
              <w:spacing w:line="16" w:lineRule="atLeast"/>
              <w:jc w:val="center"/>
            </w:pPr>
          </w:p>
        </w:tc>
        <w:tc>
          <w:tcPr>
            <w:tcW w:w="1260" w:type="dxa"/>
            <w:tcBorders>
              <w:left w:val="single" w:sz="8" w:space="0" w:color="000000"/>
              <w:bottom w:val="double" w:sz="4" w:space="0" w:color="00B0F0"/>
            </w:tcBorders>
            <w:vAlign w:val="center"/>
          </w:tcPr>
          <w:p w:rsidR="00663643" w:rsidRDefault="00663643" w:rsidP="00AC447D">
            <w:pPr>
              <w:widowControl w:val="0"/>
              <w:spacing w:line="16" w:lineRule="atLeast"/>
              <w:jc w:val="center"/>
            </w:pPr>
          </w:p>
        </w:tc>
        <w:tc>
          <w:tcPr>
            <w:tcW w:w="1258" w:type="dxa"/>
            <w:tcBorders>
              <w:left w:val="single" w:sz="8" w:space="0" w:color="000000"/>
              <w:bottom w:val="double" w:sz="4" w:space="0" w:color="00B0F0"/>
            </w:tcBorders>
            <w:vAlign w:val="center"/>
          </w:tcPr>
          <w:p w:rsidR="00663643" w:rsidRDefault="00663643" w:rsidP="00AC447D">
            <w:pPr>
              <w:widowControl w:val="0"/>
              <w:spacing w:line="16" w:lineRule="atLeast"/>
              <w:jc w:val="center"/>
            </w:pPr>
          </w:p>
        </w:tc>
        <w:tc>
          <w:tcPr>
            <w:tcW w:w="1262" w:type="dxa"/>
            <w:tcBorders>
              <w:left w:val="single" w:sz="8" w:space="0" w:color="000000"/>
              <w:bottom w:val="double" w:sz="4" w:space="0" w:color="00B0F0"/>
              <w:right w:val="double" w:sz="4" w:space="0" w:color="00B0F0"/>
            </w:tcBorders>
            <w:vAlign w:val="center"/>
          </w:tcPr>
          <w:p w:rsidR="00663643" w:rsidRPr="002F1F7F" w:rsidRDefault="00663643" w:rsidP="00AC447D">
            <w:pPr>
              <w:jc w:val="center"/>
            </w:pPr>
          </w:p>
        </w:tc>
      </w:tr>
    </w:tbl>
    <w:p w:rsidR="00663643" w:rsidRPr="00D65FA9" w:rsidRDefault="00663643" w:rsidP="00663643">
      <w:pPr>
        <w:rPr>
          <w:b/>
          <w:color w:val="008080"/>
          <w:sz w:val="28"/>
          <w:szCs w:val="28"/>
        </w:rPr>
      </w:pPr>
    </w:p>
    <w:p w:rsidR="00663643" w:rsidRPr="00FC31DA" w:rsidRDefault="00663643" w:rsidP="00663643">
      <w:pPr>
        <w:jc w:val="center"/>
        <w:rPr>
          <w:sz w:val="26"/>
          <w:szCs w:val="26"/>
        </w:rPr>
      </w:pPr>
      <w:r w:rsidRPr="007B0BA4">
        <w:rPr>
          <w:b/>
          <w:color w:val="008080"/>
          <w:sz w:val="28"/>
          <w:szCs w:val="28"/>
          <w:lang w:val="en-US"/>
        </w:rPr>
        <w:t>I</w:t>
      </w:r>
      <w:r>
        <w:rPr>
          <w:b/>
          <w:color w:val="008080"/>
          <w:sz w:val="28"/>
          <w:szCs w:val="28"/>
          <w:lang w:val="en-US"/>
        </w:rPr>
        <w:t>V</w:t>
      </w:r>
      <w:r>
        <w:rPr>
          <w:b/>
          <w:color w:val="008080"/>
          <w:sz w:val="28"/>
          <w:szCs w:val="28"/>
        </w:rPr>
        <w:t>. ОСНОВНЫЕ РЕЗУЛЬТАТЫ РЕАЛИЗАЦИИ СТРАТЕГИИ</w:t>
      </w:r>
    </w:p>
    <w:p w:rsidR="00663643" w:rsidRDefault="00663643" w:rsidP="00663643">
      <w:pPr>
        <w:jc w:val="both"/>
        <w:rPr>
          <w:sz w:val="26"/>
          <w:szCs w:val="26"/>
        </w:rPr>
      </w:pPr>
    </w:p>
    <w:p w:rsidR="00663643" w:rsidRDefault="00663643" w:rsidP="00663643">
      <w:pPr>
        <w:ind w:firstLine="720"/>
        <w:jc w:val="both"/>
        <w:rPr>
          <w:sz w:val="26"/>
          <w:szCs w:val="26"/>
        </w:rPr>
      </w:pPr>
      <w:r w:rsidRPr="00F12418">
        <w:rPr>
          <w:sz w:val="26"/>
          <w:szCs w:val="26"/>
        </w:rPr>
        <w:t xml:space="preserve">В долгосрочной перспективе </w:t>
      </w:r>
      <w:r>
        <w:rPr>
          <w:sz w:val="26"/>
          <w:szCs w:val="26"/>
        </w:rPr>
        <w:t>Каргопольский</w:t>
      </w:r>
      <w:r w:rsidRPr="00F12418">
        <w:rPr>
          <w:sz w:val="26"/>
          <w:szCs w:val="26"/>
        </w:rPr>
        <w:t xml:space="preserve"> район видится процветающим муниципальным образованием, гармонично развивающимся, сохранившим высокий историко-культурный потенциал, со сбалансированной диверсифицированной экономикой, позволяющей выполнить социальные обязательства перед населением. Усилия местной администрации в сочетании с географическим положением, природным потенциалом позволяют привлекать значительные инвестиционные ресурсы в экономику, повышать благосостояние населения, решать проблемы занятости, обеспечивать гармоничное развитие муниципального образования.</w:t>
      </w:r>
    </w:p>
    <w:p w:rsidR="00663643" w:rsidRDefault="00663643" w:rsidP="00663643">
      <w:pPr>
        <w:ind w:firstLine="709"/>
        <w:jc w:val="both"/>
        <w:rPr>
          <w:sz w:val="26"/>
          <w:szCs w:val="26"/>
        </w:rPr>
      </w:pPr>
      <w:r>
        <w:rPr>
          <w:sz w:val="26"/>
          <w:szCs w:val="26"/>
        </w:rPr>
        <w:t>К  2030 году планируется достичь следующих показателей:</w:t>
      </w:r>
    </w:p>
    <w:p w:rsidR="00663643" w:rsidRPr="00FC1C34" w:rsidRDefault="00663643" w:rsidP="00663643">
      <w:pPr>
        <w:ind w:firstLine="709"/>
        <w:jc w:val="both"/>
        <w:rPr>
          <w:sz w:val="26"/>
          <w:szCs w:val="26"/>
        </w:rPr>
      </w:pPr>
      <w:r w:rsidRPr="00FC31DA">
        <w:rPr>
          <w:sz w:val="26"/>
          <w:szCs w:val="26"/>
        </w:rPr>
        <w:t xml:space="preserve">1. </w:t>
      </w:r>
      <w:r>
        <w:rPr>
          <w:sz w:val="26"/>
          <w:szCs w:val="26"/>
        </w:rPr>
        <w:t>С</w:t>
      </w:r>
      <w:r w:rsidRPr="00FC31DA">
        <w:rPr>
          <w:sz w:val="26"/>
          <w:szCs w:val="26"/>
        </w:rPr>
        <w:t xml:space="preserve">табилизация численности населения </w:t>
      </w:r>
      <w:r>
        <w:rPr>
          <w:sz w:val="26"/>
          <w:szCs w:val="26"/>
        </w:rPr>
        <w:t>муниципального образования на уровне – 17,1</w:t>
      </w:r>
      <w:r w:rsidRPr="00FC1C34">
        <w:rPr>
          <w:sz w:val="26"/>
          <w:szCs w:val="26"/>
        </w:rPr>
        <w:t xml:space="preserve"> тыс. человек;</w:t>
      </w:r>
    </w:p>
    <w:p w:rsidR="00663643" w:rsidRPr="00FC1C34" w:rsidRDefault="00663643" w:rsidP="00663643">
      <w:pPr>
        <w:ind w:firstLine="709"/>
        <w:jc w:val="both"/>
        <w:rPr>
          <w:sz w:val="26"/>
          <w:szCs w:val="26"/>
        </w:rPr>
      </w:pPr>
      <w:r w:rsidRPr="00FC1C34">
        <w:rPr>
          <w:sz w:val="26"/>
          <w:szCs w:val="26"/>
        </w:rPr>
        <w:t>2. Рост объема инвестиций в основной капитал –  в 2 раза;</w:t>
      </w:r>
    </w:p>
    <w:p w:rsidR="00663643" w:rsidRPr="004F39CC" w:rsidRDefault="00663643" w:rsidP="00663643">
      <w:pPr>
        <w:ind w:firstLine="709"/>
        <w:jc w:val="both"/>
        <w:rPr>
          <w:sz w:val="26"/>
          <w:szCs w:val="26"/>
        </w:rPr>
      </w:pPr>
      <w:r w:rsidRPr="00FC1C34">
        <w:rPr>
          <w:sz w:val="26"/>
          <w:szCs w:val="26"/>
        </w:rPr>
        <w:t xml:space="preserve">3. Объем сельскохозяйственной продукции </w:t>
      </w:r>
      <w:r>
        <w:rPr>
          <w:sz w:val="26"/>
          <w:szCs w:val="26"/>
        </w:rPr>
        <w:t xml:space="preserve">всех категорий хозяйств </w:t>
      </w:r>
      <w:r w:rsidRPr="00FC1C34">
        <w:rPr>
          <w:sz w:val="26"/>
          <w:szCs w:val="26"/>
        </w:rPr>
        <w:t xml:space="preserve">– не ниже </w:t>
      </w:r>
      <w:r>
        <w:rPr>
          <w:sz w:val="26"/>
          <w:szCs w:val="26"/>
        </w:rPr>
        <w:t>600,0</w:t>
      </w:r>
      <w:r w:rsidRPr="00FC1C34">
        <w:rPr>
          <w:sz w:val="26"/>
          <w:szCs w:val="26"/>
        </w:rPr>
        <w:t xml:space="preserve"> мл</w:t>
      </w:r>
      <w:r>
        <w:rPr>
          <w:sz w:val="26"/>
          <w:szCs w:val="26"/>
        </w:rPr>
        <w:t>н</w:t>
      </w:r>
      <w:r w:rsidRPr="00FC1C34">
        <w:rPr>
          <w:sz w:val="26"/>
          <w:szCs w:val="26"/>
        </w:rPr>
        <w:t>.</w:t>
      </w:r>
      <w:r>
        <w:rPr>
          <w:sz w:val="26"/>
          <w:szCs w:val="26"/>
        </w:rPr>
        <w:t xml:space="preserve"> </w:t>
      </w:r>
      <w:r w:rsidRPr="00FC1C34">
        <w:rPr>
          <w:sz w:val="26"/>
          <w:szCs w:val="26"/>
        </w:rPr>
        <w:t>руб.</w:t>
      </w:r>
      <w:r>
        <w:rPr>
          <w:sz w:val="26"/>
          <w:szCs w:val="26"/>
        </w:rPr>
        <w:t>;</w:t>
      </w:r>
    </w:p>
    <w:p w:rsidR="00663643" w:rsidRPr="00FC1C34" w:rsidRDefault="00663643" w:rsidP="00663643">
      <w:pPr>
        <w:ind w:firstLine="709"/>
        <w:jc w:val="both"/>
        <w:rPr>
          <w:sz w:val="26"/>
          <w:szCs w:val="26"/>
        </w:rPr>
      </w:pPr>
      <w:r w:rsidRPr="00FC1C34">
        <w:rPr>
          <w:sz w:val="26"/>
          <w:szCs w:val="26"/>
        </w:rPr>
        <w:t xml:space="preserve">4. Увеличение доли работающих в малом бизнесе в </w:t>
      </w:r>
      <w:r>
        <w:rPr>
          <w:sz w:val="26"/>
          <w:szCs w:val="26"/>
        </w:rPr>
        <w:t>1,5</w:t>
      </w:r>
      <w:r w:rsidRPr="00FC1C34">
        <w:rPr>
          <w:sz w:val="26"/>
          <w:szCs w:val="26"/>
        </w:rPr>
        <w:t xml:space="preserve"> раза;</w:t>
      </w:r>
    </w:p>
    <w:p w:rsidR="00663643" w:rsidRPr="00605FEC" w:rsidRDefault="00663643" w:rsidP="00663643">
      <w:pPr>
        <w:ind w:firstLine="709"/>
        <w:jc w:val="both"/>
        <w:rPr>
          <w:sz w:val="26"/>
          <w:szCs w:val="26"/>
        </w:rPr>
      </w:pPr>
      <w:r w:rsidRPr="00605FEC">
        <w:rPr>
          <w:sz w:val="26"/>
          <w:szCs w:val="26"/>
        </w:rPr>
        <w:t>5. Ликвидация аварийного жилищного фонда</w:t>
      </w:r>
      <w:r w:rsidR="00605FEC" w:rsidRPr="00605FEC">
        <w:rPr>
          <w:sz w:val="26"/>
          <w:szCs w:val="26"/>
        </w:rPr>
        <w:t xml:space="preserve">, путем </w:t>
      </w:r>
      <w:r w:rsidRPr="00605FEC">
        <w:rPr>
          <w:sz w:val="26"/>
          <w:szCs w:val="26"/>
        </w:rPr>
        <w:t>ввод</w:t>
      </w:r>
      <w:r w:rsidR="00605FEC" w:rsidRPr="00605FEC">
        <w:rPr>
          <w:sz w:val="26"/>
          <w:szCs w:val="26"/>
        </w:rPr>
        <w:t>а</w:t>
      </w:r>
      <w:r w:rsidRPr="00605FEC">
        <w:rPr>
          <w:sz w:val="26"/>
          <w:szCs w:val="26"/>
        </w:rPr>
        <w:t xml:space="preserve"> в эксплуатацию</w:t>
      </w:r>
      <w:r w:rsidR="00605FEC" w:rsidRPr="00605FEC">
        <w:rPr>
          <w:sz w:val="26"/>
          <w:szCs w:val="26"/>
        </w:rPr>
        <w:t xml:space="preserve"> нового</w:t>
      </w:r>
      <w:r w:rsidRPr="00605FEC">
        <w:rPr>
          <w:sz w:val="26"/>
          <w:szCs w:val="26"/>
        </w:rPr>
        <w:t xml:space="preserve"> жилья:  – 3 500 кв.м.;</w:t>
      </w:r>
    </w:p>
    <w:p w:rsidR="00663643" w:rsidRPr="00FC1C34" w:rsidRDefault="00663643" w:rsidP="00663643">
      <w:pPr>
        <w:ind w:firstLine="709"/>
        <w:jc w:val="both"/>
        <w:rPr>
          <w:sz w:val="26"/>
          <w:szCs w:val="26"/>
        </w:rPr>
      </w:pPr>
      <w:r>
        <w:rPr>
          <w:sz w:val="26"/>
          <w:szCs w:val="26"/>
        </w:rPr>
        <w:t>6</w:t>
      </w:r>
      <w:r w:rsidRPr="00FC1C34">
        <w:rPr>
          <w:sz w:val="26"/>
          <w:szCs w:val="26"/>
        </w:rPr>
        <w:t xml:space="preserve">. </w:t>
      </w:r>
      <w:r>
        <w:rPr>
          <w:color w:val="000000"/>
          <w:sz w:val="26"/>
          <w:szCs w:val="26"/>
        </w:rPr>
        <w:t>Площадь жилых помещений, введенная в действие за один год на человека – 0,34 кв.м</w:t>
      </w:r>
      <w:r>
        <w:rPr>
          <w:sz w:val="26"/>
          <w:szCs w:val="26"/>
        </w:rPr>
        <w:t>;</w:t>
      </w:r>
    </w:p>
    <w:p w:rsidR="00663643" w:rsidRPr="00D36E70" w:rsidRDefault="00663643" w:rsidP="00663643">
      <w:pPr>
        <w:ind w:firstLine="709"/>
        <w:jc w:val="both"/>
        <w:rPr>
          <w:sz w:val="26"/>
          <w:szCs w:val="26"/>
        </w:rPr>
      </w:pPr>
      <w:r>
        <w:rPr>
          <w:sz w:val="26"/>
          <w:szCs w:val="26"/>
        </w:rPr>
        <w:t>7</w:t>
      </w:r>
      <w:r w:rsidRPr="00FC1C34">
        <w:rPr>
          <w:sz w:val="26"/>
          <w:szCs w:val="26"/>
        </w:rPr>
        <w:t xml:space="preserve">. Максимальная эффективность использования кадрового потенциала, </w:t>
      </w:r>
      <w:r w:rsidRPr="00D36E70">
        <w:rPr>
          <w:sz w:val="26"/>
          <w:szCs w:val="26"/>
        </w:rPr>
        <w:t>снижение уровня безработицы до 1,</w:t>
      </w:r>
      <w:r>
        <w:rPr>
          <w:sz w:val="26"/>
          <w:szCs w:val="26"/>
        </w:rPr>
        <w:t>5</w:t>
      </w:r>
      <w:r w:rsidRPr="00D36E70">
        <w:rPr>
          <w:sz w:val="26"/>
          <w:szCs w:val="26"/>
        </w:rPr>
        <w:t xml:space="preserve"> %;</w:t>
      </w:r>
    </w:p>
    <w:p w:rsidR="00663643" w:rsidRPr="000D52DB" w:rsidRDefault="00663643" w:rsidP="00663643">
      <w:pPr>
        <w:ind w:firstLine="709"/>
        <w:jc w:val="both"/>
        <w:rPr>
          <w:sz w:val="26"/>
          <w:szCs w:val="26"/>
        </w:rPr>
      </w:pPr>
      <w:r w:rsidRPr="00D36E70">
        <w:rPr>
          <w:sz w:val="26"/>
          <w:szCs w:val="26"/>
        </w:rPr>
        <w:t>8. Среднемесячн</w:t>
      </w:r>
      <w:r>
        <w:rPr>
          <w:sz w:val="26"/>
          <w:szCs w:val="26"/>
        </w:rPr>
        <w:t>ая</w:t>
      </w:r>
      <w:r w:rsidRPr="00D36E70">
        <w:rPr>
          <w:sz w:val="26"/>
          <w:szCs w:val="26"/>
        </w:rPr>
        <w:t xml:space="preserve"> начисленн</w:t>
      </w:r>
      <w:r>
        <w:rPr>
          <w:sz w:val="26"/>
          <w:szCs w:val="26"/>
        </w:rPr>
        <w:t>ая</w:t>
      </w:r>
      <w:r w:rsidRPr="00D36E70">
        <w:rPr>
          <w:sz w:val="26"/>
          <w:szCs w:val="26"/>
        </w:rPr>
        <w:t xml:space="preserve"> заработн</w:t>
      </w:r>
      <w:r>
        <w:rPr>
          <w:sz w:val="26"/>
          <w:szCs w:val="26"/>
        </w:rPr>
        <w:t>ая</w:t>
      </w:r>
      <w:r w:rsidRPr="00D36E70">
        <w:rPr>
          <w:sz w:val="26"/>
          <w:szCs w:val="26"/>
        </w:rPr>
        <w:t xml:space="preserve"> плат</w:t>
      </w:r>
      <w:r>
        <w:rPr>
          <w:sz w:val="26"/>
          <w:szCs w:val="26"/>
        </w:rPr>
        <w:t>а</w:t>
      </w:r>
      <w:r w:rsidRPr="00D36E70">
        <w:rPr>
          <w:sz w:val="26"/>
          <w:szCs w:val="26"/>
        </w:rPr>
        <w:t xml:space="preserve"> работников крупных и средних организаций в расчете на одного работника вырастет в 2,</w:t>
      </w:r>
      <w:r>
        <w:rPr>
          <w:sz w:val="26"/>
          <w:szCs w:val="26"/>
        </w:rPr>
        <w:t>0</w:t>
      </w:r>
      <w:r w:rsidRPr="00D36E70">
        <w:rPr>
          <w:sz w:val="26"/>
          <w:szCs w:val="26"/>
        </w:rPr>
        <w:t xml:space="preserve"> раза</w:t>
      </w:r>
      <w:r>
        <w:rPr>
          <w:sz w:val="26"/>
          <w:szCs w:val="26"/>
        </w:rPr>
        <w:t>;</w:t>
      </w:r>
    </w:p>
    <w:p w:rsidR="00663643" w:rsidRPr="006163B0" w:rsidRDefault="00663643" w:rsidP="00663643">
      <w:pPr>
        <w:ind w:firstLine="709"/>
        <w:jc w:val="both"/>
        <w:rPr>
          <w:sz w:val="26"/>
          <w:szCs w:val="26"/>
        </w:rPr>
      </w:pPr>
      <w:r>
        <w:rPr>
          <w:sz w:val="26"/>
          <w:szCs w:val="26"/>
        </w:rPr>
        <w:t>9. О</w:t>
      </w:r>
      <w:r w:rsidRPr="00E10570">
        <w:rPr>
          <w:sz w:val="26"/>
          <w:szCs w:val="26"/>
        </w:rPr>
        <w:t>беспечение защищенности граждан, нуждающихся в социальной защите</w:t>
      </w:r>
      <w:r>
        <w:rPr>
          <w:sz w:val="26"/>
          <w:szCs w:val="26"/>
        </w:rPr>
        <w:t xml:space="preserve"> – 100 %.</w:t>
      </w:r>
    </w:p>
    <w:p w:rsidR="00663643" w:rsidRDefault="00663643" w:rsidP="00663643">
      <w:pPr>
        <w:rPr>
          <w:b/>
          <w:color w:val="008080"/>
          <w:sz w:val="28"/>
          <w:szCs w:val="28"/>
        </w:rPr>
      </w:pPr>
    </w:p>
    <w:p w:rsidR="00663643" w:rsidRDefault="00663643" w:rsidP="00663643">
      <w:pPr>
        <w:jc w:val="center"/>
        <w:rPr>
          <w:b/>
          <w:color w:val="008080"/>
          <w:sz w:val="28"/>
          <w:szCs w:val="28"/>
        </w:rPr>
      </w:pPr>
      <w:r>
        <w:rPr>
          <w:b/>
          <w:color w:val="008080"/>
          <w:sz w:val="28"/>
          <w:szCs w:val="28"/>
          <w:lang w:val="en-US"/>
        </w:rPr>
        <w:t>V</w:t>
      </w:r>
      <w:r>
        <w:rPr>
          <w:b/>
          <w:color w:val="008080"/>
          <w:sz w:val="28"/>
          <w:szCs w:val="28"/>
        </w:rPr>
        <w:t>. ОЦЕНКА ФИНАНСОВЫХ РЕСУРСОВ</w:t>
      </w:r>
    </w:p>
    <w:p w:rsidR="00663643" w:rsidRDefault="00663643" w:rsidP="00663643">
      <w:pPr>
        <w:jc w:val="center"/>
        <w:rPr>
          <w:b/>
          <w:color w:val="008080"/>
          <w:sz w:val="28"/>
          <w:szCs w:val="28"/>
        </w:rPr>
      </w:pPr>
    </w:p>
    <w:p w:rsidR="00663643" w:rsidRDefault="00663643" w:rsidP="00663643">
      <w:pPr>
        <w:ind w:firstLine="720"/>
        <w:jc w:val="both"/>
        <w:rPr>
          <w:sz w:val="26"/>
          <w:szCs w:val="26"/>
        </w:rPr>
      </w:pPr>
      <w:r w:rsidRPr="00287698">
        <w:rPr>
          <w:sz w:val="26"/>
          <w:szCs w:val="26"/>
        </w:rPr>
        <w:t xml:space="preserve">Успешное выполнение Стратегии невозможно без наличия соответствующих финансово-инвестиционных ресурсов. </w:t>
      </w:r>
      <w:r w:rsidRPr="00D65914">
        <w:rPr>
          <w:sz w:val="26"/>
          <w:szCs w:val="26"/>
        </w:rPr>
        <w:t xml:space="preserve">Система стратегического развития </w:t>
      </w:r>
      <w:r>
        <w:rPr>
          <w:sz w:val="26"/>
          <w:szCs w:val="26"/>
        </w:rPr>
        <w:t>Каргопольского</w:t>
      </w:r>
      <w:r w:rsidRPr="00D65914">
        <w:rPr>
          <w:sz w:val="26"/>
          <w:szCs w:val="26"/>
        </w:rPr>
        <w:t xml:space="preserve"> района основывается на программно-целевых, проектных методах управления, методах территориального планирования, прогнозирования социально-экономического развития.</w:t>
      </w:r>
      <w:r>
        <w:rPr>
          <w:sz w:val="26"/>
          <w:szCs w:val="26"/>
        </w:rPr>
        <w:t xml:space="preserve"> </w:t>
      </w:r>
    </w:p>
    <w:p w:rsidR="00663643" w:rsidRPr="00D65914" w:rsidRDefault="00663643" w:rsidP="00663643">
      <w:pPr>
        <w:ind w:firstLine="720"/>
        <w:jc w:val="both"/>
        <w:rPr>
          <w:sz w:val="26"/>
          <w:szCs w:val="26"/>
        </w:rPr>
      </w:pPr>
      <w:r w:rsidRPr="00D65914">
        <w:rPr>
          <w:sz w:val="26"/>
          <w:szCs w:val="26"/>
        </w:rPr>
        <w:lastRenderedPageBreak/>
        <w:t xml:space="preserve">Основные источники финансирования реализации Стратегии </w:t>
      </w:r>
      <w:r>
        <w:rPr>
          <w:sz w:val="26"/>
          <w:szCs w:val="26"/>
        </w:rPr>
        <w:t xml:space="preserve">социально-экономического </w:t>
      </w:r>
      <w:r w:rsidRPr="00D65914">
        <w:rPr>
          <w:sz w:val="26"/>
          <w:szCs w:val="26"/>
        </w:rPr>
        <w:t xml:space="preserve">развития  </w:t>
      </w:r>
      <w:r>
        <w:rPr>
          <w:sz w:val="26"/>
          <w:szCs w:val="26"/>
        </w:rPr>
        <w:t xml:space="preserve">МО «Каргопольский муниципальный район» </w:t>
      </w:r>
      <w:r w:rsidRPr="00D65914">
        <w:rPr>
          <w:sz w:val="26"/>
          <w:szCs w:val="26"/>
        </w:rPr>
        <w:t>до 20</w:t>
      </w:r>
      <w:r>
        <w:rPr>
          <w:sz w:val="26"/>
          <w:szCs w:val="26"/>
        </w:rPr>
        <w:t>3</w:t>
      </w:r>
      <w:r w:rsidRPr="00D65914">
        <w:rPr>
          <w:sz w:val="26"/>
          <w:szCs w:val="26"/>
        </w:rPr>
        <w:t>0 года следующие:</w:t>
      </w:r>
    </w:p>
    <w:p w:rsidR="00663643" w:rsidRDefault="00663643" w:rsidP="00663643">
      <w:pPr>
        <w:numPr>
          <w:ilvl w:val="0"/>
          <w:numId w:val="39"/>
        </w:numPr>
        <w:jc w:val="both"/>
        <w:rPr>
          <w:sz w:val="26"/>
          <w:szCs w:val="26"/>
        </w:rPr>
      </w:pPr>
      <w:r w:rsidRPr="00287698">
        <w:rPr>
          <w:sz w:val="26"/>
          <w:szCs w:val="26"/>
        </w:rPr>
        <w:t>консолидированн</w:t>
      </w:r>
      <w:r>
        <w:rPr>
          <w:sz w:val="26"/>
          <w:szCs w:val="26"/>
        </w:rPr>
        <w:t>ый</w:t>
      </w:r>
      <w:r w:rsidRPr="00287698">
        <w:rPr>
          <w:sz w:val="26"/>
          <w:szCs w:val="26"/>
        </w:rPr>
        <w:t xml:space="preserve"> бюджет </w:t>
      </w:r>
      <w:r>
        <w:rPr>
          <w:sz w:val="26"/>
          <w:szCs w:val="26"/>
        </w:rPr>
        <w:t>Каргопольского</w:t>
      </w:r>
      <w:r w:rsidRPr="00287698">
        <w:rPr>
          <w:sz w:val="26"/>
          <w:szCs w:val="26"/>
        </w:rPr>
        <w:t xml:space="preserve"> муниципального района</w:t>
      </w:r>
      <w:r w:rsidRPr="00D65914">
        <w:rPr>
          <w:sz w:val="26"/>
          <w:szCs w:val="26"/>
        </w:rPr>
        <w:t>;</w:t>
      </w:r>
    </w:p>
    <w:p w:rsidR="00663643" w:rsidRDefault="00663643" w:rsidP="00663643">
      <w:pPr>
        <w:numPr>
          <w:ilvl w:val="0"/>
          <w:numId w:val="39"/>
        </w:numPr>
        <w:jc w:val="both"/>
        <w:rPr>
          <w:sz w:val="26"/>
          <w:szCs w:val="26"/>
        </w:rPr>
      </w:pPr>
      <w:r w:rsidRPr="00D65914">
        <w:rPr>
          <w:sz w:val="26"/>
          <w:szCs w:val="26"/>
        </w:rPr>
        <w:t xml:space="preserve">бюджет </w:t>
      </w:r>
      <w:r>
        <w:rPr>
          <w:sz w:val="26"/>
          <w:szCs w:val="26"/>
        </w:rPr>
        <w:t>Архангельской области</w:t>
      </w:r>
      <w:r w:rsidRPr="00D65914">
        <w:rPr>
          <w:sz w:val="26"/>
          <w:szCs w:val="26"/>
        </w:rPr>
        <w:t>;</w:t>
      </w:r>
    </w:p>
    <w:p w:rsidR="00663643" w:rsidRDefault="00663643" w:rsidP="00663643">
      <w:pPr>
        <w:numPr>
          <w:ilvl w:val="0"/>
          <w:numId w:val="39"/>
        </w:numPr>
        <w:jc w:val="both"/>
        <w:rPr>
          <w:sz w:val="26"/>
          <w:szCs w:val="26"/>
        </w:rPr>
      </w:pPr>
      <w:r w:rsidRPr="00D65914">
        <w:rPr>
          <w:sz w:val="26"/>
          <w:szCs w:val="26"/>
        </w:rPr>
        <w:t>федеральный бюджет;</w:t>
      </w:r>
    </w:p>
    <w:p w:rsidR="00663643" w:rsidRDefault="00663643" w:rsidP="00663643">
      <w:pPr>
        <w:numPr>
          <w:ilvl w:val="0"/>
          <w:numId w:val="39"/>
        </w:numPr>
        <w:jc w:val="both"/>
        <w:rPr>
          <w:sz w:val="26"/>
          <w:szCs w:val="26"/>
        </w:rPr>
      </w:pPr>
      <w:r w:rsidRPr="00287698">
        <w:rPr>
          <w:sz w:val="26"/>
          <w:szCs w:val="26"/>
        </w:rPr>
        <w:t>государственны</w:t>
      </w:r>
      <w:r>
        <w:rPr>
          <w:sz w:val="26"/>
          <w:szCs w:val="26"/>
        </w:rPr>
        <w:t>е</w:t>
      </w:r>
      <w:r w:rsidRPr="00287698">
        <w:rPr>
          <w:sz w:val="26"/>
          <w:szCs w:val="26"/>
        </w:rPr>
        <w:t xml:space="preserve"> внебюджетны</w:t>
      </w:r>
      <w:r>
        <w:rPr>
          <w:sz w:val="26"/>
          <w:szCs w:val="26"/>
        </w:rPr>
        <w:t>е</w:t>
      </w:r>
      <w:r w:rsidRPr="00287698">
        <w:rPr>
          <w:sz w:val="26"/>
          <w:szCs w:val="26"/>
        </w:rPr>
        <w:t xml:space="preserve"> фонд</w:t>
      </w:r>
      <w:r>
        <w:rPr>
          <w:sz w:val="26"/>
          <w:szCs w:val="26"/>
        </w:rPr>
        <w:t>ы;</w:t>
      </w:r>
      <w:r w:rsidRPr="00D65914">
        <w:rPr>
          <w:sz w:val="26"/>
          <w:szCs w:val="26"/>
        </w:rPr>
        <w:t xml:space="preserve"> </w:t>
      </w:r>
    </w:p>
    <w:p w:rsidR="00663643" w:rsidRDefault="00663643" w:rsidP="00663643">
      <w:pPr>
        <w:numPr>
          <w:ilvl w:val="0"/>
          <w:numId w:val="39"/>
        </w:numPr>
        <w:jc w:val="both"/>
        <w:rPr>
          <w:sz w:val="26"/>
          <w:szCs w:val="26"/>
        </w:rPr>
      </w:pPr>
      <w:r w:rsidRPr="00D65914">
        <w:rPr>
          <w:sz w:val="26"/>
          <w:szCs w:val="26"/>
        </w:rPr>
        <w:t>собственные средства предприятий и предпринимателей;</w:t>
      </w:r>
    </w:p>
    <w:p w:rsidR="00663643" w:rsidRDefault="00663643" w:rsidP="00663643">
      <w:pPr>
        <w:numPr>
          <w:ilvl w:val="0"/>
          <w:numId w:val="39"/>
        </w:numPr>
        <w:jc w:val="both"/>
        <w:rPr>
          <w:sz w:val="26"/>
          <w:szCs w:val="26"/>
        </w:rPr>
      </w:pPr>
      <w:r w:rsidRPr="00D65914">
        <w:rPr>
          <w:sz w:val="26"/>
          <w:szCs w:val="26"/>
        </w:rPr>
        <w:t>заемные средства кредитных учреждений;</w:t>
      </w:r>
    </w:p>
    <w:p w:rsidR="00663643" w:rsidRDefault="00663643" w:rsidP="00663643">
      <w:pPr>
        <w:numPr>
          <w:ilvl w:val="0"/>
          <w:numId w:val="39"/>
        </w:numPr>
        <w:jc w:val="both"/>
        <w:rPr>
          <w:sz w:val="26"/>
          <w:szCs w:val="26"/>
        </w:rPr>
      </w:pPr>
      <w:r w:rsidRPr="00D65914">
        <w:rPr>
          <w:sz w:val="26"/>
          <w:szCs w:val="26"/>
        </w:rPr>
        <w:t>средства общественных организаций</w:t>
      </w:r>
      <w:r>
        <w:rPr>
          <w:sz w:val="26"/>
          <w:szCs w:val="26"/>
        </w:rPr>
        <w:t>;</w:t>
      </w:r>
    </w:p>
    <w:p w:rsidR="00663643" w:rsidRDefault="00663643" w:rsidP="00663643">
      <w:pPr>
        <w:numPr>
          <w:ilvl w:val="0"/>
          <w:numId w:val="39"/>
        </w:numPr>
        <w:jc w:val="both"/>
        <w:rPr>
          <w:sz w:val="26"/>
          <w:szCs w:val="26"/>
        </w:rPr>
      </w:pPr>
      <w:r w:rsidRPr="00D65914">
        <w:rPr>
          <w:sz w:val="26"/>
          <w:szCs w:val="26"/>
        </w:rPr>
        <w:t xml:space="preserve">средства </w:t>
      </w:r>
      <w:r>
        <w:rPr>
          <w:sz w:val="26"/>
          <w:szCs w:val="26"/>
        </w:rPr>
        <w:t>населения</w:t>
      </w:r>
      <w:r w:rsidRPr="00D65914">
        <w:rPr>
          <w:sz w:val="26"/>
          <w:szCs w:val="26"/>
        </w:rPr>
        <w:t>.</w:t>
      </w:r>
    </w:p>
    <w:p w:rsidR="00663643" w:rsidRPr="00287698" w:rsidRDefault="00663643" w:rsidP="00663643">
      <w:pPr>
        <w:ind w:firstLine="720"/>
        <w:jc w:val="both"/>
        <w:rPr>
          <w:sz w:val="26"/>
          <w:szCs w:val="26"/>
        </w:rPr>
      </w:pPr>
      <w:r w:rsidRPr="00287698">
        <w:rPr>
          <w:sz w:val="26"/>
          <w:szCs w:val="26"/>
        </w:rPr>
        <w:t xml:space="preserve">Бюджетная политика муниципального образования реализует </w:t>
      </w:r>
      <w:r w:rsidRPr="0099356F">
        <w:rPr>
          <w:sz w:val="26"/>
          <w:szCs w:val="26"/>
        </w:rPr>
        <w:t>основную функцию</w:t>
      </w:r>
      <w:r w:rsidRPr="00287698">
        <w:rPr>
          <w:sz w:val="26"/>
          <w:szCs w:val="26"/>
        </w:rPr>
        <w:t xml:space="preserve"> органов местного самоуправления, заключающуюся в финансовом обеспечении выполнения своих </w:t>
      </w:r>
      <w:r w:rsidRPr="0099356F">
        <w:rPr>
          <w:sz w:val="26"/>
          <w:szCs w:val="26"/>
        </w:rPr>
        <w:t>функций</w:t>
      </w:r>
      <w:r w:rsidRPr="00287698">
        <w:rPr>
          <w:sz w:val="26"/>
          <w:szCs w:val="26"/>
        </w:rPr>
        <w:t xml:space="preserve"> и управление активами, включающие финансовые ресурсы и муниципальную собственность.</w:t>
      </w:r>
    </w:p>
    <w:p w:rsidR="00663643" w:rsidRPr="00287698" w:rsidRDefault="00663643" w:rsidP="00663643">
      <w:pPr>
        <w:ind w:firstLine="720"/>
        <w:jc w:val="both"/>
        <w:rPr>
          <w:sz w:val="26"/>
          <w:szCs w:val="26"/>
        </w:rPr>
      </w:pPr>
      <w:r w:rsidRPr="00287698">
        <w:rPr>
          <w:sz w:val="26"/>
          <w:szCs w:val="26"/>
        </w:rPr>
        <w:t>Стратегия бюджетной политики в долгосрочной перспективе определяется следующими целями:</w:t>
      </w:r>
    </w:p>
    <w:p w:rsidR="00663643" w:rsidRPr="00287698" w:rsidRDefault="00663643" w:rsidP="00663643">
      <w:pPr>
        <w:numPr>
          <w:ilvl w:val="0"/>
          <w:numId w:val="8"/>
        </w:numPr>
        <w:jc w:val="both"/>
        <w:rPr>
          <w:sz w:val="26"/>
          <w:szCs w:val="26"/>
        </w:rPr>
      </w:pPr>
      <w:r w:rsidRPr="00287698">
        <w:rPr>
          <w:sz w:val="26"/>
          <w:szCs w:val="26"/>
        </w:rPr>
        <w:t xml:space="preserve">обеспечение полного и устойчивого выполнения финансовых обязательств; </w:t>
      </w:r>
    </w:p>
    <w:p w:rsidR="00663643" w:rsidRPr="00287698" w:rsidRDefault="00663643" w:rsidP="00663643">
      <w:pPr>
        <w:numPr>
          <w:ilvl w:val="0"/>
          <w:numId w:val="8"/>
        </w:numPr>
        <w:jc w:val="both"/>
        <w:rPr>
          <w:sz w:val="26"/>
          <w:szCs w:val="26"/>
        </w:rPr>
      </w:pPr>
      <w:r w:rsidRPr="00287698">
        <w:rPr>
          <w:sz w:val="26"/>
          <w:szCs w:val="26"/>
        </w:rPr>
        <w:t>увеличение доходов консолидированного бюджета муниципального образования «</w:t>
      </w:r>
      <w:r>
        <w:rPr>
          <w:sz w:val="26"/>
          <w:szCs w:val="26"/>
        </w:rPr>
        <w:t>Каргопольский</w:t>
      </w:r>
      <w:r w:rsidRPr="00287698">
        <w:rPr>
          <w:sz w:val="26"/>
          <w:szCs w:val="26"/>
        </w:rPr>
        <w:t xml:space="preserve"> муниципальный район»;</w:t>
      </w:r>
    </w:p>
    <w:p w:rsidR="00663643" w:rsidRDefault="00663643" w:rsidP="00663643">
      <w:pPr>
        <w:numPr>
          <w:ilvl w:val="0"/>
          <w:numId w:val="8"/>
        </w:numPr>
        <w:jc w:val="both"/>
        <w:rPr>
          <w:sz w:val="26"/>
          <w:szCs w:val="26"/>
        </w:rPr>
      </w:pPr>
      <w:r w:rsidRPr="00287698">
        <w:rPr>
          <w:sz w:val="26"/>
          <w:szCs w:val="26"/>
        </w:rPr>
        <w:t>улучшение инвестиционного климата в муниципальном образовании «</w:t>
      </w:r>
      <w:r>
        <w:rPr>
          <w:sz w:val="26"/>
          <w:szCs w:val="26"/>
        </w:rPr>
        <w:t>Каргопольский</w:t>
      </w:r>
      <w:r w:rsidRPr="00287698">
        <w:rPr>
          <w:sz w:val="26"/>
          <w:szCs w:val="26"/>
        </w:rPr>
        <w:t xml:space="preserve"> муниципальный район»</w:t>
      </w:r>
      <w:r>
        <w:rPr>
          <w:sz w:val="26"/>
          <w:szCs w:val="26"/>
        </w:rPr>
        <w:t>.</w:t>
      </w:r>
    </w:p>
    <w:p w:rsidR="00663643" w:rsidRDefault="00663643" w:rsidP="00663643">
      <w:pPr>
        <w:ind w:firstLine="720"/>
        <w:jc w:val="both"/>
        <w:rPr>
          <w:sz w:val="26"/>
          <w:szCs w:val="26"/>
        </w:rPr>
      </w:pPr>
      <w:r w:rsidRPr="00287698">
        <w:rPr>
          <w:sz w:val="26"/>
          <w:szCs w:val="26"/>
        </w:rPr>
        <w:t xml:space="preserve">Обеспечение долгосрочной сбалансированности и устойчивости консолидированного бюджета создает базовые условия для экономического роста, улучшения инвестиционного климата в </w:t>
      </w:r>
      <w:r>
        <w:rPr>
          <w:sz w:val="26"/>
          <w:szCs w:val="26"/>
        </w:rPr>
        <w:t>Каргопольском</w:t>
      </w:r>
      <w:r w:rsidRPr="00287698">
        <w:rPr>
          <w:sz w:val="26"/>
          <w:szCs w:val="26"/>
        </w:rPr>
        <w:t xml:space="preserve"> районе.</w:t>
      </w:r>
    </w:p>
    <w:p w:rsidR="00663643" w:rsidRPr="00FC1C34" w:rsidRDefault="00663643" w:rsidP="00663643">
      <w:pPr>
        <w:pStyle w:val="a3"/>
        <w:ind w:firstLine="720"/>
        <w:jc w:val="both"/>
        <w:rPr>
          <w:rFonts w:ascii="Times New Roman" w:hAnsi="Times New Roman"/>
          <w:sz w:val="26"/>
          <w:szCs w:val="26"/>
        </w:rPr>
      </w:pPr>
      <w:r w:rsidRPr="00FC1C34">
        <w:rPr>
          <w:rFonts w:ascii="Times New Roman" w:hAnsi="Times New Roman"/>
          <w:sz w:val="26"/>
          <w:szCs w:val="26"/>
        </w:rPr>
        <w:t>Доходы консолидированного бюджета муниц</w:t>
      </w:r>
      <w:r>
        <w:rPr>
          <w:rFonts w:ascii="Times New Roman" w:hAnsi="Times New Roman"/>
          <w:sz w:val="26"/>
          <w:szCs w:val="26"/>
        </w:rPr>
        <w:t>ипального образования будут расти, д</w:t>
      </w:r>
      <w:r w:rsidRPr="00FC1C34">
        <w:rPr>
          <w:rFonts w:ascii="Times New Roman" w:hAnsi="Times New Roman"/>
          <w:sz w:val="26"/>
          <w:szCs w:val="26"/>
        </w:rPr>
        <w:t>оходная часть бюджета в расчете</w:t>
      </w:r>
      <w:r>
        <w:rPr>
          <w:rFonts w:ascii="Times New Roman" w:hAnsi="Times New Roman"/>
          <w:sz w:val="26"/>
          <w:szCs w:val="26"/>
        </w:rPr>
        <w:t xml:space="preserve"> на 1 жителя увеличится на 10% к</w:t>
      </w:r>
      <w:r w:rsidRPr="00FC1C34">
        <w:rPr>
          <w:rFonts w:ascii="Times New Roman" w:hAnsi="Times New Roman"/>
          <w:sz w:val="26"/>
          <w:szCs w:val="26"/>
        </w:rPr>
        <w:t xml:space="preserve"> 2030 году (с учетом действующих показателей). При условии расширения границ финансовой самостоятельности местных бюджетов, доля собственных налоговых и неналоговых доходов возрастет с </w:t>
      </w:r>
      <w:r>
        <w:rPr>
          <w:rFonts w:ascii="Times New Roman" w:hAnsi="Times New Roman"/>
          <w:sz w:val="26"/>
          <w:szCs w:val="26"/>
        </w:rPr>
        <w:t xml:space="preserve">16 </w:t>
      </w:r>
      <w:r w:rsidRPr="00FC1C34">
        <w:rPr>
          <w:rFonts w:ascii="Times New Roman" w:hAnsi="Times New Roman"/>
          <w:sz w:val="26"/>
          <w:szCs w:val="26"/>
        </w:rPr>
        <w:t>%</w:t>
      </w:r>
      <w:r>
        <w:rPr>
          <w:rFonts w:ascii="Times New Roman" w:hAnsi="Times New Roman"/>
          <w:sz w:val="26"/>
          <w:szCs w:val="26"/>
        </w:rPr>
        <w:t xml:space="preserve"> в 2016 году до 25%  к 2030 году.</w:t>
      </w:r>
    </w:p>
    <w:p w:rsidR="00663643" w:rsidRPr="00C55AF2" w:rsidRDefault="00663643" w:rsidP="00663643">
      <w:pPr>
        <w:pStyle w:val="a3"/>
        <w:ind w:firstLine="720"/>
        <w:jc w:val="both"/>
        <w:rPr>
          <w:rFonts w:ascii="Times New Roman" w:hAnsi="Times New Roman"/>
          <w:sz w:val="26"/>
          <w:szCs w:val="26"/>
        </w:rPr>
      </w:pPr>
      <w:r w:rsidRPr="00FC1C34">
        <w:rPr>
          <w:rFonts w:ascii="Times New Roman" w:hAnsi="Times New Roman"/>
          <w:sz w:val="26"/>
          <w:szCs w:val="26"/>
        </w:rPr>
        <w:t>Рост данного показателя обусловлен децентр</w:t>
      </w:r>
      <w:r>
        <w:rPr>
          <w:rFonts w:ascii="Times New Roman" w:hAnsi="Times New Roman"/>
          <w:sz w:val="26"/>
          <w:szCs w:val="26"/>
        </w:rPr>
        <w:t>ализацией доходных источников,</w:t>
      </w:r>
      <w:r w:rsidRPr="00FC1C34">
        <w:rPr>
          <w:rFonts w:ascii="Times New Roman" w:hAnsi="Times New Roman"/>
          <w:sz w:val="26"/>
          <w:szCs w:val="26"/>
        </w:rPr>
        <w:t xml:space="preserve"> а также  увеличением доли крупных инфраструктурных проектов, реализуемых на территории муниципального образования, привлечением инвестиций в основной капитал предприятий разных сфер деятельности.</w:t>
      </w:r>
      <w:r w:rsidRPr="00C55AF2">
        <w:rPr>
          <w:rFonts w:ascii="Times New Roman" w:hAnsi="Times New Roman"/>
          <w:sz w:val="26"/>
          <w:szCs w:val="26"/>
        </w:rPr>
        <w:t xml:space="preserve"> </w:t>
      </w:r>
    </w:p>
    <w:p w:rsidR="00663643" w:rsidRDefault="00663643" w:rsidP="00663643">
      <w:pPr>
        <w:pStyle w:val="a3"/>
        <w:ind w:firstLine="720"/>
        <w:jc w:val="both"/>
        <w:rPr>
          <w:rFonts w:ascii="Times New Roman" w:hAnsi="Times New Roman"/>
          <w:sz w:val="26"/>
          <w:szCs w:val="26"/>
        </w:rPr>
      </w:pPr>
      <w:r w:rsidRPr="00C55AF2">
        <w:rPr>
          <w:rFonts w:ascii="Times New Roman" w:hAnsi="Times New Roman"/>
          <w:sz w:val="26"/>
          <w:szCs w:val="26"/>
        </w:rPr>
        <w:t>Запланированные действия по улучшению хозяйственного климата, реализации инвестиционных преимуществ создадут необходимую основу для успешной реализации поставленных целей и приоритетов Стратегии.</w:t>
      </w:r>
    </w:p>
    <w:p w:rsidR="00663643" w:rsidRPr="005E5D61" w:rsidRDefault="00663643" w:rsidP="00663643">
      <w:pPr>
        <w:pStyle w:val="a3"/>
        <w:ind w:firstLine="720"/>
        <w:jc w:val="both"/>
        <w:rPr>
          <w:rFonts w:ascii="Times New Roman" w:hAnsi="Times New Roman"/>
          <w:sz w:val="26"/>
          <w:szCs w:val="26"/>
        </w:rPr>
      </w:pPr>
    </w:p>
    <w:p w:rsidR="00663643" w:rsidRDefault="00663643" w:rsidP="00663643">
      <w:pPr>
        <w:jc w:val="center"/>
        <w:rPr>
          <w:b/>
          <w:color w:val="008080"/>
          <w:sz w:val="28"/>
          <w:szCs w:val="28"/>
        </w:rPr>
      </w:pPr>
      <w:r>
        <w:rPr>
          <w:b/>
          <w:color w:val="008080"/>
          <w:sz w:val="28"/>
          <w:szCs w:val="28"/>
          <w:lang w:val="en-US"/>
        </w:rPr>
        <w:t>VI</w:t>
      </w:r>
      <w:r>
        <w:rPr>
          <w:b/>
          <w:color w:val="008080"/>
          <w:sz w:val="28"/>
          <w:szCs w:val="28"/>
        </w:rPr>
        <w:t>. ИНФОРМАЦИЯ О МУНИЦИПАЛЬНЫХ ПРОГРАММАХ, УТВЕРЖДАЕМЫХ В ЦЕЛЯХ РЕАЛИЗАЦИИ СТРАТЕГИИ</w:t>
      </w:r>
    </w:p>
    <w:p w:rsidR="00663643" w:rsidRDefault="00663643" w:rsidP="00663643">
      <w:pPr>
        <w:jc w:val="center"/>
        <w:rPr>
          <w:b/>
          <w:sz w:val="26"/>
          <w:szCs w:val="26"/>
        </w:rPr>
      </w:pPr>
    </w:p>
    <w:p w:rsidR="00663643" w:rsidRDefault="00663643" w:rsidP="00663643">
      <w:pPr>
        <w:ind w:firstLine="720"/>
        <w:jc w:val="both"/>
        <w:rPr>
          <w:sz w:val="26"/>
          <w:szCs w:val="26"/>
        </w:rPr>
      </w:pPr>
      <w:r>
        <w:rPr>
          <w:sz w:val="26"/>
          <w:szCs w:val="26"/>
        </w:rPr>
        <w:t xml:space="preserve">На основе положений </w:t>
      </w:r>
      <w:r w:rsidRPr="0099356F">
        <w:rPr>
          <w:sz w:val="26"/>
          <w:szCs w:val="26"/>
        </w:rPr>
        <w:t xml:space="preserve">Стратегии </w:t>
      </w:r>
      <w:r>
        <w:rPr>
          <w:sz w:val="26"/>
          <w:szCs w:val="26"/>
        </w:rPr>
        <w:t xml:space="preserve">разрабатывается План </w:t>
      </w:r>
      <w:r w:rsidRPr="0099356F">
        <w:rPr>
          <w:sz w:val="26"/>
          <w:szCs w:val="26"/>
        </w:rPr>
        <w:t>мероприятий</w:t>
      </w:r>
      <w:r>
        <w:rPr>
          <w:sz w:val="26"/>
          <w:szCs w:val="26"/>
        </w:rPr>
        <w:t xml:space="preserve"> по реализации </w:t>
      </w:r>
      <w:r w:rsidRPr="0099356F">
        <w:rPr>
          <w:sz w:val="26"/>
          <w:szCs w:val="26"/>
        </w:rPr>
        <w:t>Стратегии по соответствующим направлениям развития, содержащий комплексы мероприятий</w:t>
      </w:r>
      <w:r>
        <w:rPr>
          <w:sz w:val="26"/>
          <w:szCs w:val="26"/>
        </w:rPr>
        <w:t xml:space="preserve"> и перечень муниципальных программ, обеспечивающих </w:t>
      </w:r>
      <w:r>
        <w:rPr>
          <w:sz w:val="26"/>
          <w:szCs w:val="26"/>
        </w:rPr>
        <w:lastRenderedPageBreak/>
        <w:t xml:space="preserve">достижение на каждом этапе реализации Стратегии долгосрочных целей социально-экономического развития муниципального образования. </w:t>
      </w:r>
    </w:p>
    <w:p w:rsidR="00663643" w:rsidRPr="000F6172" w:rsidRDefault="00663643" w:rsidP="00663643">
      <w:pPr>
        <w:ind w:firstLine="720"/>
        <w:jc w:val="both"/>
        <w:rPr>
          <w:sz w:val="26"/>
          <w:szCs w:val="26"/>
        </w:rPr>
      </w:pPr>
      <w:r w:rsidRPr="00DB57A4">
        <w:rPr>
          <w:sz w:val="26"/>
          <w:szCs w:val="26"/>
        </w:rPr>
        <w:t xml:space="preserve">Целью и задачами муниципальных программ должно стать </w:t>
      </w:r>
      <w:r>
        <w:rPr>
          <w:sz w:val="26"/>
          <w:szCs w:val="26"/>
        </w:rPr>
        <w:t xml:space="preserve">решение задач настоящего документа. </w:t>
      </w:r>
      <w:r w:rsidRPr="000F6172">
        <w:rPr>
          <w:sz w:val="26"/>
          <w:szCs w:val="26"/>
        </w:rPr>
        <w:t xml:space="preserve">Подготовка программных мероприятий </w:t>
      </w:r>
      <w:r>
        <w:rPr>
          <w:sz w:val="26"/>
          <w:szCs w:val="26"/>
        </w:rPr>
        <w:t xml:space="preserve">осуществляется </w:t>
      </w:r>
      <w:r w:rsidRPr="000F6172">
        <w:rPr>
          <w:sz w:val="26"/>
          <w:szCs w:val="26"/>
        </w:rPr>
        <w:t>в соответствии с целевыми показателями Стратегии на соответствующие годы.</w:t>
      </w:r>
    </w:p>
    <w:p w:rsidR="00663643" w:rsidRPr="00F243F3" w:rsidRDefault="00663643" w:rsidP="00663643">
      <w:pPr>
        <w:ind w:firstLine="720"/>
        <w:jc w:val="both"/>
        <w:rPr>
          <w:sz w:val="26"/>
          <w:szCs w:val="26"/>
        </w:rPr>
      </w:pPr>
      <w:r>
        <w:rPr>
          <w:sz w:val="26"/>
          <w:szCs w:val="26"/>
        </w:rPr>
        <w:t>У</w:t>
      </w:r>
      <w:r w:rsidRPr="00F243F3">
        <w:rPr>
          <w:sz w:val="26"/>
          <w:szCs w:val="26"/>
        </w:rPr>
        <w:t xml:space="preserve">словиями для реализации </w:t>
      </w:r>
      <w:r>
        <w:rPr>
          <w:sz w:val="26"/>
          <w:szCs w:val="26"/>
        </w:rPr>
        <w:t>муниципальных программ</w:t>
      </w:r>
      <w:r w:rsidRPr="00F243F3">
        <w:rPr>
          <w:sz w:val="26"/>
          <w:szCs w:val="26"/>
        </w:rPr>
        <w:t xml:space="preserve"> являются следующие положения:</w:t>
      </w:r>
    </w:p>
    <w:p w:rsidR="00663643" w:rsidRPr="00F243F3" w:rsidRDefault="00663643" w:rsidP="00663643">
      <w:pPr>
        <w:ind w:firstLine="720"/>
        <w:jc w:val="both"/>
        <w:rPr>
          <w:sz w:val="26"/>
          <w:szCs w:val="26"/>
        </w:rPr>
      </w:pPr>
      <w:r>
        <w:rPr>
          <w:sz w:val="26"/>
          <w:szCs w:val="26"/>
        </w:rPr>
        <w:t xml:space="preserve"> - п</w:t>
      </w:r>
      <w:r w:rsidRPr="00F243F3">
        <w:rPr>
          <w:sz w:val="26"/>
          <w:szCs w:val="26"/>
        </w:rPr>
        <w:t>ривлечение в экономику муниципального образования необходимого объема внешних инвестиций</w:t>
      </w:r>
      <w:r>
        <w:rPr>
          <w:sz w:val="26"/>
          <w:szCs w:val="26"/>
        </w:rPr>
        <w:t>,</w:t>
      </w:r>
      <w:r w:rsidRPr="00F243F3">
        <w:rPr>
          <w:sz w:val="26"/>
          <w:szCs w:val="26"/>
        </w:rPr>
        <w:t xml:space="preserve"> направленных на создание новых рабочих мест в реальном секторе экономики. Возможность участия в федеральных и региональных государственных программах и применение механизмов государственно-частного (муниципально-частного) партнерства, кооперации интеграции местных производителей, </w:t>
      </w:r>
      <w:r>
        <w:rPr>
          <w:sz w:val="26"/>
          <w:szCs w:val="26"/>
        </w:rPr>
        <w:t>межмуниципальное сотрудничество;</w:t>
      </w:r>
    </w:p>
    <w:p w:rsidR="00663643" w:rsidRPr="00DB57A4" w:rsidRDefault="00663643" w:rsidP="00663643">
      <w:pPr>
        <w:ind w:firstLine="720"/>
        <w:jc w:val="both"/>
        <w:rPr>
          <w:sz w:val="26"/>
          <w:szCs w:val="26"/>
        </w:rPr>
      </w:pPr>
      <w:r>
        <w:rPr>
          <w:sz w:val="26"/>
          <w:szCs w:val="26"/>
        </w:rPr>
        <w:t>- к</w:t>
      </w:r>
      <w:r w:rsidRPr="00F243F3">
        <w:rPr>
          <w:sz w:val="26"/>
          <w:szCs w:val="26"/>
        </w:rPr>
        <w:t>онкурентоспособность района определяется не только наличием тех или иных промышленных предприятий, а наличием качественного человеческого потенциала и уровнем жизни. Поэтому улучшение качества человеческого потенциала – одно из важнейших условий для достижения целей развития муниципального образования.</w:t>
      </w:r>
    </w:p>
    <w:p w:rsidR="00663643" w:rsidRPr="00DB57A4" w:rsidRDefault="00663643" w:rsidP="00663643">
      <w:pPr>
        <w:ind w:firstLine="720"/>
        <w:jc w:val="both"/>
        <w:rPr>
          <w:sz w:val="26"/>
          <w:szCs w:val="26"/>
        </w:rPr>
      </w:pPr>
      <w:r w:rsidRPr="00DB57A4">
        <w:rPr>
          <w:sz w:val="26"/>
          <w:szCs w:val="26"/>
        </w:rPr>
        <w:t>Наравне с осуществлением мероприятий, связанных с развитием экономики и привлечением инвестиций, необходима разработка программ</w:t>
      </w:r>
      <w:r>
        <w:rPr>
          <w:sz w:val="26"/>
          <w:szCs w:val="26"/>
        </w:rPr>
        <w:t xml:space="preserve">, </w:t>
      </w:r>
      <w:r w:rsidRPr="00DB57A4">
        <w:rPr>
          <w:sz w:val="26"/>
          <w:szCs w:val="26"/>
        </w:rPr>
        <w:t xml:space="preserve"> направленных на обеспечение привлекательных условий для жизни и труда в муниципальном образовании.</w:t>
      </w:r>
    </w:p>
    <w:p w:rsidR="00663643" w:rsidRPr="00DB57A4" w:rsidRDefault="00663643" w:rsidP="00663643">
      <w:pPr>
        <w:ind w:firstLine="720"/>
        <w:jc w:val="both"/>
        <w:rPr>
          <w:sz w:val="26"/>
          <w:szCs w:val="26"/>
        </w:rPr>
      </w:pPr>
      <w:r w:rsidRPr="00DB57A4">
        <w:rPr>
          <w:sz w:val="26"/>
          <w:szCs w:val="26"/>
        </w:rPr>
        <w:t>Программы должны учитывать стимулирование демографического роста и создание условий для переселения в сельскую местность, модернизацию сельской экономики и расширение источников формирования доходов сельского населения, улучшение жилищных условий сельского населения, создание современной социальной, инженерной и транспортной инфраструктуры в сельской местности.</w:t>
      </w:r>
    </w:p>
    <w:p w:rsidR="00663643" w:rsidRDefault="00663643" w:rsidP="00663643">
      <w:pPr>
        <w:jc w:val="both"/>
        <w:rPr>
          <w:sz w:val="26"/>
          <w:szCs w:val="26"/>
        </w:rPr>
      </w:pPr>
    </w:p>
    <w:p w:rsidR="00663643" w:rsidRDefault="00663643" w:rsidP="00663643">
      <w:pPr>
        <w:jc w:val="both"/>
        <w:rPr>
          <w:sz w:val="26"/>
          <w:szCs w:val="26"/>
        </w:rPr>
      </w:pPr>
    </w:p>
    <w:p w:rsidR="00663643" w:rsidRDefault="00663643" w:rsidP="00663643">
      <w:pPr>
        <w:ind w:firstLine="720"/>
        <w:jc w:val="both"/>
        <w:rPr>
          <w:sz w:val="26"/>
          <w:szCs w:val="26"/>
        </w:rPr>
      </w:pPr>
    </w:p>
    <w:p w:rsidR="00663643" w:rsidRDefault="00663643" w:rsidP="00663643">
      <w:pPr>
        <w:jc w:val="both"/>
        <w:rPr>
          <w:sz w:val="26"/>
          <w:szCs w:val="26"/>
        </w:rPr>
      </w:pPr>
    </w:p>
    <w:p w:rsidR="00663643" w:rsidRDefault="00663643" w:rsidP="00663643"/>
    <w:p w:rsidR="00214827" w:rsidRDefault="00214827"/>
    <w:sectPr w:rsidR="00214827" w:rsidSect="00AC447D">
      <w:headerReference w:type="default" r:id="rId25"/>
      <w:footerReference w:type="even" r:id="rId26"/>
      <w:footerReference w:type="default" r:id="rId27"/>
      <w:pgSz w:w="11906" w:h="16838" w:code="9"/>
      <w:pgMar w:top="1134" w:right="851"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44408" w:rsidRDefault="00044408" w:rsidP="000A5A6E">
      <w:r>
        <w:separator/>
      </w:r>
    </w:p>
  </w:endnote>
  <w:endnote w:type="continuationSeparator" w:id="1">
    <w:p w:rsidR="00044408" w:rsidRDefault="00044408" w:rsidP="000A5A6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ndale Sans UI">
    <w:altName w:val="Times New Roman"/>
    <w:charset w:val="CC"/>
    <w:family w:val="auto"/>
    <w:pitch w:val="variable"/>
    <w:sig w:usb0="00000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 w:name="MyriadPro-Regular">
    <w:panose1 w:val="00000000000000000000"/>
    <w:charset w:val="CC"/>
    <w:family w:val="auto"/>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DA2" w:rsidRDefault="007860DB" w:rsidP="00AC447D">
    <w:pPr>
      <w:pStyle w:val="ae"/>
      <w:framePr w:wrap="around" w:vAnchor="text" w:hAnchor="margin" w:xAlign="right" w:y="1"/>
      <w:rPr>
        <w:rStyle w:val="af0"/>
      </w:rPr>
    </w:pPr>
    <w:r>
      <w:rPr>
        <w:rStyle w:val="af0"/>
      </w:rPr>
      <w:fldChar w:fldCharType="begin"/>
    </w:r>
    <w:r w:rsidR="00262DA2">
      <w:rPr>
        <w:rStyle w:val="af0"/>
      </w:rPr>
      <w:instrText xml:space="preserve">PAGE  </w:instrText>
    </w:r>
    <w:r>
      <w:rPr>
        <w:rStyle w:val="af0"/>
      </w:rPr>
      <w:fldChar w:fldCharType="end"/>
    </w:r>
  </w:p>
  <w:p w:rsidR="00262DA2" w:rsidRDefault="00262DA2" w:rsidP="00AC447D">
    <w:pPr>
      <w:pStyle w:val="a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DA2" w:rsidRDefault="007860DB" w:rsidP="00AC447D">
    <w:pPr>
      <w:pStyle w:val="ae"/>
      <w:framePr w:wrap="around" w:vAnchor="text" w:hAnchor="margin" w:xAlign="right" w:y="1"/>
      <w:rPr>
        <w:rStyle w:val="af0"/>
      </w:rPr>
    </w:pPr>
    <w:r>
      <w:rPr>
        <w:rStyle w:val="af0"/>
      </w:rPr>
      <w:fldChar w:fldCharType="begin"/>
    </w:r>
    <w:r w:rsidR="00262DA2">
      <w:rPr>
        <w:rStyle w:val="af0"/>
      </w:rPr>
      <w:instrText xml:space="preserve">PAGE  </w:instrText>
    </w:r>
    <w:r>
      <w:rPr>
        <w:rStyle w:val="af0"/>
      </w:rPr>
      <w:fldChar w:fldCharType="separate"/>
    </w:r>
    <w:r w:rsidR="00DF0F6A">
      <w:rPr>
        <w:rStyle w:val="af0"/>
        <w:noProof/>
      </w:rPr>
      <w:t>91</w:t>
    </w:r>
    <w:r>
      <w:rPr>
        <w:rStyle w:val="af0"/>
      </w:rPr>
      <w:fldChar w:fldCharType="end"/>
    </w:r>
  </w:p>
  <w:p w:rsidR="00262DA2" w:rsidRPr="00A738E4" w:rsidRDefault="007860DB" w:rsidP="00AC447D">
    <w:pPr>
      <w:pStyle w:val="ae"/>
      <w:ind w:right="360"/>
      <w:jc w:val="center"/>
    </w:pPr>
    <w:r>
      <w:rPr>
        <w:noProof/>
      </w:rPr>
      <w:pict>
        <v:shapetype id="_x0000_t202" coordsize="21600,21600" o:spt="202" path="m,l,21600r21600,l21600,xe">
          <v:stroke joinstyle="miter"/>
          <v:path gradientshapeok="t" o:connecttype="rect"/>
        </v:shapetype>
        <v:shape id="_x0000_s1027" type="#_x0000_t202" style="position:absolute;left:0;text-align:left;margin-left:0;margin-top:2pt;width:468pt;height:36.75pt;z-index:251657728" fillcolor="#cff" strokecolor="#cfc" strokeweight="4.5pt">
          <v:stroke linestyle="thickThin"/>
          <v:textbox style="mso-next-textbox:#_x0000_s1027">
            <w:txbxContent>
              <w:p w:rsidR="00262DA2" w:rsidRPr="00974B9D" w:rsidRDefault="00262DA2" w:rsidP="00AC447D">
                <w:pPr>
                  <w:jc w:val="center"/>
                  <w:rPr>
                    <w:color w:val="006600"/>
                    <w:sz w:val="16"/>
                    <w:szCs w:val="16"/>
                  </w:rPr>
                </w:pPr>
                <w:r w:rsidRPr="00974B9D">
                  <w:rPr>
                    <w:color w:val="006600"/>
                    <w:sz w:val="16"/>
                    <w:szCs w:val="16"/>
                  </w:rPr>
                  <w:t>АДМИНИСТРАЦИЯ</w:t>
                </w:r>
                <w:r>
                  <w:rPr>
                    <w:color w:val="006600"/>
                    <w:sz w:val="16"/>
                    <w:szCs w:val="16"/>
                  </w:rPr>
                  <w:t xml:space="preserve"> </w:t>
                </w:r>
                <w:r w:rsidRPr="00974B9D">
                  <w:rPr>
                    <w:color w:val="006600"/>
                    <w:sz w:val="16"/>
                    <w:szCs w:val="16"/>
                  </w:rPr>
                  <w:t xml:space="preserve"> МО</w:t>
                </w:r>
                <w:r>
                  <w:rPr>
                    <w:color w:val="006600"/>
                    <w:sz w:val="16"/>
                    <w:szCs w:val="16"/>
                  </w:rPr>
                  <w:t xml:space="preserve"> </w:t>
                </w:r>
                <w:r w:rsidRPr="00974B9D">
                  <w:rPr>
                    <w:color w:val="006600"/>
                    <w:sz w:val="16"/>
                    <w:szCs w:val="16"/>
                  </w:rPr>
                  <w:t xml:space="preserve"> «</w:t>
                </w:r>
                <w:r>
                  <w:rPr>
                    <w:color w:val="006600"/>
                    <w:sz w:val="16"/>
                    <w:szCs w:val="16"/>
                  </w:rPr>
                  <w:t xml:space="preserve">КАРГОПОЛЬСКИЙ </w:t>
                </w:r>
                <w:r w:rsidRPr="00974B9D">
                  <w:rPr>
                    <w:color w:val="006600"/>
                    <w:sz w:val="16"/>
                    <w:szCs w:val="16"/>
                  </w:rPr>
                  <w:t xml:space="preserve"> МУНИЦИПАЛЬНЫЙ</w:t>
                </w:r>
                <w:r>
                  <w:rPr>
                    <w:color w:val="006600"/>
                    <w:sz w:val="16"/>
                    <w:szCs w:val="16"/>
                  </w:rPr>
                  <w:t xml:space="preserve">  </w:t>
                </w:r>
                <w:r w:rsidRPr="00974B9D">
                  <w:rPr>
                    <w:color w:val="006600"/>
                    <w:sz w:val="16"/>
                    <w:szCs w:val="16"/>
                  </w:rPr>
                  <w:t xml:space="preserve">РАЙОН»                                                                                     </w:t>
                </w:r>
                <w:r w:rsidR="007860DB" w:rsidRPr="00974B9D">
                  <w:rPr>
                    <w:rStyle w:val="af0"/>
                    <w:color w:val="006600"/>
                    <w:sz w:val="20"/>
                    <w:szCs w:val="20"/>
                  </w:rPr>
                  <w:fldChar w:fldCharType="begin"/>
                </w:r>
                <w:r w:rsidRPr="00974B9D">
                  <w:rPr>
                    <w:rStyle w:val="af0"/>
                    <w:color w:val="006600"/>
                    <w:sz w:val="20"/>
                    <w:szCs w:val="20"/>
                  </w:rPr>
                  <w:instrText xml:space="preserve"> PAGE </w:instrText>
                </w:r>
                <w:r w:rsidR="007860DB" w:rsidRPr="00974B9D">
                  <w:rPr>
                    <w:rStyle w:val="af0"/>
                    <w:color w:val="006600"/>
                    <w:sz w:val="20"/>
                    <w:szCs w:val="20"/>
                  </w:rPr>
                  <w:fldChar w:fldCharType="separate"/>
                </w:r>
                <w:r w:rsidR="00DF0F6A">
                  <w:rPr>
                    <w:rStyle w:val="af0"/>
                    <w:noProof/>
                    <w:color w:val="006600"/>
                    <w:sz w:val="20"/>
                    <w:szCs w:val="20"/>
                  </w:rPr>
                  <w:t>91</w:t>
                </w:r>
                <w:r w:rsidR="007860DB" w:rsidRPr="00974B9D">
                  <w:rPr>
                    <w:rStyle w:val="af0"/>
                    <w:color w:val="006600"/>
                    <w:sz w:val="20"/>
                    <w:szCs w:val="20"/>
                  </w:rPr>
                  <w:fldChar w:fldCharType="end"/>
                </w:r>
              </w:p>
            </w:txbxContent>
          </v:textbox>
        </v:shape>
      </w:pict>
    </w:r>
    <w:r>
      <w:rPr>
        <w:noProof/>
      </w:rPr>
      <w:pict>
        <v:line id="_x0000_s1029" style="position:absolute;left:0;text-align:left;z-index:251658752" from="0,2pt" to="468pt,2pt" strokecolor="#3cc" strokeweight="4.5pt">
          <v:stroke linestyle="thickThin"/>
        </v:line>
      </w:pict>
    </w:r>
    <w:r>
      <w:rPr>
        <w:noProof/>
      </w:rPr>
      <w:pict>
        <v:line id="_x0000_s1028" style="position:absolute;left:0;text-align:left;z-index:251659776" from="0,2pt" to="468pt,2p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44408" w:rsidRDefault="00044408" w:rsidP="000A5A6E">
      <w:r>
        <w:separator/>
      </w:r>
    </w:p>
  </w:footnote>
  <w:footnote w:type="continuationSeparator" w:id="1">
    <w:p w:rsidR="00044408" w:rsidRDefault="00044408" w:rsidP="000A5A6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DA2" w:rsidRDefault="007860DB" w:rsidP="00AC447D">
    <w:pPr>
      <w:pStyle w:val="ab"/>
      <w:rPr>
        <w:rFonts w:ascii="Calibri" w:hAnsi="Calibri" w:cs="Arial"/>
        <w:b/>
        <w:color w:val="339966"/>
        <w:sz w:val="20"/>
        <w:szCs w:val="20"/>
      </w:rPr>
    </w:pPr>
    <w:r w:rsidRPr="007860DB">
      <w:rPr>
        <w:noProof/>
        <w:lang w:eastAsia="ru-RU"/>
      </w:rPr>
      <w:pict>
        <v:shapetype id="_x0000_t202" coordsize="21600,21600" o:spt="202" path="m,l,21600r21600,l21600,xe">
          <v:stroke joinstyle="miter"/>
          <v:path gradientshapeok="t" o:connecttype="rect"/>
        </v:shapetype>
        <v:shape id="_x0000_s1025" type="#_x0000_t202" style="position:absolute;margin-left:0;margin-top:2.2pt;width:468pt;height:28.1pt;z-index:251655680" fillcolor="#cff" stroked="f" strokecolor="#cfc" strokeweight="4.5pt">
          <v:stroke linestyle="thinThick"/>
          <v:textbox style="mso-next-textbox:#_x0000_s1025">
            <w:txbxContent>
              <w:p w:rsidR="00262DA2" w:rsidRPr="00974B9D" w:rsidRDefault="00262DA2" w:rsidP="00AC447D">
                <w:pPr>
                  <w:pStyle w:val="ab"/>
                  <w:jc w:val="center"/>
                  <w:rPr>
                    <w:color w:val="006600"/>
                    <w:sz w:val="16"/>
                    <w:szCs w:val="16"/>
                  </w:rPr>
                </w:pPr>
                <w:r w:rsidRPr="00974B9D">
                  <w:rPr>
                    <w:color w:val="006600"/>
                    <w:sz w:val="16"/>
                    <w:szCs w:val="16"/>
                  </w:rPr>
                  <w:t>СТРАТЕГИЯ  СОЦИАЛЬНО - ЭКОНОМИЧЕСКОГО  РАЗВИТИЯ</w:t>
                </w:r>
              </w:p>
              <w:p w:rsidR="00262DA2" w:rsidRPr="00974B9D" w:rsidRDefault="00262DA2" w:rsidP="00AC447D">
                <w:pPr>
                  <w:jc w:val="center"/>
                  <w:rPr>
                    <w:color w:val="006600"/>
                    <w:sz w:val="16"/>
                    <w:szCs w:val="16"/>
                  </w:rPr>
                </w:pPr>
                <w:r w:rsidRPr="00974B9D">
                  <w:rPr>
                    <w:color w:val="006600"/>
                    <w:sz w:val="16"/>
                    <w:szCs w:val="16"/>
                  </w:rPr>
                  <w:t>МУНИЦИПАЛЬНОГО  ОБРАЗОВАНИЯ  «</w:t>
                </w:r>
                <w:r>
                  <w:rPr>
                    <w:color w:val="006600"/>
                    <w:sz w:val="16"/>
                    <w:szCs w:val="16"/>
                  </w:rPr>
                  <w:t xml:space="preserve">КАРГОПОЛЬСКИЙ </w:t>
                </w:r>
                <w:r w:rsidRPr="00974B9D">
                  <w:rPr>
                    <w:color w:val="006600"/>
                    <w:sz w:val="16"/>
                    <w:szCs w:val="16"/>
                  </w:rPr>
                  <w:t xml:space="preserve">  МУНИЦИПАЛЬНЫЙ  РАЙОН»  ДО  2030  ГОДА</w:t>
                </w:r>
              </w:p>
            </w:txbxContent>
          </v:textbox>
        </v:shape>
      </w:pict>
    </w:r>
    <w:r w:rsidR="00262DA2" w:rsidRPr="00B8532B">
      <w:rPr>
        <w:rFonts w:ascii="Calibri" w:hAnsi="Calibri" w:cs="Arial"/>
        <w:b/>
        <w:color w:val="339966"/>
        <w:sz w:val="20"/>
        <w:szCs w:val="20"/>
      </w:rPr>
      <w:t xml:space="preserve">СТРАТЕГИЯ СОЦИАЛЬНО-ЭКОНОМИЧЕСКОГО РАЗВИТИЯ </w:t>
    </w:r>
    <w:r w:rsidR="00262DA2">
      <w:rPr>
        <w:rFonts w:ascii="Calibri" w:hAnsi="Calibri" w:cs="Arial"/>
        <w:b/>
        <w:color w:val="339966"/>
        <w:sz w:val="20"/>
        <w:szCs w:val="20"/>
      </w:rPr>
      <w:t xml:space="preserve">                                                                                        </w:t>
    </w:r>
  </w:p>
  <w:p w:rsidR="00262DA2" w:rsidRDefault="00262DA2" w:rsidP="00AC447D">
    <w:pPr>
      <w:pStyle w:val="ab"/>
      <w:tabs>
        <w:tab w:val="clear" w:pos="4677"/>
        <w:tab w:val="clear" w:pos="9355"/>
        <w:tab w:val="left" w:pos="3780"/>
      </w:tabs>
    </w:pPr>
    <w:r w:rsidRPr="00B8532B">
      <w:rPr>
        <w:rFonts w:ascii="Calibri" w:hAnsi="Calibri" w:cs="Arial"/>
        <w:b/>
        <w:color w:val="339966"/>
        <w:sz w:val="20"/>
        <w:szCs w:val="20"/>
      </w:rPr>
      <w:t>МУНИЦИПАЛЬНОГО ОБРАЗОВАНИЯ «ПРИМОРСКИЙ МУНИЦИПАЛЬНЫЙ РАЙОН»</w:t>
    </w:r>
    <w:r>
      <w:rPr>
        <w:rFonts w:ascii="Calibri" w:hAnsi="Calibri" w:cs="Arial"/>
        <w:b/>
        <w:color w:val="339966"/>
        <w:sz w:val="20"/>
        <w:szCs w:val="20"/>
      </w:rPr>
      <w:t xml:space="preserve"> </w:t>
    </w:r>
    <w:r w:rsidRPr="00B8532B">
      <w:rPr>
        <w:rFonts w:ascii="Calibri" w:hAnsi="Calibri" w:cs="Arial"/>
        <w:b/>
        <w:color w:val="339966"/>
        <w:sz w:val="20"/>
        <w:szCs w:val="20"/>
      </w:rPr>
      <w:t>ДО 2030 ГОДА</w:t>
    </w:r>
    <w:r>
      <w:tab/>
    </w:r>
  </w:p>
  <w:p w:rsidR="00262DA2" w:rsidRDefault="007860DB" w:rsidP="00AC447D">
    <w:pPr>
      <w:pStyle w:val="ab"/>
      <w:tabs>
        <w:tab w:val="clear" w:pos="4677"/>
        <w:tab w:val="clear" w:pos="9355"/>
        <w:tab w:val="left" w:pos="3780"/>
      </w:tabs>
    </w:pPr>
    <w:r>
      <w:rPr>
        <w:noProof/>
        <w:lang w:eastAsia="ru-RU"/>
      </w:rPr>
      <w:pict>
        <v:line id="_x0000_s1026" style="position:absolute;z-index:251656704" from="0,5.9pt" to="468pt,5.9pt" strokecolor="#3cc" strokeweight="4.5pt">
          <v:stroke linestyle="thinThick"/>
        </v:line>
      </w:pict>
    </w:r>
  </w:p>
  <w:p w:rsidR="00262DA2" w:rsidRDefault="00262DA2" w:rsidP="00AC447D">
    <w:pPr>
      <w:pStyle w:val="ab"/>
      <w:tabs>
        <w:tab w:val="clear" w:pos="4677"/>
        <w:tab w:val="clear" w:pos="9355"/>
        <w:tab w:val="left" w:pos="3780"/>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4AB2F0D4"/>
    <w:lvl w:ilvl="0">
      <w:numFmt w:val="bullet"/>
      <w:lvlText w:val="*"/>
      <w:lvlJc w:val="left"/>
    </w:lvl>
  </w:abstractNum>
  <w:abstractNum w:abstractNumId="1">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nsid w:val="02465C5D"/>
    <w:multiLevelType w:val="hybridMultilevel"/>
    <w:tmpl w:val="E572D9A2"/>
    <w:lvl w:ilvl="0" w:tplc="04190001">
      <w:start w:val="1"/>
      <w:numFmt w:val="bullet"/>
      <w:lvlText w:val=""/>
      <w:lvlJc w:val="left"/>
      <w:pPr>
        <w:ind w:left="960" w:hanging="360"/>
      </w:pPr>
      <w:rPr>
        <w:rFonts w:ascii="Symbol" w:hAnsi="Symbol" w:hint="default"/>
      </w:rPr>
    </w:lvl>
    <w:lvl w:ilvl="1" w:tplc="04190003" w:tentative="1">
      <w:start w:val="1"/>
      <w:numFmt w:val="bullet"/>
      <w:lvlText w:val="o"/>
      <w:lvlJc w:val="left"/>
      <w:pPr>
        <w:ind w:left="1680" w:hanging="360"/>
      </w:pPr>
      <w:rPr>
        <w:rFonts w:ascii="Courier New" w:hAnsi="Courier New" w:cs="Courier New" w:hint="default"/>
      </w:rPr>
    </w:lvl>
    <w:lvl w:ilvl="2" w:tplc="04190005" w:tentative="1">
      <w:start w:val="1"/>
      <w:numFmt w:val="bullet"/>
      <w:lvlText w:val=""/>
      <w:lvlJc w:val="left"/>
      <w:pPr>
        <w:ind w:left="2400" w:hanging="360"/>
      </w:pPr>
      <w:rPr>
        <w:rFonts w:ascii="Wingdings" w:hAnsi="Wingdings" w:hint="default"/>
      </w:rPr>
    </w:lvl>
    <w:lvl w:ilvl="3" w:tplc="04190001" w:tentative="1">
      <w:start w:val="1"/>
      <w:numFmt w:val="bullet"/>
      <w:lvlText w:val=""/>
      <w:lvlJc w:val="left"/>
      <w:pPr>
        <w:ind w:left="3120" w:hanging="360"/>
      </w:pPr>
      <w:rPr>
        <w:rFonts w:ascii="Symbol" w:hAnsi="Symbol" w:hint="default"/>
      </w:rPr>
    </w:lvl>
    <w:lvl w:ilvl="4" w:tplc="04190003" w:tentative="1">
      <w:start w:val="1"/>
      <w:numFmt w:val="bullet"/>
      <w:lvlText w:val="o"/>
      <w:lvlJc w:val="left"/>
      <w:pPr>
        <w:ind w:left="3840" w:hanging="360"/>
      </w:pPr>
      <w:rPr>
        <w:rFonts w:ascii="Courier New" w:hAnsi="Courier New" w:cs="Courier New" w:hint="default"/>
      </w:rPr>
    </w:lvl>
    <w:lvl w:ilvl="5" w:tplc="04190005" w:tentative="1">
      <w:start w:val="1"/>
      <w:numFmt w:val="bullet"/>
      <w:lvlText w:val=""/>
      <w:lvlJc w:val="left"/>
      <w:pPr>
        <w:ind w:left="4560" w:hanging="360"/>
      </w:pPr>
      <w:rPr>
        <w:rFonts w:ascii="Wingdings" w:hAnsi="Wingdings" w:hint="default"/>
      </w:rPr>
    </w:lvl>
    <w:lvl w:ilvl="6" w:tplc="04190001" w:tentative="1">
      <w:start w:val="1"/>
      <w:numFmt w:val="bullet"/>
      <w:lvlText w:val=""/>
      <w:lvlJc w:val="left"/>
      <w:pPr>
        <w:ind w:left="5280" w:hanging="360"/>
      </w:pPr>
      <w:rPr>
        <w:rFonts w:ascii="Symbol" w:hAnsi="Symbol" w:hint="default"/>
      </w:rPr>
    </w:lvl>
    <w:lvl w:ilvl="7" w:tplc="04190003" w:tentative="1">
      <w:start w:val="1"/>
      <w:numFmt w:val="bullet"/>
      <w:lvlText w:val="o"/>
      <w:lvlJc w:val="left"/>
      <w:pPr>
        <w:ind w:left="6000" w:hanging="360"/>
      </w:pPr>
      <w:rPr>
        <w:rFonts w:ascii="Courier New" w:hAnsi="Courier New" w:cs="Courier New" w:hint="default"/>
      </w:rPr>
    </w:lvl>
    <w:lvl w:ilvl="8" w:tplc="04190005" w:tentative="1">
      <w:start w:val="1"/>
      <w:numFmt w:val="bullet"/>
      <w:lvlText w:val=""/>
      <w:lvlJc w:val="left"/>
      <w:pPr>
        <w:ind w:left="6720" w:hanging="360"/>
      </w:pPr>
      <w:rPr>
        <w:rFonts w:ascii="Wingdings" w:hAnsi="Wingdings" w:hint="default"/>
      </w:rPr>
    </w:lvl>
  </w:abstractNum>
  <w:abstractNum w:abstractNumId="3">
    <w:nsid w:val="06924B45"/>
    <w:multiLevelType w:val="hybridMultilevel"/>
    <w:tmpl w:val="E250BE08"/>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
    <w:nsid w:val="08596B84"/>
    <w:multiLevelType w:val="multilevel"/>
    <w:tmpl w:val="04190023"/>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nsid w:val="0A2E4521"/>
    <w:multiLevelType w:val="multilevel"/>
    <w:tmpl w:val="041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
    <w:nsid w:val="0FB542B9"/>
    <w:multiLevelType w:val="hybridMultilevel"/>
    <w:tmpl w:val="B07C15CA"/>
    <w:lvl w:ilvl="0" w:tplc="92EC01A0">
      <w:start w:val="1"/>
      <w:numFmt w:val="decimal"/>
      <w:lvlText w:val="%1."/>
      <w:lvlJc w:val="left"/>
      <w:pPr>
        <w:ind w:left="36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
    <w:nsid w:val="107E6965"/>
    <w:multiLevelType w:val="multilevel"/>
    <w:tmpl w:val="041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8">
    <w:nsid w:val="1BB8167B"/>
    <w:multiLevelType w:val="hybridMultilevel"/>
    <w:tmpl w:val="8EFCC1D0"/>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9">
    <w:nsid w:val="1C9715B8"/>
    <w:multiLevelType w:val="hybridMultilevel"/>
    <w:tmpl w:val="B4023E46"/>
    <w:lvl w:ilvl="0" w:tplc="A0D22AD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20324E8B"/>
    <w:multiLevelType w:val="multilevel"/>
    <w:tmpl w:val="041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1">
    <w:nsid w:val="25126F1D"/>
    <w:multiLevelType w:val="hybridMultilevel"/>
    <w:tmpl w:val="FDECEEDE"/>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2">
    <w:nsid w:val="253E0339"/>
    <w:multiLevelType w:val="hybridMultilevel"/>
    <w:tmpl w:val="AD88D8EC"/>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
    <w:nsid w:val="26680FCC"/>
    <w:multiLevelType w:val="multilevel"/>
    <w:tmpl w:val="04190023"/>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B0D5553"/>
    <w:multiLevelType w:val="multilevel"/>
    <w:tmpl w:val="041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5">
    <w:nsid w:val="2F6566B7"/>
    <w:multiLevelType w:val="hybridMultilevel"/>
    <w:tmpl w:val="A9F6D9A8"/>
    <w:lvl w:ilvl="0" w:tplc="A8B6BB2A">
      <w:start w:val="1"/>
      <w:numFmt w:val="decimal"/>
      <w:lvlText w:val="%1."/>
      <w:lvlJc w:val="left"/>
      <w:pPr>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33404C76"/>
    <w:multiLevelType w:val="hybridMultilevel"/>
    <w:tmpl w:val="ABCC2E22"/>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nsid w:val="34CC255C"/>
    <w:multiLevelType w:val="multilevel"/>
    <w:tmpl w:val="0722030E"/>
    <w:lvl w:ilvl="0">
      <w:start w:val="1"/>
      <w:numFmt w:val="bullet"/>
      <w:lvlText w:val=""/>
      <w:lvlJc w:val="left"/>
      <w:pPr>
        <w:tabs>
          <w:tab w:val="num" w:pos="1440"/>
        </w:tabs>
        <w:ind w:left="1440" w:hanging="360"/>
      </w:pPr>
      <w:rPr>
        <w:rFonts w:ascii="Symbol" w:hAnsi="Symbol" w:hint="default"/>
      </w:rPr>
    </w:lvl>
    <w:lvl w:ilvl="1">
      <w:start w:val="2"/>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18">
    <w:nsid w:val="3725495B"/>
    <w:multiLevelType w:val="multilevel"/>
    <w:tmpl w:val="478C5944"/>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9">
    <w:nsid w:val="38A71B68"/>
    <w:multiLevelType w:val="hybridMultilevel"/>
    <w:tmpl w:val="B9BE3330"/>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0">
    <w:nsid w:val="38C93383"/>
    <w:multiLevelType w:val="multilevel"/>
    <w:tmpl w:val="478C5944"/>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1">
    <w:nsid w:val="3A150290"/>
    <w:multiLevelType w:val="multilevel"/>
    <w:tmpl w:val="04D01B1E"/>
    <w:lvl w:ilvl="0">
      <w:start w:val="1"/>
      <w:numFmt w:val="bullet"/>
      <w:lvlText w:val=""/>
      <w:lvlJc w:val="left"/>
      <w:pPr>
        <w:tabs>
          <w:tab w:val="num" w:pos="1440"/>
        </w:tabs>
        <w:ind w:left="1440" w:hanging="360"/>
      </w:pPr>
      <w:rPr>
        <w:rFonts w:ascii="Symbol" w:hAnsi="Symbol" w:hint="default"/>
      </w:rPr>
    </w:lvl>
    <w:lvl w:ilvl="1">
      <w:start w:val="2"/>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22">
    <w:nsid w:val="3A3F30C9"/>
    <w:multiLevelType w:val="hybridMultilevel"/>
    <w:tmpl w:val="9CFCE2C4"/>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3">
    <w:nsid w:val="3B376158"/>
    <w:multiLevelType w:val="multilevel"/>
    <w:tmpl w:val="478C5944"/>
    <w:styleLink w:val="1"/>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4">
    <w:nsid w:val="3F415C20"/>
    <w:multiLevelType w:val="multilevel"/>
    <w:tmpl w:val="478C5944"/>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5">
    <w:nsid w:val="434D2EC0"/>
    <w:multiLevelType w:val="multilevel"/>
    <w:tmpl w:val="478C5944"/>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6">
    <w:nsid w:val="497D071C"/>
    <w:multiLevelType w:val="multilevel"/>
    <w:tmpl w:val="04190023"/>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nsid w:val="4BCF0A23"/>
    <w:multiLevelType w:val="multilevel"/>
    <w:tmpl w:val="0419001F"/>
    <w:styleLink w:val="111111"/>
    <w:lvl w:ilvl="0">
      <w:start w:val="2"/>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8">
    <w:nsid w:val="4C4548B9"/>
    <w:multiLevelType w:val="multilevel"/>
    <w:tmpl w:val="041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9">
    <w:nsid w:val="4E414D76"/>
    <w:multiLevelType w:val="multilevel"/>
    <w:tmpl w:val="009A5938"/>
    <w:lvl w:ilvl="0">
      <w:start w:val="1"/>
      <w:numFmt w:val="bullet"/>
      <w:lvlText w:val=""/>
      <w:lvlJc w:val="left"/>
      <w:pPr>
        <w:tabs>
          <w:tab w:val="num" w:pos="1440"/>
        </w:tabs>
        <w:ind w:left="1440" w:hanging="360"/>
      </w:pPr>
      <w:rPr>
        <w:rFonts w:ascii="Symbol" w:hAnsi="Symbol" w:hint="default"/>
      </w:rPr>
    </w:lvl>
    <w:lvl w:ilvl="1">
      <w:start w:val="2"/>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0">
    <w:nsid w:val="51DA6147"/>
    <w:multiLevelType w:val="hybridMultilevel"/>
    <w:tmpl w:val="6216679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31">
    <w:nsid w:val="571D346E"/>
    <w:multiLevelType w:val="hybridMultilevel"/>
    <w:tmpl w:val="387C56F2"/>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2">
    <w:nsid w:val="5A856DF9"/>
    <w:multiLevelType w:val="hybridMultilevel"/>
    <w:tmpl w:val="E822EC8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5AD31366"/>
    <w:multiLevelType w:val="multilevel"/>
    <w:tmpl w:val="4DA8A96A"/>
    <w:lvl w:ilvl="0">
      <w:start w:val="1"/>
      <w:numFmt w:val="decimal"/>
      <w:lvlText w:val="%1."/>
      <w:lvlJc w:val="left"/>
      <w:pPr>
        <w:tabs>
          <w:tab w:val="num" w:pos="390"/>
        </w:tabs>
        <w:ind w:left="390" w:hanging="390"/>
      </w:pPr>
      <w:rPr>
        <w:rFonts w:ascii="Times New Roman" w:hAnsi="Times New Roman" w:cs="Times New Roman" w:hint="default"/>
      </w:rPr>
    </w:lvl>
    <w:lvl w:ilvl="1">
      <w:start w:val="1"/>
      <w:numFmt w:val="decimal"/>
      <w:lvlText w:val="%1.%2."/>
      <w:lvlJc w:val="left"/>
      <w:pPr>
        <w:tabs>
          <w:tab w:val="num" w:pos="900"/>
        </w:tabs>
        <w:ind w:left="90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4">
    <w:nsid w:val="5D2941CE"/>
    <w:multiLevelType w:val="hybridMultilevel"/>
    <w:tmpl w:val="897AB39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5DC47130"/>
    <w:multiLevelType w:val="hybridMultilevel"/>
    <w:tmpl w:val="C2FE23F6"/>
    <w:lvl w:ilvl="0" w:tplc="D4320A84">
      <w:start w:val="9"/>
      <w:numFmt w:val="bullet"/>
      <w:lvlText w:val="-"/>
      <w:lvlJc w:val="left"/>
      <w:pPr>
        <w:tabs>
          <w:tab w:val="num" w:pos="644"/>
        </w:tabs>
        <w:ind w:left="644"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62841EC1"/>
    <w:multiLevelType w:val="hybridMultilevel"/>
    <w:tmpl w:val="DC7C098E"/>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7">
    <w:nsid w:val="631D1AC0"/>
    <w:multiLevelType w:val="hybridMultilevel"/>
    <w:tmpl w:val="FE0260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652B72BF"/>
    <w:multiLevelType w:val="multilevel"/>
    <w:tmpl w:val="4DA8A96A"/>
    <w:lvl w:ilvl="0">
      <w:start w:val="1"/>
      <w:numFmt w:val="decimal"/>
      <w:lvlText w:val="%1."/>
      <w:lvlJc w:val="left"/>
      <w:pPr>
        <w:tabs>
          <w:tab w:val="num" w:pos="390"/>
        </w:tabs>
        <w:ind w:left="390" w:hanging="390"/>
      </w:pPr>
      <w:rPr>
        <w:rFonts w:ascii="Times New Roman" w:hAnsi="Times New Roman" w:cs="Times New Roman" w:hint="default"/>
      </w:rPr>
    </w:lvl>
    <w:lvl w:ilvl="1">
      <w:start w:val="1"/>
      <w:numFmt w:val="decimal"/>
      <w:lvlText w:val="%1.%2."/>
      <w:lvlJc w:val="left"/>
      <w:pPr>
        <w:tabs>
          <w:tab w:val="num" w:pos="900"/>
        </w:tabs>
        <w:ind w:left="90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9">
    <w:nsid w:val="654E3398"/>
    <w:multiLevelType w:val="multilevel"/>
    <w:tmpl w:val="041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0">
    <w:nsid w:val="69BF163B"/>
    <w:multiLevelType w:val="multilevel"/>
    <w:tmpl w:val="5BC4F7E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nsid w:val="6C2B0B58"/>
    <w:multiLevelType w:val="hybridMultilevel"/>
    <w:tmpl w:val="9F0891DE"/>
    <w:lvl w:ilvl="0" w:tplc="F30CC4C4">
      <w:start w:val="1"/>
      <w:numFmt w:val="bullet"/>
      <w:lvlText w:val="►"/>
      <w:lvlJc w:val="left"/>
      <w:pPr>
        <w:tabs>
          <w:tab w:val="num" w:pos="720"/>
        </w:tabs>
        <w:ind w:left="720" w:hanging="360"/>
      </w:pPr>
      <w:rPr>
        <w:rFonts w:ascii="Arial" w:hAnsi="Arial" w:hint="default"/>
        <w:color w:val="663300"/>
        <w:w w:val="80"/>
      </w:rPr>
    </w:lvl>
    <w:lvl w:ilvl="1" w:tplc="04190003" w:tentative="1">
      <w:start w:val="1"/>
      <w:numFmt w:val="bullet"/>
      <w:lvlText w:val="o"/>
      <w:lvlJc w:val="left"/>
      <w:pPr>
        <w:tabs>
          <w:tab w:val="num" w:pos="1260"/>
        </w:tabs>
        <w:ind w:left="1260" w:hanging="360"/>
      </w:pPr>
      <w:rPr>
        <w:rFonts w:ascii="Courier New" w:hAnsi="Courier New" w:hint="default"/>
      </w:rPr>
    </w:lvl>
    <w:lvl w:ilvl="2" w:tplc="04190005" w:tentative="1">
      <w:start w:val="1"/>
      <w:numFmt w:val="bullet"/>
      <w:lvlText w:val=""/>
      <w:lvlJc w:val="left"/>
      <w:pPr>
        <w:tabs>
          <w:tab w:val="num" w:pos="1980"/>
        </w:tabs>
        <w:ind w:left="1980" w:hanging="360"/>
      </w:pPr>
      <w:rPr>
        <w:rFonts w:ascii="Wingdings" w:hAnsi="Wingdings" w:hint="default"/>
      </w:rPr>
    </w:lvl>
    <w:lvl w:ilvl="3" w:tplc="04190001" w:tentative="1">
      <w:start w:val="1"/>
      <w:numFmt w:val="bullet"/>
      <w:lvlText w:val=""/>
      <w:lvlJc w:val="left"/>
      <w:pPr>
        <w:tabs>
          <w:tab w:val="num" w:pos="2700"/>
        </w:tabs>
        <w:ind w:left="2700" w:hanging="360"/>
      </w:pPr>
      <w:rPr>
        <w:rFonts w:ascii="Symbol" w:hAnsi="Symbol" w:hint="default"/>
      </w:rPr>
    </w:lvl>
    <w:lvl w:ilvl="4" w:tplc="04190003" w:tentative="1">
      <w:start w:val="1"/>
      <w:numFmt w:val="bullet"/>
      <w:lvlText w:val="o"/>
      <w:lvlJc w:val="left"/>
      <w:pPr>
        <w:tabs>
          <w:tab w:val="num" w:pos="3420"/>
        </w:tabs>
        <w:ind w:left="3420" w:hanging="360"/>
      </w:pPr>
      <w:rPr>
        <w:rFonts w:ascii="Courier New" w:hAnsi="Courier New" w:hint="default"/>
      </w:rPr>
    </w:lvl>
    <w:lvl w:ilvl="5" w:tplc="04190005" w:tentative="1">
      <w:start w:val="1"/>
      <w:numFmt w:val="bullet"/>
      <w:lvlText w:val=""/>
      <w:lvlJc w:val="left"/>
      <w:pPr>
        <w:tabs>
          <w:tab w:val="num" w:pos="4140"/>
        </w:tabs>
        <w:ind w:left="4140" w:hanging="360"/>
      </w:pPr>
      <w:rPr>
        <w:rFonts w:ascii="Wingdings" w:hAnsi="Wingdings" w:hint="default"/>
      </w:rPr>
    </w:lvl>
    <w:lvl w:ilvl="6" w:tplc="04190001" w:tentative="1">
      <w:start w:val="1"/>
      <w:numFmt w:val="bullet"/>
      <w:lvlText w:val=""/>
      <w:lvlJc w:val="left"/>
      <w:pPr>
        <w:tabs>
          <w:tab w:val="num" w:pos="4860"/>
        </w:tabs>
        <w:ind w:left="4860" w:hanging="360"/>
      </w:pPr>
      <w:rPr>
        <w:rFonts w:ascii="Symbol" w:hAnsi="Symbol" w:hint="default"/>
      </w:rPr>
    </w:lvl>
    <w:lvl w:ilvl="7" w:tplc="04190003" w:tentative="1">
      <w:start w:val="1"/>
      <w:numFmt w:val="bullet"/>
      <w:lvlText w:val="o"/>
      <w:lvlJc w:val="left"/>
      <w:pPr>
        <w:tabs>
          <w:tab w:val="num" w:pos="5580"/>
        </w:tabs>
        <w:ind w:left="5580" w:hanging="360"/>
      </w:pPr>
      <w:rPr>
        <w:rFonts w:ascii="Courier New" w:hAnsi="Courier New" w:hint="default"/>
      </w:rPr>
    </w:lvl>
    <w:lvl w:ilvl="8" w:tplc="04190005" w:tentative="1">
      <w:start w:val="1"/>
      <w:numFmt w:val="bullet"/>
      <w:lvlText w:val=""/>
      <w:lvlJc w:val="left"/>
      <w:pPr>
        <w:tabs>
          <w:tab w:val="num" w:pos="6300"/>
        </w:tabs>
        <w:ind w:left="6300" w:hanging="360"/>
      </w:pPr>
      <w:rPr>
        <w:rFonts w:ascii="Wingdings" w:hAnsi="Wingdings" w:hint="default"/>
      </w:rPr>
    </w:lvl>
  </w:abstractNum>
  <w:abstractNum w:abstractNumId="42">
    <w:nsid w:val="6E3D5D94"/>
    <w:multiLevelType w:val="multilevel"/>
    <w:tmpl w:val="041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3">
    <w:nsid w:val="6F7C4363"/>
    <w:multiLevelType w:val="multilevel"/>
    <w:tmpl w:val="D0862612"/>
    <w:lvl w:ilvl="0">
      <w:start w:val="1"/>
      <w:numFmt w:val="bullet"/>
      <w:lvlText w:val=""/>
      <w:lvlJc w:val="left"/>
      <w:pPr>
        <w:tabs>
          <w:tab w:val="num" w:pos="1440"/>
        </w:tabs>
        <w:ind w:left="1440" w:hanging="360"/>
      </w:pPr>
      <w:rPr>
        <w:rFonts w:ascii="Symbol" w:hAnsi="Symbol" w:hint="default"/>
      </w:rPr>
    </w:lvl>
    <w:lvl w:ilvl="1">
      <w:start w:val="2"/>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num w:numId="1">
    <w:abstractNumId w:val="6"/>
  </w:num>
  <w:num w:numId="2">
    <w:abstractNumId w:val="1"/>
  </w:num>
  <w:num w:numId="3">
    <w:abstractNumId w:val="25"/>
  </w:num>
  <w:num w:numId="4">
    <w:abstractNumId w:val="23"/>
  </w:num>
  <w:num w:numId="5">
    <w:abstractNumId w:val="5"/>
  </w:num>
  <w:num w:numId="6">
    <w:abstractNumId w:val="9"/>
  </w:num>
  <w:num w:numId="7">
    <w:abstractNumId w:val="41"/>
  </w:num>
  <w:num w:numId="8">
    <w:abstractNumId w:val="19"/>
  </w:num>
  <w:num w:numId="9">
    <w:abstractNumId w:val="3"/>
  </w:num>
  <w:num w:numId="10">
    <w:abstractNumId w:val="31"/>
  </w:num>
  <w:num w:numId="11">
    <w:abstractNumId w:val="16"/>
  </w:num>
  <w:num w:numId="12">
    <w:abstractNumId w:val="34"/>
  </w:num>
  <w:num w:numId="13">
    <w:abstractNumId w:val="37"/>
  </w:num>
  <w:num w:numId="14">
    <w:abstractNumId w:val="11"/>
  </w:num>
  <w:num w:numId="15">
    <w:abstractNumId w:val="8"/>
  </w:num>
  <w:num w:numId="16">
    <w:abstractNumId w:val="36"/>
  </w:num>
  <w:num w:numId="17">
    <w:abstractNumId w:val="30"/>
  </w:num>
  <w:num w:numId="18">
    <w:abstractNumId w:val="17"/>
  </w:num>
  <w:num w:numId="19">
    <w:abstractNumId w:val="21"/>
  </w:num>
  <w:num w:numId="20">
    <w:abstractNumId w:val="29"/>
  </w:num>
  <w:num w:numId="21">
    <w:abstractNumId w:val="43"/>
  </w:num>
  <w:num w:numId="22">
    <w:abstractNumId w:val="12"/>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num>
  <w:num w:numId="25">
    <w:abstractNumId w:val="24"/>
  </w:num>
  <w:num w:numId="26">
    <w:abstractNumId w:val="20"/>
  </w:num>
  <w:num w:numId="27">
    <w:abstractNumId w:val="33"/>
  </w:num>
  <w:num w:numId="28">
    <w:abstractNumId w:val="38"/>
  </w:num>
  <w:num w:numId="29">
    <w:abstractNumId w:val="26"/>
  </w:num>
  <w:num w:numId="30">
    <w:abstractNumId w:val="27"/>
  </w:num>
  <w:num w:numId="31">
    <w:abstractNumId w:val="13"/>
  </w:num>
  <w:num w:numId="32">
    <w:abstractNumId w:val="42"/>
  </w:num>
  <w:num w:numId="33">
    <w:abstractNumId w:val="4"/>
  </w:num>
  <w:num w:numId="34">
    <w:abstractNumId w:val="39"/>
  </w:num>
  <w:num w:numId="35">
    <w:abstractNumId w:val="10"/>
  </w:num>
  <w:num w:numId="36">
    <w:abstractNumId w:val="14"/>
  </w:num>
  <w:num w:numId="37">
    <w:abstractNumId w:val="7"/>
  </w:num>
  <w:num w:numId="38">
    <w:abstractNumId w:val="28"/>
  </w:num>
  <w:num w:numId="39">
    <w:abstractNumId w:val="22"/>
  </w:num>
  <w:num w:numId="40">
    <w:abstractNumId w:val="32"/>
  </w:num>
  <w:num w:numId="41">
    <w:abstractNumId w:val="40"/>
  </w:num>
  <w:num w:numId="42">
    <w:abstractNumId w:val="0"/>
    <w:lvlOverride w:ilvl="0">
      <w:lvl w:ilvl="0">
        <w:start w:val="65535"/>
        <w:numFmt w:val="bullet"/>
        <w:lvlText w:val="-"/>
        <w:legacy w:legacy="1" w:legacySpace="0" w:legacyIndent="168"/>
        <w:lvlJc w:val="left"/>
        <w:rPr>
          <w:rFonts w:ascii="Times New Roman" w:hAnsi="Times New Roman" w:cs="Times New Roman" w:hint="default"/>
        </w:rPr>
      </w:lvl>
    </w:lvlOverride>
  </w:num>
  <w:num w:numId="43">
    <w:abstractNumId w:val="35"/>
  </w:num>
  <w:num w:numId="4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31746"/>
    <o:shapelayout v:ext="edit">
      <o:idmap v:ext="edit" data="1"/>
    </o:shapelayout>
  </w:hdrShapeDefaults>
  <w:footnotePr>
    <w:footnote w:id="0"/>
    <w:footnote w:id="1"/>
  </w:footnotePr>
  <w:endnotePr>
    <w:endnote w:id="0"/>
    <w:endnote w:id="1"/>
  </w:endnotePr>
  <w:compat/>
  <w:rsids>
    <w:rsidRoot w:val="00663643"/>
    <w:rsid w:val="00044408"/>
    <w:rsid w:val="00050264"/>
    <w:rsid w:val="0006191D"/>
    <w:rsid w:val="00065202"/>
    <w:rsid w:val="00086BF5"/>
    <w:rsid w:val="0009172E"/>
    <w:rsid w:val="000A5A6E"/>
    <w:rsid w:val="000C034E"/>
    <w:rsid w:val="000D0EC2"/>
    <w:rsid w:val="000D6EFA"/>
    <w:rsid w:val="000F61E5"/>
    <w:rsid w:val="00100012"/>
    <w:rsid w:val="001107B9"/>
    <w:rsid w:val="00135068"/>
    <w:rsid w:val="00160EF3"/>
    <w:rsid w:val="00162498"/>
    <w:rsid w:val="0016734F"/>
    <w:rsid w:val="001812CC"/>
    <w:rsid w:val="001839AF"/>
    <w:rsid w:val="00191486"/>
    <w:rsid w:val="001939CE"/>
    <w:rsid w:val="00194C3E"/>
    <w:rsid w:val="001A2121"/>
    <w:rsid w:val="001B6FC0"/>
    <w:rsid w:val="001C77AF"/>
    <w:rsid w:val="001D3A4F"/>
    <w:rsid w:val="001D504A"/>
    <w:rsid w:val="001F6E82"/>
    <w:rsid w:val="002063F0"/>
    <w:rsid w:val="00214827"/>
    <w:rsid w:val="00225A66"/>
    <w:rsid w:val="002277FF"/>
    <w:rsid w:val="00230C3F"/>
    <w:rsid w:val="002330AA"/>
    <w:rsid w:val="00236036"/>
    <w:rsid w:val="00245F43"/>
    <w:rsid w:val="00262DA2"/>
    <w:rsid w:val="00264065"/>
    <w:rsid w:val="002815B2"/>
    <w:rsid w:val="00291B4D"/>
    <w:rsid w:val="00294CF6"/>
    <w:rsid w:val="002A0DCD"/>
    <w:rsid w:val="002C7120"/>
    <w:rsid w:val="002E449A"/>
    <w:rsid w:val="003168F0"/>
    <w:rsid w:val="00331D50"/>
    <w:rsid w:val="00336819"/>
    <w:rsid w:val="00344415"/>
    <w:rsid w:val="00394FF9"/>
    <w:rsid w:val="003A1CF5"/>
    <w:rsid w:val="003C1DBA"/>
    <w:rsid w:val="003C6B8A"/>
    <w:rsid w:val="003D3357"/>
    <w:rsid w:val="003E227A"/>
    <w:rsid w:val="003F5BFE"/>
    <w:rsid w:val="0040244B"/>
    <w:rsid w:val="00432A98"/>
    <w:rsid w:val="00441F07"/>
    <w:rsid w:val="004762DC"/>
    <w:rsid w:val="0048723C"/>
    <w:rsid w:val="004B3A75"/>
    <w:rsid w:val="004E3931"/>
    <w:rsid w:val="00530CBA"/>
    <w:rsid w:val="00532DEA"/>
    <w:rsid w:val="00533251"/>
    <w:rsid w:val="00571E17"/>
    <w:rsid w:val="00587506"/>
    <w:rsid w:val="00593700"/>
    <w:rsid w:val="005958A4"/>
    <w:rsid w:val="005E6D06"/>
    <w:rsid w:val="005F1B5A"/>
    <w:rsid w:val="005F733E"/>
    <w:rsid w:val="00600803"/>
    <w:rsid w:val="00605FEC"/>
    <w:rsid w:val="00607115"/>
    <w:rsid w:val="0065224A"/>
    <w:rsid w:val="00655A08"/>
    <w:rsid w:val="00657DFB"/>
    <w:rsid w:val="00663643"/>
    <w:rsid w:val="006876A5"/>
    <w:rsid w:val="0069147F"/>
    <w:rsid w:val="006B125D"/>
    <w:rsid w:val="006C5709"/>
    <w:rsid w:val="00705E2C"/>
    <w:rsid w:val="00707D98"/>
    <w:rsid w:val="00726A6C"/>
    <w:rsid w:val="007352FE"/>
    <w:rsid w:val="007623B8"/>
    <w:rsid w:val="0076657D"/>
    <w:rsid w:val="007717AE"/>
    <w:rsid w:val="007860DB"/>
    <w:rsid w:val="007947B9"/>
    <w:rsid w:val="008038BA"/>
    <w:rsid w:val="00831FEA"/>
    <w:rsid w:val="00832E39"/>
    <w:rsid w:val="00850D0C"/>
    <w:rsid w:val="008549B9"/>
    <w:rsid w:val="00854CB9"/>
    <w:rsid w:val="008626B0"/>
    <w:rsid w:val="00867E12"/>
    <w:rsid w:val="0088581C"/>
    <w:rsid w:val="008A3894"/>
    <w:rsid w:val="008B6CC8"/>
    <w:rsid w:val="008E70C8"/>
    <w:rsid w:val="008F5392"/>
    <w:rsid w:val="008F59F3"/>
    <w:rsid w:val="00931779"/>
    <w:rsid w:val="00963078"/>
    <w:rsid w:val="0096677E"/>
    <w:rsid w:val="0099356F"/>
    <w:rsid w:val="009A3E5C"/>
    <w:rsid w:val="009B08E2"/>
    <w:rsid w:val="009E201A"/>
    <w:rsid w:val="009F176E"/>
    <w:rsid w:val="00A12539"/>
    <w:rsid w:val="00A36083"/>
    <w:rsid w:val="00A457F6"/>
    <w:rsid w:val="00A4701E"/>
    <w:rsid w:val="00A6391D"/>
    <w:rsid w:val="00A83312"/>
    <w:rsid w:val="00A93851"/>
    <w:rsid w:val="00AA2B44"/>
    <w:rsid w:val="00AA520D"/>
    <w:rsid w:val="00AB1C49"/>
    <w:rsid w:val="00AB4E9C"/>
    <w:rsid w:val="00AC447D"/>
    <w:rsid w:val="00AC7A43"/>
    <w:rsid w:val="00AD5B31"/>
    <w:rsid w:val="00AD5E03"/>
    <w:rsid w:val="00B00E26"/>
    <w:rsid w:val="00B14CAC"/>
    <w:rsid w:val="00B23A26"/>
    <w:rsid w:val="00B35814"/>
    <w:rsid w:val="00B83B93"/>
    <w:rsid w:val="00B923B7"/>
    <w:rsid w:val="00BB262C"/>
    <w:rsid w:val="00BE17D2"/>
    <w:rsid w:val="00BE7132"/>
    <w:rsid w:val="00BF1A9F"/>
    <w:rsid w:val="00BF310E"/>
    <w:rsid w:val="00C17CA6"/>
    <w:rsid w:val="00C41600"/>
    <w:rsid w:val="00C5056A"/>
    <w:rsid w:val="00C52B81"/>
    <w:rsid w:val="00C55FD4"/>
    <w:rsid w:val="00C61FB7"/>
    <w:rsid w:val="00CA240B"/>
    <w:rsid w:val="00CA4957"/>
    <w:rsid w:val="00CA7111"/>
    <w:rsid w:val="00CD5787"/>
    <w:rsid w:val="00CE1A38"/>
    <w:rsid w:val="00CE5412"/>
    <w:rsid w:val="00CF1BBE"/>
    <w:rsid w:val="00D27D4C"/>
    <w:rsid w:val="00D3236B"/>
    <w:rsid w:val="00D3330D"/>
    <w:rsid w:val="00D4752F"/>
    <w:rsid w:val="00D47B62"/>
    <w:rsid w:val="00D70ECE"/>
    <w:rsid w:val="00DB4C43"/>
    <w:rsid w:val="00DC4A0C"/>
    <w:rsid w:val="00DE1BB6"/>
    <w:rsid w:val="00DF0F6A"/>
    <w:rsid w:val="00DF2C8F"/>
    <w:rsid w:val="00DF6C96"/>
    <w:rsid w:val="00E37BE4"/>
    <w:rsid w:val="00E432A5"/>
    <w:rsid w:val="00E749CB"/>
    <w:rsid w:val="00E81359"/>
    <w:rsid w:val="00E86DFB"/>
    <w:rsid w:val="00ED4D18"/>
    <w:rsid w:val="00F05F9A"/>
    <w:rsid w:val="00F078E0"/>
    <w:rsid w:val="00F56ECD"/>
    <w:rsid w:val="00F754F1"/>
    <w:rsid w:val="00F77AC7"/>
    <w:rsid w:val="00F90DB4"/>
    <w:rsid w:val="00FA4A37"/>
    <w:rsid w:val="00FA5E66"/>
    <w:rsid w:val="00FA6032"/>
    <w:rsid w:val="00FB625A"/>
    <w:rsid w:val="00FD12BA"/>
    <w:rsid w:val="00FD321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174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Outline List 2" w:uiPriority="0"/>
    <w:lsdException w:name="Table Web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643"/>
    <w:pPr>
      <w:spacing w:after="0" w:line="240" w:lineRule="auto"/>
    </w:pPr>
    <w:rPr>
      <w:rFonts w:ascii="Times New Roman" w:eastAsia="Times New Roman" w:hAnsi="Times New Roman" w:cs="Times New Roman"/>
      <w:sz w:val="24"/>
      <w:szCs w:val="24"/>
      <w:lang w:eastAsia="ru-RU"/>
    </w:rPr>
  </w:style>
  <w:style w:type="paragraph" w:styleId="10">
    <w:name w:val="heading 1"/>
    <w:basedOn w:val="a"/>
    <w:next w:val="a"/>
    <w:link w:val="11"/>
    <w:qFormat/>
    <w:rsid w:val="00663643"/>
    <w:pPr>
      <w:keepNext/>
      <w:suppressAutoHyphens/>
      <w:ind w:left="360" w:hanging="360"/>
      <w:jc w:val="right"/>
      <w:outlineLvl w:val="0"/>
    </w:pPr>
    <w:rPr>
      <w:sz w:val="28"/>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rsid w:val="00663643"/>
    <w:rPr>
      <w:rFonts w:ascii="Times New Roman" w:eastAsia="Times New Roman" w:hAnsi="Times New Roman" w:cs="Times New Roman"/>
      <w:sz w:val="28"/>
      <w:szCs w:val="24"/>
      <w:lang w:eastAsia="ar-SA"/>
    </w:rPr>
  </w:style>
  <w:style w:type="paragraph" w:styleId="a3">
    <w:name w:val="Normal (Web)"/>
    <w:aliases w:val=" Знак,Знак,Обычный (Web),Обычный (веб)1,Обычный (веб) Знак,Обычный (веб) Знак1,Обычный (веб) Знак Знак,Обычный (веб) Знак2 Знак,Обычный (веб) Знак Знак1 Знак,Обычный (веб) Знак1 Знак Знак1,Обычный (веб) Знак Знак Знак Знак,Обычный (Web)1"/>
    <w:basedOn w:val="a"/>
    <w:link w:val="2"/>
    <w:rsid w:val="00663643"/>
    <w:rPr>
      <w:rFonts w:ascii="Tahoma" w:hAnsi="Tahoma"/>
      <w:color w:val="000000"/>
      <w:sz w:val="18"/>
      <w:szCs w:val="18"/>
    </w:rPr>
  </w:style>
  <w:style w:type="paragraph" w:customStyle="1" w:styleId="ConsPlusNonformat">
    <w:name w:val="ConsPlusNonformat"/>
    <w:rsid w:val="00663643"/>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paragraph" w:customStyle="1" w:styleId="c13">
    <w:name w:val="c13"/>
    <w:basedOn w:val="a"/>
    <w:rsid w:val="00663643"/>
    <w:pPr>
      <w:spacing w:before="100" w:beforeAutospacing="1" w:after="100" w:afterAutospacing="1"/>
    </w:pPr>
  </w:style>
  <w:style w:type="character" w:customStyle="1" w:styleId="c3">
    <w:name w:val="c3"/>
    <w:rsid w:val="00663643"/>
  </w:style>
  <w:style w:type="paragraph" w:customStyle="1" w:styleId="c2">
    <w:name w:val="c2"/>
    <w:basedOn w:val="a"/>
    <w:rsid w:val="00663643"/>
    <w:pPr>
      <w:spacing w:before="100" w:beforeAutospacing="1" w:after="100" w:afterAutospacing="1"/>
    </w:pPr>
  </w:style>
  <w:style w:type="paragraph" w:customStyle="1" w:styleId="c0">
    <w:name w:val="c0"/>
    <w:basedOn w:val="a"/>
    <w:rsid w:val="00663643"/>
    <w:pPr>
      <w:spacing w:before="100" w:beforeAutospacing="1" w:after="100" w:afterAutospacing="1"/>
    </w:pPr>
  </w:style>
  <w:style w:type="paragraph" w:customStyle="1" w:styleId="21">
    <w:name w:val="Основной текст 21"/>
    <w:basedOn w:val="a"/>
    <w:rsid w:val="00663643"/>
    <w:pPr>
      <w:suppressAutoHyphens/>
      <w:spacing w:after="120" w:line="480" w:lineRule="auto"/>
    </w:pPr>
    <w:rPr>
      <w:lang w:eastAsia="ar-SA"/>
    </w:rPr>
  </w:style>
  <w:style w:type="paragraph" w:styleId="20">
    <w:name w:val="Body Text 2"/>
    <w:basedOn w:val="a"/>
    <w:link w:val="22"/>
    <w:rsid w:val="00663643"/>
    <w:pPr>
      <w:spacing w:after="120" w:line="480" w:lineRule="auto"/>
    </w:pPr>
  </w:style>
  <w:style w:type="character" w:customStyle="1" w:styleId="22">
    <w:name w:val="Основной текст 2 Знак"/>
    <w:basedOn w:val="a0"/>
    <w:link w:val="20"/>
    <w:rsid w:val="00663643"/>
    <w:rPr>
      <w:rFonts w:ascii="Times New Roman" w:eastAsia="Times New Roman" w:hAnsi="Times New Roman" w:cs="Times New Roman"/>
      <w:sz w:val="24"/>
      <w:szCs w:val="24"/>
      <w:lang w:eastAsia="ru-RU"/>
    </w:rPr>
  </w:style>
  <w:style w:type="paragraph" w:customStyle="1" w:styleId="ConsPlusNormal">
    <w:name w:val="ConsPlusNormal"/>
    <w:link w:val="ConsPlusNormal0"/>
    <w:uiPriority w:val="99"/>
    <w:rsid w:val="0066364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4">
    <w:name w:val="Body Text"/>
    <w:basedOn w:val="a"/>
    <w:link w:val="a5"/>
    <w:rsid w:val="00663643"/>
    <w:pPr>
      <w:spacing w:after="120"/>
    </w:pPr>
  </w:style>
  <w:style w:type="character" w:customStyle="1" w:styleId="a5">
    <w:name w:val="Основной текст Знак"/>
    <w:basedOn w:val="a0"/>
    <w:link w:val="a4"/>
    <w:rsid w:val="00663643"/>
    <w:rPr>
      <w:rFonts w:ascii="Times New Roman" w:eastAsia="Times New Roman" w:hAnsi="Times New Roman" w:cs="Times New Roman"/>
      <w:sz w:val="24"/>
      <w:szCs w:val="24"/>
      <w:lang w:eastAsia="ru-RU"/>
    </w:rPr>
  </w:style>
  <w:style w:type="paragraph" w:styleId="a6">
    <w:name w:val="Title"/>
    <w:basedOn w:val="a"/>
    <w:link w:val="a7"/>
    <w:qFormat/>
    <w:rsid w:val="00663643"/>
    <w:pPr>
      <w:jc w:val="center"/>
    </w:pPr>
    <w:rPr>
      <w:b/>
      <w:szCs w:val="20"/>
    </w:rPr>
  </w:style>
  <w:style w:type="character" w:customStyle="1" w:styleId="a7">
    <w:name w:val="Название Знак"/>
    <w:basedOn w:val="a0"/>
    <w:link w:val="a6"/>
    <w:rsid w:val="00663643"/>
    <w:rPr>
      <w:rFonts w:ascii="Times New Roman" w:eastAsia="Times New Roman" w:hAnsi="Times New Roman" w:cs="Times New Roman"/>
      <w:b/>
      <w:sz w:val="24"/>
      <w:szCs w:val="20"/>
      <w:lang w:eastAsia="ru-RU"/>
    </w:rPr>
  </w:style>
  <w:style w:type="table" w:styleId="-2">
    <w:name w:val="Table Web 2"/>
    <w:basedOn w:val="a1"/>
    <w:rsid w:val="0066364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a8">
    <w:name w:val="Символ сноски"/>
    <w:rsid w:val="00663643"/>
    <w:rPr>
      <w:vertAlign w:val="superscript"/>
    </w:rPr>
  </w:style>
  <w:style w:type="paragraph" w:customStyle="1" w:styleId="210">
    <w:name w:val="Основной текст с отступом 21"/>
    <w:basedOn w:val="a"/>
    <w:rsid w:val="00663643"/>
    <w:pPr>
      <w:suppressAutoHyphens/>
      <w:spacing w:after="120" w:line="480" w:lineRule="auto"/>
      <w:ind w:left="283"/>
    </w:pPr>
    <w:rPr>
      <w:lang w:eastAsia="ar-SA"/>
    </w:rPr>
  </w:style>
  <w:style w:type="paragraph" w:styleId="a9">
    <w:name w:val="footnote text"/>
    <w:basedOn w:val="a"/>
    <w:link w:val="aa"/>
    <w:rsid w:val="00663643"/>
    <w:pPr>
      <w:suppressAutoHyphens/>
    </w:pPr>
    <w:rPr>
      <w:sz w:val="20"/>
      <w:szCs w:val="20"/>
      <w:lang w:eastAsia="ar-SA"/>
    </w:rPr>
  </w:style>
  <w:style w:type="character" w:customStyle="1" w:styleId="aa">
    <w:name w:val="Текст сноски Знак"/>
    <w:basedOn w:val="a0"/>
    <w:link w:val="a9"/>
    <w:rsid w:val="00663643"/>
    <w:rPr>
      <w:rFonts w:ascii="Times New Roman" w:eastAsia="Times New Roman" w:hAnsi="Times New Roman" w:cs="Times New Roman"/>
      <w:sz w:val="20"/>
      <w:szCs w:val="20"/>
      <w:lang w:eastAsia="ar-SA"/>
    </w:rPr>
  </w:style>
  <w:style w:type="paragraph" w:customStyle="1" w:styleId="31">
    <w:name w:val="Основной текст с отступом 31"/>
    <w:basedOn w:val="a"/>
    <w:rsid w:val="00663643"/>
    <w:pPr>
      <w:suppressAutoHyphens/>
      <w:spacing w:after="120"/>
      <w:ind w:left="283"/>
    </w:pPr>
    <w:rPr>
      <w:sz w:val="16"/>
      <w:szCs w:val="16"/>
      <w:lang w:eastAsia="ar-SA"/>
    </w:rPr>
  </w:style>
  <w:style w:type="paragraph" w:styleId="ab">
    <w:name w:val="header"/>
    <w:basedOn w:val="a"/>
    <w:link w:val="ac"/>
    <w:rsid w:val="00663643"/>
    <w:pPr>
      <w:tabs>
        <w:tab w:val="center" w:pos="4677"/>
        <w:tab w:val="right" w:pos="9355"/>
      </w:tabs>
      <w:suppressAutoHyphens/>
    </w:pPr>
    <w:rPr>
      <w:lang w:eastAsia="ar-SA"/>
    </w:rPr>
  </w:style>
  <w:style w:type="character" w:customStyle="1" w:styleId="ac">
    <w:name w:val="Верхний колонтитул Знак"/>
    <w:basedOn w:val="a0"/>
    <w:link w:val="ab"/>
    <w:rsid w:val="00663643"/>
    <w:rPr>
      <w:rFonts w:ascii="Times New Roman" w:eastAsia="Times New Roman" w:hAnsi="Times New Roman" w:cs="Times New Roman"/>
      <w:sz w:val="24"/>
      <w:szCs w:val="24"/>
      <w:lang w:eastAsia="ar-SA"/>
    </w:rPr>
  </w:style>
  <w:style w:type="paragraph" w:customStyle="1" w:styleId="ad">
    <w:name w:val="Содержимое таблицы"/>
    <w:basedOn w:val="a"/>
    <w:rsid w:val="00663643"/>
    <w:pPr>
      <w:suppressLineNumbers/>
      <w:suppressAutoHyphens/>
    </w:pPr>
    <w:rPr>
      <w:lang w:eastAsia="ar-SA"/>
    </w:rPr>
  </w:style>
  <w:style w:type="paragraph" w:customStyle="1" w:styleId="Default">
    <w:name w:val="Default"/>
    <w:basedOn w:val="a"/>
    <w:rsid w:val="00663643"/>
    <w:pPr>
      <w:suppressAutoHyphens/>
      <w:autoSpaceDE w:val="0"/>
    </w:pPr>
    <w:rPr>
      <w:color w:val="000000"/>
      <w:kern w:val="1"/>
    </w:rPr>
  </w:style>
  <w:style w:type="paragraph" w:styleId="ae">
    <w:name w:val="footer"/>
    <w:basedOn w:val="a"/>
    <w:link w:val="af"/>
    <w:rsid w:val="00663643"/>
    <w:pPr>
      <w:tabs>
        <w:tab w:val="center" w:pos="4677"/>
        <w:tab w:val="right" w:pos="9355"/>
      </w:tabs>
    </w:pPr>
  </w:style>
  <w:style w:type="character" w:customStyle="1" w:styleId="af">
    <w:name w:val="Нижний колонтитул Знак"/>
    <w:basedOn w:val="a0"/>
    <w:link w:val="ae"/>
    <w:rsid w:val="00663643"/>
    <w:rPr>
      <w:rFonts w:ascii="Times New Roman" w:eastAsia="Times New Roman" w:hAnsi="Times New Roman" w:cs="Times New Roman"/>
      <w:sz w:val="24"/>
      <w:szCs w:val="24"/>
      <w:lang w:eastAsia="ru-RU"/>
    </w:rPr>
  </w:style>
  <w:style w:type="character" w:styleId="af0">
    <w:name w:val="page number"/>
    <w:basedOn w:val="a0"/>
    <w:rsid w:val="00663643"/>
  </w:style>
  <w:style w:type="numbering" w:customStyle="1" w:styleId="1">
    <w:name w:val="Текущий список1"/>
    <w:rsid w:val="00663643"/>
    <w:pPr>
      <w:numPr>
        <w:numId w:val="4"/>
      </w:numPr>
    </w:pPr>
  </w:style>
  <w:style w:type="table" w:styleId="af1">
    <w:name w:val="Table Grid"/>
    <w:basedOn w:val="a1"/>
    <w:rsid w:val="0066364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Strong"/>
    <w:qFormat/>
    <w:rsid w:val="00663643"/>
    <w:rPr>
      <w:b/>
      <w:bCs/>
    </w:rPr>
  </w:style>
  <w:style w:type="paragraph" w:customStyle="1" w:styleId="style45">
    <w:name w:val="style45"/>
    <w:basedOn w:val="a"/>
    <w:rsid w:val="00663643"/>
    <w:pPr>
      <w:spacing w:before="100" w:beforeAutospacing="1" w:after="100" w:afterAutospacing="1"/>
    </w:pPr>
  </w:style>
  <w:style w:type="character" w:customStyle="1" w:styleId="fontstyle101">
    <w:name w:val="fontstyle101"/>
    <w:basedOn w:val="a0"/>
    <w:rsid w:val="00663643"/>
  </w:style>
  <w:style w:type="character" w:styleId="af3">
    <w:name w:val="footnote reference"/>
    <w:semiHidden/>
    <w:rsid w:val="00663643"/>
    <w:rPr>
      <w:vertAlign w:val="superscript"/>
    </w:rPr>
  </w:style>
  <w:style w:type="paragraph" w:customStyle="1" w:styleId="12">
    <w:name w:val="Абзац списка1"/>
    <w:basedOn w:val="a"/>
    <w:rsid w:val="00663643"/>
    <w:pPr>
      <w:suppressAutoHyphens/>
      <w:ind w:left="720"/>
      <w:jc w:val="center"/>
    </w:pPr>
    <w:rPr>
      <w:rFonts w:ascii="Calibri" w:hAnsi="Calibri" w:cs="Calibri"/>
      <w:sz w:val="22"/>
      <w:szCs w:val="22"/>
      <w:lang w:eastAsia="ar-SA"/>
    </w:rPr>
  </w:style>
  <w:style w:type="paragraph" w:styleId="af4">
    <w:name w:val="List Paragraph"/>
    <w:basedOn w:val="a"/>
    <w:uiPriority w:val="34"/>
    <w:qFormat/>
    <w:rsid w:val="00663643"/>
    <w:pPr>
      <w:widowControl w:val="0"/>
      <w:suppressAutoHyphens/>
      <w:ind w:left="720"/>
      <w:contextualSpacing/>
    </w:pPr>
    <w:rPr>
      <w:rFonts w:eastAsia="Andale Sans UI"/>
      <w:kern w:val="1"/>
    </w:rPr>
  </w:style>
  <w:style w:type="character" w:styleId="af5">
    <w:name w:val="annotation reference"/>
    <w:semiHidden/>
    <w:rsid w:val="00663643"/>
    <w:rPr>
      <w:sz w:val="16"/>
      <w:szCs w:val="16"/>
    </w:rPr>
  </w:style>
  <w:style w:type="paragraph" w:styleId="af6">
    <w:name w:val="annotation text"/>
    <w:basedOn w:val="a"/>
    <w:link w:val="af7"/>
    <w:semiHidden/>
    <w:rsid w:val="00663643"/>
    <w:rPr>
      <w:sz w:val="20"/>
      <w:szCs w:val="20"/>
    </w:rPr>
  </w:style>
  <w:style w:type="character" w:customStyle="1" w:styleId="af7">
    <w:name w:val="Текст примечания Знак"/>
    <w:basedOn w:val="a0"/>
    <w:link w:val="af6"/>
    <w:semiHidden/>
    <w:rsid w:val="00663643"/>
    <w:rPr>
      <w:rFonts w:ascii="Times New Roman" w:eastAsia="Times New Roman" w:hAnsi="Times New Roman" w:cs="Times New Roman"/>
      <w:sz w:val="20"/>
      <w:szCs w:val="20"/>
      <w:lang w:eastAsia="ru-RU"/>
    </w:rPr>
  </w:style>
  <w:style w:type="paragraph" w:styleId="af8">
    <w:name w:val="annotation subject"/>
    <w:basedOn w:val="af6"/>
    <w:next w:val="af6"/>
    <w:link w:val="af9"/>
    <w:semiHidden/>
    <w:rsid w:val="00663643"/>
    <w:rPr>
      <w:b/>
      <w:bCs/>
    </w:rPr>
  </w:style>
  <w:style w:type="character" w:customStyle="1" w:styleId="af9">
    <w:name w:val="Тема примечания Знак"/>
    <w:basedOn w:val="af7"/>
    <w:link w:val="af8"/>
    <w:semiHidden/>
    <w:rsid w:val="00663643"/>
    <w:rPr>
      <w:b/>
      <w:bCs/>
    </w:rPr>
  </w:style>
  <w:style w:type="paragraph" w:styleId="afa">
    <w:name w:val="Balloon Text"/>
    <w:basedOn w:val="a"/>
    <w:link w:val="afb"/>
    <w:uiPriority w:val="99"/>
    <w:semiHidden/>
    <w:rsid w:val="00663643"/>
    <w:rPr>
      <w:rFonts w:ascii="Tahoma" w:hAnsi="Tahoma"/>
      <w:sz w:val="16"/>
      <w:szCs w:val="16"/>
    </w:rPr>
  </w:style>
  <w:style w:type="character" w:customStyle="1" w:styleId="afb">
    <w:name w:val="Текст выноски Знак"/>
    <w:basedOn w:val="a0"/>
    <w:link w:val="afa"/>
    <w:uiPriority w:val="99"/>
    <w:semiHidden/>
    <w:rsid w:val="00663643"/>
    <w:rPr>
      <w:rFonts w:ascii="Tahoma" w:eastAsia="Times New Roman" w:hAnsi="Tahoma" w:cs="Times New Roman"/>
      <w:sz w:val="16"/>
      <w:szCs w:val="16"/>
      <w:lang w:eastAsia="ru-RU"/>
    </w:rPr>
  </w:style>
  <w:style w:type="numbering" w:styleId="111111">
    <w:name w:val="Outline List 2"/>
    <w:basedOn w:val="a2"/>
    <w:rsid w:val="00663643"/>
    <w:pPr>
      <w:numPr>
        <w:numId w:val="30"/>
      </w:numPr>
    </w:pPr>
  </w:style>
  <w:style w:type="paragraph" w:customStyle="1" w:styleId="consplusnormal1">
    <w:name w:val="consplusnormal"/>
    <w:basedOn w:val="a"/>
    <w:rsid w:val="00663643"/>
    <w:pPr>
      <w:spacing w:before="100" w:beforeAutospacing="1" w:after="100" w:afterAutospacing="1"/>
    </w:pPr>
  </w:style>
  <w:style w:type="character" w:customStyle="1" w:styleId="2">
    <w:name w:val="Обычный (веб) Знак2"/>
    <w:aliases w:val=" Знак Знак,Знак Знак,Обычный (Web) Знак,Обычный (веб)1 Знак,Обычный (веб) Знак Знак1,Обычный (веб) Знак1 Знак,Обычный (веб) Знак Знак Знак,Обычный (веб) Знак2 Знак Знак,Обычный (веб) Знак Знак1 Знак Знак,Обычный (Web)1 Знак"/>
    <w:link w:val="a3"/>
    <w:rsid w:val="00663643"/>
    <w:rPr>
      <w:rFonts w:ascii="Tahoma" w:eastAsia="Times New Roman" w:hAnsi="Tahoma" w:cs="Times New Roman"/>
      <w:color w:val="000000"/>
      <w:sz w:val="18"/>
      <w:szCs w:val="18"/>
      <w:lang w:eastAsia="ru-RU"/>
    </w:rPr>
  </w:style>
  <w:style w:type="paragraph" w:customStyle="1" w:styleId="FORMATTEXT">
    <w:name w:val=".FORMATTEXT"/>
    <w:uiPriority w:val="99"/>
    <w:rsid w:val="0066364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45">
    <w:name w:val="Font Style45"/>
    <w:rsid w:val="00663643"/>
    <w:rPr>
      <w:rFonts w:ascii="Times New Roman" w:hAnsi="Times New Roman" w:cs="Times New Roman"/>
      <w:sz w:val="24"/>
      <w:szCs w:val="24"/>
    </w:rPr>
  </w:style>
  <w:style w:type="paragraph" w:customStyle="1" w:styleId="fixed2">
    <w:name w:val="fixed2"/>
    <w:basedOn w:val="a"/>
    <w:rsid w:val="00663643"/>
    <w:pPr>
      <w:spacing w:before="100" w:beforeAutospacing="1" w:after="100" w:afterAutospacing="1"/>
      <w:ind w:firstLine="300"/>
    </w:pPr>
  </w:style>
  <w:style w:type="character" w:customStyle="1" w:styleId="apple-converted-space">
    <w:name w:val="apple-converted-space"/>
    <w:rsid w:val="00663643"/>
  </w:style>
  <w:style w:type="paragraph" w:styleId="afc">
    <w:name w:val="No Spacing"/>
    <w:uiPriority w:val="1"/>
    <w:qFormat/>
    <w:rsid w:val="00663643"/>
    <w:pPr>
      <w:spacing w:after="0" w:line="240" w:lineRule="auto"/>
    </w:pPr>
    <w:rPr>
      <w:rFonts w:ascii="Calibri" w:eastAsia="Times New Roman" w:hAnsi="Calibri" w:cs="Times New Roman"/>
      <w:lang w:eastAsia="ru-RU"/>
    </w:rPr>
  </w:style>
  <w:style w:type="character" w:customStyle="1" w:styleId="ConsPlusNormal0">
    <w:name w:val="ConsPlusNormal Знак"/>
    <w:link w:val="ConsPlusNormal"/>
    <w:uiPriority w:val="99"/>
    <w:locked/>
    <w:rsid w:val="00663643"/>
    <w:rPr>
      <w:rFonts w:ascii="Arial" w:eastAsia="Times New Roman" w:hAnsi="Arial" w:cs="Arial"/>
      <w:sz w:val="20"/>
      <w:szCs w:val="20"/>
      <w:lang w:eastAsia="ru-RU"/>
    </w:rPr>
  </w:style>
  <w:style w:type="paragraph" w:customStyle="1" w:styleId="211">
    <w:name w:val="Знак2 Знак Знак1 Знак1 Знак Знак Знак Знак Знак Знак Знак Знак Знак Знак Знак Знак"/>
    <w:basedOn w:val="a"/>
    <w:rsid w:val="00663643"/>
    <w:pPr>
      <w:spacing w:after="160" w:line="240" w:lineRule="exact"/>
    </w:pPr>
    <w:rPr>
      <w:rFonts w:ascii="Verdana" w:hAnsi="Verdana"/>
      <w:sz w:val="20"/>
      <w:szCs w:val="20"/>
      <w:lang w:val="en-US" w:eastAsia="en-US"/>
    </w:rPr>
  </w:style>
  <w:style w:type="character" w:styleId="afd">
    <w:name w:val="Hyperlink"/>
    <w:rsid w:val="00663643"/>
    <w:rPr>
      <w:color w:val="0000FF"/>
      <w:u w:val="single"/>
    </w:rPr>
  </w:style>
  <w:style w:type="paragraph" w:styleId="afe">
    <w:name w:val="Body Text Indent"/>
    <w:basedOn w:val="a"/>
    <w:link w:val="aff"/>
    <w:rsid w:val="00663643"/>
    <w:pPr>
      <w:spacing w:after="120"/>
      <w:ind w:left="283"/>
    </w:pPr>
  </w:style>
  <w:style w:type="character" w:customStyle="1" w:styleId="aff">
    <w:name w:val="Основной текст с отступом Знак"/>
    <w:basedOn w:val="a0"/>
    <w:link w:val="afe"/>
    <w:rsid w:val="00663643"/>
    <w:rPr>
      <w:rFonts w:ascii="Times New Roman" w:eastAsia="Times New Roman" w:hAnsi="Times New Roman" w:cs="Times New Roman"/>
      <w:sz w:val="24"/>
      <w:szCs w:val="24"/>
      <w:lang w:eastAsia="ru-RU"/>
    </w:rPr>
  </w:style>
  <w:style w:type="paragraph" w:customStyle="1" w:styleId="Style3">
    <w:name w:val="Style3"/>
    <w:basedOn w:val="a"/>
    <w:rsid w:val="00663643"/>
    <w:pPr>
      <w:widowControl w:val="0"/>
      <w:autoSpaceDE w:val="0"/>
      <w:autoSpaceDN w:val="0"/>
      <w:adjustRightInd w:val="0"/>
      <w:spacing w:line="322" w:lineRule="exact"/>
      <w:jc w:val="both"/>
    </w:pPr>
  </w:style>
  <w:style w:type="paragraph" w:customStyle="1" w:styleId="Style4">
    <w:name w:val="Style4"/>
    <w:basedOn w:val="a"/>
    <w:rsid w:val="00663643"/>
    <w:pPr>
      <w:widowControl w:val="0"/>
      <w:autoSpaceDE w:val="0"/>
      <w:autoSpaceDN w:val="0"/>
      <w:adjustRightInd w:val="0"/>
      <w:spacing w:line="317" w:lineRule="exact"/>
      <w:ind w:firstLine="715"/>
      <w:jc w:val="both"/>
    </w:pPr>
  </w:style>
  <w:style w:type="character" w:customStyle="1" w:styleId="FontStyle13">
    <w:name w:val="Font Style13"/>
    <w:basedOn w:val="a0"/>
    <w:rsid w:val="00663643"/>
    <w:rPr>
      <w:rFonts w:ascii="Times New Roman" w:hAnsi="Times New Roman" w:cs="Times New Roman"/>
      <w:sz w:val="26"/>
      <w:szCs w:val="26"/>
    </w:rPr>
  </w:style>
  <w:style w:type="paragraph" w:customStyle="1" w:styleId="Style1">
    <w:name w:val="Style1"/>
    <w:basedOn w:val="a"/>
    <w:rsid w:val="00663643"/>
    <w:pPr>
      <w:widowControl w:val="0"/>
      <w:autoSpaceDE w:val="0"/>
      <w:autoSpaceDN w:val="0"/>
      <w:adjustRightInd w:val="0"/>
      <w:spacing w:line="278" w:lineRule="exact"/>
      <w:jc w:val="both"/>
    </w:pPr>
  </w:style>
  <w:style w:type="character" w:customStyle="1" w:styleId="FontStyle11">
    <w:name w:val="Font Style11"/>
    <w:basedOn w:val="a0"/>
    <w:rsid w:val="00663643"/>
    <w:rPr>
      <w:rFonts w:ascii="Times New Roman" w:hAnsi="Times New Roman" w:cs="Times New Roman"/>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3.xml"/><Relationship Id="rId18" Type="http://schemas.openxmlformats.org/officeDocument/2006/relationships/image" Target="media/image6.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5.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image" Target="media/image8.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chart" Target="charts/chart6.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4.xml"/><Relationship Id="rId22" Type="http://schemas.openxmlformats.org/officeDocument/2006/relationships/image" Target="media/image10.jpeg"/><Relationship Id="rId27" Type="http://schemas.openxmlformats.org/officeDocument/2006/relationships/footer" Target="footer2.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1054;&#1082;&#1089;&#1072;&#1085;&#1072;\Documents\&#1057;&#1090;&#1088;&#1072;&#1090;&#1077;&#1075;&#1080;&#1103;\&#1044;&#1080;&#1072;&#1075;&#1088;%20&#1076;&#1083;&#1103;%20&#1089;&#1090;&#1088;&#1072;&#1090;&#1077;&#1075;&#1080;&#1080;.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5298617068782676E-2"/>
          <c:y val="0.25704850916075694"/>
          <c:w val="0.88310051817071955"/>
          <c:h val="0.63350019677037461"/>
        </c:manualLayout>
      </c:layout>
      <c:barChart>
        <c:barDir val="col"/>
        <c:grouping val="clustered"/>
        <c:ser>
          <c:idx val="0"/>
          <c:order val="0"/>
          <c:tx>
            <c:strRef>
              <c:f>демогр!$A$3</c:f>
              <c:strCache>
                <c:ptCount val="1"/>
                <c:pt idx="0">
                  <c:v>родившиеся</c:v>
                </c:pt>
              </c:strCache>
            </c:strRef>
          </c:tx>
          <c:spPr>
            <a:solidFill>
              <a:srgbClr val="9999FF"/>
            </a:solidFill>
            <a:ln w="12611">
              <a:solidFill>
                <a:srgbClr val="000000"/>
              </a:solidFill>
              <a:prstDash val="solid"/>
            </a:ln>
          </c:spPr>
          <c:cat>
            <c:strRef>
              <c:f>демогр!$K$2:$P$2</c:f>
              <c:strCache>
                <c:ptCount val="6"/>
                <c:pt idx="0">
                  <c:v>2011г</c:v>
                </c:pt>
                <c:pt idx="1">
                  <c:v>2012г</c:v>
                </c:pt>
                <c:pt idx="2">
                  <c:v>2013г</c:v>
                </c:pt>
                <c:pt idx="3">
                  <c:v>2014г</c:v>
                </c:pt>
                <c:pt idx="4">
                  <c:v>2015г</c:v>
                </c:pt>
                <c:pt idx="5">
                  <c:v>2016г</c:v>
                </c:pt>
              </c:strCache>
            </c:strRef>
          </c:cat>
          <c:val>
            <c:numRef>
              <c:f>демогр!$K$3:$P$3</c:f>
              <c:numCache>
                <c:formatCode>General</c:formatCode>
                <c:ptCount val="6"/>
                <c:pt idx="0">
                  <c:v>263</c:v>
                </c:pt>
                <c:pt idx="1">
                  <c:v>288</c:v>
                </c:pt>
                <c:pt idx="2">
                  <c:v>257</c:v>
                </c:pt>
                <c:pt idx="3">
                  <c:v>290</c:v>
                </c:pt>
                <c:pt idx="4">
                  <c:v>225</c:v>
                </c:pt>
                <c:pt idx="5">
                  <c:v>232</c:v>
                </c:pt>
              </c:numCache>
            </c:numRef>
          </c:val>
        </c:ser>
        <c:ser>
          <c:idx val="1"/>
          <c:order val="1"/>
          <c:tx>
            <c:strRef>
              <c:f>демогр!$A$4</c:f>
              <c:strCache>
                <c:ptCount val="1"/>
                <c:pt idx="0">
                  <c:v>умершие</c:v>
                </c:pt>
              </c:strCache>
            </c:strRef>
          </c:tx>
          <c:spPr>
            <a:solidFill>
              <a:srgbClr val="993366"/>
            </a:solidFill>
            <a:ln w="12611">
              <a:solidFill>
                <a:srgbClr val="000000"/>
              </a:solidFill>
              <a:prstDash val="solid"/>
            </a:ln>
          </c:spPr>
          <c:cat>
            <c:strRef>
              <c:f>демогр!$K$2:$P$2</c:f>
              <c:strCache>
                <c:ptCount val="6"/>
                <c:pt idx="0">
                  <c:v>2011г</c:v>
                </c:pt>
                <c:pt idx="1">
                  <c:v>2012г</c:v>
                </c:pt>
                <c:pt idx="2">
                  <c:v>2013г</c:v>
                </c:pt>
                <c:pt idx="3">
                  <c:v>2014г</c:v>
                </c:pt>
                <c:pt idx="4">
                  <c:v>2015г</c:v>
                </c:pt>
                <c:pt idx="5">
                  <c:v>2016г</c:v>
                </c:pt>
              </c:strCache>
            </c:strRef>
          </c:cat>
          <c:val>
            <c:numRef>
              <c:f>демогр!$K$4:$P$4</c:f>
              <c:numCache>
                <c:formatCode>General</c:formatCode>
                <c:ptCount val="6"/>
                <c:pt idx="0">
                  <c:v>314</c:v>
                </c:pt>
                <c:pt idx="1">
                  <c:v>316</c:v>
                </c:pt>
                <c:pt idx="2">
                  <c:v>277</c:v>
                </c:pt>
                <c:pt idx="3">
                  <c:v>281</c:v>
                </c:pt>
                <c:pt idx="4">
                  <c:v>297</c:v>
                </c:pt>
                <c:pt idx="5">
                  <c:v>292</c:v>
                </c:pt>
              </c:numCache>
            </c:numRef>
          </c:val>
        </c:ser>
        <c:ser>
          <c:idx val="2"/>
          <c:order val="2"/>
          <c:tx>
            <c:strRef>
              <c:f>демогр!$A$5</c:f>
              <c:strCache>
                <c:ptCount val="1"/>
                <c:pt idx="0">
                  <c:v>естественный прирост</c:v>
                </c:pt>
              </c:strCache>
            </c:strRef>
          </c:tx>
          <c:spPr>
            <a:solidFill>
              <a:srgbClr val="FFFFCC"/>
            </a:solidFill>
            <a:ln w="12611">
              <a:solidFill>
                <a:srgbClr val="000000"/>
              </a:solidFill>
              <a:prstDash val="solid"/>
            </a:ln>
          </c:spPr>
          <c:cat>
            <c:strRef>
              <c:f>демогр!$K$2:$P$2</c:f>
              <c:strCache>
                <c:ptCount val="6"/>
                <c:pt idx="0">
                  <c:v>2011г</c:v>
                </c:pt>
                <c:pt idx="1">
                  <c:v>2012г</c:v>
                </c:pt>
                <c:pt idx="2">
                  <c:v>2013г</c:v>
                </c:pt>
                <c:pt idx="3">
                  <c:v>2014г</c:v>
                </c:pt>
                <c:pt idx="4">
                  <c:v>2015г</c:v>
                </c:pt>
                <c:pt idx="5">
                  <c:v>2016г</c:v>
                </c:pt>
              </c:strCache>
            </c:strRef>
          </c:cat>
          <c:val>
            <c:numRef>
              <c:f>демогр!$K$5:$P$5</c:f>
              <c:numCache>
                <c:formatCode>General</c:formatCode>
                <c:ptCount val="6"/>
                <c:pt idx="0">
                  <c:v>-51</c:v>
                </c:pt>
                <c:pt idx="1">
                  <c:v>-28</c:v>
                </c:pt>
                <c:pt idx="2">
                  <c:v>-20</c:v>
                </c:pt>
                <c:pt idx="3">
                  <c:v>9</c:v>
                </c:pt>
                <c:pt idx="4">
                  <c:v>-72</c:v>
                </c:pt>
                <c:pt idx="5">
                  <c:v>-60</c:v>
                </c:pt>
              </c:numCache>
            </c:numRef>
          </c:val>
        </c:ser>
        <c:axId val="58084352"/>
        <c:axId val="58127104"/>
      </c:barChart>
      <c:catAx>
        <c:axId val="58084352"/>
        <c:scaling>
          <c:orientation val="minMax"/>
        </c:scaling>
        <c:axPos val="b"/>
        <c:numFmt formatCode="General" sourceLinked="1"/>
        <c:tickLblPos val="nextTo"/>
        <c:spPr>
          <a:ln w="3153">
            <a:solidFill>
              <a:srgbClr val="000000"/>
            </a:solidFill>
            <a:prstDash val="solid"/>
          </a:ln>
        </c:spPr>
        <c:txPr>
          <a:bodyPr rot="-2700000" vert="horz"/>
          <a:lstStyle/>
          <a:p>
            <a:pPr>
              <a:defRPr sz="994" b="1" i="0" u="none" strike="noStrike" baseline="0">
                <a:solidFill>
                  <a:srgbClr val="000000"/>
                </a:solidFill>
                <a:latin typeface="Arial Cyr"/>
                <a:ea typeface="Arial Cyr"/>
                <a:cs typeface="Arial Cyr"/>
              </a:defRPr>
            </a:pPr>
            <a:endParaRPr lang="ru-RU"/>
          </a:p>
        </c:txPr>
        <c:crossAx val="58127104"/>
        <c:crosses val="autoZero"/>
        <c:auto val="1"/>
        <c:lblAlgn val="ctr"/>
        <c:lblOffset val="100"/>
        <c:tickLblSkip val="1"/>
        <c:tickMarkSkip val="1"/>
      </c:catAx>
      <c:valAx>
        <c:axId val="58127104"/>
        <c:scaling>
          <c:orientation val="minMax"/>
        </c:scaling>
        <c:axPos val="l"/>
        <c:majorGridlines>
          <c:spPr>
            <a:ln w="3153">
              <a:solidFill>
                <a:srgbClr val="000000"/>
              </a:solidFill>
              <a:prstDash val="solid"/>
            </a:ln>
          </c:spPr>
        </c:majorGridlines>
        <c:numFmt formatCode="General" sourceLinked="1"/>
        <c:tickLblPos val="nextTo"/>
        <c:spPr>
          <a:ln w="3153">
            <a:solidFill>
              <a:srgbClr val="000000"/>
            </a:solidFill>
            <a:prstDash val="solid"/>
          </a:ln>
        </c:spPr>
        <c:txPr>
          <a:bodyPr rot="0" vert="horz"/>
          <a:lstStyle/>
          <a:p>
            <a:pPr>
              <a:defRPr sz="994" b="0" i="0" u="none" strike="noStrike" baseline="0">
                <a:solidFill>
                  <a:srgbClr val="000000"/>
                </a:solidFill>
                <a:latin typeface="Arial Cyr"/>
                <a:ea typeface="Arial Cyr"/>
                <a:cs typeface="Arial Cyr"/>
              </a:defRPr>
            </a:pPr>
            <a:endParaRPr lang="ru-RU"/>
          </a:p>
        </c:txPr>
        <c:crossAx val="58084352"/>
        <c:crosses val="autoZero"/>
        <c:crossBetween val="between"/>
      </c:valAx>
      <c:spPr>
        <a:solidFill>
          <a:srgbClr val="C0C0C0"/>
        </a:solidFill>
        <a:ln w="12611">
          <a:solidFill>
            <a:srgbClr val="808080"/>
          </a:solidFill>
          <a:prstDash val="solid"/>
        </a:ln>
      </c:spPr>
    </c:plotArea>
    <c:legend>
      <c:legendPos val="r"/>
      <c:layout>
        <c:manualLayout>
          <c:xMode val="edge"/>
          <c:yMode val="edge"/>
          <c:x val="0.22641514273256799"/>
          <c:y val="0.93859659108876459"/>
          <c:w val="0.6147798951841239"/>
          <c:h val="4.6783670113524904E-2"/>
        </c:manualLayout>
      </c:layout>
      <c:spPr>
        <a:solidFill>
          <a:srgbClr val="FFFFFF"/>
        </a:solidFill>
        <a:ln w="25223">
          <a:noFill/>
        </a:ln>
      </c:spPr>
      <c:txPr>
        <a:bodyPr/>
        <a:lstStyle/>
        <a:p>
          <a:pPr>
            <a:defRPr sz="1093"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a:noFill/>
    </a:ln>
  </c:spPr>
  <c:txPr>
    <a:bodyPr/>
    <a:lstStyle/>
    <a:p>
      <a:pPr>
        <a:defRPr sz="1144" b="0" i="0" u="none" strike="noStrike" baseline="0">
          <a:solidFill>
            <a:srgbClr val="000000"/>
          </a:solidFill>
          <a:latin typeface="Arial Cyr"/>
          <a:ea typeface="Arial Cyr"/>
          <a:cs typeface="Arial Cyr"/>
        </a:defRPr>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2699923462023048E-2"/>
          <c:y val="0.13247215261258738"/>
          <c:w val="0.88567044704580544"/>
          <c:h val="0.76090616903904751"/>
        </c:manualLayout>
      </c:layout>
      <c:barChart>
        <c:barDir val="col"/>
        <c:grouping val="clustered"/>
        <c:ser>
          <c:idx val="0"/>
          <c:order val="0"/>
          <c:tx>
            <c:strRef>
              <c:f>миграц!$B$3</c:f>
              <c:strCache>
                <c:ptCount val="1"/>
                <c:pt idx="0">
                  <c:v>прибыло</c:v>
                </c:pt>
              </c:strCache>
            </c:strRef>
          </c:tx>
          <c:spPr>
            <a:solidFill>
              <a:srgbClr val="9999FF"/>
            </a:solidFill>
            <a:ln w="12604">
              <a:solidFill>
                <a:srgbClr val="000000"/>
              </a:solidFill>
              <a:prstDash val="solid"/>
            </a:ln>
          </c:spPr>
          <c:cat>
            <c:strRef>
              <c:f>миграц!$A$10:$A$15</c:f>
              <c:strCache>
                <c:ptCount val="6"/>
                <c:pt idx="0">
                  <c:v>2011г</c:v>
                </c:pt>
                <c:pt idx="1">
                  <c:v>2012г</c:v>
                </c:pt>
                <c:pt idx="2">
                  <c:v>2013г</c:v>
                </c:pt>
                <c:pt idx="3">
                  <c:v>2014г</c:v>
                </c:pt>
                <c:pt idx="4">
                  <c:v>2015г </c:v>
                </c:pt>
                <c:pt idx="5">
                  <c:v>2016г</c:v>
                </c:pt>
              </c:strCache>
            </c:strRef>
          </c:cat>
          <c:val>
            <c:numRef>
              <c:f>миграц!$B$10:$B$15</c:f>
              <c:numCache>
                <c:formatCode>General</c:formatCode>
                <c:ptCount val="6"/>
                <c:pt idx="0">
                  <c:v>562</c:v>
                </c:pt>
                <c:pt idx="1">
                  <c:v>716</c:v>
                </c:pt>
                <c:pt idx="2">
                  <c:v>776</c:v>
                </c:pt>
                <c:pt idx="3">
                  <c:v>689</c:v>
                </c:pt>
                <c:pt idx="4">
                  <c:v>814</c:v>
                </c:pt>
                <c:pt idx="5">
                  <c:v>870</c:v>
                </c:pt>
              </c:numCache>
            </c:numRef>
          </c:val>
        </c:ser>
        <c:ser>
          <c:idx val="1"/>
          <c:order val="1"/>
          <c:tx>
            <c:strRef>
              <c:f>миграц!$C$3</c:f>
              <c:strCache>
                <c:ptCount val="1"/>
                <c:pt idx="0">
                  <c:v>выбыло</c:v>
                </c:pt>
              </c:strCache>
            </c:strRef>
          </c:tx>
          <c:spPr>
            <a:solidFill>
              <a:srgbClr val="993366"/>
            </a:solidFill>
            <a:ln w="12604">
              <a:solidFill>
                <a:srgbClr val="000000"/>
              </a:solidFill>
              <a:prstDash val="solid"/>
            </a:ln>
          </c:spPr>
          <c:cat>
            <c:strRef>
              <c:f>миграц!$A$10:$A$15</c:f>
              <c:strCache>
                <c:ptCount val="6"/>
                <c:pt idx="0">
                  <c:v>2011г</c:v>
                </c:pt>
                <c:pt idx="1">
                  <c:v>2012г</c:v>
                </c:pt>
                <c:pt idx="2">
                  <c:v>2013г</c:v>
                </c:pt>
                <c:pt idx="3">
                  <c:v>2014г</c:v>
                </c:pt>
                <c:pt idx="4">
                  <c:v>2015г </c:v>
                </c:pt>
                <c:pt idx="5">
                  <c:v>2016г</c:v>
                </c:pt>
              </c:strCache>
            </c:strRef>
          </c:cat>
          <c:val>
            <c:numRef>
              <c:f>миграц!$C$10:$C$15</c:f>
              <c:numCache>
                <c:formatCode>General</c:formatCode>
                <c:ptCount val="6"/>
                <c:pt idx="0">
                  <c:v>716</c:v>
                </c:pt>
                <c:pt idx="1">
                  <c:v>879</c:v>
                </c:pt>
                <c:pt idx="2">
                  <c:v>927</c:v>
                </c:pt>
                <c:pt idx="3">
                  <c:v>928</c:v>
                </c:pt>
                <c:pt idx="4">
                  <c:v>935</c:v>
                </c:pt>
                <c:pt idx="5">
                  <c:v>1084</c:v>
                </c:pt>
              </c:numCache>
            </c:numRef>
          </c:val>
        </c:ser>
        <c:ser>
          <c:idx val="2"/>
          <c:order val="2"/>
          <c:tx>
            <c:strRef>
              <c:f>миграц!$D$3</c:f>
              <c:strCache>
                <c:ptCount val="1"/>
                <c:pt idx="0">
                  <c:v>сальдо миграции</c:v>
                </c:pt>
              </c:strCache>
            </c:strRef>
          </c:tx>
          <c:spPr>
            <a:solidFill>
              <a:srgbClr val="FFFFCC"/>
            </a:solidFill>
            <a:ln w="12604">
              <a:solidFill>
                <a:srgbClr val="000000"/>
              </a:solidFill>
              <a:prstDash val="solid"/>
            </a:ln>
          </c:spPr>
          <c:cat>
            <c:strRef>
              <c:f>миграц!$A$10:$A$15</c:f>
              <c:strCache>
                <c:ptCount val="6"/>
                <c:pt idx="0">
                  <c:v>2011г</c:v>
                </c:pt>
                <c:pt idx="1">
                  <c:v>2012г</c:v>
                </c:pt>
                <c:pt idx="2">
                  <c:v>2013г</c:v>
                </c:pt>
                <c:pt idx="3">
                  <c:v>2014г</c:v>
                </c:pt>
                <c:pt idx="4">
                  <c:v>2015г </c:v>
                </c:pt>
                <c:pt idx="5">
                  <c:v>2016г</c:v>
                </c:pt>
              </c:strCache>
            </c:strRef>
          </c:cat>
          <c:val>
            <c:numRef>
              <c:f>миграц!$D$10:$D$15</c:f>
              <c:numCache>
                <c:formatCode>General</c:formatCode>
                <c:ptCount val="6"/>
                <c:pt idx="0">
                  <c:v>-154</c:v>
                </c:pt>
                <c:pt idx="1">
                  <c:v>-163</c:v>
                </c:pt>
                <c:pt idx="2">
                  <c:v>-151</c:v>
                </c:pt>
                <c:pt idx="3">
                  <c:v>-239</c:v>
                </c:pt>
                <c:pt idx="4">
                  <c:v>-121</c:v>
                </c:pt>
                <c:pt idx="5">
                  <c:v>-214</c:v>
                </c:pt>
              </c:numCache>
            </c:numRef>
          </c:val>
        </c:ser>
        <c:axId val="58105856"/>
        <c:axId val="58107392"/>
      </c:barChart>
      <c:catAx>
        <c:axId val="58105856"/>
        <c:scaling>
          <c:orientation val="minMax"/>
        </c:scaling>
        <c:axPos val="b"/>
        <c:numFmt formatCode="General" sourceLinked="1"/>
        <c:tickLblPos val="nextTo"/>
        <c:spPr>
          <a:ln w="3151">
            <a:solidFill>
              <a:srgbClr val="000000"/>
            </a:solidFill>
            <a:prstDash val="solid"/>
          </a:ln>
        </c:spPr>
        <c:txPr>
          <a:bodyPr rot="0" vert="horz"/>
          <a:lstStyle/>
          <a:p>
            <a:pPr>
              <a:defRPr sz="994" b="0" i="0" u="none" strike="noStrike" baseline="0">
                <a:solidFill>
                  <a:srgbClr val="000000"/>
                </a:solidFill>
                <a:latin typeface="Arial Cyr"/>
                <a:ea typeface="Arial Cyr"/>
                <a:cs typeface="Arial Cyr"/>
              </a:defRPr>
            </a:pPr>
            <a:endParaRPr lang="ru-RU"/>
          </a:p>
        </c:txPr>
        <c:crossAx val="58107392"/>
        <c:crosses val="autoZero"/>
        <c:auto val="1"/>
        <c:lblAlgn val="ctr"/>
        <c:lblOffset val="100"/>
        <c:tickLblSkip val="1"/>
        <c:tickMarkSkip val="1"/>
      </c:catAx>
      <c:valAx>
        <c:axId val="58107392"/>
        <c:scaling>
          <c:orientation val="minMax"/>
          <c:max val="1100"/>
          <c:min val="-250"/>
        </c:scaling>
        <c:axPos val="l"/>
        <c:majorGridlines>
          <c:spPr>
            <a:ln w="3151">
              <a:solidFill>
                <a:srgbClr val="000000"/>
              </a:solidFill>
              <a:prstDash val="solid"/>
            </a:ln>
          </c:spPr>
        </c:majorGridlines>
        <c:numFmt formatCode="General" sourceLinked="1"/>
        <c:tickLblPos val="nextTo"/>
        <c:spPr>
          <a:ln w="3151">
            <a:solidFill>
              <a:srgbClr val="000000"/>
            </a:solidFill>
            <a:prstDash val="solid"/>
          </a:ln>
        </c:spPr>
        <c:txPr>
          <a:bodyPr rot="0" vert="horz"/>
          <a:lstStyle/>
          <a:p>
            <a:pPr>
              <a:defRPr sz="994" b="0" i="0" u="none" strike="noStrike" baseline="0">
                <a:solidFill>
                  <a:srgbClr val="000000"/>
                </a:solidFill>
                <a:latin typeface="Arial Cyr"/>
                <a:ea typeface="Arial Cyr"/>
                <a:cs typeface="Arial Cyr"/>
              </a:defRPr>
            </a:pPr>
            <a:endParaRPr lang="ru-RU"/>
          </a:p>
        </c:txPr>
        <c:crossAx val="58105856"/>
        <c:crosses val="autoZero"/>
        <c:crossBetween val="between"/>
        <c:majorUnit val="100"/>
      </c:valAx>
      <c:spPr>
        <a:solidFill>
          <a:srgbClr val="C0C0C0"/>
        </a:solidFill>
        <a:ln w="12604">
          <a:solidFill>
            <a:srgbClr val="808080"/>
          </a:solidFill>
          <a:prstDash val="solid"/>
        </a:ln>
      </c:spPr>
    </c:plotArea>
    <c:legend>
      <c:legendPos val="r"/>
      <c:layout>
        <c:manualLayout>
          <c:xMode val="edge"/>
          <c:yMode val="edge"/>
          <c:x val="0.19343060058669304"/>
          <c:y val="0.91086350974929731"/>
          <c:w val="0.60401459008800462"/>
          <c:h val="6.6852367688023509E-2"/>
        </c:manualLayout>
      </c:layout>
      <c:spPr>
        <a:solidFill>
          <a:srgbClr val="FFFFFF"/>
        </a:solidFill>
        <a:ln w="25208">
          <a:noFill/>
        </a:ln>
      </c:spPr>
      <c:txPr>
        <a:bodyPr/>
        <a:lstStyle/>
        <a:p>
          <a:pPr>
            <a:defRPr sz="1092"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a:noFill/>
    </a:ln>
  </c:spPr>
  <c:txPr>
    <a:bodyPr/>
    <a:lstStyle/>
    <a:p>
      <a:pPr>
        <a:defRPr sz="1189" b="0" i="0" u="none" strike="noStrike" baseline="0">
          <a:solidFill>
            <a:srgbClr val="000000"/>
          </a:solidFill>
          <a:latin typeface="Arial Cyr"/>
          <a:ea typeface="Arial Cyr"/>
          <a:cs typeface="Arial Cyr"/>
        </a:defRPr>
      </a:pPr>
      <a:endParaRPr lang="ru-RU"/>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view3D>
      <c:depthPercent val="100"/>
      <c:rAngAx val="1"/>
    </c:view3D>
    <c:plotArea>
      <c:layout/>
      <c:bar3DChart>
        <c:barDir val="col"/>
        <c:grouping val="clustered"/>
        <c:ser>
          <c:idx val="0"/>
          <c:order val="0"/>
          <c:tx>
            <c:v>обратилось за содействием в поиске подходящей работы</c:v>
          </c:tx>
          <c:dLbls>
            <c:showVal val="1"/>
          </c:dLbls>
          <c:cat>
            <c:strRef>
              <c:f>ЦЗН!$A$21:$A$26</c:f>
              <c:strCache>
                <c:ptCount val="6"/>
                <c:pt idx="0">
                  <c:v>2011г</c:v>
                </c:pt>
                <c:pt idx="1">
                  <c:v>2012г</c:v>
                </c:pt>
                <c:pt idx="2">
                  <c:v>2013г</c:v>
                </c:pt>
                <c:pt idx="3">
                  <c:v>2014г</c:v>
                </c:pt>
                <c:pt idx="4">
                  <c:v>2015г</c:v>
                </c:pt>
                <c:pt idx="5">
                  <c:v>2016г</c:v>
                </c:pt>
              </c:strCache>
            </c:strRef>
          </c:cat>
          <c:val>
            <c:numRef>
              <c:f>ЦЗН!$B$21:$B$26</c:f>
              <c:numCache>
                <c:formatCode>General</c:formatCode>
                <c:ptCount val="6"/>
                <c:pt idx="0">
                  <c:v>879</c:v>
                </c:pt>
                <c:pt idx="1">
                  <c:v>924</c:v>
                </c:pt>
                <c:pt idx="2">
                  <c:v>1015</c:v>
                </c:pt>
                <c:pt idx="3">
                  <c:v>979</c:v>
                </c:pt>
                <c:pt idx="4">
                  <c:v>1221</c:v>
                </c:pt>
                <c:pt idx="5">
                  <c:v>1253</c:v>
                </c:pt>
              </c:numCache>
            </c:numRef>
          </c:val>
        </c:ser>
        <c:ser>
          <c:idx val="1"/>
          <c:order val="1"/>
          <c:tx>
            <c:v>трудоустроено</c:v>
          </c:tx>
          <c:dLbls>
            <c:dLbl>
              <c:idx val="0"/>
              <c:layout>
                <c:manualLayout>
                  <c:x val="1.6666666666666701E-2"/>
                  <c:y val="4.2437781360068743E-17"/>
                </c:manualLayout>
              </c:layout>
              <c:spPr/>
              <c:txPr>
                <a:bodyPr/>
                <a:lstStyle/>
                <a:p>
                  <a:pPr>
                    <a:defRPr/>
                  </a:pPr>
                  <a:endParaRPr lang="ru-RU"/>
                </a:p>
              </c:txPr>
              <c:showVal val="1"/>
            </c:dLbl>
            <c:dLbl>
              <c:idx val="1"/>
              <c:layout>
                <c:manualLayout>
                  <c:x val="2.5000000000000001E-2"/>
                  <c:y val="0"/>
                </c:manualLayout>
              </c:layout>
              <c:spPr/>
              <c:txPr>
                <a:bodyPr/>
                <a:lstStyle/>
                <a:p>
                  <a:pPr>
                    <a:defRPr/>
                  </a:pPr>
                  <a:endParaRPr lang="ru-RU"/>
                </a:p>
              </c:txPr>
              <c:showVal val="1"/>
            </c:dLbl>
            <c:dLbl>
              <c:idx val="2"/>
              <c:layout>
                <c:manualLayout>
                  <c:x val="1.6666666666666701E-2"/>
                  <c:y val="0"/>
                </c:manualLayout>
              </c:layout>
              <c:spPr/>
              <c:txPr>
                <a:bodyPr/>
                <a:lstStyle/>
                <a:p>
                  <a:pPr>
                    <a:defRPr/>
                  </a:pPr>
                  <a:endParaRPr lang="ru-RU"/>
                </a:p>
              </c:txPr>
              <c:showVal val="1"/>
            </c:dLbl>
            <c:dLbl>
              <c:idx val="3"/>
              <c:layout>
                <c:manualLayout>
                  <c:x val="1.6666666666666701E-2"/>
                  <c:y val="0"/>
                </c:manualLayout>
              </c:layout>
              <c:spPr/>
              <c:txPr>
                <a:bodyPr/>
                <a:lstStyle/>
                <a:p>
                  <a:pPr>
                    <a:defRPr/>
                  </a:pPr>
                  <a:endParaRPr lang="ru-RU"/>
                </a:p>
              </c:txPr>
              <c:showVal val="1"/>
            </c:dLbl>
            <c:dLbl>
              <c:idx val="4"/>
              <c:layout>
                <c:manualLayout>
                  <c:x val="1.9444444444444445E-2"/>
                  <c:y val="0"/>
                </c:manualLayout>
              </c:layout>
              <c:spPr/>
              <c:txPr>
                <a:bodyPr/>
                <a:lstStyle/>
                <a:p>
                  <a:pPr>
                    <a:defRPr/>
                  </a:pPr>
                  <a:endParaRPr lang="ru-RU"/>
                </a:p>
              </c:txPr>
              <c:showVal val="1"/>
            </c:dLbl>
            <c:dLbl>
              <c:idx val="5"/>
              <c:layout>
                <c:manualLayout>
                  <c:x val="1.9444444444444545E-2"/>
                  <c:y val="0"/>
                </c:manualLayout>
              </c:layout>
              <c:spPr/>
              <c:txPr>
                <a:bodyPr/>
                <a:lstStyle/>
                <a:p>
                  <a:pPr>
                    <a:defRPr/>
                  </a:pPr>
                  <a:endParaRPr lang="ru-RU"/>
                </a:p>
              </c:txPr>
              <c:showVal val="1"/>
            </c:dLbl>
            <c:showVal val="1"/>
          </c:dLbls>
          <c:cat>
            <c:strRef>
              <c:f>ЦЗН!$A$21:$A$26</c:f>
              <c:strCache>
                <c:ptCount val="6"/>
                <c:pt idx="0">
                  <c:v>2011г</c:v>
                </c:pt>
                <c:pt idx="1">
                  <c:v>2012г</c:v>
                </c:pt>
                <c:pt idx="2">
                  <c:v>2013г</c:v>
                </c:pt>
                <c:pt idx="3">
                  <c:v>2014г</c:v>
                </c:pt>
                <c:pt idx="4">
                  <c:v>2015г</c:v>
                </c:pt>
                <c:pt idx="5">
                  <c:v>2016г</c:v>
                </c:pt>
              </c:strCache>
            </c:strRef>
          </c:cat>
          <c:val>
            <c:numRef>
              <c:f>ЦЗН!$C$21:$C$26</c:f>
              <c:numCache>
                <c:formatCode>General</c:formatCode>
                <c:ptCount val="6"/>
                <c:pt idx="0">
                  <c:v>739</c:v>
                </c:pt>
                <c:pt idx="1">
                  <c:v>663</c:v>
                </c:pt>
                <c:pt idx="2">
                  <c:v>698</c:v>
                </c:pt>
                <c:pt idx="3">
                  <c:v>706</c:v>
                </c:pt>
                <c:pt idx="4">
                  <c:v>714</c:v>
                </c:pt>
                <c:pt idx="5">
                  <c:v>757</c:v>
                </c:pt>
              </c:numCache>
            </c:numRef>
          </c:val>
        </c:ser>
        <c:shape val="box"/>
        <c:axId val="67777664"/>
        <c:axId val="67779200"/>
        <c:axId val="0"/>
      </c:bar3DChart>
      <c:catAx>
        <c:axId val="67777664"/>
        <c:scaling>
          <c:orientation val="minMax"/>
        </c:scaling>
        <c:axPos val="b"/>
        <c:numFmt formatCode="General" sourceLinked="1"/>
        <c:tickLblPos val="nextTo"/>
        <c:crossAx val="67779200"/>
        <c:crosses val="autoZero"/>
        <c:auto val="1"/>
        <c:lblAlgn val="ctr"/>
        <c:lblOffset val="100"/>
      </c:catAx>
      <c:valAx>
        <c:axId val="67779200"/>
        <c:scaling>
          <c:orientation val="minMax"/>
        </c:scaling>
        <c:axPos val="l"/>
        <c:majorGridlines/>
        <c:numFmt formatCode="General" sourceLinked="1"/>
        <c:tickLblPos val="nextTo"/>
        <c:crossAx val="67777664"/>
        <c:crosses val="autoZero"/>
        <c:crossBetween val="between"/>
      </c:valAx>
      <c:spPr>
        <a:noFill/>
        <a:ln w="25397">
          <a:noFill/>
        </a:ln>
      </c:spPr>
    </c:plotArea>
    <c:legend>
      <c:legendPos val="b"/>
    </c:legend>
    <c:plotVisOnly val="1"/>
    <c:dispBlanksAs val="gap"/>
  </c:chart>
  <c:spPr>
    <a:ln>
      <a:noFill/>
    </a:ln>
  </c:sp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0014314895926676"/>
          <c:y val="0.27407423929051167"/>
          <c:w val="0.53934238796632827"/>
          <c:h val="0.58518553794459993"/>
        </c:manualLayout>
      </c:layout>
      <c:barChart>
        <c:barDir val="col"/>
        <c:grouping val="clustered"/>
        <c:ser>
          <c:idx val="0"/>
          <c:order val="0"/>
          <c:tx>
            <c:strRef>
              <c:f>лес!$H$4</c:f>
              <c:strCache>
                <c:ptCount val="1"/>
                <c:pt idx="0">
                  <c:v>Цельномолочная продукция в пересчете на молоко</c:v>
                </c:pt>
              </c:strCache>
            </c:strRef>
          </c:tx>
          <c:spPr>
            <a:solidFill>
              <a:srgbClr val="9999FF"/>
            </a:solidFill>
            <a:ln w="12678">
              <a:solidFill>
                <a:srgbClr val="000000"/>
              </a:solidFill>
              <a:prstDash val="solid"/>
            </a:ln>
          </c:spPr>
          <c:cat>
            <c:strRef>
              <c:f>лес!$K$3:$P$3</c:f>
              <c:strCache>
                <c:ptCount val="6"/>
                <c:pt idx="0">
                  <c:v>2011г</c:v>
                </c:pt>
                <c:pt idx="1">
                  <c:v>2012г</c:v>
                </c:pt>
                <c:pt idx="2">
                  <c:v>2013г</c:v>
                </c:pt>
                <c:pt idx="3">
                  <c:v>2014г</c:v>
                </c:pt>
                <c:pt idx="4">
                  <c:v>2015г</c:v>
                </c:pt>
                <c:pt idx="5">
                  <c:v>2016г</c:v>
                </c:pt>
              </c:strCache>
            </c:strRef>
          </c:cat>
          <c:val>
            <c:numRef>
              <c:f>лес!$K$4:$P$4</c:f>
              <c:numCache>
                <c:formatCode>General</c:formatCode>
                <c:ptCount val="6"/>
                <c:pt idx="0">
                  <c:v>2522</c:v>
                </c:pt>
                <c:pt idx="1">
                  <c:v>2834</c:v>
                </c:pt>
                <c:pt idx="2">
                  <c:v>2972</c:v>
                </c:pt>
                <c:pt idx="3">
                  <c:v>3478</c:v>
                </c:pt>
                <c:pt idx="4">
                  <c:v>3000</c:v>
                </c:pt>
                <c:pt idx="5">
                  <c:v>3300</c:v>
                </c:pt>
              </c:numCache>
            </c:numRef>
          </c:val>
        </c:ser>
        <c:ser>
          <c:idx val="1"/>
          <c:order val="1"/>
          <c:tx>
            <c:strRef>
              <c:f>лес!$H$5</c:f>
              <c:strCache>
                <c:ptCount val="1"/>
                <c:pt idx="0">
                  <c:v>Масло сливочное</c:v>
                </c:pt>
              </c:strCache>
            </c:strRef>
          </c:tx>
          <c:spPr>
            <a:solidFill>
              <a:srgbClr val="993366"/>
            </a:solidFill>
            <a:ln w="12678">
              <a:solidFill>
                <a:srgbClr val="000000"/>
              </a:solidFill>
              <a:prstDash val="solid"/>
            </a:ln>
          </c:spPr>
          <c:cat>
            <c:strRef>
              <c:f>лес!$K$3:$P$3</c:f>
              <c:strCache>
                <c:ptCount val="6"/>
                <c:pt idx="0">
                  <c:v>2011г</c:v>
                </c:pt>
                <c:pt idx="1">
                  <c:v>2012г</c:v>
                </c:pt>
                <c:pt idx="2">
                  <c:v>2013г</c:v>
                </c:pt>
                <c:pt idx="3">
                  <c:v>2014г</c:v>
                </c:pt>
                <c:pt idx="4">
                  <c:v>2015г</c:v>
                </c:pt>
                <c:pt idx="5">
                  <c:v>2016г</c:v>
                </c:pt>
              </c:strCache>
            </c:strRef>
          </c:cat>
          <c:val>
            <c:numRef>
              <c:f>лес!$K$5:$P$5</c:f>
              <c:numCache>
                <c:formatCode>General</c:formatCode>
                <c:ptCount val="6"/>
                <c:pt idx="0">
                  <c:v>178</c:v>
                </c:pt>
                <c:pt idx="1">
                  <c:v>176</c:v>
                </c:pt>
                <c:pt idx="2">
                  <c:v>167</c:v>
                </c:pt>
                <c:pt idx="3">
                  <c:v>127</c:v>
                </c:pt>
                <c:pt idx="4">
                  <c:v>162</c:v>
                </c:pt>
                <c:pt idx="5">
                  <c:v>147</c:v>
                </c:pt>
              </c:numCache>
            </c:numRef>
          </c:val>
        </c:ser>
        <c:ser>
          <c:idx val="2"/>
          <c:order val="2"/>
          <c:tx>
            <c:strRef>
              <c:f>лес!$H$6</c:f>
              <c:strCache>
                <c:ptCount val="1"/>
                <c:pt idx="0">
                  <c:v>Кондитерские изделия</c:v>
                </c:pt>
              </c:strCache>
            </c:strRef>
          </c:tx>
          <c:spPr>
            <a:solidFill>
              <a:srgbClr val="FFFFCC"/>
            </a:solidFill>
            <a:ln w="12678">
              <a:solidFill>
                <a:srgbClr val="000000"/>
              </a:solidFill>
              <a:prstDash val="solid"/>
            </a:ln>
          </c:spPr>
          <c:cat>
            <c:strRef>
              <c:f>лес!$K$3:$P$3</c:f>
              <c:strCache>
                <c:ptCount val="6"/>
                <c:pt idx="0">
                  <c:v>2011г</c:v>
                </c:pt>
                <c:pt idx="1">
                  <c:v>2012г</c:v>
                </c:pt>
                <c:pt idx="2">
                  <c:v>2013г</c:v>
                </c:pt>
                <c:pt idx="3">
                  <c:v>2014г</c:v>
                </c:pt>
                <c:pt idx="4">
                  <c:v>2015г</c:v>
                </c:pt>
                <c:pt idx="5">
                  <c:v>2016г</c:v>
                </c:pt>
              </c:strCache>
            </c:strRef>
          </c:cat>
          <c:val>
            <c:numRef>
              <c:f>лес!$K$6:$P$6</c:f>
              <c:numCache>
                <c:formatCode>General</c:formatCode>
                <c:ptCount val="6"/>
                <c:pt idx="0">
                  <c:v>103</c:v>
                </c:pt>
                <c:pt idx="1">
                  <c:v>105</c:v>
                </c:pt>
                <c:pt idx="2">
                  <c:v>107</c:v>
                </c:pt>
                <c:pt idx="3">
                  <c:v>106</c:v>
                </c:pt>
                <c:pt idx="4">
                  <c:v>120</c:v>
                </c:pt>
                <c:pt idx="5">
                  <c:v>128.6</c:v>
                </c:pt>
              </c:numCache>
            </c:numRef>
          </c:val>
        </c:ser>
        <c:ser>
          <c:idx val="3"/>
          <c:order val="3"/>
          <c:tx>
            <c:strRef>
              <c:f>лес!$H$7</c:f>
              <c:strCache>
                <c:ptCount val="1"/>
                <c:pt idx="0">
                  <c:v>Хлеб и хлебобулочные изделия</c:v>
                </c:pt>
              </c:strCache>
            </c:strRef>
          </c:tx>
          <c:spPr>
            <a:solidFill>
              <a:srgbClr val="CCFFFF"/>
            </a:solidFill>
            <a:ln w="12678">
              <a:solidFill>
                <a:srgbClr val="000000"/>
              </a:solidFill>
              <a:prstDash val="solid"/>
            </a:ln>
          </c:spPr>
          <c:cat>
            <c:strRef>
              <c:f>лес!$K$3:$P$3</c:f>
              <c:strCache>
                <c:ptCount val="6"/>
                <c:pt idx="0">
                  <c:v>2011г</c:v>
                </c:pt>
                <c:pt idx="1">
                  <c:v>2012г</c:v>
                </c:pt>
                <c:pt idx="2">
                  <c:v>2013г</c:v>
                </c:pt>
                <c:pt idx="3">
                  <c:v>2014г</c:v>
                </c:pt>
                <c:pt idx="4">
                  <c:v>2015г</c:v>
                </c:pt>
                <c:pt idx="5">
                  <c:v>2016г</c:v>
                </c:pt>
              </c:strCache>
            </c:strRef>
          </c:cat>
          <c:val>
            <c:numRef>
              <c:f>лес!$K$7:$P$7</c:f>
              <c:numCache>
                <c:formatCode>General</c:formatCode>
                <c:ptCount val="6"/>
                <c:pt idx="0">
                  <c:v>1404</c:v>
                </c:pt>
                <c:pt idx="1">
                  <c:v>1296</c:v>
                </c:pt>
                <c:pt idx="2">
                  <c:v>1199</c:v>
                </c:pt>
                <c:pt idx="3">
                  <c:v>1152</c:v>
                </c:pt>
                <c:pt idx="4">
                  <c:v>1156</c:v>
                </c:pt>
                <c:pt idx="5">
                  <c:v>1192.8</c:v>
                </c:pt>
              </c:numCache>
            </c:numRef>
          </c:val>
        </c:ser>
        <c:axId val="68616576"/>
        <c:axId val="68618112"/>
      </c:barChart>
      <c:catAx>
        <c:axId val="68616576"/>
        <c:scaling>
          <c:orientation val="minMax"/>
        </c:scaling>
        <c:axPos val="b"/>
        <c:numFmt formatCode="General" sourceLinked="1"/>
        <c:tickLblPos val="nextTo"/>
        <c:spPr>
          <a:ln w="3170">
            <a:solidFill>
              <a:srgbClr val="000000"/>
            </a:solidFill>
            <a:prstDash val="solid"/>
          </a:ln>
        </c:spPr>
        <c:txPr>
          <a:bodyPr rot="0" vert="horz"/>
          <a:lstStyle/>
          <a:p>
            <a:pPr>
              <a:defRPr sz="999" b="0" i="0" u="none" strike="noStrike" baseline="0">
                <a:solidFill>
                  <a:srgbClr val="000000"/>
                </a:solidFill>
                <a:latin typeface="Arial Cyr"/>
                <a:ea typeface="Arial Cyr"/>
                <a:cs typeface="Arial Cyr"/>
              </a:defRPr>
            </a:pPr>
            <a:endParaRPr lang="ru-RU"/>
          </a:p>
        </c:txPr>
        <c:crossAx val="68618112"/>
        <c:crosses val="autoZero"/>
        <c:auto val="1"/>
        <c:lblAlgn val="ctr"/>
        <c:lblOffset val="100"/>
        <c:tickLblSkip val="1"/>
        <c:tickMarkSkip val="1"/>
      </c:catAx>
      <c:valAx>
        <c:axId val="68618112"/>
        <c:scaling>
          <c:orientation val="minMax"/>
        </c:scaling>
        <c:axPos val="l"/>
        <c:majorGridlines>
          <c:spPr>
            <a:ln w="3170">
              <a:solidFill>
                <a:srgbClr val="000000"/>
              </a:solidFill>
              <a:prstDash val="solid"/>
            </a:ln>
          </c:spPr>
        </c:majorGridlines>
        <c:numFmt formatCode="General" sourceLinked="1"/>
        <c:tickLblPos val="nextTo"/>
        <c:spPr>
          <a:ln w="3170">
            <a:solidFill>
              <a:srgbClr val="000000"/>
            </a:solidFill>
            <a:prstDash val="solid"/>
          </a:ln>
        </c:spPr>
        <c:txPr>
          <a:bodyPr rot="0" vert="horz"/>
          <a:lstStyle/>
          <a:p>
            <a:pPr>
              <a:defRPr sz="999" b="0" i="0" u="none" strike="noStrike" baseline="0">
                <a:solidFill>
                  <a:srgbClr val="000000"/>
                </a:solidFill>
                <a:latin typeface="Arial Cyr"/>
                <a:ea typeface="Arial Cyr"/>
                <a:cs typeface="Arial Cyr"/>
              </a:defRPr>
            </a:pPr>
            <a:endParaRPr lang="ru-RU"/>
          </a:p>
        </c:txPr>
        <c:crossAx val="68616576"/>
        <c:crosses val="autoZero"/>
        <c:crossBetween val="between"/>
      </c:valAx>
      <c:spPr>
        <a:solidFill>
          <a:srgbClr val="C0C0C0"/>
        </a:solidFill>
        <a:ln w="12678">
          <a:solidFill>
            <a:srgbClr val="808080"/>
          </a:solidFill>
          <a:prstDash val="solid"/>
        </a:ln>
      </c:spPr>
    </c:plotArea>
    <c:legend>
      <c:legendPos val="r"/>
      <c:layout>
        <c:manualLayout>
          <c:xMode val="edge"/>
          <c:yMode val="edge"/>
          <c:x val="0.65755919854280565"/>
          <c:y val="0.26164874551971334"/>
          <c:w val="0.32786885245901926"/>
          <c:h val="0.63799283154122322"/>
        </c:manualLayout>
      </c:layout>
      <c:spPr>
        <a:solidFill>
          <a:srgbClr val="FFFFFF"/>
        </a:solidFill>
        <a:ln w="25354">
          <a:noFill/>
        </a:ln>
      </c:spPr>
      <c:txPr>
        <a:bodyPr/>
        <a:lstStyle/>
        <a:p>
          <a:pPr>
            <a:defRPr sz="918"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a:noFill/>
    </a:ln>
  </c:spPr>
  <c:txPr>
    <a:bodyPr/>
    <a:lstStyle/>
    <a:p>
      <a:pPr>
        <a:defRPr sz="999" b="0" i="0" u="none" strike="noStrike" baseline="0">
          <a:solidFill>
            <a:srgbClr val="000000"/>
          </a:solidFill>
          <a:latin typeface="Arial Cyr"/>
          <a:ea typeface="Arial Cyr"/>
          <a:cs typeface="Arial Cyr"/>
        </a:defRPr>
      </a:pPr>
      <a:endParaRPr lang="ru-RU"/>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depthPercent val="100"/>
      <c:rAngAx val="1"/>
    </c:view3D>
    <c:plotArea>
      <c:layout/>
      <c:bar3DChart>
        <c:barDir val="col"/>
        <c:grouping val="clustered"/>
        <c:ser>
          <c:idx val="0"/>
          <c:order val="0"/>
          <c:cat>
            <c:strRef>
              <c:f>Инвест!$A$4:$A$9</c:f>
              <c:strCache>
                <c:ptCount val="6"/>
                <c:pt idx="0">
                  <c:v>2011г</c:v>
                </c:pt>
                <c:pt idx="1">
                  <c:v>2012г</c:v>
                </c:pt>
                <c:pt idx="2">
                  <c:v>2013г</c:v>
                </c:pt>
                <c:pt idx="3">
                  <c:v>2014г</c:v>
                </c:pt>
                <c:pt idx="4">
                  <c:v>2015г</c:v>
                </c:pt>
                <c:pt idx="5">
                  <c:v>2016г </c:v>
                </c:pt>
              </c:strCache>
            </c:strRef>
          </c:cat>
          <c:val>
            <c:numRef>
              <c:f>Инвест!$B$4:$B$9</c:f>
              <c:numCache>
                <c:formatCode>General</c:formatCode>
                <c:ptCount val="6"/>
                <c:pt idx="0">
                  <c:v>284</c:v>
                </c:pt>
                <c:pt idx="1">
                  <c:v>355</c:v>
                </c:pt>
                <c:pt idx="2">
                  <c:v>414</c:v>
                </c:pt>
                <c:pt idx="3">
                  <c:v>439</c:v>
                </c:pt>
                <c:pt idx="4">
                  <c:v>420</c:v>
                </c:pt>
                <c:pt idx="5">
                  <c:v>334</c:v>
                </c:pt>
              </c:numCache>
            </c:numRef>
          </c:val>
        </c:ser>
        <c:shape val="box"/>
        <c:axId val="68354432"/>
        <c:axId val="68355968"/>
        <c:axId val="0"/>
      </c:bar3DChart>
      <c:catAx>
        <c:axId val="68354432"/>
        <c:scaling>
          <c:orientation val="minMax"/>
        </c:scaling>
        <c:axPos val="b"/>
        <c:numFmt formatCode="General" sourceLinked="1"/>
        <c:tickLblPos val="nextTo"/>
        <c:crossAx val="68355968"/>
        <c:crosses val="autoZero"/>
        <c:auto val="1"/>
        <c:lblAlgn val="ctr"/>
        <c:lblOffset val="100"/>
      </c:catAx>
      <c:valAx>
        <c:axId val="68355968"/>
        <c:scaling>
          <c:orientation val="minMax"/>
        </c:scaling>
        <c:axPos val="l"/>
        <c:majorGridlines/>
        <c:numFmt formatCode="General" sourceLinked="1"/>
        <c:tickLblPos val="nextTo"/>
        <c:crossAx val="68354432"/>
        <c:crosses val="autoZero"/>
        <c:crossBetween val="between"/>
      </c:valAx>
      <c:spPr>
        <a:noFill/>
        <a:ln w="25400">
          <a:noFill/>
        </a:ln>
      </c:spPr>
    </c:plotArea>
    <c:plotVisOnly val="1"/>
    <c:dispBlanksAs val="gap"/>
  </c:chart>
  <c:spPr>
    <a:ln>
      <a:noFill/>
    </a:ln>
  </c:sp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300" b="0" i="0" u="none" strike="noStrike" baseline="0">
                <a:solidFill>
                  <a:srgbClr val="000000"/>
                </a:solidFill>
                <a:latin typeface="Times New Roman" pitchFamily="18" charset="0"/>
                <a:ea typeface="Arial Cyr"/>
                <a:cs typeface="Times New Roman" pitchFamily="18" charset="0"/>
              </a:defRPr>
            </a:pPr>
            <a:r>
              <a:rPr lang="ru-RU" sz="1300" b="0" i="0" baseline="0">
                <a:latin typeface="Times New Roman" pitchFamily="18" charset="0"/>
                <a:cs typeface="Times New Roman" pitchFamily="18" charset="0"/>
              </a:rPr>
              <a:t>Средний размер назначенных пенсий, рублей</a:t>
            </a:r>
          </a:p>
        </c:rich>
      </c:tx>
      <c:layout>
        <c:manualLayout>
          <c:xMode val="edge"/>
          <c:yMode val="edge"/>
          <c:x val="0.15681274471838574"/>
          <c:y val="3.3398784012757768E-2"/>
        </c:manualLayout>
      </c:layout>
      <c:spPr>
        <a:noFill/>
        <a:ln w="25399">
          <a:noFill/>
        </a:ln>
      </c:spPr>
    </c:title>
    <c:plotArea>
      <c:layout>
        <c:manualLayout>
          <c:layoutTarget val="inner"/>
          <c:xMode val="edge"/>
          <c:yMode val="edge"/>
          <c:x val="0.11696681955821472"/>
          <c:y val="0.1827111984282942"/>
          <c:w val="0.86118427586818025"/>
          <c:h val="0.60903732809430255"/>
        </c:manualLayout>
      </c:layout>
      <c:lineChart>
        <c:grouping val="standard"/>
        <c:ser>
          <c:idx val="0"/>
          <c:order val="0"/>
          <c:spPr>
            <a:ln w="25399">
              <a:solidFill>
                <a:srgbClr val="000080"/>
              </a:solidFill>
              <a:prstDash val="solid"/>
            </a:ln>
          </c:spPr>
          <c:marker>
            <c:symbol val="diamond"/>
            <c:size val="6"/>
            <c:spPr>
              <a:solidFill>
                <a:srgbClr val="000080"/>
              </a:solidFill>
              <a:ln>
                <a:solidFill>
                  <a:srgbClr val="000080"/>
                </a:solidFill>
                <a:prstDash val="solid"/>
              </a:ln>
            </c:spPr>
          </c:marker>
          <c:dLbls>
            <c:spPr>
              <a:noFill/>
              <a:ln w="25399">
                <a:noFill/>
              </a:ln>
            </c:spPr>
            <c:txPr>
              <a:bodyPr/>
              <a:lstStyle/>
              <a:p>
                <a:pPr>
                  <a:defRPr sz="1000" b="0" i="0" u="none" strike="noStrike" baseline="0">
                    <a:solidFill>
                      <a:srgbClr val="000000"/>
                    </a:solidFill>
                    <a:latin typeface="Arial Cyr"/>
                    <a:ea typeface="Arial Cyr"/>
                    <a:cs typeface="Arial Cyr"/>
                  </a:defRPr>
                </a:pPr>
                <a:endParaRPr lang="ru-RU"/>
              </a:p>
            </c:txPr>
            <c:dLblPos val="t"/>
            <c:showVal val="1"/>
          </c:dLbls>
          <c:cat>
            <c:strRef>
              <c:f>пенс!$A$23:$A$29</c:f>
              <c:strCache>
                <c:ptCount val="7"/>
                <c:pt idx="0">
                  <c:v>1.01.11г</c:v>
                </c:pt>
                <c:pt idx="1">
                  <c:v>1.01.12г</c:v>
                </c:pt>
                <c:pt idx="2">
                  <c:v>1.01.13г</c:v>
                </c:pt>
                <c:pt idx="3">
                  <c:v>1.01.14г</c:v>
                </c:pt>
                <c:pt idx="4">
                  <c:v>1.01.15г</c:v>
                </c:pt>
                <c:pt idx="5">
                  <c:v>1.01.16г</c:v>
                </c:pt>
                <c:pt idx="6">
                  <c:v>1.01.17г</c:v>
                </c:pt>
              </c:strCache>
            </c:strRef>
          </c:cat>
          <c:val>
            <c:numRef>
              <c:f>пенс!$B$23:$B$29</c:f>
              <c:numCache>
                <c:formatCode>General</c:formatCode>
                <c:ptCount val="7"/>
                <c:pt idx="0">
                  <c:v>8535</c:v>
                </c:pt>
                <c:pt idx="1">
                  <c:v>9267</c:v>
                </c:pt>
                <c:pt idx="2">
                  <c:v>10205</c:v>
                </c:pt>
                <c:pt idx="3">
                  <c:v>11138</c:v>
                </c:pt>
                <c:pt idx="4">
                  <c:v>12088</c:v>
                </c:pt>
                <c:pt idx="5">
                  <c:v>13355</c:v>
                </c:pt>
                <c:pt idx="6">
                  <c:v>18685</c:v>
                </c:pt>
              </c:numCache>
            </c:numRef>
          </c:val>
        </c:ser>
        <c:marker val="1"/>
        <c:axId val="58198272"/>
        <c:axId val="68374528"/>
      </c:lineChart>
      <c:catAx>
        <c:axId val="58198272"/>
        <c:scaling>
          <c:orientation val="minMax"/>
        </c:scaling>
        <c:axPos val="b"/>
        <c:numFmt formatCode="General" sourceLinked="1"/>
        <c:tickLblPos val="nextTo"/>
        <c:spPr>
          <a:ln w="3174">
            <a:solidFill>
              <a:srgbClr val="000000"/>
            </a:solidFill>
            <a:prstDash val="solid"/>
          </a:ln>
        </c:spPr>
        <c:txPr>
          <a:bodyPr rot="-2700000" vert="horz"/>
          <a:lstStyle/>
          <a:p>
            <a:pPr>
              <a:defRPr sz="1000" b="1" i="0" u="none" strike="noStrike" baseline="0">
                <a:solidFill>
                  <a:srgbClr val="000000"/>
                </a:solidFill>
                <a:latin typeface="Arial Cyr"/>
                <a:ea typeface="Arial Cyr"/>
                <a:cs typeface="Arial Cyr"/>
              </a:defRPr>
            </a:pPr>
            <a:endParaRPr lang="ru-RU"/>
          </a:p>
        </c:txPr>
        <c:crossAx val="68374528"/>
        <c:crosses val="autoZero"/>
        <c:auto val="1"/>
        <c:lblAlgn val="ctr"/>
        <c:lblOffset val="100"/>
        <c:tickLblSkip val="1"/>
        <c:tickMarkSkip val="1"/>
      </c:catAx>
      <c:valAx>
        <c:axId val="68374528"/>
        <c:scaling>
          <c:orientation val="minMax"/>
        </c:scaling>
        <c:axPos val="l"/>
        <c:numFmt formatCode="General" sourceLinked="1"/>
        <c:tickLblPos val="nextTo"/>
        <c:spPr>
          <a:ln w="3174">
            <a:solidFill>
              <a:srgbClr val="000000"/>
            </a:solidFill>
            <a:prstDash val="solid"/>
          </a:ln>
        </c:spPr>
        <c:txPr>
          <a:bodyPr rot="0" vert="horz"/>
          <a:lstStyle/>
          <a:p>
            <a:pPr>
              <a:defRPr sz="1000" b="0" i="0" u="none" strike="noStrike" baseline="0">
                <a:solidFill>
                  <a:srgbClr val="000000"/>
                </a:solidFill>
                <a:latin typeface="Arial Cyr"/>
                <a:ea typeface="Arial Cyr"/>
                <a:cs typeface="Arial Cyr"/>
              </a:defRPr>
            </a:pPr>
            <a:endParaRPr lang="ru-RU"/>
          </a:p>
        </c:txPr>
        <c:crossAx val="58198272"/>
        <c:crosses val="autoZero"/>
        <c:crossBetween val="between"/>
      </c:valAx>
      <c:spPr>
        <a:solidFill>
          <a:srgbClr val="C0C0C0"/>
        </a:solidFill>
        <a:ln w="12700">
          <a:solidFill>
            <a:srgbClr val="808080"/>
          </a:solidFill>
          <a:prstDash val="solid"/>
        </a:ln>
      </c:spPr>
    </c:plotArea>
    <c:plotVisOnly val="1"/>
    <c:dispBlanksAs val="gap"/>
  </c:chart>
  <c:spPr>
    <a:solidFill>
      <a:srgbClr val="FFFFFF"/>
    </a:solidFill>
    <a:ln>
      <a:noFill/>
    </a:ln>
  </c:spPr>
  <c:txPr>
    <a:bodyPr/>
    <a:lstStyle/>
    <a:p>
      <a:pPr>
        <a:defRPr sz="1125" b="0" i="0" u="none" strike="noStrike" baseline="0">
          <a:solidFill>
            <a:srgbClr val="000000"/>
          </a:solidFill>
          <a:latin typeface="Arial Cyr"/>
          <a:ea typeface="Arial Cyr"/>
          <a:cs typeface="Arial Cyr"/>
        </a:defRPr>
      </a:pPr>
      <a:endParaRPr lang="ru-RU"/>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93EACA-1FCF-4B4D-B1AD-FF20499C7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2281</TotalTime>
  <Pages>91</Pages>
  <Words>28734</Words>
  <Characters>163790</Characters>
  <Application>Microsoft Office Word</Application>
  <DocSecurity>0</DocSecurity>
  <Lines>1364</Lines>
  <Paragraphs>384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192140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Попова ЕН</dc:creator>
  <cp:lastModifiedBy>Оксана</cp:lastModifiedBy>
  <cp:revision>38</cp:revision>
  <cp:lastPrinted>2018-05-15T08:04:00Z</cp:lastPrinted>
  <dcterms:created xsi:type="dcterms:W3CDTF">2018-04-10T12:58:00Z</dcterms:created>
  <dcterms:modified xsi:type="dcterms:W3CDTF">2018-06-21T11:19:00Z</dcterms:modified>
</cp:coreProperties>
</file>